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BAE3" w14:textId="77E8649D" w:rsidR="009F3BDC" w:rsidRDefault="00611707" w:rsidP="00A83A55">
      <w:pPr>
        <w:jc w:val="center"/>
      </w:pPr>
      <w:r>
        <w:t xml:space="preserve">Django and </w:t>
      </w:r>
      <w:r w:rsidR="0048392B">
        <w:t>Materialized</w:t>
      </w:r>
      <w:r>
        <w:t xml:space="preserve"> View</w:t>
      </w:r>
    </w:p>
    <w:p w14:paraId="161D9F55" w14:textId="43D6FE20" w:rsidR="00611707" w:rsidRDefault="00611707"/>
    <w:p w14:paraId="29DFF6C8" w14:textId="57ED4C77" w:rsidR="00611707" w:rsidRDefault="00611707">
      <w:r>
        <w:t>Django is known for its object-relational mapping (ORM) which is a super powerful mechanism that greatly make</w:t>
      </w:r>
      <w:r w:rsidR="00A83A55">
        <w:t>s</w:t>
      </w:r>
      <w:r>
        <w:t xml:space="preserve"> development productive. As each model is associated with each physical table in database, I start wondering if it’s possible to make ORM deal with more advanced database feature, that is </w:t>
      </w:r>
      <w:r w:rsidR="0048392B">
        <w:t>v</w:t>
      </w:r>
      <w:r>
        <w:t xml:space="preserve">iew and </w:t>
      </w:r>
      <w:r w:rsidR="0048392B">
        <w:t>m</w:t>
      </w:r>
      <w:r>
        <w:t xml:space="preserve">aterialized </w:t>
      </w:r>
      <w:r w:rsidR="0048392B">
        <w:t>v</w:t>
      </w:r>
      <w:r>
        <w:t xml:space="preserve">iew. </w:t>
      </w:r>
      <w:r w:rsidR="00F55A5A">
        <w:t>The result turns out to be more than great!</w:t>
      </w:r>
    </w:p>
    <w:p w14:paraId="1AEE852E" w14:textId="5DDE0FA5" w:rsidR="00F55A5A" w:rsidRDefault="0048392B">
      <w:r>
        <w:t xml:space="preserve">View and materialized view are results of lookup SQL query. The main difference between them is that materialized view stores result as an actual table while view does not. </w:t>
      </w:r>
      <w:r w:rsidR="00F55A5A">
        <w:t>From technical perspective, v</w:t>
      </w:r>
      <w:r>
        <w:t>iew and materialized view are good for repetitive query</w:t>
      </w:r>
      <w:r w:rsidR="00F55A5A">
        <w:t>. They</w:t>
      </w:r>
      <w:r>
        <w:t xml:space="preserve"> enhance query speed. </w:t>
      </w:r>
      <w:r w:rsidR="00F55A5A">
        <w:t>From business perspective, they can be used to declare data scope for the usages of different teams/departments.</w:t>
      </w:r>
    </w:p>
    <w:p w14:paraId="342E5525" w14:textId="193B6E34" w:rsidR="00914BEB" w:rsidRDefault="00BA4F45">
      <w:r>
        <w:t>Here are</w:t>
      </w:r>
      <w:r w:rsidR="00F55A5A">
        <w:t xml:space="preserve"> conclusions of my research</w:t>
      </w:r>
      <w:r>
        <w:t xml:space="preserve"> --</w:t>
      </w:r>
      <w:r w:rsidR="00F55A5A">
        <w:t xml:space="preserve"> ORM works well with materialized view but view. </w:t>
      </w:r>
      <w:r>
        <w:t xml:space="preserve">It makes sense, does it? Because materialized view is a physical table. ORM should be able to associate it. Regarding view, ORM has a similar mechanism called “manager” </w:t>
      </w:r>
      <w:r w:rsidR="00A83A55">
        <w:t xml:space="preserve">on </w:t>
      </w:r>
      <w:r>
        <w:t>which I will write another article to walk you through in the future.</w:t>
      </w:r>
      <w:r w:rsidR="00A83A55">
        <w:t xml:space="preserve"> Let’s continue our tutorial on materialized view.</w:t>
      </w:r>
    </w:p>
    <w:p w14:paraId="2B2EF45E" w14:textId="400CBC98" w:rsidR="00BA4F45" w:rsidRDefault="00A83A55">
      <w:r>
        <w:t>Dependencies</w:t>
      </w:r>
    </w:p>
    <w:p w14:paraId="1C558A5F" w14:textId="245BC5C9" w:rsidR="00914BEB" w:rsidRDefault="00914BEB" w:rsidP="00914BEB">
      <w:pPr>
        <w:pStyle w:val="ListParagraph"/>
        <w:numPr>
          <w:ilvl w:val="0"/>
          <w:numId w:val="2"/>
        </w:numPr>
      </w:pPr>
      <w:r>
        <w:t>Python 3.7</w:t>
      </w:r>
    </w:p>
    <w:p w14:paraId="6FBF7C12" w14:textId="3A9A1265" w:rsidR="00914BEB" w:rsidRDefault="00914BEB" w:rsidP="00914BEB">
      <w:pPr>
        <w:pStyle w:val="ListParagraph"/>
        <w:numPr>
          <w:ilvl w:val="0"/>
          <w:numId w:val="2"/>
        </w:numPr>
      </w:pPr>
      <w:r>
        <w:t>Django 2.2.x</w:t>
      </w:r>
    </w:p>
    <w:p w14:paraId="358DB3AB" w14:textId="45665EA3" w:rsidR="00914BEB" w:rsidRDefault="00914BEB" w:rsidP="00914BEB">
      <w:pPr>
        <w:pStyle w:val="ListParagraph"/>
        <w:numPr>
          <w:ilvl w:val="0"/>
          <w:numId w:val="2"/>
        </w:numPr>
      </w:pPr>
      <w:r>
        <w:t>Psycopg2-binary 2.8.6</w:t>
      </w:r>
    </w:p>
    <w:p w14:paraId="3FBCBAC3" w14:textId="7810A4C5" w:rsidR="00914BEB" w:rsidRDefault="00914BEB" w:rsidP="00914BEB">
      <w:r>
        <w:t>In this tutorial, I am going to use PostgreSQL database. Definitely choose whatever relational database you would like to use. In order to let Python “talks” to PostgreSQL database, we need to pip install psycopg2-binary. In addition, you may need to set up a local PostgreSQL database on your own machine so that</w:t>
      </w:r>
      <w:r w:rsidR="0021176C">
        <w:t xml:space="preserve"> models in your</w:t>
      </w:r>
      <w:r>
        <w:t xml:space="preserve"> Django project can connect.</w:t>
      </w:r>
    </w:p>
    <w:p w14:paraId="318E0F21" w14:textId="31E73EAE" w:rsidR="0021176C" w:rsidRDefault="0021176C" w:rsidP="00914BEB"/>
    <w:p w14:paraId="51A8FF9D" w14:textId="5513B7F7" w:rsidR="0021176C" w:rsidRDefault="0021176C" w:rsidP="00914BEB">
      <w:r>
        <w:t xml:space="preserve">Step 1. Build </w:t>
      </w:r>
      <w:r w:rsidR="00DA253A">
        <w:t>model to create an</w:t>
      </w:r>
      <w:r>
        <w:t xml:space="preserve"> origin table</w:t>
      </w:r>
    </w:p>
    <w:p w14:paraId="6ABB6612" w14:textId="1F7E768D" w:rsidR="003A45BE" w:rsidRDefault="003A45BE" w:rsidP="00914BEB">
      <w:r>
        <w:t>In models.py in</w:t>
      </w:r>
      <w:r w:rsidR="00A540E2">
        <w:t xml:space="preserve"> </w:t>
      </w:r>
      <w:r w:rsidR="00A540E2" w:rsidRPr="00A540E2">
        <w:rPr>
          <w:b/>
          <w:bCs/>
        </w:rPr>
        <w:t>polls</w:t>
      </w:r>
      <w:r w:rsidR="00A540E2">
        <w:t xml:space="preserve"> </w:t>
      </w:r>
      <w:r>
        <w:t>app,</w:t>
      </w:r>
      <w:r w:rsidR="00DA253A">
        <w:t xml:space="preserve"> declare a </w:t>
      </w:r>
      <w:r w:rsidR="00DA253A" w:rsidRPr="00FD532B">
        <w:rPr>
          <w:b/>
          <w:bCs/>
        </w:rPr>
        <w:t>Question</w:t>
      </w:r>
      <w:r w:rsidR="00DA253A">
        <w:t xml:space="preserve"> model as below.</w:t>
      </w:r>
    </w:p>
    <w:bookmarkStart w:id="0" w:name="_MON_1682078225"/>
    <w:bookmarkEnd w:id="0"/>
    <w:p w14:paraId="3A591A1A" w14:textId="5D13B15F" w:rsidR="003A45BE" w:rsidRDefault="003A45BE" w:rsidP="00914BEB">
      <w:r>
        <w:object w:dxaOrig="9360" w:dyaOrig="1465" w14:anchorId="6FB69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73.2pt" o:ole="">
            <v:imagedata r:id="rId6" o:title=""/>
          </v:shape>
          <o:OLEObject Type="Embed" ProgID="Word.Document.12" ShapeID="_x0000_i1027" DrawAspect="Content" ObjectID="_1682089556" r:id="rId7">
            <o:FieldCodes>\s</o:FieldCodes>
          </o:OLEObject>
        </w:object>
      </w:r>
    </w:p>
    <w:p w14:paraId="1FAD5FF9" w14:textId="3FE120AA" w:rsidR="00DA253A" w:rsidRDefault="00DA253A" w:rsidP="00914BEB">
      <w:r>
        <w:t>Run migration commands as below. Await first command making impact, before we run second command.</w:t>
      </w:r>
    </w:p>
    <w:bookmarkStart w:id="1" w:name="_MON_1682078632"/>
    <w:bookmarkEnd w:id="1"/>
    <w:p w14:paraId="287D8B95" w14:textId="24358968" w:rsidR="00DA253A" w:rsidRDefault="003A0CDD" w:rsidP="00914BEB">
      <w:r>
        <w:object w:dxaOrig="9360" w:dyaOrig="488" w14:anchorId="482C387F">
          <v:shape id="_x0000_i1037" type="#_x0000_t75" style="width:468pt;height:24.6pt" o:ole="">
            <v:imagedata r:id="rId8" o:title=""/>
          </v:shape>
          <o:OLEObject Type="Embed" ProgID="Word.Document.12" ShapeID="_x0000_i1037" DrawAspect="Content" ObjectID="_1682089557" r:id="rId9">
            <o:FieldCodes>\s</o:FieldCodes>
          </o:OLEObject>
        </w:object>
      </w:r>
    </w:p>
    <w:p w14:paraId="65597F87" w14:textId="32060888" w:rsidR="00DA253A" w:rsidRDefault="00C3768F" w:rsidP="00914BEB">
      <w:r>
        <w:t xml:space="preserve">That should create a </w:t>
      </w:r>
      <w:r w:rsidRPr="00A540E2">
        <w:rPr>
          <w:b/>
          <w:bCs/>
        </w:rPr>
        <w:t>polls_question</w:t>
      </w:r>
      <w:r>
        <w:t xml:space="preserve"> table in database. In my case, my local database name is </w:t>
      </w:r>
      <w:r w:rsidRPr="00A540E2">
        <w:rPr>
          <w:b/>
          <w:bCs/>
        </w:rPr>
        <w:t>postgres</w:t>
      </w:r>
      <w:r>
        <w:t xml:space="preserve">. This table is located under </w:t>
      </w:r>
      <w:r w:rsidRPr="00A540E2">
        <w:rPr>
          <w:b/>
          <w:bCs/>
        </w:rPr>
        <w:t>public</w:t>
      </w:r>
      <w:r>
        <w:t xml:space="preserve"> schema.</w:t>
      </w:r>
      <w:r w:rsidR="00A540E2">
        <w:t xml:space="preserve">  Columns are</w:t>
      </w:r>
      <w:r w:rsidR="00FD532B">
        <w:t xml:space="preserve"> illustrated</w:t>
      </w:r>
      <w:r w:rsidR="00A540E2">
        <w:t xml:space="preserve"> as below.</w:t>
      </w:r>
    </w:p>
    <w:p w14:paraId="16A93985" w14:textId="11511F3A" w:rsidR="00C3768F" w:rsidRDefault="00C3768F" w:rsidP="00914BE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27BD6C" wp14:editId="0B382781">
            <wp:simplePos x="0" y="0"/>
            <wp:positionH relativeFrom="column">
              <wp:posOffset>769620</wp:posOffset>
            </wp:positionH>
            <wp:positionV relativeFrom="paragraph">
              <wp:posOffset>15240</wp:posOffset>
            </wp:positionV>
            <wp:extent cx="4305673" cy="3528366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0B23A" w14:textId="5B36B83F" w:rsidR="00C3768F" w:rsidRDefault="003A0CDD" w:rsidP="00914BEB">
      <w:r>
        <w:t>Let’s populate some data into table.</w:t>
      </w:r>
    </w:p>
    <w:p w14:paraId="5D473468" w14:textId="7B040397" w:rsidR="003A0CDD" w:rsidRDefault="003A0CDD" w:rsidP="00914BEB">
      <w:r>
        <w:t>Run command</w:t>
      </w:r>
      <w:r w:rsidR="007A7C10">
        <w:t xml:space="preserve"> below that should bring us to a Django console.</w:t>
      </w:r>
    </w:p>
    <w:bookmarkStart w:id="2" w:name="_MON_1682081607"/>
    <w:bookmarkEnd w:id="2"/>
    <w:p w14:paraId="0FCDB8F8" w14:textId="6F611C89" w:rsidR="003A0CDD" w:rsidRDefault="007A7C10" w:rsidP="00914BEB">
      <w:r>
        <w:object w:dxaOrig="9360" w:dyaOrig="244" w14:anchorId="3B02F4F5">
          <v:shape id="_x0000_i1041" type="#_x0000_t75" style="width:468pt;height:12pt" o:ole="">
            <v:imagedata r:id="rId11" o:title=""/>
          </v:shape>
          <o:OLEObject Type="Embed" ProgID="Word.Document.12" ShapeID="_x0000_i1041" DrawAspect="Content" ObjectID="_1682089558" r:id="rId12">
            <o:FieldCodes>\s</o:FieldCodes>
          </o:OLEObject>
        </w:object>
      </w:r>
    </w:p>
    <w:p w14:paraId="01FF4200" w14:textId="442BE55E" w:rsidR="00C3768F" w:rsidRDefault="007A7C10" w:rsidP="00914BEB">
      <w:r>
        <w:t>Copy and paste following codes</w:t>
      </w:r>
      <w:r w:rsidR="001B74D5">
        <w:t xml:space="preserve"> in console. H</w:t>
      </w:r>
      <w:r>
        <w:t xml:space="preserve">it </w:t>
      </w:r>
      <w:r w:rsidRPr="007A7C10">
        <w:rPr>
          <w:b/>
          <w:bCs/>
        </w:rPr>
        <w:t>Enter</w:t>
      </w:r>
      <w:r w:rsidRPr="007A7C10">
        <w:t>.</w:t>
      </w:r>
      <w:r>
        <w:t xml:space="preserve"> It should insert 1000 rows. Now we have enough data to test!</w:t>
      </w:r>
    </w:p>
    <w:bookmarkStart w:id="3" w:name="_MON_1682081828"/>
    <w:bookmarkEnd w:id="3"/>
    <w:p w14:paraId="4523B03A" w14:textId="094470F5" w:rsidR="007A7C10" w:rsidRDefault="007A7C10" w:rsidP="00914BEB">
      <w:r>
        <w:object w:dxaOrig="9360" w:dyaOrig="4150" w14:anchorId="6C2E3457">
          <v:shape id="_x0000_i1045" type="#_x0000_t75" style="width:468pt;height:207.6pt" o:ole="">
            <v:imagedata r:id="rId13" o:title=""/>
          </v:shape>
          <o:OLEObject Type="Embed" ProgID="Word.Document.12" ShapeID="_x0000_i1045" DrawAspect="Content" ObjectID="_1682089559" r:id="rId14">
            <o:FieldCodes>\s</o:FieldCodes>
          </o:OLEObject>
        </w:object>
      </w:r>
    </w:p>
    <w:p w14:paraId="14B36E09" w14:textId="77777777" w:rsidR="007A7C10" w:rsidRDefault="007A7C10" w:rsidP="00914BEB"/>
    <w:p w14:paraId="58CC716C" w14:textId="42910392" w:rsidR="0021176C" w:rsidRDefault="0021176C" w:rsidP="00914BEB">
      <w:r>
        <w:lastRenderedPageBreak/>
        <w:t>Step 2. Create lookup query on origin table</w:t>
      </w:r>
    </w:p>
    <w:p w14:paraId="5042C9A3" w14:textId="5F440C7C" w:rsidR="007A7C10" w:rsidRDefault="003779A0" w:rsidP="00914BEB">
      <w:r>
        <w:t xml:space="preserve">In </w:t>
      </w:r>
      <w:r w:rsidRPr="003779A0">
        <w:rPr>
          <w:b/>
          <w:bCs/>
        </w:rPr>
        <w:t>views.py</w:t>
      </w:r>
      <w:r>
        <w:t xml:space="preserve"> of </w:t>
      </w:r>
      <w:r w:rsidRPr="003779A0">
        <w:rPr>
          <w:b/>
          <w:bCs/>
        </w:rPr>
        <w:t>polls</w:t>
      </w:r>
      <w:r>
        <w:t xml:space="preserve"> app, add a lookup query by selecting all data in </w:t>
      </w:r>
      <w:r w:rsidRPr="003779A0">
        <w:rPr>
          <w:b/>
          <w:bCs/>
        </w:rPr>
        <w:t>polls_question</w:t>
      </w:r>
      <w:r>
        <w:t xml:space="preserve"> table.</w:t>
      </w:r>
    </w:p>
    <w:bookmarkStart w:id="4" w:name="_MON_1682083226"/>
    <w:bookmarkEnd w:id="4"/>
    <w:p w14:paraId="3E750237" w14:textId="6D9CD06E" w:rsidR="003779A0" w:rsidRDefault="003779A0" w:rsidP="00914BEB">
      <w:r>
        <w:object w:dxaOrig="9360" w:dyaOrig="2441" w14:anchorId="67FDE284">
          <v:shape id="_x0000_i1047" type="#_x0000_t75" style="width:468pt;height:121.8pt" o:ole="">
            <v:imagedata r:id="rId15" o:title=""/>
          </v:shape>
          <o:OLEObject Type="Embed" ProgID="Word.Document.12" ShapeID="_x0000_i1047" DrawAspect="Content" ObjectID="_1682089560" r:id="rId16">
            <o:FieldCodes>\s</o:FieldCodes>
          </o:OLEObject>
        </w:object>
      </w:r>
    </w:p>
    <w:p w14:paraId="1F64DF0D" w14:textId="45A9AA71" w:rsidR="00721A63" w:rsidRDefault="00721A63" w:rsidP="00914BEB">
      <w:r>
        <w:t xml:space="preserve">Launch project. Open up </w:t>
      </w:r>
      <w:hyperlink r:id="rId17" w:history="1">
        <w:r w:rsidRPr="002D5B81">
          <w:rPr>
            <w:rStyle w:val="Hyperlink"/>
          </w:rPr>
          <w:t>http://127.0.0.1:8000/polls/</w:t>
        </w:r>
      </w:hyperlink>
      <w:r>
        <w:t xml:space="preserve"> in browser. We should see a print as below in console.</w:t>
      </w:r>
      <w:r w:rsidR="00DC551A">
        <w:t xml:space="preserve"> It returns 1000 rows. It’s what we would expect.</w:t>
      </w:r>
    </w:p>
    <w:p w14:paraId="1CBB515F" w14:textId="18FC7889" w:rsidR="00721A63" w:rsidRDefault="00721A63" w:rsidP="00914BEB">
      <w:r>
        <w:rPr>
          <w:noProof/>
        </w:rPr>
        <w:drawing>
          <wp:anchor distT="0" distB="0" distL="114300" distR="114300" simplePos="0" relativeHeight="251659264" behindDoc="0" locked="0" layoutInCell="1" allowOverlap="1" wp14:anchorId="671CBA66" wp14:editId="77EC5F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837426" cy="655377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86F80" w14:textId="77777777" w:rsidR="00DC551A" w:rsidRDefault="00DC551A" w:rsidP="00914BEB"/>
    <w:p w14:paraId="60A635BB" w14:textId="7207A678" w:rsidR="0021176C" w:rsidRDefault="0021176C" w:rsidP="00914BEB">
      <w:r>
        <w:t>Step 3. Create a materialized view in database</w:t>
      </w:r>
    </w:p>
    <w:p w14:paraId="2A8A4DB2" w14:textId="0E6CAB8B" w:rsidR="003779A0" w:rsidRDefault="00FA6463" w:rsidP="00914BEB">
      <w:r>
        <w:t>In PostgreSQL console, run following SQL command to generate a materialized view that only contains data whose pub_date is in or after year 2021.</w:t>
      </w:r>
    </w:p>
    <w:bookmarkStart w:id="5" w:name="_MON_1682085083"/>
    <w:bookmarkEnd w:id="5"/>
    <w:p w14:paraId="49345CB6" w14:textId="3A379B94" w:rsidR="008178F4" w:rsidRDefault="00FA6463" w:rsidP="00914BEB">
      <w:r>
        <w:object w:dxaOrig="9360" w:dyaOrig="881" w14:anchorId="06F55BA6">
          <v:shape id="_x0000_i1052" type="#_x0000_t75" style="width:468pt;height:43.8pt" o:ole="">
            <v:imagedata r:id="rId19" o:title=""/>
          </v:shape>
          <o:OLEObject Type="Embed" ProgID="Word.Document.12" ShapeID="_x0000_i1052" DrawAspect="Content" ObjectID="_1682089561" r:id="rId20">
            <o:FieldCodes>\s</o:FieldCodes>
          </o:OLEObject>
        </w:object>
      </w:r>
    </w:p>
    <w:p w14:paraId="249EC50E" w14:textId="5BC40690" w:rsidR="00721A63" w:rsidRDefault="006F6685" w:rsidP="00914BEB">
      <w:r>
        <w:t>We should see it under Materialized Views category as below.</w:t>
      </w:r>
    </w:p>
    <w:p w14:paraId="56849507" w14:textId="0A3CA0F3" w:rsidR="006F6685" w:rsidRDefault="006F6685" w:rsidP="00914BEB">
      <w:r>
        <w:rPr>
          <w:noProof/>
        </w:rPr>
        <w:drawing>
          <wp:anchor distT="0" distB="0" distL="114300" distR="114300" simplePos="0" relativeHeight="251660288" behindDoc="0" locked="0" layoutInCell="1" allowOverlap="1" wp14:anchorId="457E1DB7" wp14:editId="2C73666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77815" cy="1044030"/>
            <wp:effectExtent l="0" t="0" r="3810" b="381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8483" w14:textId="77777777" w:rsidR="006F6685" w:rsidRDefault="006F6685" w:rsidP="00914BEB">
      <w:pPr>
        <w:rPr>
          <w:rFonts w:hint="eastAsia"/>
        </w:rPr>
      </w:pPr>
    </w:p>
    <w:p w14:paraId="04CE675A" w14:textId="7D37E31E" w:rsidR="0021176C" w:rsidRDefault="0021176C" w:rsidP="00914BEB">
      <w:r>
        <w:t>Step 4. Build and associate model with materialized view</w:t>
      </w:r>
    </w:p>
    <w:p w14:paraId="641101F0" w14:textId="2EA0A43F" w:rsidR="00934738" w:rsidRDefault="00934738" w:rsidP="00914BEB">
      <w:r>
        <w:t xml:space="preserve">In </w:t>
      </w:r>
      <w:r w:rsidRPr="00934738">
        <w:rPr>
          <w:b/>
          <w:bCs/>
        </w:rPr>
        <w:t>models.py</w:t>
      </w:r>
      <w:r>
        <w:t xml:space="preserve"> in </w:t>
      </w:r>
      <w:r w:rsidRPr="00934738">
        <w:rPr>
          <w:b/>
          <w:bCs/>
        </w:rPr>
        <w:t>polls</w:t>
      </w:r>
      <w:r>
        <w:t xml:space="preserve"> app, create a model </w:t>
      </w:r>
      <w:r w:rsidRPr="00327BC0">
        <w:rPr>
          <w:b/>
          <w:bCs/>
        </w:rPr>
        <w:t>Question2021</w:t>
      </w:r>
      <w:r w:rsidR="00327BC0">
        <w:t xml:space="preserve"> as below.</w:t>
      </w:r>
    </w:p>
    <w:bookmarkStart w:id="6" w:name="_MON_1682087668"/>
    <w:bookmarkEnd w:id="6"/>
    <w:p w14:paraId="1FC34600" w14:textId="36ED6B60" w:rsidR="00934738" w:rsidRDefault="00934738" w:rsidP="00914BEB">
      <w:r>
        <w:object w:dxaOrig="9360" w:dyaOrig="1709" w14:anchorId="77B78ACA">
          <v:shape id="_x0000_i1054" type="#_x0000_t75" style="width:468pt;height:85.2pt" o:ole="">
            <v:imagedata r:id="rId22" o:title=""/>
          </v:shape>
          <o:OLEObject Type="Embed" ProgID="Word.Document.12" ShapeID="_x0000_i1054" DrawAspect="Content" ObjectID="_1682089562" r:id="rId23">
            <o:FieldCodes>\s</o:FieldCodes>
          </o:OLEObject>
        </w:object>
      </w:r>
    </w:p>
    <w:p w14:paraId="39B98B8B" w14:textId="133AB59C" w:rsidR="00934738" w:rsidRDefault="00327BC0" w:rsidP="00914BEB">
      <w:r>
        <w:t xml:space="preserve">It’s important to declare db_table explicitly so that Django </w:t>
      </w:r>
      <w:r>
        <w:t>can</w:t>
      </w:r>
      <w:r>
        <w:t xml:space="preserve"> make connection between model and materialized view. Please do not run migration. Because materialized view is already created manually through SQL command.</w:t>
      </w:r>
      <w:r w:rsidR="00AD3C90">
        <w:t xml:space="preserve"> Plus, we need to make sure </w:t>
      </w:r>
      <w:r w:rsidR="00F667E0" w:rsidRPr="00F667E0">
        <w:rPr>
          <w:b/>
          <w:bCs/>
        </w:rPr>
        <w:t>managed</w:t>
      </w:r>
      <w:r w:rsidR="00F667E0">
        <w:t xml:space="preserve"> attribute is False. It makes sure Django does not create table by mistake when we run migrations on </w:t>
      </w:r>
      <w:r w:rsidR="00F667E0" w:rsidRPr="00F667E0">
        <w:rPr>
          <w:b/>
          <w:bCs/>
        </w:rPr>
        <w:t>polls</w:t>
      </w:r>
      <w:r w:rsidR="00F667E0">
        <w:t xml:space="preserve"> app in the future.</w:t>
      </w:r>
    </w:p>
    <w:p w14:paraId="7ACD1E85" w14:textId="751666D1" w:rsidR="00934738" w:rsidRDefault="00934738" w:rsidP="00914BEB"/>
    <w:p w14:paraId="777354A9" w14:textId="77777777" w:rsidR="00327BC0" w:rsidRDefault="00327BC0" w:rsidP="00914BEB"/>
    <w:p w14:paraId="1CBDD6AB" w14:textId="1E2B3641" w:rsidR="0021176C" w:rsidRDefault="0021176C" w:rsidP="00914BEB">
      <w:r>
        <w:t>Step 5. Create lookup query on materialized model. Compare number of return</w:t>
      </w:r>
    </w:p>
    <w:p w14:paraId="2F91C480" w14:textId="120A0C14" w:rsidR="00914BEB" w:rsidRDefault="00F667E0" w:rsidP="00914BEB">
      <w:r>
        <w:t xml:space="preserve">Add lookup query on </w:t>
      </w:r>
      <w:r w:rsidRPr="00327BC0">
        <w:rPr>
          <w:b/>
          <w:bCs/>
        </w:rPr>
        <w:t>Question2021</w:t>
      </w:r>
      <w:r w:rsidRPr="00F667E0">
        <w:t xml:space="preserve"> model</w:t>
      </w:r>
      <w:r>
        <w:t xml:space="preserve"> and print number of returns in console. </w:t>
      </w:r>
      <w:r w:rsidR="00641575">
        <w:t>Codes should look like below.</w:t>
      </w:r>
    </w:p>
    <w:bookmarkStart w:id="7" w:name="_MON_1682089538"/>
    <w:bookmarkEnd w:id="7"/>
    <w:p w14:paraId="267E1171" w14:textId="6696B7F0" w:rsidR="00641575" w:rsidRDefault="00641575" w:rsidP="00914BEB">
      <w:r>
        <w:object w:dxaOrig="9360" w:dyaOrig="2930" w14:anchorId="105410A4">
          <v:shape id="_x0000_i1056" type="#_x0000_t75" style="width:468pt;height:146.4pt" o:ole="">
            <v:imagedata r:id="rId24" o:title=""/>
          </v:shape>
          <o:OLEObject Type="Embed" ProgID="Word.Document.12" ShapeID="_x0000_i1056" DrawAspect="Content" ObjectID="_1682089563" r:id="rId25">
            <o:FieldCodes>\s</o:FieldCodes>
          </o:OLEObject>
        </w:object>
      </w:r>
    </w:p>
    <w:p w14:paraId="1DDD4530" w14:textId="1892718B" w:rsidR="00641575" w:rsidRDefault="00641575" w:rsidP="00914BEB">
      <w:r>
        <w:t>Run</w:t>
      </w:r>
    </w:p>
    <w:sectPr w:rsidR="0064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033"/>
    <w:multiLevelType w:val="hybridMultilevel"/>
    <w:tmpl w:val="DC82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3EDE"/>
    <w:multiLevelType w:val="hybridMultilevel"/>
    <w:tmpl w:val="38F2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DC"/>
    <w:rsid w:val="001B74D5"/>
    <w:rsid w:val="0021176C"/>
    <w:rsid w:val="00327BC0"/>
    <w:rsid w:val="003779A0"/>
    <w:rsid w:val="003A0CDD"/>
    <w:rsid w:val="003A45BE"/>
    <w:rsid w:val="0048392B"/>
    <w:rsid w:val="00611707"/>
    <w:rsid w:val="00641575"/>
    <w:rsid w:val="006F6685"/>
    <w:rsid w:val="00721A63"/>
    <w:rsid w:val="007A7C10"/>
    <w:rsid w:val="008178F4"/>
    <w:rsid w:val="00914BEB"/>
    <w:rsid w:val="00934738"/>
    <w:rsid w:val="009F3BDC"/>
    <w:rsid w:val="00A540E2"/>
    <w:rsid w:val="00A83A55"/>
    <w:rsid w:val="00AD3C90"/>
    <w:rsid w:val="00B1205D"/>
    <w:rsid w:val="00BA4F45"/>
    <w:rsid w:val="00C3768F"/>
    <w:rsid w:val="00DA253A"/>
    <w:rsid w:val="00DC551A"/>
    <w:rsid w:val="00F55A5A"/>
    <w:rsid w:val="00F667E0"/>
    <w:rsid w:val="00FA6463"/>
    <w:rsid w:val="00F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5FB4"/>
  <w15:chartTrackingRefBased/>
  <w15:docId w15:val="{A244AF7D-41D8-462F-882B-9FEE1F6F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Word_Document.docx"/><Relationship Id="rId12" Type="http://schemas.openxmlformats.org/officeDocument/2006/relationships/package" Target="embeddings/Microsoft_Word_Document2.docx"/><Relationship Id="rId17" Type="http://schemas.openxmlformats.org/officeDocument/2006/relationships/hyperlink" Target="http://127.0.0.1:8000/polls/" TargetMode="External"/><Relationship Id="rId25" Type="http://schemas.openxmlformats.org/officeDocument/2006/relationships/package" Target="embeddings/Microsoft_Word_Document7.docx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4.docx"/><Relationship Id="rId20" Type="http://schemas.openxmlformats.org/officeDocument/2006/relationships/package" Target="embeddings/Microsoft_Word_Document5.doc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Word_Document6.docx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package" Target="embeddings/Microsoft_Word_Document3.docx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212C5-6BA8-474C-87FF-7B9BB100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Lan</dc:creator>
  <cp:keywords/>
  <dc:description/>
  <cp:lastModifiedBy>Yiqing Lan</cp:lastModifiedBy>
  <cp:revision>9</cp:revision>
  <dcterms:created xsi:type="dcterms:W3CDTF">2021-05-09T02:09:00Z</dcterms:created>
  <dcterms:modified xsi:type="dcterms:W3CDTF">2021-05-09T23:19:00Z</dcterms:modified>
</cp:coreProperties>
</file>