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528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abduct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F5289">
        <w:rPr>
          <w:sz w:val="52"/>
          <w:szCs w:val="52"/>
        </w:rPr>
        <w:t>əbˈdʌkt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F5289" w:rsidRPr="004F5289" w:rsidRDefault="004F5289" w:rsidP="004F52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5289">
        <w:rPr>
          <w:rFonts w:ascii="Arial Unicode MS" w:eastAsia="Arial Unicode MS" w:hAnsi="Arial Unicode MS" w:cs="Arial Unicode MS"/>
          <w:sz w:val="48"/>
          <w:szCs w:val="48"/>
        </w:rPr>
        <w:t>to take someone away by force</w:t>
      </w:r>
    </w:p>
    <w:p w:rsidR="004F5289" w:rsidRDefault="004F5289" w:rsidP="004F52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5289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4F5289">
        <w:rPr>
          <w:rFonts w:ascii="Arial Unicode MS" w:eastAsia="Arial Unicode MS" w:hAnsi="Arial Unicode MS" w:cs="Arial Unicode MS"/>
          <w:sz w:val="48"/>
          <w:szCs w:val="48"/>
        </w:rPr>
        <w:t>synonym kidnap</w:t>
      </w:r>
    </w:p>
    <w:p w:rsidR="004F5289" w:rsidRDefault="004F5289" w:rsidP="004F528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20A42" w:rsidP="004F52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0A42">
        <w:rPr>
          <w:rFonts w:ascii="Arial Unicode MS" w:eastAsia="Arial Unicode MS" w:hAnsi="Arial Unicode MS" w:cs="Arial Unicode MS"/>
          <w:b/>
          <w:i/>
          <w:sz w:val="44"/>
          <w:szCs w:val="44"/>
        </w:rPr>
        <w:t>NT woman rescued after abduction ordeal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4F5289" w:rsidRPr="004F5289" w:rsidRDefault="004F5289" w:rsidP="004F5289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4F5289">
        <w:rPr>
          <w:rFonts w:ascii="Arial Unicode MS" w:eastAsia="Arial Unicode MS" w:hAnsi="Arial Unicode MS" w:cs="Arial Unicode MS"/>
          <w:b/>
          <w:bCs/>
          <w:sz w:val="36"/>
          <w:szCs w:val="36"/>
        </w:rPr>
        <w:t>Northern Territory police rescue Monique Edmondson, who was abducted at gunpoint on Wednesday.</w:t>
      </w:r>
    </w:p>
    <w:p w:rsidR="00C14324" w:rsidRPr="004F5289" w:rsidRDefault="00C14324" w:rsidP="004F52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4F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0A42"/>
    <w:rsid w:val="00251DB2"/>
    <w:rsid w:val="00260A76"/>
    <w:rsid w:val="002F5100"/>
    <w:rsid w:val="00304962"/>
    <w:rsid w:val="003F643F"/>
    <w:rsid w:val="0044465D"/>
    <w:rsid w:val="00455282"/>
    <w:rsid w:val="004C4623"/>
    <w:rsid w:val="004F5289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071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31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2012-08-26T13:36:00Z</dcterms:modified>
</cp:coreProperties>
</file>