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C264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caucus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C2648">
        <w:rPr>
          <w:sz w:val="52"/>
          <w:szCs w:val="52"/>
        </w:rPr>
        <w:t>ˈkɔːkəs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E141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E141A">
        <w:rPr>
          <w:rFonts w:ascii="Arial Unicode MS" w:eastAsia="Arial Unicode MS" w:hAnsi="Arial Unicode MS" w:cs="Arial Unicode MS"/>
          <w:sz w:val="48"/>
          <w:szCs w:val="48"/>
        </w:rPr>
        <w:t>the members or leaders of a political party as a group</w:t>
      </w:r>
    </w:p>
    <w:p w:rsidR="009E141A" w:rsidRDefault="009E141A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14324" w:rsidRPr="00761DFA" w:rsidRDefault="005203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>Cameron calls for 'gratuitous' attacks on Rudd to stop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2226AB" w:rsidRPr="002226AB">
        <w:rPr>
          <w:rFonts w:ascii="Arial Unicode MS" w:eastAsia="Arial Unicode MS" w:hAnsi="Arial Unicode MS" w:cs="Arial Unicode MS"/>
          <w:b/>
          <w:sz w:val="36"/>
          <w:szCs w:val="36"/>
        </w:rPr>
        <w:t>NAOMI WOODLEY: Do you believe that Julia Gillard has, as Bill Shorten and others have said, the support of the vast majority of caucus?</w:t>
      </w:r>
      <w:r w:rsidR="002226AB" w:rsidRPr="002226AB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2226AB" w:rsidRPr="002226AB">
        <w:rPr>
          <w:rFonts w:ascii="Arial Unicode MS" w:eastAsia="Arial Unicode MS" w:hAnsi="Arial Unicode MS" w:cs="Arial Unicode MS"/>
          <w:b/>
          <w:sz w:val="36"/>
          <w:szCs w:val="36"/>
        </w:rPr>
        <w:br/>
        <w:t>DOUG CAMERON: Well she's got the support of the caucus and that's where it is at the moment.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226AB"/>
    <w:rsid w:val="00251DB2"/>
    <w:rsid w:val="003F643F"/>
    <w:rsid w:val="00455282"/>
    <w:rsid w:val="004C4623"/>
    <w:rsid w:val="00520305"/>
    <w:rsid w:val="00533465"/>
    <w:rsid w:val="00612803"/>
    <w:rsid w:val="006A67CD"/>
    <w:rsid w:val="00761C54"/>
    <w:rsid w:val="00761DFA"/>
    <w:rsid w:val="0083424B"/>
    <w:rsid w:val="00986BB7"/>
    <w:rsid w:val="009B2836"/>
    <w:rsid w:val="009E141A"/>
    <w:rsid w:val="00C14324"/>
    <w:rsid w:val="00D63BCB"/>
    <w:rsid w:val="00D724B8"/>
    <w:rsid w:val="00DC264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24</cp:revision>
  <dcterms:created xsi:type="dcterms:W3CDTF">2011-12-22T15:13:00Z</dcterms:created>
  <dcterms:modified xsi:type="dcterms:W3CDTF">2012-02-23T14:47:00Z</dcterms:modified>
</cp:coreProperties>
</file>