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40A0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contentious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40A0A">
        <w:rPr>
          <w:sz w:val="52"/>
          <w:szCs w:val="52"/>
        </w:rPr>
        <w:t>kənˈtenʃəs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222D96" w:rsidRDefault="00840A0A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l</w:t>
      </w:r>
      <w:r w:rsidRPr="00840A0A">
        <w:rPr>
          <w:rFonts w:ascii="Arial Unicode MS" w:eastAsia="Arial Unicode MS" w:hAnsi="Arial Unicode MS" w:cs="Arial Unicode MS"/>
          <w:sz w:val="48"/>
          <w:szCs w:val="48"/>
        </w:rPr>
        <w:t>ikely to cause disagreement between people</w:t>
      </w:r>
    </w:p>
    <w:p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840A0A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Pro ASP.NET Core MVC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840A0A" w:rsidRPr="00840A0A" w:rsidRDefault="00840A0A" w:rsidP="00840A0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40A0A">
        <w:rPr>
          <w:rFonts w:ascii="Arial Unicode MS" w:eastAsia="Arial Unicode MS" w:hAnsi="Arial Unicode MS" w:cs="Arial Unicode MS"/>
          <w:b/>
          <w:sz w:val="36"/>
          <w:szCs w:val="36"/>
        </w:rPr>
        <w:t xml:space="preserve">Dependency injection can be a difficult topic to understand and its value is </w:t>
      </w:r>
      <w:r w:rsidRPr="00840A0A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contentious</w:t>
      </w:r>
      <w:r w:rsidRPr="00840A0A">
        <w:rPr>
          <w:rFonts w:ascii="Arial Unicode MS" w:eastAsia="Arial Unicode MS" w:hAnsi="Arial Unicode MS" w:cs="Arial Unicode MS"/>
          <w:b/>
          <w:sz w:val="36"/>
          <w:szCs w:val="36"/>
        </w:rPr>
        <w:t>. DI can be a</w:t>
      </w:r>
    </w:p>
    <w:p w:rsidR="00C14324" w:rsidRPr="00761DFA" w:rsidRDefault="00840A0A" w:rsidP="00840A0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40A0A">
        <w:rPr>
          <w:rFonts w:ascii="Arial Unicode MS" w:eastAsia="Arial Unicode MS" w:hAnsi="Arial Unicode MS" w:cs="Arial Unicode MS"/>
          <w:b/>
          <w:sz w:val="36"/>
          <w:szCs w:val="36"/>
        </w:rPr>
        <w:t>useful tool, but not everyone likes it—or needs it.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0F734F"/>
    <w:rsid w:val="001019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40A0A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679F4-554F-4A02-BA30-58816574C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61</cp:revision>
  <dcterms:created xsi:type="dcterms:W3CDTF">2011-12-22T15:13:00Z</dcterms:created>
  <dcterms:modified xsi:type="dcterms:W3CDTF">2019-07-31T06:45:00Z</dcterms:modified>
</cp:coreProperties>
</file>