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446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edge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D44697">
        <w:rPr>
          <w:sz w:val="52"/>
          <w:szCs w:val="52"/>
        </w:rPr>
        <w:t>edʒ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44697" w:rsidRDefault="00D4469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44697">
        <w:rPr>
          <w:rFonts w:ascii="Arial Unicode MS" w:eastAsia="Arial Unicode MS" w:hAnsi="Arial Unicode MS" w:cs="Arial Unicode MS"/>
          <w:sz w:val="48"/>
          <w:szCs w:val="48"/>
        </w:rPr>
        <w:t xml:space="preserve">a slight advantage over sb/sth </w:t>
      </w:r>
    </w:p>
    <w:p w:rsidR="00D44697" w:rsidRDefault="00D4469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B6DEF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6DEF">
        <w:rPr>
          <w:rFonts w:ascii="Arial Unicode MS" w:eastAsia="Arial Unicode MS" w:hAnsi="Arial Unicode MS" w:cs="Arial Unicode MS"/>
          <w:b/>
          <w:i/>
          <w:sz w:val="44"/>
          <w:szCs w:val="44"/>
        </w:rPr>
        <w:t>US presidential campaign down to the wire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D44697" w:rsidP="00D446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44697">
        <w:rPr>
          <w:rFonts w:ascii="Arial Unicode MS" w:eastAsia="Arial Unicode MS" w:hAnsi="Arial Unicode MS" w:cs="Arial Unicode MS"/>
          <w:b/>
          <w:sz w:val="36"/>
          <w:szCs w:val="36"/>
        </w:rPr>
        <w:t>While the Romney campaign believes it has an edge in Florida and can take Virginia, the Republican challenger still has to break through in the Midwest.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B6DEF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44697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2012-11-06T16:19:00Z</dcterms:modified>
</cp:coreProperties>
</file>