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C64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exert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0C64C3">
        <w:rPr>
          <w:sz w:val="52"/>
          <w:szCs w:val="52"/>
        </w:rPr>
        <w:t>ɪ</w:t>
      </w:r>
      <w:r w:rsidRPr="000C64C3">
        <w:rPr>
          <w:rFonts w:hint="eastAsia"/>
          <w:sz w:val="52"/>
          <w:szCs w:val="52"/>
        </w:rPr>
        <w:t>ɡ</w:t>
      </w:r>
      <w:r w:rsidRPr="000C64C3">
        <w:rPr>
          <w:sz w:val="52"/>
          <w:szCs w:val="52"/>
        </w:rPr>
        <w:t>ˈzɜːt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C64C3" w:rsidRDefault="000C64C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C64C3">
        <w:rPr>
          <w:rFonts w:ascii="Arial Unicode MS" w:eastAsia="Arial Unicode MS" w:hAnsi="Arial Unicode MS" w:cs="Arial Unicode MS"/>
          <w:sz w:val="48"/>
          <w:szCs w:val="48"/>
        </w:rPr>
        <w:t>to use power or influence to affect somebody/something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CB2003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2003">
        <w:rPr>
          <w:rFonts w:ascii="Arial Unicode MS" w:eastAsia="Arial Unicode MS" w:hAnsi="Arial Unicode MS" w:cs="Arial Unicode MS"/>
          <w:b/>
          <w:i/>
          <w:sz w:val="44"/>
          <w:szCs w:val="44"/>
        </w:rPr>
        <w:t>The Definitive Guide to HTML5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0C64C3" w:rsidRDefault="000C64C3" w:rsidP="000C64C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script element </w:t>
      </w:r>
      <w:r w:rsidRPr="000C64C3">
        <w:rPr>
          <w:rFonts w:ascii="Arial Unicode MS" w:eastAsia="Arial Unicode MS" w:hAnsi="Arial Unicode MS" w:cs="Arial Unicode MS"/>
          <w:b/>
          <w:sz w:val="36"/>
          <w:szCs w:val="36"/>
        </w:rPr>
        <w:t>appears after the other content in the document so that the browse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r has parsed the other elements </w:t>
      </w:r>
      <w:r w:rsidRPr="000C64C3">
        <w:rPr>
          <w:rFonts w:ascii="Arial Unicode MS" w:eastAsia="Arial Unicode MS" w:hAnsi="Arial Unicode MS" w:cs="Arial Unicode MS"/>
          <w:b/>
          <w:sz w:val="36"/>
          <w:szCs w:val="36"/>
        </w:rPr>
        <w:t>before the script is executed. I explain why this is important (and how 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0C64C3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exert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some control over script </w:t>
      </w:r>
      <w:r w:rsidRPr="000C64C3">
        <w:rPr>
          <w:rFonts w:ascii="Arial Unicode MS" w:eastAsia="Arial Unicode MS" w:hAnsi="Arial Unicode MS" w:cs="Arial Unicode MS"/>
          <w:b/>
          <w:sz w:val="36"/>
          <w:szCs w:val="36"/>
        </w:rPr>
        <w:t xml:space="preserve">execution) in Chapter 7. </w:t>
      </w:r>
      <w:r w:rsidRPr="000C64C3">
        <w:rPr>
          <w:rFonts w:ascii="Arial Unicode MS" w:eastAsia="Arial Unicode MS" w:hAnsi="Arial Unicode MS" w:cs="Arial Unicode MS"/>
          <w:b/>
          <w:sz w:val="36"/>
          <w:szCs w:val="36"/>
        </w:rPr>
        <w:cr/>
      </w:r>
    </w:p>
    <w:sectPr w:rsidR="00C14324" w:rsidRPr="000C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64C3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99A7-C541-4158-8977-A121A631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66</cp:revision>
  <dcterms:created xsi:type="dcterms:W3CDTF">2011-12-22T15:13:00Z</dcterms:created>
  <dcterms:modified xsi:type="dcterms:W3CDTF">2019-09-26T07:59:00Z</dcterms:modified>
</cp:coreProperties>
</file>