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56A5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imprison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56A5A">
        <w:rPr>
          <w:sz w:val="52"/>
          <w:szCs w:val="52"/>
        </w:rPr>
        <w:t xml:space="preserve">ɪmˈprɪzən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56A5A" w:rsidRDefault="00E56A5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56A5A">
        <w:rPr>
          <w:rFonts w:ascii="Arial Unicode MS" w:eastAsia="Arial Unicode MS" w:hAnsi="Arial Unicode MS" w:cs="Arial Unicode MS"/>
          <w:sz w:val="48"/>
          <w:szCs w:val="48"/>
        </w:rPr>
        <w:t xml:space="preserve">to put someone in prison or to keep them somewhere and prevent them from leaving </w:t>
      </w:r>
    </w:p>
    <w:p w:rsidR="00E56A5A" w:rsidRDefault="00E56A5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30C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0C85">
        <w:rPr>
          <w:rFonts w:ascii="Arial Unicode MS" w:eastAsia="Arial Unicode MS" w:hAnsi="Arial Unicode MS" w:cs="Arial Unicode MS"/>
          <w:b/>
          <w:i/>
          <w:sz w:val="44"/>
          <w:szCs w:val="44"/>
        </w:rPr>
        <w:t>Indonesian minors recount time in Australian jail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56A5A" w:rsidP="00E56A5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56A5A">
        <w:rPr>
          <w:rFonts w:ascii="Arial Unicode MS" w:eastAsia="Arial Unicode MS" w:hAnsi="Arial Unicode MS" w:cs="Arial Unicode MS"/>
          <w:b/>
          <w:sz w:val="36"/>
          <w:szCs w:val="36"/>
        </w:rPr>
        <w:t>One of the boys spent nine months behind bars. The other was imprisoned for a year.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0C8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56A5A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2012-07-22T15:21:00Z</dcterms:modified>
</cp:coreProperties>
</file>