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85C8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oversight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90D4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bookmarkStart w:id="0" w:name="_GoBack"/>
      <w:bookmarkEnd w:id="0"/>
      <w:r w:rsidR="00EC3DE5">
        <w:rPr>
          <w:rFonts w:hint="eastAsia"/>
        </w:rPr>
        <w:t xml:space="preserve"> </w:t>
      </w:r>
      <w:r w:rsidR="00B505D0">
        <w:t xml:space="preserve"> </w:t>
      </w:r>
      <w:r w:rsidR="00C200AF">
        <w:t xml:space="preserve">  </w:t>
      </w:r>
      <w:r w:rsidR="00C14324" w:rsidRPr="00C14324">
        <w:rPr>
          <w:sz w:val="52"/>
          <w:szCs w:val="52"/>
        </w:rPr>
        <w:t>/</w:t>
      </w:r>
      <w:r w:rsidRPr="00285C8E">
        <w:rPr>
          <w:sz w:val="52"/>
          <w:szCs w:val="52"/>
        </w:rPr>
        <w:t>ˈəʊvəsaɪt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E90D40">
        <w:rPr>
          <w:rFonts w:ascii="Arial Unicode MS" w:eastAsia="Arial Unicode MS" w:hAnsi="Arial Unicode MS" w:cs="Arial Unicode MS"/>
          <w:sz w:val="48"/>
          <w:szCs w:val="48"/>
        </w:rPr>
        <w:t xml:space="preserve">  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85C8E" w:rsidRDefault="00285C8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85C8E">
        <w:rPr>
          <w:rFonts w:ascii="Arial Unicode MS" w:eastAsia="Arial Unicode MS" w:hAnsi="Arial Unicode MS" w:cs="Arial Unicode MS"/>
          <w:sz w:val="48"/>
          <w:szCs w:val="48"/>
        </w:rPr>
        <w:t xml:space="preserve">(formal) the state of being in charge of sb/sth </w:t>
      </w:r>
    </w:p>
    <w:p w:rsidR="00AA68E0" w:rsidRDefault="00AA68E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0A684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New rules for private schools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285C8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 and are considering joint investigations of at-risk schools, tighter financial oversight and greater state intervention powers.</w:t>
      </w:r>
    </w:p>
    <w:p w:rsidR="00C200AF" w:rsidRDefault="00C200AF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C200AF" w:rsidRPr="00963B05" w:rsidRDefault="00C200AF" w:rsidP="00C200A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3288D">
        <w:rPr>
          <w:rFonts w:ascii="Arial Unicode MS" w:eastAsia="Arial Unicode MS" w:hAnsi="Arial Unicode MS" w:cs="Arial Unicode MS"/>
          <w:b/>
          <w:i/>
          <w:sz w:val="44"/>
          <w:szCs w:val="44"/>
        </w:rPr>
        <w:t>Banksia Securities collapses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200AF" w:rsidRPr="00761DFA" w:rsidRDefault="00C200AF" w:rsidP="00C200A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200AF">
        <w:rPr>
          <w:rFonts w:ascii="Arial Unicode MS" w:eastAsia="Arial Unicode MS" w:hAnsi="Arial Unicode MS" w:cs="Arial Unicode MS"/>
          <w:b/>
          <w:bCs/>
          <w:sz w:val="36"/>
          <w:szCs w:val="36"/>
        </w:rPr>
        <w:t>HAMISH FITZSIMMONS: Some believe if there had been oversight of Australian Prudential Regulation Authority, this never would have happened.</w:t>
      </w:r>
    </w:p>
    <w:sectPr w:rsidR="00C200AF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A684E"/>
    <w:rsid w:val="001019E0"/>
    <w:rsid w:val="00251DB2"/>
    <w:rsid w:val="00260A76"/>
    <w:rsid w:val="00285C8E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A68E0"/>
    <w:rsid w:val="00AD3F49"/>
    <w:rsid w:val="00B20741"/>
    <w:rsid w:val="00B505D0"/>
    <w:rsid w:val="00C14324"/>
    <w:rsid w:val="00C200AF"/>
    <w:rsid w:val="00C70D95"/>
    <w:rsid w:val="00D63BCB"/>
    <w:rsid w:val="00D724B8"/>
    <w:rsid w:val="00E4714E"/>
    <w:rsid w:val="00E80C48"/>
    <w:rsid w:val="00E90D40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47</cp:revision>
  <dcterms:created xsi:type="dcterms:W3CDTF">2011-12-22T15:13:00Z</dcterms:created>
  <dcterms:modified xsi:type="dcterms:W3CDTF">2012-10-30T15:27:00Z</dcterms:modified>
</cp:coreProperties>
</file>