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7311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 xml:space="preserve">preoccupation   </w:t>
      </w:r>
      <w:r>
        <w:t xml:space="preserve"> </w:t>
      </w:r>
      <w:r w:rsidR="00C14324" w:rsidRPr="00C14324">
        <w:rPr>
          <w:sz w:val="52"/>
          <w:szCs w:val="52"/>
        </w:rPr>
        <w:t>/</w:t>
      </w:r>
      <w:r w:rsidRPr="00E73119">
        <w:rPr>
          <w:sz w:val="52"/>
          <w:szCs w:val="52"/>
        </w:rPr>
        <w:t>priːˌɒkjʊˈpeɪʆən</w:t>
      </w:r>
      <w:r w:rsidR="00C14324" w:rsidRPr="00C14324">
        <w:rPr>
          <w:sz w:val="52"/>
          <w:szCs w:val="52"/>
        </w:rPr>
        <w:t>/</w:t>
      </w:r>
      <w:r w:rsidR="00C14324" w:rsidRPr="00C14324">
        <w:rPr>
          <w:rFonts w:hint="eastAsia"/>
          <w:sz w:val="52"/>
          <w:szCs w:val="52"/>
        </w:rPr>
        <w:t xml:space="preserve"> </w:t>
      </w:r>
    </w:p>
    <w:p w:rsidR="00C14324" w:rsidRDefault="00C14324">
      <w:pPr>
        <w:rPr>
          <w:rFonts w:ascii="Arial Unicode MS" w:eastAsia="Arial Unicode MS" w:hAnsi="Arial Unicode MS" w:cs="Arial Unicode MS"/>
          <w:sz w:val="48"/>
          <w:szCs w:val="48"/>
        </w:rPr>
      </w:pPr>
    </w:p>
    <w:p w:rsidR="00E73119" w:rsidRDefault="00E73119" w:rsidP="00963B05">
      <w:pPr>
        <w:rPr>
          <w:rFonts w:ascii="Arial Unicode MS" w:eastAsia="Arial Unicode MS" w:hAnsi="Arial Unicode MS" w:cs="Arial Unicode MS"/>
          <w:sz w:val="48"/>
          <w:szCs w:val="48"/>
        </w:rPr>
      </w:pPr>
      <w:r w:rsidRPr="00E73119">
        <w:rPr>
          <w:rFonts w:ascii="Arial Unicode MS" w:eastAsia="Arial Unicode MS" w:hAnsi="Arial Unicode MS" w:cs="Arial Unicode MS"/>
          <w:sz w:val="48"/>
          <w:szCs w:val="48"/>
        </w:rPr>
        <w:t xml:space="preserve">a state of thinking about sth continuously; sth that you think about frequently or for a long time </w:t>
      </w:r>
    </w:p>
    <w:p w:rsidR="00E73119" w:rsidRDefault="00E73119" w:rsidP="00963B05">
      <w:pPr>
        <w:rPr>
          <w:rFonts w:ascii="Arial Unicode MS" w:eastAsia="Arial Unicode MS" w:hAnsi="Arial Unicode MS" w:cs="Arial Unicode MS"/>
          <w:sz w:val="48"/>
          <w:szCs w:val="48"/>
        </w:rPr>
      </w:pPr>
    </w:p>
    <w:p w:rsidR="00963B05" w:rsidRPr="00963B05" w:rsidRDefault="000059E7" w:rsidP="00963B05">
      <w:pPr>
        <w:rPr>
          <w:rFonts w:ascii="Arial Unicode MS" w:eastAsia="Arial Unicode MS" w:hAnsi="Arial Unicode MS" w:cs="Arial Unicode MS"/>
          <w:b/>
          <w:i/>
          <w:sz w:val="44"/>
          <w:szCs w:val="44"/>
        </w:rPr>
      </w:pPr>
      <w:r w:rsidRPr="000059E7">
        <w:rPr>
          <w:rFonts w:ascii="Arial Unicode MS" w:eastAsia="Arial Unicode MS" w:hAnsi="Arial Unicode MS" w:cs="Arial Unicode MS"/>
          <w:b/>
          <w:i/>
          <w:sz w:val="44"/>
          <w:szCs w:val="44"/>
        </w:rPr>
        <w:t>Emerson and Dutton discuss the week's events</w:t>
      </w:r>
      <w:r w:rsidR="00963B05" w:rsidRPr="00963B05">
        <w:rPr>
          <w:rFonts w:ascii="Arial Unicode MS" w:eastAsia="Arial Unicode MS" w:hAnsi="Arial Unicode MS" w:cs="Arial Unicode MS" w:hint="eastAsia"/>
          <w:b/>
          <w:i/>
          <w:sz w:val="44"/>
          <w:szCs w:val="44"/>
        </w:rPr>
        <w:t>:</w:t>
      </w:r>
    </w:p>
    <w:p w:rsidR="00E73119" w:rsidRPr="00E73119" w:rsidRDefault="00E73119" w:rsidP="00E73119">
      <w:pPr>
        <w:rPr>
          <w:rFonts w:ascii="Arial Unicode MS" w:eastAsia="Arial Unicode MS" w:hAnsi="Arial Unicode MS" w:cs="Arial Unicode MS"/>
          <w:b/>
          <w:sz w:val="36"/>
          <w:szCs w:val="36"/>
        </w:rPr>
      </w:pPr>
      <w:r w:rsidRPr="00E73119">
        <w:rPr>
          <w:rFonts w:ascii="Arial Unicode MS" w:eastAsia="Arial Unicode MS" w:hAnsi="Arial Unicode MS" w:cs="Arial Unicode MS" w:hint="eastAsia"/>
          <w:b/>
          <w:sz w:val="36"/>
          <w:szCs w:val="36"/>
        </w:rPr>
        <w:t>China has plenty of capacity to ramp up</w:t>
      </w:r>
      <w:r w:rsidR="007A6106">
        <w:rPr>
          <w:rFonts w:ascii="Arial Unicode MS" w:eastAsia="Arial Unicode MS" w:hAnsi="Arial Unicode MS" w:cs="Arial Unicode MS"/>
          <w:b/>
          <w:sz w:val="36"/>
          <w:szCs w:val="36"/>
        </w:rPr>
        <w:t xml:space="preserve"> </w:t>
      </w:r>
      <w:bookmarkStart w:id="0" w:name="_GoBack"/>
      <w:bookmarkEnd w:id="0"/>
      <w:r w:rsidRPr="00E73119">
        <w:rPr>
          <w:rFonts w:ascii="Arial Unicode MS" w:eastAsia="Arial Unicode MS" w:hAnsi="Arial Unicode MS" w:cs="Arial Unicode MS" w:hint="eastAsia"/>
          <w:b/>
          <w:sz w:val="36"/>
          <w:szCs w:val="36"/>
        </w:rPr>
        <w:t>economic activity in this country, and they have told me, for example, through rolling out more of the very fast train track, and obviously further urbanisation, which means high demand for Australian minerals and energy resources.</w:t>
      </w:r>
    </w:p>
    <w:p w:rsidR="00E73119" w:rsidRPr="00E73119" w:rsidRDefault="00E73119" w:rsidP="00E73119">
      <w:pPr>
        <w:rPr>
          <w:rFonts w:ascii="Arial Unicode MS" w:eastAsia="Arial Unicode MS" w:hAnsi="Arial Unicode MS" w:cs="Arial Unicode MS"/>
          <w:b/>
          <w:sz w:val="36"/>
          <w:szCs w:val="36"/>
        </w:rPr>
      </w:pPr>
      <w:r w:rsidRPr="00E73119">
        <w:rPr>
          <w:rFonts w:ascii="Arial Unicode MS" w:eastAsia="Arial Unicode MS" w:hAnsi="Arial Unicode MS" w:cs="Arial Unicode MS" w:hint="eastAsia"/>
          <w:b/>
          <w:sz w:val="36"/>
          <w:szCs w:val="36"/>
        </w:rPr>
        <w:t xml:space="preserve">EMMA ALBERICI: Peter Dutton, even the IMF is </w:t>
      </w:r>
      <w:r w:rsidRPr="00E73119">
        <w:rPr>
          <w:rFonts w:ascii="Arial Unicode MS" w:eastAsia="Arial Unicode MS" w:hAnsi="Arial Unicode MS" w:cs="Arial Unicode MS" w:hint="eastAsia"/>
          <w:b/>
          <w:sz w:val="36"/>
          <w:szCs w:val="36"/>
        </w:rPr>
        <w:lastRenderedPageBreak/>
        <w:t>now calling into question this slavish preoccupation with the budget surplus. Why are you, on both sides, so determined to bring the budget to surplus?</w:t>
      </w:r>
    </w:p>
    <w:p w:rsidR="00C14324" w:rsidRPr="00E73119" w:rsidRDefault="00C14324" w:rsidP="00E73119">
      <w:pPr>
        <w:rPr>
          <w:rFonts w:ascii="Arial Unicode MS" w:eastAsia="Arial Unicode MS" w:hAnsi="Arial Unicode MS" w:cs="Arial Unicode MS"/>
          <w:b/>
          <w:i/>
          <w:sz w:val="44"/>
          <w:szCs w:val="44"/>
        </w:rPr>
      </w:pPr>
    </w:p>
    <w:sectPr w:rsidR="00C14324" w:rsidRPr="00E73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059E7"/>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7A6106"/>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73119"/>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4095">
      <w:bodyDiv w:val="1"/>
      <w:marLeft w:val="0"/>
      <w:marRight w:val="0"/>
      <w:marTop w:val="0"/>
      <w:marBottom w:val="0"/>
      <w:divBdr>
        <w:top w:val="none" w:sz="0" w:space="0" w:color="auto"/>
        <w:left w:val="none" w:sz="0" w:space="0" w:color="auto"/>
        <w:bottom w:val="none" w:sz="0" w:space="0" w:color="auto"/>
        <w:right w:val="none" w:sz="0" w:space="0" w:color="auto"/>
      </w:divBdr>
    </w:div>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437064447">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2012-10-12T15:41:00Z</dcterms:modified>
</cp:coreProperties>
</file>