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75B4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rally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     </w:t>
      </w:r>
      <w:r w:rsidR="00C14324" w:rsidRPr="00C14324">
        <w:rPr>
          <w:sz w:val="52"/>
          <w:szCs w:val="52"/>
        </w:rPr>
        <w:t>/</w:t>
      </w:r>
      <w:r w:rsidRPr="00175B46">
        <w:rPr>
          <w:sz w:val="52"/>
          <w:szCs w:val="52"/>
        </w:rPr>
        <w:t>ˈræli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75B4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75B46">
        <w:rPr>
          <w:rFonts w:ascii="Arial Unicode MS" w:eastAsia="Arial Unicode MS" w:hAnsi="Arial Unicode MS" w:cs="Arial Unicode MS"/>
          <w:sz w:val="48"/>
          <w:szCs w:val="48"/>
        </w:rPr>
        <w:t>a large public meeting, especially one that is held outdoors to support a political idea, protest etc</w:t>
      </w:r>
    </w:p>
    <w:p w:rsidR="00175B46" w:rsidRDefault="00175B4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0B594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B5942">
        <w:rPr>
          <w:rFonts w:ascii="Arial Unicode MS" w:eastAsia="Arial Unicode MS" w:hAnsi="Arial Unicode MS" w:cs="Arial Unicode MS"/>
          <w:b/>
          <w:i/>
          <w:sz w:val="44"/>
          <w:szCs w:val="44"/>
        </w:rPr>
        <w:t>Notorious terrorist makes appearance to mock US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175B46" w:rsidP="00175B4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75B46">
        <w:rPr>
          <w:rFonts w:ascii="Arial Unicode MS" w:eastAsia="Arial Unicode MS" w:hAnsi="Arial Unicode MS" w:cs="Arial Unicode MS"/>
          <w:b/>
          <w:sz w:val="36"/>
          <w:szCs w:val="36"/>
        </w:rPr>
        <w:t>HAFIZ SAEED, LASHKAR-E-TAIBA (voiceover translation): I'd like to ask the US State Department why they offer this bounty to other people? Why don't they give it to me? I can tell them my whereabouts on a daily basis and be available on my phone and addressing large public rallies daily.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B5942"/>
    <w:rsid w:val="00175B46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2012-04-09T15:12:00Z</dcterms:modified>
</cp:coreProperties>
</file>