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C1040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undue</w:t>
      </w:r>
      <w:proofErr w:type="gramEnd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36E59">
        <w:t xml:space="preserve"> </w:t>
      </w:r>
      <w:r w:rsidR="00C36E59">
        <w:rPr>
          <w:sz w:val="52"/>
          <w:szCs w:val="52"/>
        </w:rPr>
        <w:t>/</w:t>
      </w:r>
      <w:proofErr w:type="spellStart"/>
      <w:r w:rsidR="00C36E59" w:rsidRPr="00C36E59">
        <w:rPr>
          <w:sz w:val="52"/>
          <w:szCs w:val="52"/>
        </w:rPr>
        <w:t>ʌnˈdju</w:t>
      </w:r>
      <w:proofErr w:type="spellEnd"/>
      <w:r w:rsidR="00C36E59" w:rsidRPr="00C36E59">
        <w:rPr>
          <w:sz w:val="52"/>
          <w:szCs w:val="52"/>
        </w:rPr>
        <w:t>ː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proofErr w:type="spellEnd"/>
    </w:p>
    <w:p w:rsidR="00FC1040" w:rsidRDefault="00FC1040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48"/>
          <w:szCs w:val="48"/>
        </w:rPr>
        <w:t xml:space="preserve">unduly  </w:t>
      </w:r>
      <w:r>
        <w:rPr>
          <w:sz w:val="52"/>
          <w:szCs w:val="52"/>
        </w:rPr>
        <w:t>/</w:t>
      </w:r>
      <w:proofErr w:type="spellStart"/>
      <w:proofErr w:type="gramEnd"/>
      <w:r w:rsidRPr="00C36E59">
        <w:rPr>
          <w:sz w:val="52"/>
          <w:szCs w:val="52"/>
        </w:rPr>
        <w:t>ʌnˈdjuːli</w:t>
      </w:r>
      <w:proofErr w:type="spellEnd"/>
      <w:r>
        <w:rPr>
          <w:sz w:val="52"/>
          <w:szCs w:val="52"/>
        </w:rPr>
        <w:t xml:space="preserve"> </w:t>
      </w:r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8"/>
          <w:szCs w:val="48"/>
        </w:rPr>
        <w:t>adv</w:t>
      </w:r>
      <w:proofErr w:type="spellEnd"/>
      <w:r>
        <w:rPr>
          <w:rFonts w:ascii="Arial Unicode MS" w:eastAsia="Arial Unicode MS" w:hAnsi="Arial Unicode MS" w:cs="Arial Unicode MS"/>
          <w:sz w:val="48"/>
          <w:szCs w:val="48"/>
        </w:rPr>
        <w:t xml:space="preserve">               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C104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C1040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 w:rsidRPr="00FC1040">
        <w:rPr>
          <w:rFonts w:ascii="Arial Unicode MS" w:eastAsia="Arial Unicode MS" w:hAnsi="Arial Unicode MS" w:cs="Arial Unicode MS"/>
          <w:sz w:val="48"/>
          <w:szCs w:val="48"/>
        </w:rPr>
        <w:t>formal</w:t>
      </w:r>
      <w:proofErr w:type="gramEnd"/>
      <w:r w:rsidRPr="00FC1040">
        <w:rPr>
          <w:rFonts w:ascii="Arial Unicode MS" w:eastAsia="Arial Unicode MS" w:hAnsi="Arial Unicode MS" w:cs="Arial Unicode MS"/>
          <w:sz w:val="48"/>
          <w:szCs w:val="48"/>
        </w:rPr>
        <w:t>) more than you think is reasonable or necessary</w:t>
      </w:r>
    </w:p>
    <w:p w:rsidR="00FC1040" w:rsidRDefault="00FC104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12C69" w:rsidRDefault="00C15E5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Patent Reform </w:t>
      </w:r>
      <w:proofErr w:type="gramStart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Through</w:t>
      </w:r>
      <w:proofErr w:type="gramEnd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the Courts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FC104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FTC has criticized the suggestion test for unduly lowering the standard for invention.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B12C69"/>
    <w:rsid w:val="00B20741"/>
    <w:rsid w:val="00C14324"/>
    <w:rsid w:val="00C15E53"/>
    <w:rsid w:val="00C36E59"/>
    <w:rsid w:val="00D63BCB"/>
    <w:rsid w:val="00D724B8"/>
    <w:rsid w:val="00E4714E"/>
    <w:rsid w:val="00EC3DE5"/>
    <w:rsid w:val="00F529C8"/>
    <w:rsid w:val="00FC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29</cp:revision>
  <dcterms:created xsi:type="dcterms:W3CDTF">2011-12-22T15:13:00Z</dcterms:created>
  <dcterms:modified xsi:type="dcterms:W3CDTF">2014-06-16T14:39:00Z</dcterms:modified>
</cp:coreProperties>
</file>