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2234A">
      <w:pPr>
        <w:rPr>
          <w:rFonts w:ascii="Arial Unicode MS" w:eastAsia="Arial Unicode MS" w:hAnsi="Arial Unicode MS" w:cs="Arial Unicode MS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 w:hint="eastAsia"/>
          <w:sz w:val="52"/>
          <w:szCs w:val="52"/>
        </w:rPr>
        <w:t>versatile</w:t>
      </w:r>
      <w:proofErr w:type="gramEnd"/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E63636">
        <w:t xml:space="preserve">   </w:t>
      </w:r>
      <w:r w:rsidR="009009EA">
        <w:rPr>
          <w:sz w:val="52"/>
          <w:szCs w:val="52"/>
        </w:rPr>
        <w:t>/</w:t>
      </w:r>
      <w:r w:rsidRPr="0032234A">
        <w:rPr>
          <w:sz w:val="52"/>
          <w:szCs w:val="52"/>
        </w:rPr>
        <w:t>ˈ</w:t>
      </w:r>
      <w:proofErr w:type="spellStart"/>
      <w:r w:rsidRPr="0032234A">
        <w:rPr>
          <w:sz w:val="52"/>
          <w:szCs w:val="52"/>
        </w:rPr>
        <w:t>vəːsətʌɪl</w:t>
      </w:r>
      <w:proofErr w:type="spellEnd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E63636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proofErr w:type="spellStart"/>
      <w:r>
        <w:rPr>
          <w:rFonts w:ascii="Arial Unicode MS" w:eastAsia="Arial Unicode MS" w:hAnsi="Arial Unicode MS" w:cs="Arial Unicode MS" w:hint="eastAsia"/>
          <w:sz w:val="48"/>
          <w:szCs w:val="48"/>
        </w:rPr>
        <w:t>adj</w:t>
      </w:r>
      <w:proofErr w:type="spellEnd"/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63636" w:rsidRDefault="0032234A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proofErr w:type="gramStart"/>
      <w:r>
        <w:rPr>
          <w:rFonts w:ascii="Arial Unicode MS" w:eastAsia="Arial Unicode MS" w:hAnsi="Arial Unicode MS" w:cs="Arial Unicode MS" w:hint="eastAsia"/>
          <w:sz w:val="48"/>
          <w:szCs w:val="48"/>
        </w:rPr>
        <w:t>1.</w:t>
      </w:r>
      <w:r w:rsidRPr="0032234A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End"/>
      <w:r w:rsidRPr="0032234A">
        <w:rPr>
          <w:rFonts w:ascii="Arial Unicode MS" w:eastAsia="Arial Unicode MS" w:hAnsi="Arial Unicode MS" w:cs="Arial Unicode MS"/>
          <w:sz w:val="48"/>
          <w:szCs w:val="48"/>
        </w:rPr>
        <w:t>of a person) a</w:t>
      </w:r>
      <w:r>
        <w:rPr>
          <w:rFonts w:ascii="Arial Unicode MS" w:eastAsia="Arial Unicode MS" w:hAnsi="Arial Unicode MS" w:cs="Arial Unicode MS"/>
          <w:sz w:val="48"/>
          <w:szCs w:val="48"/>
        </w:rPr>
        <w:t>ble to do many different thing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>s</w:t>
      </w:r>
    </w:p>
    <w:p w:rsidR="0032234A" w:rsidRDefault="0032234A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E63636" w:rsidRDefault="00E63636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E63636">
        <w:t xml:space="preserve"> </w:t>
      </w:r>
      <w:r w:rsidR="0032234A" w:rsidRPr="0032234A">
        <w:rPr>
          <w:rFonts w:ascii="Arial Unicode MS" w:eastAsia="Arial Unicode MS" w:hAnsi="Arial Unicode MS" w:cs="Arial Unicode MS"/>
          <w:sz w:val="48"/>
          <w:szCs w:val="48"/>
        </w:rPr>
        <w:t>(</w:t>
      </w:r>
      <w:proofErr w:type="gramStart"/>
      <w:r w:rsidR="0032234A" w:rsidRPr="0032234A">
        <w:rPr>
          <w:rFonts w:ascii="Arial Unicode MS" w:eastAsia="Arial Unicode MS" w:hAnsi="Arial Unicode MS" w:cs="Arial Unicode MS"/>
          <w:sz w:val="48"/>
          <w:szCs w:val="48"/>
        </w:rPr>
        <w:t>of</w:t>
      </w:r>
      <w:proofErr w:type="gramEnd"/>
      <w:r w:rsidR="0032234A" w:rsidRPr="0032234A">
        <w:rPr>
          <w:rFonts w:ascii="Arial Unicode MS" w:eastAsia="Arial Unicode MS" w:hAnsi="Arial Unicode MS" w:cs="Arial Unicode MS"/>
          <w:sz w:val="48"/>
          <w:szCs w:val="48"/>
        </w:rPr>
        <w:t xml:space="preserve"> food, a building, etc.) having many different uses</w:t>
      </w:r>
    </w:p>
    <w:p w:rsidR="0032234A" w:rsidRDefault="0032234A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A8671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Database Programming </w:t>
      </w:r>
      <w:r w:rsidR="0032234A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Q&amp;A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32234A" w:rsidRPr="0032234A" w:rsidRDefault="0032234A" w:rsidP="0032234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2234A">
        <w:rPr>
          <w:rFonts w:ascii="Arial Unicode MS" w:eastAsia="Arial Unicode MS" w:hAnsi="Arial Unicode MS" w:cs="Arial Unicode MS"/>
          <w:b/>
          <w:sz w:val="36"/>
          <w:szCs w:val="36"/>
        </w:rPr>
        <w:t>My purpose for the tutorial is to try and demonstrate that the record is being populated at different times and at different locations throughout the ode.</w:t>
      </w:r>
    </w:p>
    <w:p w:rsidR="00C14324" w:rsidRPr="0032234A" w:rsidRDefault="0032234A" w:rsidP="0032234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2234A">
        <w:rPr>
          <w:rFonts w:ascii="Arial Unicode MS" w:eastAsia="Arial Unicode MS" w:hAnsi="Arial Unicode MS" w:cs="Arial Unicode MS"/>
          <w:b/>
          <w:sz w:val="36"/>
          <w:szCs w:val="36"/>
        </w:rPr>
        <w:t>This is much more versatile than what we have been looking at up till now.</w:t>
      </w:r>
    </w:p>
    <w:sectPr w:rsidR="00C14324" w:rsidRPr="00322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2234A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86717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63636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36</cp:revision>
  <dcterms:created xsi:type="dcterms:W3CDTF">2011-12-22T15:13:00Z</dcterms:created>
  <dcterms:modified xsi:type="dcterms:W3CDTF">2015-04-17T03:40:00Z</dcterms:modified>
</cp:coreProperties>
</file>