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6DA184" w14:textId="442364E1" w:rsidR="00C14324" w:rsidRDefault="00267349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 xml:space="preserve">ubiquitous   </w:t>
      </w:r>
      <w:r w:rsidR="00194C92" w:rsidRPr="00C14324">
        <w:rPr>
          <w:sz w:val="52"/>
          <w:szCs w:val="52"/>
        </w:rPr>
        <w:t>/</w:t>
      </w:r>
      <w:r w:rsidRPr="00267349">
        <w:rPr>
          <w:sz w:val="52"/>
          <w:szCs w:val="52"/>
        </w:rPr>
        <w:t>juːˈbɪkwɪtəs</w:t>
      </w:r>
      <w:r w:rsidR="00194C92" w:rsidRPr="00C14324">
        <w:rPr>
          <w:sz w:val="52"/>
          <w:szCs w:val="52"/>
        </w:rPr>
        <w:t>/</w:t>
      </w:r>
      <w:r w:rsidR="00194C92">
        <w:rPr>
          <w:sz w:val="52"/>
          <w:szCs w:val="52"/>
        </w:rPr>
        <w:t xml:space="preserve">  </w:t>
      </w:r>
      <w:r>
        <w:rPr>
          <w:sz w:val="52"/>
          <w:szCs w:val="52"/>
        </w:rPr>
        <w:t xml:space="preserve">  adj</w:t>
      </w:r>
    </w:p>
    <w:p w14:paraId="45DA2D07" w14:textId="66388847"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14:paraId="21D0FD3D" w14:textId="1B0A1E2A" w:rsidR="00267349" w:rsidRDefault="00267349">
      <w:pPr>
        <w:rPr>
          <w:rFonts w:ascii="Arial Unicode MS" w:eastAsia="Arial Unicode MS" w:hAnsi="Arial Unicode MS" w:cs="Arial Unicode MS"/>
          <w:sz w:val="48"/>
          <w:szCs w:val="48"/>
        </w:rPr>
      </w:pPr>
      <w:r w:rsidRPr="00267349">
        <w:rPr>
          <w:rFonts w:ascii="Arial Unicode MS" w:eastAsia="Arial Unicode MS" w:hAnsi="Arial Unicode MS" w:cs="Arial Unicode MS"/>
          <w:sz w:val="48"/>
          <w:szCs w:val="48"/>
        </w:rPr>
        <w:t>(formal)</w:t>
      </w:r>
    </w:p>
    <w:p w14:paraId="14A0072B" w14:textId="58FC4447" w:rsidR="00267349" w:rsidRDefault="00267349">
      <w:pPr>
        <w:rPr>
          <w:rFonts w:ascii="Arial Unicode MS" w:eastAsia="Arial Unicode MS" w:hAnsi="Arial Unicode MS" w:cs="Arial Unicode MS"/>
          <w:sz w:val="48"/>
          <w:szCs w:val="48"/>
        </w:rPr>
      </w:pPr>
      <w:r w:rsidRPr="00267349">
        <w:rPr>
          <w:rFonts w:ascii="Arial Unicode MS" w:eastAsia="Arial Unicode MS" w:hAnsi="Arial Unicode MS" w:cs="Arial Unicode MS"/>
          <w:sz w:val="48"/>
          <w:szCs w:val="48"/>
        </w:rPr>
        <w:t>seeming to be everywhere or in several places at the same time; very common</w:t>
      </w:r>
      <w:r>
        <w:rPr>
          <w:rFonts w:ascii="Arial Unicode MS" w:eastAsia="Arial Unicode MS" w:hAnsi="Arial Unicode MS" w:cs="Arial Unicode MS"/>
          <w:sz w:val="48"/>
          <w:szCs w:val="48"/>
        </w:rPr>
        <w:t>.</w:t>
      </w:r>
    </w:p>
    <w:p w14:paraId="0BFA63ED" w14:textId="5394F5A1" w:rsidR="00194C92" w:rsidRDefault="00267349">
      <w:pPr>
        <w:rPr>
          <w:rFonts w:ascii="Arial Unicode MS" w:eastAsia="Arial Unicode MS" w:hAnsi="Arial Unicode MS" w:cs="Arial Unicode MS"/>
          <w:sz w:val="48"/>
          <w:szCs w:val="48"/>
        </w:rPr>
      </w:pPr>
      <w:r w:rsidRPr="00267349">
        <w:rPr>
          <w:rFonts w:ascii="Arial Unicode MS" w:eastAsia="Arial Unicode MS" w:hAnsi="Arial Unicode MS" w:cs="Arial Unicode MS"/>
          <w:sz w:val="48"/>
          <w:szCs w:val="48"/>
        </w:rPr>
        <w:t>sometimes</w:t>
      </w:r>
      <w:r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 w:rsidRPr="00267349">
        <w:rPr>
          <w:rFonts w:ascii="Arial Unicode MS" w:eastAsia="Arial Unicode MS" w:hAnsi="Arial Unicode MS" w:cs="Arial Unicode MS"/>
          <w:sz w:val="48"/>
          <w:szCs w:val="48"/>
        </w:rPr>
        <w:t>used humorously</w:t>
      </w:r>
    </w:p>
    <w:p w14:paraId="3903DB09" w14:textId="77777777" w:rsidR="00194C92" w:rsidRDefault="00194C92">
      <w:pPr>
        <w:rPr>
          <w:rFonts w:ascii="Arial Unicode MS" w:eastAsia="Arial Unicode MS" w:hAnsi="Arial Unicode MS" w:cs="Arial Unicode MS"/>
          <w:sz w:val="48"/>
          <w:szCs w:val="48"/>
        </w:rPr>
      </w:pPr>
    </w:p>
    <w:p w14:paraId="7372F416" w14:textId="10EA833A" w:rsidR="00963B05" w:rsidRPr="00963B05" w:rsidRDefault="00194C92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>CLR via C#</w:t>
      </w:r>
      <w:r w:rsidR="00963B05"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</w:p>
    <w:p w14:paraId="7756BAE4" w14:textId="39D03908" w:rsidR="00E77216" w:rsidRPr="00267349" w:rsidRDefault="00267349" w:rsidP="00267349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267349">
        <w:rPr>
          <w:rFonts w:ascii="Arial Unicode MS" w:eastAsia="Arial Unicode MS" w:hAnsi="Arial Unicode MS" w:cs="Arial Unicode MS"/>
          <w:b/>
          <w:sz w:val="36"/>
          <w:szCs w:val="36"/>
        </w:rPr>
        <w:t xml:space="preserve">A </w:t>
      </w:r>
      <w:r w:rsidRPr="00267349">
        <w:rPr>
          <w:rFonts w:ascii="Arial Unicode MS" w:eastAsia="Arial Unicode MS" w:hAnsi="Arial Unicode MS" w:cs="Arial Unicode MS"/>
          <w:b/>
          <w:color w:val="FF0000"/>
          <w:sz w:val="36"/>
          <w:szCs w:val="36"/>
        </w:rPr>
        <w:t xml:space="preserve">ubiquitous </w:t>
      </w:r>
      <w:r w:rsidRPr="00267349">
        <w:rPr>
          <w:rFonts w:ascii="Arial Unicode MS" w:eastAsia="Arial Unicode MS" w:hAnsi="Arial Unicode MS" w:cs="Arial Unicode MS"/>
          <w:b/>
          <w:sz w:val="36"/>
          <w:szCs w:val="36"/>
        </w:rPr>
        <w:t>mistake made by developers who have not been properly trained on the proper use of</w:t>
      </w:r>
      <w:r>
        <w:rPr>
          <w:rFonts w:ascii="Arial Unicode MS" w:eastAsia="Arial Unicode MS" w:hAnsi="Arial Unicode MS" w:cs="Arial Unicode MS"/>
          <w:b/>
          <w:sz w:val="36"/>
          <w:szCs w:val="36"/>
        </w:rPr>
        <w:t xml:space="preserve"> </w:t>
      </w:r>
      <w:r w:rsidRPr="00267349">
        <w:rPr>
          <w:rFonts w:ascii="Arial Unicode MS" w:eastAsia="Arial Unicode MS" w:hAnsi="Arial Unicode MS" w:cs="Arial Unicode MS"/>
          <w:b/>
          <w:sz w:val="36"/>
          <w:szCs w:val="36"/>
        </w:rPr>
        <w:t>exceptions is to use catch blocks too often and improperly.</w:t>
      </w:r>
    </w:p>
    <w:sectPr w:rsidR="00E77216" w:rsidRPr="002673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Microsoft YaHei"/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12803"/>
    <w:rsid w:val="00022DE7"/>
    <w:rsid w:val="000632F1"/>
    <w:rsid w:val="00071BF8"/>
    <w:rsid w:val="001019E0"/>
    <w:rsid w:val="00194C92"/>
    <w:rsid w:val="00251DB2"/>
    <w:rsid w:val="00267349"/>
    <w:rsid w:val="002F5100"/>
    <w:rsid w:val="003F643F"/>
    <w:rsid w:val="0044465D"/>
    <w:rsid w:val="00455282"/>
    <w:rsid w:val="004C4623"/>
    <w:rsid w:val="00520305"/>
    <w:rsid w:val="00533465"/>
    <w:rsid w:val="005A795E"/>
    <w:rsid w:val="00612803"/>
    <w:rsid w:val="006A67CD"/>
    <w:rsid w:val="00742C65"/>
    <w:rsid w:val="00761C54"/>
    <w:rsid w:val="00761DFA"/>
    <w:rsid w:val="00780B39"/>
    <w:rsid w:val="007929D1"/>
    <w:rsid w:val="0083424B"/>
    <w:rsid w:val="00860BE1"/>
    <w:rsid w:val="00865C6A"/>
    <w:rsid w:val="008D618D"/>
    <w:rsid w:val="00963B05"/>
    <w:rsid w:val="00986BB7"/>
    <w:rsid w:val="009B2836"/>
    <w:rsid w:val="00A900BC"/>
    <w:rsid w:val="00AD3F49"/>
    <w:rsid w:val="00B20741"/>
    <w:rsid w:val="00B505D0"/>
    <w:rsid w:val="00B9052F"/>
    <w:rsid w:val="00C14324"/>
    <w:rsid w:val="00C70D95"/>
    <w:rsid w:val="00D63BCB"/>
    <w:rsid w:val="00D724B8"/>
    <w:rsid w:val="00E4714E"/>
    <w:rsid w:val="00E7107F"/>
    <w:rsid w:val="00E77216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CD93C"/>
  <w15:docId w15:val="{B5688F53-12DE-4047-A25B-A1B277A3B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Xudong Liu</cp:lastModifiedBy>
  <cp:revision>46</cp:revision>
  <dcterms:created xsi:type="dcterms:W3CDTF">2011-12-22T15:13:00Z</dcterms:created>
  <dcterms:modified xsi:type="dcterms:W3CDTF">2021-04-04T01:02:00Z</dcterms:modified>
</cp:coreProperties>
</file>