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17A4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 in the pipeline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17A4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17A47">
        <w:rPr>
          <w:rFonts w:ascii="Arial Unicode MS" w:eastAsia="Arial Unicode MS" w:hAnsi="Arial Unicode MS" w:cs="Arial Unicode MS"/>
          <w:sz w:val="48"/>
          <w:szCs w:val="48"/>
        </w:rPr>
        <w:t>if a plan, idea, or event is in the pipeline, it is being prepared and it will happen or be completed soon</w:t>
      </w:r>
    </w:p>
    <w:p w:rsidR="00417A47" w:rsidRDefault="00417A4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08B7" w:rsidRDefault="007808B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417A47" w:rsidP="00417A4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17A47">
        <w:rPr>
          <w:rFonts w:ascii="Arial Unicode MS" w:eastAsia="Arial Unicode MS" w:hAnsi="Arial Unicode MS" w:cs="Arial Unicode MS"/>
          <w:b/>
          <w:sz w:val="36"/>
          <w:szCs w:val="36"/>
        </w:rPr>
        <w:t>But also we've got $315-billion in the investment pipeline due to go into mining projects in this country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17A47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8B7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2012-04-22T15:55:00Z</dcterms:modified>
</cp:coreProperties>
</file>