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245D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 premised 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245D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245D8">
        <w:rPr>
          <w:rFonts w:ascii="Arial Unicode MS" w:eastAsia="Arial Unicode MS" w:hAnsi="Arial Unicode MS" w:cs="Arial Unicode MS"/>
          <w:sz w:val="48"/>
          <w:szCs w:val="48"/>
        </w:rPr>
        <w:t>to be based on a particular idea or belief</w:t>
      </w:r>
    </w:p>
    <w:p w:rsidR="009245D8" w:rsidRDefault="009245D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9245D8" w:rsidP="009245D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245D8">
        <w:rPr>
          <w:rFonts w:ascii="Arial Unicode MS" w:eastAsia="Arial Unicode MS" w:hAnsi="Arial Unicode MS" w:cs="Arial Unicode MS"/>
          <w:b/>
          <w:sz w:val="36"/>
          <w:szCs w:val="36"/>
        </w:rPr>
        <w:t>But also we've got $315-billion in the investment pipeline due to go into mining projects in this country, and all that is premised on expansion in China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245D8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2012-04-22T16:01:00Z</dcterms:modified>
</cp:coreProperties>
</file>