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E0CE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bid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 </w:t>
      </w:r>
      <w:r w:rsidR="00C14324" w:rsidRPr="00C14324">
        <w:rPr>
          <w:sz w:val="52"/>
          <w:szCs w:val="52"/>
        </w:rPr>
        <w:t>/</w:t>
      </w:r>
      <w:r w:rsidRPr="006E0CE8">
        <w:rPr>
          <w:sz w:val="52"/>
          <w:szCs w:val="52"/>
        </w:rPr>
        <w:t>bɪd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>
        <w:t xml:space="preserve"> 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6E0CE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E0CE8">
        <w:rPr>
          <w:rFonts w:ascii="Arial Unicode MS" w:eastAsia="Arial Unicode MS" w:hAnsi="Arial Unicode MS" w:cs="Arial Unicode MS"/>
          <w:sz w:val="48"/>
          <w:szCs w:val="48"/>
        </w:rPr>
        <w:t>(used especially in newspapers) an effort to do sth or to obtain sth</w:t>
      </w:r>
    </w:p>
    <w:p w:rsidR="006E0CE8" w:rsidRDefault="006E0CE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27C79" w:rsidRPr="00627C79" w:rsidRDefault="00627C79" w:rsidP="00627C7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627C79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Carr discusses Assange asylum bid:</w:t>
      </w:r>
    </w:p>
    <w:p w:rsidR="00627C79" w:rsidRPr="00627C79" w:rsidRDefault="00627C79" w:rsidP="00627C79">
      <w:pP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</w:pPr>
      <w:r w:rsidRPr="00627C79">
        <w:rPr>
          <w:rFonts w:ascii="Arial Unicode MS" w:eastAsia="Arial Unicode MS" w:hAnsi="Arial Unicode MS" w:cs="Arial Unicode MS" w:hint="eastAsia"/>
          <w:b/>
          <w:sz w:val="36"/>
          <w:szCs w:val="36"/>
        </w:rPr>
        <w:t>…</w:t>
      </w:r>
    </w:p>
    <w:p w:rsidR="006E0CE8" w:rsidRPr="00627C79" w:rsidRDefault="006E0CE8" w:rsidP="006E0CE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8765E6" w:rsidRDefault="006E0CE8" w:rsidP="006E0CE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6E0CE8">
        <w:rPr>
          <w:rFonts w:ascii="Arial Unicode MS" w:eastAsia="Arial Unicode MS" w:hAnsi="Arial Unicode MS" w:cs="Arial Unicode MS"/>
          <w:b/>
          <w:i/>
          <w:sz w:val="44"/>
          <w:szCs w:val="44"/>
        </w:rPr>
        <w:t>The entire Australian mainland has been excised from the migration zone in a bid to dete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r the arrival of asylum seekers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6E0CE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627C79"/>
    <w:rsid w:val="006E0CE8"/>
    <w:rsid w:val="00761DFA"/>
    <w:rsid w:val="008765E6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9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2013-05-19T10:31:00Z</dcterms:modified>
</cp:coreProperties>
</file>