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29D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lock horns with sb over sth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C129D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29D2">
        <w:rPr>
          <w:rFonts w:ascii="Arial Unicode MS" w:eastAsia="Arial Unicode MS" w:hAnsi="Arial Unicode MS" w:cs="Arial Unicode MS"/>
          <w:sz w:val="48"/>
          <w:szCs w:val="48"/>
        </w:rPr>
        <w:t>to get involved in an argument or a disagreement with sb</w:t>
      </w:r>
    </w:p>
    <w:p w:rsidR="00C129D2" w:rsidRDefault="00C129D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129D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129D2">
        <w:rPr>
          <w:rFonts w:ascii="Arial Unicode MS" w:eastAsia="Arial Unicode MS" w:hAnsi="Arial Unicode MS" w:cs="Arial Unicode MS"/>
          <w:b/>
          <w:i/>
          <w:sz w:val="44"/>
          <w:szCs w:val="44"/>
        </w:rPr>
        <w:t>Paul Howes locks horns with the Greens over anti-mining campaign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129D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29D2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2012-09-08T12:57:00Z</dcterms:modified>
</cp:coreProperties>
</file>