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2C4ACF">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push ahead</w:t>
      </w:r>
    </w:p>
    <w:p w:rsidR="00C14324" w:rsidRDefault="00C14324">
      <w:pPr>
        <w:rPr>
          <w:rFonts w:ascii="Arial Unicode MS" w:eastAsia="Arial Unicode MS" w:hAnsi="Arial Unicode MS" w:cs="Arial Unicode MS"/>
          <w:sz w:val="48"/>
          <w:szCs w:val="48"/>
        </w:rPr>
      </w:pPr>
    </w:p>
    <w:p w:rsidR="00C14324" w:rsidRDefault="002C4ACF">
      <w:pPr>
        <w:rPr>
          <w:rFonts w:ascii="Arial Unicode MS" w:eastAsia="Arial Unicode MS" w:hAnsi="Arial Unicode MS" w:cs="Arial Unicode MS"/>
          <w:sz w:val="48"/>
          <w:szCs w:val="48"/>
        </w:rPr>
      </w:pPr>
      <w:r w:rsidRPr="002C4ACF">
        <w:rPr>
          <w:rFonts w:ascii="Arial Unicode MS" w:eastAsia="Arial Unicode MS" w:hAnsi="Arial Unicode MS" w:cs="Arial Unicode MS"/>
          <w:sz w:val="48"/>
          <w:szCs w:val="48"/>
        </w:rPr>
        <w:t>to continue with a plan or activity, especially in a determined way</w:t>
      </w:r>
    </w:p>
    <w:p w:rsidR="002C4ACF" w:rsidRDefault="002C4ACF">
      <w:pPr>
        <w:rPr>
          <w:rFonts w:ascii="Arial Unicode MS" w:eastAsia="Arial Unicode MS" w:hAnsi="Arial Unicode MS" w:cs="Arial Unicode MS"/>
          <w:sz w:val="48"/>
          <w:szCs w:val="48"/>
        </w:rPr>
      </w:pPr>
      <w:bookmarkStart w:id="0" w:name="_GoBack"/>
      <w:bookmarkEnd w:id="0"/>
    </w:p>
    <w:p w:rsidR="00C14324" w:rsidRPr="00761DFA" w:rsidRDefault="00022DE7">
      <w:pPr>
        <w:rPr>
          <w:rFonts w:ascii="Arial Unicode MS" w:eastAsia="Arial Unicode MS" w:hAnsi="Arial Unicode MS" w:cs="Arial Unicode MS"/>
          <w:b/>
          <w:i/>
          <w:sz w:val="44"/>
          <w:szCs w:val="44"/>
        </w:rPr>
      </w:pPr>
      <w:r w:rsidRPr="00022DE7">
        <w:rPr>
          <w:rFonts w:ascii="Arial Unicode MS" w:eastAsia="Arial Unicode MS" w:hAnsi="Arial Unicode MS" w:cs="Arial Unicode MS"/>
          <w:b/>
          <w:i/>
          <w:sz w:val="44"/>
          <w:szCs w:val="44"/>
        </w:rPr>
        <w:t>Questions over pokies trial</w:t>
      </w:r>
      <w:r>
        <w:rPr>
          <w:rFonts w:ascii="Arial Unicode MS" w:eastAsia="Arial Unicode MS" w:hAnsi="Arial Unicode MS" w:cs="Arial Unicode MS"/>
          <w:b/>
          <w:i/>
          <w:sz w:val="44"/>
          <w:szCs w:val="44"/>
        </w:rPr>
        <w:t xml:space="preserve"> </w:t>
      </w:r>
      <w:r w:rsidR="00C14324" w:rsidRPr="00D724B8">
        <w:rPr>
          <w:rFonts w:ascii="Arial Unicode MS" w:eastAsia="Arial Unicode MS" w:hAnsi="Arial Unicode MS" w:cs="Arial Unicode MS" w:hint="eastAsia"/>
          <w:b/>
          <w:sz w:val="36"/>
          <w:szCs w:val="36"/>
        </w:rPr>
        <w:t xml:space="preserve">: </w:t>
      </w:r>
      <w:r w:rsidR="002C4ACF" w:rsidRPr="002C4ACF">
        <w:rPr>
          <w:rFonts w:ascii="Arial Unicode MS" w:eastAsia="Arial Unicode MS" w:hAnsi="Arial Unicode MS" w:cs="Arial Unicode MS"/>
          <w:b/>
          <w:sz w:val="36"/>
          <w:szCs w:val="36"/>
        </w:rPr>
        <w:t>This morning there are reports that Labor may get an independent expert to assess the results of that trial before deciding on whether or not to push ahead with Mr Wilkie's laws.</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2C4ACF"/>
    <w:rsid w:val="00455282"/>
    <w:rsid w:val="00533465"/>
    <w:rsid w:val="00612803"/>
    <w:rsid w:val="006A67CD"/>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8</cp:revision>
  <dcterms:created xsi:type="dcterms:W3CDTF">2011-12-22T15:13:00Z</dcterms:created>
  <dcterms:modified xsi:type="dcterms:W3CDTF">2012-01-20T14:54:00Z</dcterms:modified>
</cp:coreProperties>
</file>