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you love me,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love me for the things I say,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would you still love me the same,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when to say has nothing remained,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love me for me, now that me,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is just a construction of my breath,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and of the brain it contains,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inevitability of time, it will not evade,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The breath slows down till there is none,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and the nerves degenerate,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tell me,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would you still love me the same?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You hate me,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there is too much I say,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you hate me for what I say,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when I say, why I say, and how I say,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and oh trust me,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I'll run out of all that too,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when there will be no reason,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no season, no treason,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against your command,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against your demands,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what would you hate me for?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would the lovers start hating,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would the haters start loving,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when there is none to my being,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tell me, what'd you feel?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