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V_INCENTIVE NUMBER(2,2);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SELECT commission_pct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INTO V_INCENTIVE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WHERE employee_id=110;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 (V_INCENTIVE);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HELLO varchar2(10) := 'hello';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DBMS_OUTPUT.PUT_LINE(hello);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"alter" varchar2(10) := 'hello';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DBMS_OUTPUT.PUT_LINE("alter");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"ALTER" varchar2(10) := 'hello';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DBMS_OUTPUT.PUT_LINE(ALTER);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"ALTER" varchar2(10) := 'hello';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DBMS_OUTPUT.PUT_LINE("Alter");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"ALTER" varchar2(10) := 'hello';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DBMS_OUTPUT.PUT_LINE("ALTER");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--this is a single line comment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/*THIS IS A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multi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line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comment*/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ALTERR varchar2(10) := 'hello';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BOOL BOOLEAN := TRUE;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PHONE_NUMBER NUMBER(8,2);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DBMS_OUTPUT.PUT_LINE(ALTERR);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v_a INTEGER;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v_a :=5;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DBMS_OUTPUT.PUT_LINE('Global Scope');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DBMS_OUTPUT.PUT_LINE('v_a = ' || v_a);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DECLARE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v_a CHAR;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v_a:='C';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DBMS_OUTPUT.PUT_LINE('Local Scope');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DBMS_OUTPUT.PUT_LINE('v_a = ' || v_a);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DBMS_OUTPUT.PUT_LINE('Global Scope');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DBMS_OUTPUT.PUT_LINE('v_a = ' || v_a);   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"HELLO" varchar2(10) := 'hello';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DBMS_Output.Put_Line(Hello);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V_SALARY NUMBER(8,2);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SELECT SALARY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INTO V_SALARY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WHERE employee_id=110;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V_SALARY := v_SALARY + 20;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 (V_SALARY);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V_SALARY NUMBER(8,2);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V_TEMP NUMBER(8,2);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SELECT SALARY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INTO V_SALARY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WHERE employee_id=110;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V_TEMP:=V_SALARY;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V_SALARY := v_SALARY + 20*3;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 (V_SALARY);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V_SALARY:=V_TEMP;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V_SALARY := (V_SALARY + 20)*3;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 (V_SALARY);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V_SALARY:=V_TEMP;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V_SALARY := V_SALARY + 20/3;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 (V_SALARY);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V_SALARY:=V_TEMP;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V_SALARY := V_SALARY + 20+3;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 (V_SALARY);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V_SALARY:=V_TEMP;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V_SALARY := V_SALARY + 20-3;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DBMS_OUTPUT.PUT_LINE (V_SALARY);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