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A4376" w14:textId="77777777" w:rsidR="009208CC" w:rsidRPr="009208CC" w:rsidRDefault="009208CC" w:rsidP="009208CC">
      <w:pPr>
        <w:spacing w:line="600" w:lineRule="atLeast"/>
        <w:rPr>
          <w:rFonts w:ascii="Segoe UI" w:eastAsia="Times New Roman" w:hAnsi="Segoe UI" w:cs="Segoe UI"/>
          <w:b/>
          <w:bCs/>
          <w:color w:val="EE0000"/>
          <w:kern w:val="0"/>
          <w:sz w:val="48"/>
          <w:szCs w:val="48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b/>
          <w:bCs/>
          <w:color w:val="EE0000"/>
          <w:kern w:val="0"/>
          <w:sz w:val="48"/>
          <w:szCs w:val="48"/>
          <w:lang w:eastAsia="en-GB"/>
          <w14:ligatures w14:val="none"/>
        </w:rPr>
        <w:t>Scientific Group Environmental Policy</w:t>
      </w:r>
    </w:p>
    <w:p w14:paraId="44FAE181" w14:textId="4BFEEA16" w:rsidR="009208CC" w:rsidRPr="009208CC" w:rsidRDefault="009208CC" w:rsidP="009208CC">
      <w:pPr>
        <w:jc w:val="center"/>
        <w:rPr>
          <w:rFonts w:ascii="Segoe UI" w:eastAsia="Times New Roman" w:hAnsi="Segoe UI" w:cs="Segoe UI"/>
          <w:color w:val="323130"/>
          <w:kern w:val="0"/>
          <w:sz w:val="21"/>
          <w:szCs w:val="21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en-GB"/>
          <w14:ligatures w14:val="none"/>
        </w:rPr>
        <w:fldChar w:fldCharType="begin"/>
      </w:r>
      <w:r w:rsidRPr="009208CC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en-GB"/>
          <w14:ligatures w14:val="none"/>
        </w:rPr>
        <w:instrText xml:space="preserve"> INCLUDEPICTURE "https://asandkcommunications.sharepoint.com/_vti_bin/afdcache.ashx/_userprofile/userphoto.jpg?_oat_=1748941662_f47117e10c5c1fd596b6191b872ddbfd70e1fbc01f30f9f65300562b50195dd4&amp;P1=1748863764&amp;P2=-83916695&amp;P3=1&amp;P4=nSZ38XL%2B935txgn6%2BIbNLXPCIV40%2B8K8uiPhWLyb7PV%2FriXTpfORqJHPuT79Vj11uwCPLGODMUbl94XrRlJ6sfOJv8Tv2PzGdV8j12tXzbcyTsca1SKoE%2BseK2KqYkYurL%2Fo2uCGo97vqyl85VxY1Nz4jXUrdr%2Byh0nYYs0lOOtwp4ggHgu7h7ahITkeV0FQBgJO1jDgrBnwX76kZ2y0KClVdRrcdilFuQn41P0vK5ykywxOvspJ20ihYr5Pa%2FCRqv2cZmAGjjyaEkuqTGWAp%2BD%2FMNLXsCm2Z%2Bd5DRoZ2QotjubSnQ95BiJweKtiQJC%2FRzGirxrRbc6gm6GBP0nmXA%3D%3D&amp;size=M&amp;accountname=simon.gee%40asandk.com" \* MERGEFORMATINET </w:instrText>
      </w:r>
      <w:r w:rsidRPr="009208CC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en-GB"/>
          <w14:ligatures w14:val="none"/>
        </w:rPr>
        <w:fldChar w:fldCharType="separate"/>
      </w:r>
      <w:r w:rsidRPr="009208CC">
        <w:rPr>
          <w:rFonts w:ascii="Segoe UI" w:eastAsia="Times New Roman" w:hAnsi="Segoe UI" w:cs="Segoe UI"/>
          <w:noProof/>
          <w:color w:val="323130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07ED8454" wp14:editId="08B795D0">
            <wp:extent cx="914400" cy="914400"/>
            <wp:effectExtent l="0" t="0" r="0" b="0"/>
            <wp:docPr id="1235831562" name="Picture 14" descr="A person in a blue plaid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31562" name="Picture 14" descr="A person in a blue plaid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8CC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en-GB"/>
          <w14:ligatures w14:val="none"/>
        </w:rPr>
        <w:fldChar w:fldCharType="end"/>
      </w:r>
    </w:p>
    <w:p w14:paraId="67A9F152" w14:textId="77777777" w:rsidR="009208CC" w:rsidRPr="009208CC" w:rsidRDefault="009208CC" w:rsidP="009208CC">
      <w:pPr>
        <w:spacing w:line="300" w:lineRule="atLeast"/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eastAsia="en-GB"/>
          <w14:ligatures w14:val="none"/>
        </w:rPr>
        <w:t>Simon Gee</w:t>
      </w:r>
    </w:p>
    <w:p w14:paraId="7D9BC05C" w14:textId="77777777" w:rsidR="009208CC" w:rsidRPr="009208CC" w:rsidRDefault="009208CC" w:rsidP="009208CC">
      <w:pPr>
        <w:spacing w:line="240" w:lineRule="atLeast"/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b/>
          <w:bCs/>
          <w:color w:val="FFFFFF"/>
          <w:kern w:val="0"/>
          <w:sz w:val="18"/>
          <w:szCs w:val="18"/>
          <w:lang w:eastAsia="en-GB"/>
          <w14:ligatures w14:val="none"/>
        </w:rPr>
        <w:t>Managing Director</w:t>
      </w:r>
    </w:p>
    <w:p w14:paraId="5B2F8700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At Scientific Group, we recognize that our business activities — the delivery of medical communication services — interact with the environment. We are committed to reducing our environmental impact and contributing to more sustainable medical communications and healthcare sectors. </w:t>
      </w:r>
    </w:p>
    <w:p w14:paraId="495AF553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 </w:t>
      </w:r>
    </w:p>
    <w:p w14:paraId="41824153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As part of this commitment, the Leadership Team pledges to: </w:t>
      </w:r>
    </w:p>
    <w:p w14:paraId="3D10F4A1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 </w:t>
      </w:r>
    </w:p>
    <w:p w14:paraId="4E859868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Continually improve the environmental performance of our operations and services </w:t>
      </w:r>
    </w:p>
    <w:p w14:paraId="7634B867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5F933377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Prevent pollution and reduce waste wherever possible </w:t>
      </w:r>
    </w:p>
    <w:p w14:paraId="2D2A3339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46FBE720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Comply with all applicable environmental legislation, regulations and other relevant requirements, including those of our clients and stakeholders </w:t>
      </w:r>
    </w:p>
    <w:p w14:paraId="48DE9329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1DC07240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Establish and review measurable environmental objectives aligned with the context and strategic direction of the business </w:t>
      </w:r>
    </w:p>
    <w:p w14:paraId="7AEBB95E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40334D39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Identify and address environmental risks and opportunities </w:t>
      </w:r>
    </w:p>
    <w:p w14:paraId="0B266A23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5BC27FCE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Promote responsible resource use, energy efficiency and sustainable procurement across our activities </w:t>
      </w:r>
    </w:p>
    <w:p w14:paraId="4FADD96D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5B7B1166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Apply best practices relevant to our sector wherever practicable </w:t>
      </w:r>
    </w:p>
    <w:p w14:paraId="1B5757FD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  <w:t> </w:t>
      </w:r>
    </w:p>
    <w:p w14:paraId="00D747E6" w14:textId="77777777" w:rsidR="009208CC" w:rsidRPr="009208CC" w:rsidRDefault="009208CC" w:rsidP="009208CC">
      <w:pPr>
        <w:numPr>
          <w:ilvl w:val="0"/>
          <w:numId w:val="56"/>
        </w:num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lastRenderedPageBreak/>
        <w:t>Support and align with our </w:t>
      </w:r>
      <w:r w:rsidRPr="009208CC">
        <w:rPr>
          <w:rFonts w:ascii="Segoe UI" w:eastAsia="Times New Roman" w:hAnsi="Segoe UI" w:cs="Segoe UI"/>
          <w:b/>
          <w:bCs/>
          <w:color w:val="323130"/>
          <w:kern w:val="0"/>
          <w:sz w:val="30"/>
          <w:szCs w:val="30"/>
          <w:lang w:eastAsia="en-GB"/>
          <w14:ligatures w14:val="none"/>
        </w:rPr>
        <w:t>Science Based Targets (SBTs)</w:t>
      </w: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, working to reduce greenhouse gas emissions in line with climate science and the goals of the Paris Agreement </w:t>
      </w:r>
    </w:p>
    <w:p w14:paraId="5DEE04DD" w14:textId="77777777" w:rsidR="009208CC" w:rsidRPr="009208CC" w:rsidRDefault="009208CC" w:rsidP="009208CC">
      <w:pPr>
        <w:shd w:val="clear" w:color="auto" w:fill="FFFFFF"/>
        <w:ind w:left="720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 </w:t>
      </w:r>
    </w:p>
    <w:p w14:paraId="0F3D88FA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To achieve these aims, Scientific Group operates an Environmental Management System in accordance with the requirements of </w:t>
      </w:r>
      <w:r w:rsidRPr="009208CC">
        <w:rPr>
          <w:rFonts w:ascii="Segoe UI" w:eastAsia="Times New Roman" w:hAnsi="Segoe UI" w:cs="Segoe UI"/>
          <w:b/>
          <w:bCs/>
          <w:color w:val="323130"/>
          <w:kern w:val="0"/>
          <w:sz w:val="30"/>
          <w:szCs w:val="30"/>
          <w:lang w:eastAsia="en-GB"/>
          <w14:ligatures w14:val="none"/>
        </w:rPr>
        <w:t>ISO 14001:2015</w:t>
      </w: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. This system is integrated into our business and is supported by specific programs, targets and employee engagement initiatives. </w:t>
      </w:r>
    </w:p>
    <w:p w14:paraId="46BC92F8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 </w:t>
      </w:r>
    </w:p>
    <w:p w14:paraId="4B5F1E1E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All employees, contractors and suppliers are expected to support the implementation of this policy and contribute to protecting the environment as part of their day-to-day roles. </w:t>
      </w:r>
    </w:p>
    <w:p w14:paraId="1B133F90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 </w:t>
      </w:r>
    </w:p>
    <w:p w14:paraId="4C7A48E9" w14:textId="77777777" w:rsidR="009208CC" w:rsidRPr="009208CC" w:rsidRDefault="009208CC" w:rsidP="009208CC">
      <w:pPr>
        <w:shd w:val="clear" w:color="auto" w:fill="FFFFFF"/>
        <w:rPr>
          <w:rFonts w:ascii="Segoe UI" w:eastAsia="Times New Roman" w:hAnsi="Segoe UI" w:cs="Segoe UI"/>
          <w:color w:val="323130"/>
          <w:kern w:val="0"/>
          <w:sz w:val="27"/>
          <w:szCs w:val="27"/>
          <w:lang w:eastAsia="en-GB"/>
          <w14:ligatures w14:val="none"/>
        </w:rPr>
      </w:pPr>
      <w:r w:rsidRPr="009208CC">
        <w:rPr>
          <w:rFonts w:ascii="Segoe UI" w:eastAsia="Times New Roman" w:hAnsi="Segoe UI" w:cs="Segoe UI"/>
          <w:color w:val="323130"/>
          <w:kern w:val="0"/>
          <w:sz w:val="30"/>
          <w:szCs w:val="30"/>
          <w:lang w:eastAsia="en-GB"/>
          <w14:ligatures w14:val="none"/>
        </w:rPr>
        <w:t>This policy is regularly reviewed to ensure its relevance and effectiveness. </w:t>
      </w:r>
    </w:p>
    <w:p w14:paraId="5DC72206" w14:textId="77777777" w:rsidR="004D5003" w:rsidRPr="00525C5B" w:rsidRDefault="004D5003" w:rsidP="00525C5B"/>
    <w:sectPr w:rsidR="004D5003" w:rsidRPr="0052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1C9"/>
    <w:multiLevelType w:val="multilevel"/>
    <w:tmpl w:val="8B9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E0568"/>
    <w:multiLevelType w:val="multilevel"/>
    <w:tmpl w:val="2B1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75B"/>
    <w:multiLevelType w:val="multilevel"/>
    <w:tmpl w:val="BD1E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53A0C"/>
    <w:multiLevelType w:val="multilevel"/>
    <w:tmpl w:val="3B5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F3374"/>
    <w:multiLevelType w:val="multilevel"/>
    <w:tmpl w:val="4B6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C4B70"/>
    <w:multiLevelType w:val="multilevel"/>
    <w:tmpl w:val="7E5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381"/>
    <w:multiLevelType w:val="multilevel"/>
    <w:tmpl w:val="1EE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46E98"/>
    <w:multiLevelType w:val="multilevel"/>
    <w:tmpl w:val="16C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295B3A"/>
    <w:multiLevelType w:val="multilevel"/>
    <w:tmpl w:val="26B4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30A2B"/>
    <w:multiLevelType w:val="multilevel"/>
    <w:tmpl w:val="A0E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C05D18"/>
    <w:multiLevelType w:val="multilevel"/>
    <w:tmpl w:val="40A0B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E24085D"/>
    <w:multiLevelType w:val="multilevel"/>
    <w:tmpl w:val="102481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A0058"/>
    <w:multiLevelType w:val="multilevel"/>
    <w:tmpl w:val="AA4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434B5"/>
    <w:multiLevelType w:val="multilevel"/>
    <w:tmpl w:val="94B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709C6"/>
    <w:multiLevelType w:val="multilevel"/>
    <w:tmpl w:val="379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00450E"/>
    <w:multiLevelType w:val="multilevel"/>
    <w:tmpl w:val="E48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A83CF6"/>
    <w:multiLevelType w:val="multilevel"/>
    <w:tmpl w:val="B6C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863E9"/>
    <w:multiLevelType w:val="multilevel"/>
    <w:tmpl w:val="4D5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580593"/>
    <w:multiLevelType w:val="multilevel"/>
    <w:tmpl w:val="0EA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475C8D"/>
    <w:multiLevelType w:val="multilevel"/>
    <w:tmpl w:val="921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35DB3"/>
    <w:multiLevelType w:val="multilevel"/>
    <w:tmpl w:val="C77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647B9"/>
    <w:multiLevelType w:val="multilevel"/>
    <w:tmpl w:val="70B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A484F"/>
    <w:multiLevelType w:val="multilevel"/>
    <w:tmpl w:val="704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460A46"/>
    <w:multiLevelType w:val="multilevel"/>
    <w:tmpl w:val="993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24F8D"/>
    <w:multiLevelType w:val="multilevel"/>
    <w:tmpl w:val="3EB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0009D"/>
    <w:multiLevelType w:val="multilevel"/>
    <w:tmpl w:val="755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E308B"/>
    <w:multiLevelType w:val="multilevel"/>
    <w:tmpl w:val="147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631354"/>
    <w:multiLevelType w:val="multilevel"/>
    <w:tmpl w:val="696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EA43B7"/>
    <w:multiLevelType w:val="multilevel"/>
    <w:tmpl w:val="F77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C64AB8"/>
    <w:multiLevelType w:val="multilevel"/>
    <w:tmpl w:val="4ED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A01EA6"/>
    <w:multiLevelType w:val="multilevel"/>
    <w:tmpl w:val="E7A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9E4487"/>
    <w:multiLevelType w:val="multilevel"/>
    <w:tmpl w:val="5BD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AD4A9F"/>
    <w:multiLevelType w:val="multilevel"/>
    <w:tmpl w:val="ECB6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9B3BBF"/>
    <w:multiLevelType w:val="multilevel"/>
    <w:tmpl w:val="885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3B2570"/>
    <w:multiLevelType w:val="multilevel"/>
    <w:tmpl w:val="E93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D2453F"/>
    <w:multiLevelType w:val="multilevel"/>
    <w:tmpl w:val="A02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67A23"/>
    <w:multiLevelType w:val="multilevel"/>
    <w:tmpl w:val="CA2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DB357C"/>
    <w:multiLevelType w:val="multilevel"/>
    <w:tmpl w:val="19E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140CCD"/>
    <w:multiLevelType w:val="multilevel"/>
    <w:tmpl w:val="B15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3730B"/>
    <w:multiLevelType w:val="multilevel"/>
    <w:tmpl w:val="988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404F07"/>
    <w:multiLevelType w:val="multilevel"/>
    <w:tmpl w:val="EA4A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083B56"/>
    <w:multiLevelType w:val="multilevel"/>
    <w:tmpl w:val="025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504C6"/>
    <w:multiLevelType w:val="multilevel"/>
    <w:tmpl w:val="A85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381E05"/>
    <w:multiLevelType w:val="multilevel"/>
    <w:tmpl w:val="CBF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6A4315"/>
    <w:multiLevelType w:val="multilevel"/>
    <w:tmpl w:val="651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AA5D99"/>
    <w:multiLevelType w:val="multilevel"/>
    <w:tmpl w:val="F67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1E1122"/>
    <w:multiLevelType w:val="multilevel"/>
    <w:tmpl w:val="D2D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56321F"/>
    <w:multiLevelType w:val="multilevel"/>
    <w:tmpl w:val="0B54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8014C2"/>
    <w:multiLevelType w:val="multilevel"/>
    <w:tmpl w:val="2F5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4F82773"/>
    <w:multiLevelType w:val="multilevel"/>
    <w:tmpl w:val="5B1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2B72EF"/>
    <w:multiLevelType w:val="multilevel"/>
    <w:tmpl w:val="F87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996B7C"/>
    <w:multiLevelType w:val="multilevel"/>
    <w:tmpl w:val="7BC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E11F7A"/>
    <w:multiLevelType w:val="multilevel"/>
    <w:tmpl w:val="82E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5E2DF3"/>
    <w:multiLevelType w:val="multilevel"/>
    <w:tmpl w:val="E20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A861B6"/>
    <w:multiLevelType w:val="multilevel"/>
    <w:tmpl w:val="B9A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403B0D"/>
    <w:multiLevelType w:val="multilevel"/>
    <w:tmpl w:val="661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31778">
    <w:abstractNumId w:val="23"/>
  </w:num>
  <w:num w:numId="2" w16cid:durableId="1410804897">
    <w:abstractNumId w:val="25"/>
  </w:num>
  <w:num w:numId="3" w16cid:durableId="26294222">
    <w:abstractNumId w:val="47"/>
  </w:num>
  <w:num w:numId="4" w16cid:durableId="784497312">
    <w:abstractNumId w:val="38"/>
  </w:num>
  <w:num w:numId="5" w16cid:durableId="796534671">
    <w:abstractNumId w:val="24"/>
  </w:num>
  <w:num w:numId="6" w16cid:durableId="1204295758">
    <w:abstractNumId w:val="1"/>
  </w:num>
  <w:num w:numId="7" w16cid:durableId="1719279726">
    <w:abstractNumId w:val="21"/>
  </w:num>
  <w:num w:numId="8" w16cid:durableId="1053189274">
    <w:abstractNumId w:val="15"/>
  </w:num>
  <w:num w:numId="9" w16cid:durableId="763502353">
    <w:abstractNumId w:val="55"/>
  </w:num>
  <w:num w:numId="10" w16cid:durableId="1116757215">
    <w:abstractNumId w:val="11"/>
  </w:num>
  <w:num w:numId="11" w16cid:durableId="240916553">
    <w:abstractNumId w:val="19"/>
  </w:num>
  <w:num w:numId="12" w16cid:durableId="1623459795">
    <w:abstractNumId w:val="8"/>
  </w:num>
  <w:num w:numId="13" w16cid:durableId="388500815">
    <w:abstractNumId w:val="14"/>
  </w:num>
  <w:num w:numId="14" w16cid:durableId="1322193586">
    <w:abstractNumId w:val="0"/>
  </w:num>
  <w:num w:numId="15" w16cid:durableId="1912810251">
    <w:abstractNumId w:val="31"/>
  </w:num>
  <w:num w:numId="16" w16cid:durableId="430206691">
    <w:abstractNumId w:val="50"/>
  </w:num>
  <w:num w:numId="17" w16cid:durableId="2012677941">
    <w:abstractNumId w:val="28"/>
  </w:num>
  <w:num w:numId="18" w16cid:durableId="1163157040">
    <w:abstractNumId w:val="13"/>
  </w:num>
  <w:num w:numId="19" w16cid:durableId="399326448">
    <w:abstractNumId w:val="16"/>
  </w:num>
  <w:num w:numId="20" w16cid:durableId="655955491">
    <w:abstractNumId w:val="5"/>
  </w:num>
  <w:num w:numId="21" w16cid:durableId="1542160145">
    <w:abstractNumId w:val="3"/>
  </w:num>
  <w:num w:numId="22" w16cid:durableId="1638681891">
    <w:abstractNumId w:val="26"/>
  </w:num>
  <w:num w:numId="23" w16cid:durableId="1285503306">
    <w:abstractNumId w:val="42"/>
  </w:num>
  <w:num w:numId="24" w16cid:durableId="968973974">
    <w:abstractNumId w:val="35"/>
  </w:num>
  <w:num w:numId="25" w16cid:durableId="1478256344">
    <w:abstractNumId w:val="9"/>
  </w:num>
  <w:num w:numId="26" w16cid:durableId="782965166">
    <w:abstractNumId w:val="37"/>
  </w:num>
  <w:num w:numId="27" w16cid:durableId="1333801620">
    <w:abstractNumId w:val="46"/>
  </w:num>
  <w:num w:numId="28" w16cid:durableId="907223927">
    <w:abstractNumId w:val="40"/>
  </w:num>
  <w:num w:numId="29" w16cid:durableId="1054231262">
    <w:abstractNumId w:val="41"/>
  </w:num>
  <w:num w:numId="30" w16cid:durableId="1068188466">
    <w:abstractNumId w:val="20"/>
  </w:num>
  <w:num w:numId="31" w16cid:durableId="305941486">
    <w:abstractNumId w:val="30"/>
  </w:num>
  <w:num w:numId="32" w16cid:durableId="119956096">
    <w:abstractNumId w:val="33"/>
  </w:num>
  <w:num w:numId="33" w16cid:durableId="1689522721">
    <w:abstractNumId w:val="53"/>
  </w:num>
  <w:num w:numId="34" w16cid:durableId="9186931">
    <w:abstractNumId w:val="48"/>
  </w:num>
  <w:num w:numId="35" w16cid:durableId="618948695">
    <w:abstractNumId w:val="44"/>
  </w:num>
  <w:num w:numId="36" w16cid:durableId="289435598">
    <w:abstractNumId w:val="12"/>
  </w:num>
  <w:num w:numId="37" w16cid:durableId="508326418">
    <w:abstractNumId w:val="52"/>
  </w:num>
  <w:num w:numId="38" w16cid:durableId="982537301">
    <w:abstractNumId w:val="17"/>
  </w:num>
  <w:num w:numId="39" w16cid:durableId="1962110945">
    <w:abstractNumId w:val="39"/>
  </w:num>
  <w:num w:numId="40" w16cid:durableId="2135367719">
    <w:abstractNumId w:val="45"/>
  </w:num>
  <w:num w:numId="41" w16cid:durableId="1999266644">
    <w:abstractNumId w:val="7"/>
  </w:num>
  <w:num w:numId="42" w16cid:durableId="1770587757">
    <w:abstractNumId w:val="27"/>
  </w:num>
  <w:num w:numId="43" w16cid:durableId="1025597287">
    <w:abstractNumId w:val="4"/>
  </w:num>
  <w:num w:numId="44" w16cid:durableId="1845899692">
    <w:abstractNumId w:val="43"/>
  </w:num>
  <w:num w:numId="45" w16cid:durableId="1351030309">
    <w:abstractNumId w:val="29"/>
  </w:num>
  <w:num w:numId="46" w16cid:durableId="2027830682">
    <w:abstractNumId w:val="18"/>
  </w:num>
  <w:num w:numId="47" w16cid:durableId="821311165">
    <w:abstractNumId w:val="54"/>
  </w:num>
  <w:num w:numId="48" w16cid:durableId="1185292986">
    <w:abstractNumId w:val="22"/>
  </w:num>
  <w:num w:numId="49" w16cid:durableId="1979143679">
    <w:abstractNumId w:val="49"/>
  </w:num>
  <w:num w:numId="50" w16cid:durableId="1590575193">
    <w:abstractNumId w:val="34"/>
  </w:num>
  <w:num w:numId="51" w16cid:durableId="1947732656">
    <w:abstractNumId w:val="6"/>
  </w:num>
  <w:num w:numId="52" w16cid:durableId="74014771">
    <w:abstractNumId w:val="32"/>
  </w:num>
  <w:num w:numId="53" w16cid:durableId="1599169987">
    <w:abstractNumId w:val="36"/>
  </w:num>
  <w:num w:numId="54" w16cid:durableId="982588972">
    <w:abstractNumId w:val="2"/>
  </w:num>
  <w:num w:numId="55" w16cid:durableId="329599419">
    <w:abstractNumId w:val="10"/>
  </w:num>
  <w:num w:numId="56" w16cid:durableId="110935641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B3"/>
    <w:rsid w:val="00085C04"/>
    <w:rsid w:val="002A0ED9"/>
    <w:rsid w:val="004163BF"/>
    <w:rsid w:val="004B1784"/>
    <w:rsid w:val="004D5003"/>
    <w:rsid w:val="00525C5B"/>
    <w:rsid w:val="005325D5"/>
    <w:rsid w:val="00616C6D"/>
    <w:rsid w:val="00666AF9"/>
    <w:rsid w:val="007128AA"/>
    <w:rsid w:val="0075784C"/>
    <w:rsid w:val="008A2ACC"/>
    <w:rsid w:val="009208CC"/>
    <w:rsid w:val="00983E38"/>
    <w:rsid w:val="009C09ED"/>
    <w:rsid w:val="00D1634D"/>
    <w:rsid w:val="00DF39B3"/>
    <w:rsid w:val="00E44F20"/>
    <w:rsid w:val="00EB7699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36B7"/>
  <w15:chartTrackingRefBased/>
  <w15:docId w15:val="{6B3A0B99-747A-3E44-99D6-D3EF2B92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F3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9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ontsizexsmall">
    <w:name w:val="fontsizexsmall"/>
    <w:basedOn w:val="DefaultParagraphFont"/>
    <w:rsid w:val="00DF39B3"/>
  </w:style>
  <w:style w:type="paragraph" w:customStyle="1" w:styleId="nospacingabove">
    <w:name w:val="nospacingabove"/>
    <w:basedOn w:val="Normal"/>
    <w:rsid w:val="00DF39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ineheight12">
    <w:name w:val="lineheight1_2"/>
    <w:basedOn w:val="Normal"/>
    <w:rsid w:val="00E44F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44F20"/>
    <w:rPr>
      <w:b/>
      <w:bCs/>
    </w:rPr>
  </w:style>
  <w:style w:type="character" w:customStyle="1" w:styleId="fontsizelarge">
    <w:name w:val="fontsizelarge"/>
    <w:basedOn w:val="DefaultParagraphFont"/>
    <w:rsid w:val="004B1784"/>
  </w:style>
  <w:style w:type="paragraph" w:customStyle="1" w:styleId="headingspacingabove">
    <w:name w:val="headingspacingabove"/>
    <w:basedOn w:val="Normal"/>
    <w:rsid w:val="004B17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s-button-flexcontainer">
    <w:name w:val="ms-button-flexcontainer"/>
    <w:basedOn w:val="DefaultParagraphFont"/>
    <w:rsid w:val="00983E38"/>
  </w:style>
  <w:style w:type="character" w:customStyle="1" w:styleId="ms-button-label">
    <w:name w:val="ms-button-label"/>
    <w:basedOn w:val="DefaultParagraphFont"/>
    <w:rsid w:val="00983E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E3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E3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E3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3E3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fontsizexlarge">
    <w:name w:val="fontsizexlarge"/>
    <w:basedOn w:val="DefaultParagraphFont"/>
    <w:rsid w:val="009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3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78278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87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1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20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96331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571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896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77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7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723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8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39653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2164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1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1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4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8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7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67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93250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5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02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53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017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29911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29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6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96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9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8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3967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35462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9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3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2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5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5331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9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2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11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56195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26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400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3019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9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465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1483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97922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26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2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7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0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51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213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1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5144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8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0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2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88987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61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47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16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06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11394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0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00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310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866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4660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9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0862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2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9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3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5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1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3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38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4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5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26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91653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42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06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32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27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12771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29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94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8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86938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7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6190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7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1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5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46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40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62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1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33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7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4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48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6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63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681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2513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66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118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768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479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045127">
                                                                                                      <w:marLeft w:val="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2871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89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8998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2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917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2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9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9455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62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08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65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64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88723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30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01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44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14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98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EBEBEB"/>
                            <w:bottom w:val="none" w:sz="0" w:space="0" w:color="EBEBEB"/>
                            <w:right w:val="none" w:sz="0" w:space="0" w:color="EBEBEB"/>
                          </w:divBdr>
                          <w:divsChild>
                            <w:div w:id="7551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3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909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6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9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83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8006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4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1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57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57095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02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51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79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7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6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033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8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86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5097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43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607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4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6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5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16818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7656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25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8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9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15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08188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0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2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23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1666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085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73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23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579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99681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3779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4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2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8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4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5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0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0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373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8352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93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2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0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1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95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72237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5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38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5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8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45774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782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17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36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4023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4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1114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0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52303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99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0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8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52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84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7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6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11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5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40448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8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96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87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0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8101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1731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97213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5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4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99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1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1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9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6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51028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9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04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79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89758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82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96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46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248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71848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6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2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2593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7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01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9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Newman</dc:creator>
  <cp:keywords/>
  <dc:description/>
  <cp:lastModifiedBy>Simon Newman</cp:lastModifiedBy>
  <cp:revision>2</cp:revision>
  <dcterms:created xsi:type="dcterms:W3CDTF">2025-06-02T10:30:00Z</dcterms:created>
  <dcterms:modified xsi:type="dcterms:W3CDTF">2025-06-02T10:30:00Z</dcterms:modified>
</cp:coreProperties>
</file>