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419C4" w14:textId="77777777" w:rsidR="00DF39B3" w:rsidRPr="00DF39B3" w:rsidRDefault="00DF39B3" w:rsidP="00DF39B3">
      <w:pPr>
        <w:shd w:val="clear" w:color="auto" w:fill="FFFFFF"/>
        <w:outlineLvl w:val="1"/>
        <w:rPr>
          <w:rFonts w:ascii="Segoe UI" w:eastAsia="Times New Roman" w:hAnsi="Segoe UI" w:cs="Segoe UI"/>
          <w:b/>
          <w:bCs/>
          <w:color w:val="323130"/>
          <w:kern w:val="0"/>
          <w:sz w:val="42"/>
          <w:szCs w:val="42"/>
          <w:lang w:eastAsia="en-GB"/>
          <w14:ligatures w14:val="none"/>
        </w:rPr>
      </w:pPr>
      <w:r w:rsidRPr="00DF39B3">
        <w:rPr>
          <w:rFonts w:ascii="Segoe UI" w:eastAsia="Times New Roman" w:hAnsi="Segoe UI" w:cs="Segoe UI"/>
          <w:b/>
          <w:bCs/>
          <w:color w:val="323130"/>
          <w:kern w:val="0"/>
          <w:sz w:val="42"/>
          <w:szCs w:val="42"/>
          <w:lang w:eastAsia="en-GB"/>
          <w14:ligatures w14:val="none"/>
        </w:rPr>
        <w:t>Purpose</w:t>
      </w:r>
    </w:p>
    <w:p w14:paraId="290D4979"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Scientific Group refers to all associated companies and subsidiaries and will be referred to as the Company herein. </w:t>
      </w:r>
    </w:p>
    <w:p w14:paraId="7DC8758E"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 </w:t>
      </w:r>
    </w:p>
    <w:p w14:paraId="0E52B72F"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 xml:space="preserve">Our clients are global and often you, or your colleagues may have to work flexible hours </w:t>
      </w:r>
      <w:proofErr w:type="gramStart"/>
      <w:r w:rsidRPr="00DF39B3">
        <w:rPr>
          <w:rFonts w:ascii="Segoe UI" w:eastAsia="Times New Roman" w:hAnsi="Segoe UI" w:cs="Segoe UI"/>
          <w:color w:val="323130"/>
          <w:kern w:val="0"/>
          <w:sz w:val="27"/>
          <w:szCs w:val="27"/>
          <w:lang w:eastAsia="en-GB"/>
          <w14:ligatures w14:val="none"/>
        </w:rPr>
        <w:t>in order to</w:t>
      </w:r>
      <w:proofErr w:type="gramEnd"/>
      <w:r w:rsidRPr="00DF39B3">
        <w:rPr>
          <w:rFonts w:ascii="Segoe UI" w:eastAsia="Times New Roman" w:hAnsi="Segoe UI" w:cs="Segoe UI"/>
          <w:color w:val="323130"/>
          <w:kern w:val="0"/>
          <w:sz w:val="27"/>
          <w:szCs w:val="27"/>
          <w:lang w:eastAsia="en-GB"/>
          <w14:ligatures w14:val="none"/>
        </w:rPr>
        <w:t xml:space="preserve"> accommodate certain clients. </w:t>
      </w:r>
    </w:p>
    <w:p w14:paraId="164A3D73"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 </w:t>
      </w:r>
    </w:p>
    <w:p w14:paraId="3924212C"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The Company understands the importance of a work-life balance and therefore introduced the Working and Wellness policy. </w:t>
      </w:r>
    </w:p>
    <w:p w14:paraId="3A1957E5"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 </w:t>
      </w:r>
    </w:p>
    <w:p w14:paraId="794DCDE5"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Please note that any flexibility in working hours needs to be approved by your line manager and should not cause disruption to the needs of your team or the business.</w:t>
      </w:r>
    </w:p>
    <w:p w14:paraId="38E0C500"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 </w:t>
      </w:r>
    </w:p>
    <w:p w14:paraId="21F25FC0" w14:textId="77777777" w:rsidR="00DF39B3" w:rsidRPr="00DF39B3" w:rsidRDefault="00DF39B3" w:rsidP="00DF39B3">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DF39B3">
        <w:rPr>
          <w:rFonts w:ascii="Segoe UI" w:eastAsia="Times New Roman" w:hAnsi="Segoe UI" w:cs="Segoe UI"/>
          <w:b/>
          <w:bCs/>
          <w:color w:val="323130"/>
          <w:kern w:val="0"/>
          <w:sz w:val="42"/>
          <w:szCs w:val="42"/>
          <w:lang w:eastAsia="en-GB"/>
          <w14:ligatures w14:val="none"/>
        </w:rPr>
        <w:t>Overview</w:t>
      </w:r>
    </w:p>
    <w:p w14:paraId="6A501EEA"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 xml:space="preserve">This page will provide you all the information you need </w:t>
      </w:r>
      <w:proofErr w:type="gramStart"/>
      <w:r w:rsidRPr="00DF39B3">
        <w:rPr>
          <w:rFonts w:ascii="Segoe UI" w:eastAsia="Times New Roman" w:hAnsi="Segoe UI" w:cs="Segoe UI"/>
          <w:color w:val="323130"/>
          <w:kern w:val="0"/>
          <w:sz w:val="27"/>
          <w:szCs w:val="27"/>
          <w:lang w:eastAsia="en-GB"/>
          <w14:ligatures w14:val="none"/>
        </w:rPr>
        <w:t>in regards to</w:t>
      </w:r>
      <w:proofErr w:type="gramEnd"/>
      <w:r w:rsidRPr="00DF39B3">
        <w:rPr>
          <w:rFonts w:ascii="Segoe UI" w:eastAsia="Times New Roman" w:hAnsi="Segoe UI" w:cs="Segoe UI"/>
          <w:color w:val="323130"/>
          <w:kern w:val="0"/>
          <w:sz w:val="27"/>
          <w:szCs w:val="27"/>
          <w:lang w:eastAsia="en-GB"/>
          <w14:ligatures w14:val="none"/>
        </w:rPr>
        <w:t xml:space="preserve"> our Working and Wellness policy and how we promote our flexible working practices. </w:t>
      </w:r>
    </w:p>
    <w:p w14:paraId="1EBEF2DE" w14:textId="77777777" w:rsidR="00DF39B3" w:rsidRPr="00DF39B3" w:rsidRDefault="00DF39B3" w:rsidP="00DF39B3">
      <w:pPr>
        <w:shd w:val="clear" w:color="auto" w:fill="FFFFFF"/>
        <w:rPr>
          <w:rFonts w:ascii="Segoe UI" w:eastAsia="Times New Roman" w:hAnsi="Segoe UI" w:cs="Segoe UI"/>
          <w:color w:val="242424"/>
          <w:kern w:val="0"/>
          <w:sz w:val="36"/>
          <w:szCs w:val="36"/>
          <w:lang w:eastAsia="en-GB"/>
          <w14:ligatures w14:val="none"/>
        </w:rPr>
      </w:pPr>
      <w:r w:rsidRPr="00DF39B3">
        <w:rPr>
          <w:rFonts w:ascii="Segoe UI" w:eastAsia="Times New Roman" w:hAnsi="Segoe UI" w:cs="Segoe UI"/>
          <w:color w:val="242424"/>
          <w:kern w:val="0"/>
          <w:sz w:val="36"/>
          <w:szCs w:val="36"/>
          <w:lang w:eastAsia="en-GB"/>
          <w14:ligatures w14:val="none"/>
        </w:rPr>
        <w:t>Table of Contents</w:t>
      </w:r>
    </w:p>
    <w:p w14:paraId="1E77EBCB" w14:textId="77777777" w:rsidR="00DF39B3" w:rsidRPr="00DF39B3" w:rsidRDefault="00DF39B3" w:rsidP="00DF39B3">
      <w:pPr>
        <w:numPr>
          <w:ilvl w:val="0"/>
          <w:numId w:val="1"/>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5" w:anchor="purpose" w:history="1">
        <w:r w:rsidRPr="00DF39B3">
          <w:rPr>
            <w:rFonts w:ascii="Segoe UI" w:eastAsia="Times New Roman" w:hAnsi="Segoe UI" w:cs="Segoe UI"/>
            <w:color w:val="03787C"/>
            <w:kern w:val="0"/>
            <w:sz w:val="21"/>
            <w:szCs w:val="21"/>
            <w:u w:val="single"/>
            <w:lang w:eastAsia="en-GB"/>
            <w14:ligatures w14:val="none"/>
          </w:rPr>
          <w:t>Purpose</w:t>
        </w:r>
      </w:hyperlink>
    </w:p>
    <w:p w14:paraId="799D869C" w14:textId="77777777" w:rsidR="00DF39B3" w:rsidRPr="00DF39B3" w:rsidRDefault="00DF39B3" w:rsidP="00DF39B3">
      <w:pPr>
        <w:numPr>
          <w:ilvl w:val="0"/>
          <w:numId w:val="1"/>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6" w:anchor="overview" w:history="1">
        <w:r w:rsidRPr="00DF39B3">
          <w:rPr>
            <w:rFonts w:ascii="Segoe UI" w:eastAsia="Times New Roman" w:hAnsi="Segoe UI" w:cs="Segoe UI"/>
            <w:color w:val="03787C"/>
            <w:kern w:val="0"/>
            <w:sz w:val="21"/>
            <w:szCs w:val="21"/>
            <w:u w:val="single"/>
            <w:lang w:eastAsia="en-GB"/>
            <w14:ligatures w14:val="none"/>
          </w:rPr>
          <w:t>Overview</w:t>
        </w:r>
      </w:hyperlink>
    </w:p>
    <w:p w14:paraId="2B4213E5" w14:textId="77777777" w:rsidR="00DF39B3" w:rsidRPr="00DF39B3" w:rsidRDefault="00DF39B3" w:rsidP="00DF39B3">
      <w:pPr>
        <w:numPr>
          <w:ilvl w:val="0"/>
          <w:numId w:val="1"/>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7" w:anchor="procedures" w:history="1">
        <w:r w:rsidRPr="00DF39B3">
          <w:rPr>
            <w:rFonts w:ascii="Segoe UI" w:eastAsia="Times New Roman" w:hAnsi="Segoe UI" w:cs="Segoe UI"/>
            <w:color w:val="03787C"/>
            <w:kern w:val="0"/>
            <w:sz w:val="21"/>
            <w:szCs w:val="21"/>
            <w:u w:val="single"/>
            <w:lang w:eastAsia="en-GB"/>
            <w14:ligatures w14:val="none"/>
          </w:rPr>
          <w:t>Procedures</w:t>
        </w:r>
      </w:hyperlink>
    </w:p>
    <w:p w14:paraId="21021062" w14:textId="77777777" w:rsidR="00DF39B3" w:rsidRPr="00DF39B3" w:rsidRDefault="00DF39B3" w:rsidP="00DF39B3">
      <w:pPr>
        <w:numPr>
          <w:ilvl w:val="1"/>
          <w:numId w:val="1"/>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8" w:anchor="live-anywhere" w:history="1">
        <w:r w:rsidRPr="00DF39B3">
          <w:rPr>
            <w:rFonts w:ascii="Segoe UI" w:eastAsia="Times New Roman" w:hAnsi="Segoe UI" w:cs="Segoe UI"/>
            <w:color w:val="03787C"/>
            <w:kern w:val="0"/>
            <w:sz w:val="21"/>
            <w:szCs w:val="21"/>
            <w:u w:val="single"/>
            <w:lang w:eastAsia="en-GB"/>
            <w14:ligatures w14:val="none"/>
          </w:rPr>
          <w:t>Live Anywhere</w:t>
        </w:r>
      </w:hyperlink>
    </w:p>
    <w:p w14:paraId="673B516C" w14:textId="77777777" w:rsidR="00DF39B3" w:rsidRPr="00DF39B3" w:rsidRDefault="00DF39B3" w:rsidP="00DF39B3">
      <w:pPr>
        <w:numPr>
          <w:ilvl w:val="1"/>
          <w:numId w:val="1"/>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9" w:anchor="work-anywhere" w:history="1">
        <w:r w:rsidRPr="00DF39B3">
          <w:rPr>
            <w:rFonts w:ascii="Segoe UI" w:eastAsia="Times New Roman" w:hAnsi="Segoe UI" w:cs="Segoe UI"/>
            <w:color w:val="03787C"/>
            <w:kern w:val="0"/>
            <w:sz w:val="21"/>
            <w:szCs w:val="21"/>
            <w:u w:val="single"/>
            <w:lang w:eastAsia="en-GB"/>
            <w14:ligatures w14:val="none"/>
          </w:rPr>
          <w:t>Work Anywhere</w:t>
        </w:r>
      </w:hyperlink>
    </w:p>
    <w:p w14:paraId="69AF838F" w14:textId="77777777" w:rsidR="00DF39B3" w:rsidRPr="00DF39B3" w:rsidRDefault="00DF39B3" w:rsidP="00DF39B3">
      <w:pPr>
        <w:numPr>
          <w:ilvl w:val="1"/>
          <w:numId w:val="1"/>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0" w:anchor="fit-work-around-life" w:history="1">
        <w:r w:rsidRPr="00DF39B3">
          <w:rPr>
            <w:rFonts w:ascii="Segoe UI" w:eastAsia="Times New Roman" w:hAnsi="Segoe UI" w:cs="Segoe UI"/>
            <w:color w:val="03787C"/>
            <w:kern w:val="0"/>
            <w:sz w:val="21"/>
            <w:szCs w:val="21"/>
            <w:u w:val="single"/>
            <w:lang w:eastAsia="en-GB"/>
            <w14:ligatures w14:val="none"/>
          </w:rPr>
          <w:t>Fit work around life</w:t>
        </w:r>
      </w:hyperlink>
    </w:p>
    <w:p w14:paraId="0D56F14D" w14:textId="77777777" w:rsidR="00DF39B3" w:rsidRPr="00DF39B3" w:rsidRDefault="00DF39B3" w:rsidP="00DF39B3">
      <w:pPr>
        <w:numPr>
          <w:ilvl w:val="1"/>
          <w:numId w:val="1"/>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1" w:anchor="be-considerate" w:history="1">
        <w:r w:rsidRPr="00DF39B3">
          <w:rPr>
            <w:rFonts w:ascii="Segoe UI" w:eastAsia="Times New Roman" w:hAnsi="Segoe UI" w:cs="Segoe UI"/>
            <w:color w:val="03787C"/>
            <w:kern w:val="0"/>
            <w:sz w:val="21"/>
            <w:szCs w:val="21"/>
            <w:u w:val="single"/>
            <w:lang w:eastAsia="en-GB"/>
            <w14:ligatures w14:val="none"/>
          </w:rPr>
          <w:t>Be Considerate</w:t>
        </w:r>
      </w:hyperlink>
    </w:p>
    <w:p w14:paraId="5B73BD1C" w14:textId="77777777" w:rsidR="00DF39B3" w:rsidRPr="00DF39B3" w:rsidRDefault="00DF39B3" w:rsidP="00DF39B3">
      <w:pPr>
        <w:numPr>
          <w:ilvl w:val="0"/>
          <w:numId w:val="1"/>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2" w:anchor="other-information" w:history="1">
        <w:r w:rsidRPr="00DF39B3">
          <w:rPr>
            <w:rFonts w:ascii="Segoe UI" w:eastAsia="Times New Roman" w:hAnsi="Segoe UI" w:cs="Segoe UI"/>
            <w:color w:val="03787C"/>
            <w:kern w:val="0"/>
            <w:sz w:val="21"/>
            <w:szCs w:val="21"/>
            <w:u w:val="single"/>
            <w:lang w:eastAsia="en-GB"/>
            <w14:ligatures w14:val="none"/>
          </w:rPr>
          <w:t>Other information</w:t>
        </w:r>
      </w:hyperlink>
    </w:p>
    <w:p w14:paraId="022AC679" w14:textId="77777777" w:rsidR="00DF39B3" w:rsidRPr="00DF39B3" w:rsidRDefault="00DF39B3" w:rsidP="00DF39B3">
      <w:pPr>
        <w:numPr>
          <w:ilvl w:val="0"/>
          <w:numId w:val="1"/>
        </w:numPr>
        <w:shd w:val="clear" w:color="auto" w:fill="FFFFFF"/>
        <w:spacing w:before="100" w:beforeAutospacing="1" w:after="100" w:afterAutospacing="1"/>
        <w:rPr>
          <w:rFonts w:ascii="Segoe UI" w:eastAsia="Times New Roman" w:hAnsi="Segoe UI" w:cs="Segoe UI"/>
          <w:color w:val="323130"/>
          <w:kern w:val="0"/>
          <w:sz w:val="21"/>
          <w:szCs w:val="21"/>
          <w:lang w:eastAsia="en-GB"/>
          <w14:ligatures w14:val="none"/>
        </w:rPr>
      </w:pPr>
      <w:hyperlink r:id="rId13" w:history="1">
        <w:r w:rsidRPr="00DF39B3">
          <w:rPr>
            <w:rFonts w:ascii="Segoe UI" w:eastAsia="Times New Roman" w:hAnsi="Segoe UI" w:cs="Segoe UI"/>
            <w:color w:val="03787C"/>
            <w:kern w:val="0"/>
            <w:sz w:val="21"/>
            <w:szCs w:val="21"/>
            <w:u w:val="single"/>
            <w:lang w:eastAsia="en-GB"/>
            <w14:ligatures w14:val="none"/>
          </w:rPr>
          <w:t>You may also be interested in</w:t>
        </w:r>
      </w:hyperlink>
    </w:p>
    <w:p w14:paraId="3E0CC7A1" w14:textId="77777777" w:rsidR="00DF39B3" w:rsidRPr="00DF39B3" w:rsidRDefault="00DF39B3" w:rsidP="00DF39B3">
      <w:pPr>
        <w:shd w:val="clear" w:color="auto" w:fill="FFFFFF"/>
        <w:outlineLvl w:val="1"/>
        <w:rPr>
          <w:rFonts w:ascii="Segoe UI" w:eastAsia="Times New Roman" w:hAnsi="Segoe UI" w:cs="Segoe UI"/>
          <w:b/>
          <w:bCs/>
          <w:color w:val="323130"/>
          <w:kern w:val="0"/>
          <w:sz w:val="42"/>
          <w:szCs w:val="42"/>
          <w:lang w:eastAsia="en-GB"/>
          <w14:ligatures w14:val="none"/>
        </w:rPr>
      </w:pPr>
      <w:r w:rsidRPr="00DF39B3">
        <w:rPr>
          <w:rFonts w:ascii="Segoe UI" w:eastAsia="Times New Roman" w:hAnsi="Segoe UI" w:cs="Segoe UI"/>
          <w:b/>
          <w:bCs/>
          <w:color w:val="323130"/>
          <w:kern w:val="0"/>
          <w:sz w:val="42"/>
          <w:szCs w:val="42"/>
          <w:lang w:eastAsia="en-GB"/>
          <w14:ligatures w14:val="none"/>
        </w:rPr>
        <w:t>Procedures</w:t>
      </w:r>
    </w:p>
    <w:p w14:paraId="0B5343C2"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 </w:t>
      </w:r>
    </w:p>
    <w:p w14:paraId="145B32E9" w14:textId="77777777" w:rsidR="00DF39B3" w:rsidRPr="00DF39B3" w:rsidRDefault="00DF39B3" w:rsidP="00DF39B3">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DF39B3">
        <w:rPr>
          <w:rFonts w:ascii="Segoe UI" w:eastAsia="Times New Roman" w:hAnsi="Segoe UI" w:cs="Segoe UI"/>
          <w:b/>
          <w:bCs/>
          <w:color w:val="323130"/>
          <w:kern w:val="0"/>
          <w:sz w:val="36"/>
          <w:szCs w:val="36"/>
          <w:lang w:eastAsia="en-GB"/>
          <w14:ligatures w14:val="none"/>
        </w:rPr>
        <w:t>Live Anywhere</w:t>
      </w:r>
    </w:p>
    <w:p w14:paraId="09BCC86C"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We’re happy for you to live anywhere you want, but with some important considerations: </w:t>
      </w:r>
    </w:p>
    <w:p w14:paraId="2A619E6B"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 </w:t>
      </w:r>
    </w:p>
    <w:p w14:paraId="7E0737C6" w14:textId="77777777" w:rsidR="00DF39B3" w:rsidRPr="00DF39B3" w:rsidRDefault="00DF39B3" w:rsidP="00DF39B3">
      <w:pPr>
        <w:numPr>
          <w:ilvl w:val="0"/>
          <w:numId w:val="2"/>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lastRenderedPageBreak/>
        <w:t>You’re still ‘office based’, so you need to be able to travel to the office </w:t>
      </w:r>
      <w:r w:rsidRPr="00DF39B3">
        <w:rPr>
          <w:rFonts w:ascii="Segoe UI" w:eastAsia="Times New Roman" w:hAnsi="Segoe UI" w:cs="Segoe UI"/>
          <w:color w:val="323130"/>
          <w:kern w:val="0"/>
          <w:sz w:val="15"/>
          <w:szCs w:val="15"/>
          <w:lang w:eastAsia="en-GB"/>
          <w14:ligatures w14:val="none"/>
        </w:rPr>
        <w:t>(1)</w:t>
      </w:r>
    </w:p>
    <w:p w14:paraId="75F39D04" w14:textId="77777777" w:rsidR="00DF39B3" w:rsidRPr="00DF39B3" w:rsidRDefault="00DF39B3" w:rsidP="00DF39B3">
      <w:pPr>
        <w:numPr>
          <w:ilvl w:val="0"/>
          <w:numId w:val="2"/>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 xml:space="preserve">Our client satellite office (Indianapolis) is there so we can regularly meet clients in their </w:t>
      </w:r>
      <w:proofErr w:type="gramStart"/>
      <w:r w:rsidRPr="00DF39B3">
        <w:rPr>
          <w:rFonts w:ascii="Segoe UI" w:eastAsia="Times New Roman" w:hAnsi="Segoe UI" w:cs="Segoe UI"/>
          <w:color w:val="323130"/>
          <w:kern w:val="0"/>
          <w:sz w:val="27"/>
          <w:szCs w:val="27"/>
          <w:lang w:eastAsia="en-GB"/>
          <w14:ligatures w14:val="none"/>
        </w:rPr>
        <w:t>offices</w:t>
      </w:r>
      <w:proofErr w:type="gramEnd"/>
      <w:r w:rsidRPr="00DF39B3">
        <w:rPr>
          <w:rFonts w:ascii="Segoe UI" w:eastAsia="Times New Roman" w:hAnsi="Segoe UI" w:cs="Segoe UI"/>
          <w:color w:val="323130"/>
          <w:kern w:val="0"/>
          <w:sz w:val="27"/>
          <w:szCs w:val="27"/>
          <w:lang w:eastAsia="en-GB"/>
          <w14:ligatures w14:val="none"/>
        </w:rPr>
        <w:t xml:space="preserve"> so you need to live close enough to make this work</w:t>
      </w:r>
    </w:p>
    <w:p w14:paraId="1DDB867C" w14:textId="77777777" w:rsidR="00DF39B3" w:rsidRPr="00DF39B3" w:rsidRDefault="00DF39B3" w:rsidP="00DF39B3">
      <w:pPr>
        <w:numPr>
          <w:ilvl w:val="0"/>
          <w:numId w:val="2"/>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We still need to go places, so you need to be able to reach a major airport </w:t>
      </w:r>
      <w:r w:rsidRPr="00DF39B3">
        <w:rPr>
          <w:rFonts w:ascii="Segoe UI" w:eastAsia="Times New Roman" w:hAnsi="Segoe UI" w:cs="Segoe UI"/>
          <w:color w:val="323130"/>
          <w:kern w:val="0"/>
          <w:sz w:val="15"/>
          <w:szCs w:val="15"/>
          <w:lang w:eastAsia="en-GB"/>
          <w14:ligatures w14:val="none"/>
        </w:rPr>
        <w:t>(2)</w:t>
      </w:r>
    </w:p>
    <w:p w14:paraId="09C30968" w14:textId="77777777" w:rsidR="00DF39B3" w:rsidRPr="00DF39B3" w:rsidRDefault="00DF39B3" w:rsidP="00DF39B3">
      <w:pPr>
        <w:numPr>
          <w:ilvl w:val="0"/>
          <w:numId w:val="2"/>
        </w:num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We can currently only employ people living where we have operating companies: the UK and the US. </w:t>
      </w:r>
    </w:p>
    <w:p w14:paraId="1A4CA3C4" w14:textId="77777777" w:rsidR="00DF39B3" w:rsidRPr="00DF39B3" w:rsidRDefault="00DF39B3" w:rsidP="00DF39B3">
      <w:pPr>
        <w:shd w:val="clear" w:color="auto" w:fill="FFFFFF"/>
        <w:ind w:left="720"/>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 </w:t>
      </w:r>
    </w:p>
    <w:p w14:paraId="09334689"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i/>
          <w:iCs/>
          <w:color w:val="323130"/>
          <w:kern w:val="0"/>
          <w:sz w:val="27"/>
          <w:szCs w:val="27"/>
          <w:lang w:eastAsia="en-GB"/>
          <w14:ligatures w14:val="none"/>
        </w:rPr>
        <w:t>(1) Travel to the office will not be reimbursed.</w:t>
      </w:r>
    </w:p>
    <w:p w14:paraId="0F25AF51"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i/>
          <w:iCs/>
          <w:color w:val="323130"/>
          <w:kern w:val="0"/>
          <w:sz w:val="27"/>
          <w:szCs w:val="27"/>
          <w:lang w:eastAsia="en-GB"/>
          <w14:ligatures w14:val="none"/>
        </w:rPr>
        <w:t>(2) A taxi fare of up to £120 or equivalent will be reimbursed</w:t>
      </w:r>
    </w:p>
    <w:p w14:paraId="33C37D16"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 </w:t>
      </w:r>
    </w:p>
    <w:p w14:paraId="6DA2737B" w14:textId="77777777" w:rsidR="00DF39B3" w:rsidRPr="00DF39B3" w:rsidRDefault="00DF39B3" w:rsidP="00DF39B3">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DF39B3">
        <w:rPr>
          <w:rFonts w:ascii="Segoe UI" w:eastAsia="Times New Roman" w:hAnsi="Segoe UI" w:cs="Segoe UI"/>
          <w:b/>
          <w:bCs/>
          <w:color w:val="323130"/>
          <w:kern w:val="0"/>
          <w:sz w:val="36"/>
          <w:szCs w:val="36"/>
          <w:lang w:eastAsia="en-GB"/>
          <w14:ligatures w14:val="none"/>
        </w:rPr>
        <w:t>Work Anywhere</w:t>
      </w:r>
    </w:p>
    <w:p w14:paraId="0C352242"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You can work from home for as many days as you want, and you can also work from other locations, but with some caveats: </w:t>
      </w:r>
    </w:p>
    <w:p w14:paraId="6D6FF918"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 </w:t>
      </w:r>
    </w:p>
    <w:p w14:paraId="7BB3F39E" w14:textId="77777777" w:rsidR="00DF39B3" w:rsidRPr="00DF39B3" w:rsidRDefault="00DF39B3" w:rsidP="00DF39B3">
      <w:pPr>
        <w:numPr>
          <w:ilvl w:val="0"/>
          <w:numId w:val="3"/>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You will still be expected to come into the office on occasions (</w:t>
      </w:r>
      <w:proofErr w:type="spellStart"/>
      <w:r w:rsidRPr="00DF39B3">
        <w:rPr>
          <w:rFonts w:ascii="Segoe UI" w:eastAsia="Times New Roman" w:hAnsi="Segoe UI" w:cs="Segoe UI"/>
          <w:color w:val="323130"/>
          <w:kern w:val="0"/>
          <w:sz w:val="27"/>
          <w:szCs w:val="27"/>
          <w:lang w:eastAsia="en-GB"/>
          <w14:ligatures w14:val="none"/>
        </w:rPr>
        <w:t>e.g.for</w:t>
      </w:r>
      <w:proofErr w:type="spellEnd"/>
      <w:r w:rsidRPr="00DF39B3">
        <w:rPr>
          <w:rFonts w:ascii="Segoe UI" w:eastAsia="Times New Roman" w:hAnsi="Segoe UI" w:cs="Segoe UI"/>
          <w:color w:val="323130"/>
          <w:kern w:val="0"/>
          <w:sz w:val="27"/>
          <w:szCs w:val="27"/>
          <w:lang w:eastAsia="en-GB"/>
          <w14:ligatures w14:val="none"/>
        </w:rPr>
        <w:t xml:space="preserve"> client visits, team meetings, etc.)</w:t>
      </w:r>
    </w:p>
    <w:p w14:paraId="4195F5CD" w14:textId="77777777" w:rsidR="00DF39B3" w:rsidRPr="00DF39B3" w:rsidRDefault="00DF39B3" w:rsidP="00DF39B3">
      <w:pPr>
        <w:numPr>
          <w:ilvl w:val="0"/>
          <w:numId w:val="3"/>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If you spend some time in another country, it needs to be in a time zone that works for your team and your clients</w:t>
      </w:r>
    </w:p>
    <w:p w14:paraId="310387A0" w14:textId="77777777" w:rsidR="00DF39B3" w:rsidRPr="00DF39B3" w:rsidRDefault="00DF39B3" w:rsidP="00DF39B3">
      <w:pPr>
        <w:numPr>
          <w:ilvl w:val="0"/>
          <w:numId w:val="3"/>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Any temporary relocations should be discussed with line managers</w:t>
      </w:r>
    </w:p>
    <w:p w14:paraId="6F76C9E8" w14:textId="77777777" w:rsidR="00DF39B3" w:rsidRPr="00DF39B3" w:rsidRDefault="00DF39B3" w:rsidP="00DF39B3">
      <w:pPr>
        <w:numPr>
          <w:ilvl w:val="0"/>
          <w:numId w:val="3"/>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You can’t spend longer than 183 days per year in other countries – more and you’re no longer resident for tax purposes.</w:t>
      </w:r>
    </w:p>
    <w:p w14:paraId="3B2CBFBE"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 </w:t>
      </w:r>
    </w:p>
    <w:p w14:paraId="3EC4BC9B" w14:textId="77777777" w:rsidR="00DF39B3" w:rsidRPr="00DF39B3" w:rsidRDefault="00DF39B3" w:rsidP="00DF39B3">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DF39B3">
        <w:rPr>
          <w:rFonts w:ascii="Segoe UI" w:eastAsia="Times New Roman" w:hAnsi="Segoe UI" w:cs="Segoe UI"/>
          <w:b/>
          <w:bCs/>
          <w:color w:val="323130"/>
          <w:kern w:val="0"/>
          <w:sz w:val="36"/>
          <w:szCs w:val="36"/>
          <w:lang w:eastAsia="en-GB"/>
          <w14:ligatures w14:val="none"/>
        </w:rPr>
        <w:t>Fit work around life</w:t>
      </w:r>
    </w:p>
    <w:p w14:paraId="1C846552"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We have no fixed office hours so you can do your 7.5 (or more!) hours per day whenever works for you – but with some key considerations: </w:t>
      </w:r>
    </w:p>
    <w:p w14:paraId="1E2FBA8E"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 </w:t>
      </w:r>
    </w:p>
    <w:p w14:paraId="2814A32B" w14:textId="77777777" w:rsidR="00DF39B3" w:rsidRPr="00DF39B3" w:rsidRDefault="00DF39B3" w:rsidP="00DF39B3">
      <w:pPr>
        <w:numPr>
          <w:ilvl w:val="0"/>
          <w:numId w:val="4"/>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Consider the needs of your clients and the rest of your team when deciding when to work</w:t>
      </w:r>
    </w:p>
    <w:p w14:paraId="3AC46A55" w14:textId="77777777" w:rsidR="00DF39B3" w:rsidRPr="00DF39B3" w:rsidRDefault="00DF39B3" w:rsidP="00DF39B3">
      <w:pPr>
        <w:numPr>
          <w:ilvl w:val="0"/>
          <w:numId w:val="4"/>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If you finish before other team members, don’t dump deadlines</w:t>
      </w:r>
    </w:p>
    <w:p w14:paraId="1C30242F" w14:textId="77777777" w:rsidR="00DF39B3" w:rsidRPr="00DF39B3" w:rsidRDefault="00DF39B3" w:rsidP="00DF39B3">
      <w:pPr>
        <w:numPr>
          <w:ilvl w:val="0"/>
          <w:numId w:val="4"/>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If you work late, don’t expect others to respond to emails</w:t>
      </w:r>
    </w:p>
    <w:p w14:paraId="7DE8E8BA" w14:textId="77777777" w:rsidR="00DF39B3" w:rsidRPr="00DF39B3" w:rsidRDefault="00DF39B3" w:rsidP="00DF39B3">
      <w:pPr>
        <w:numPr>
          <w:ilvl w:val="0"/>
          <w:numId w:val="4"/>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Discuss your plans with your manager, and keep your team informed</w:t>
      </w:r>
    </w:p>
    <w:p w14:paraId="6B35169D" w14:textId="77777777" w:rsidR="00DF39B3" w:rsidRPr="00DF39B3" w:rsidRDefault="00DF39B3" w:rsidP="00DF39B3">
      <w:pPr>
        <w:numPr>
          <w:ilvl w:val="0"/>
          <w:numId w:val="4"/>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Avoid booking lunchtime meetings where possible</w:t>
      </w:r>
    </w:p>
    <w:p w14:paraId="6EB16637" w14:textId="77777777" w:rsidR="00DF39B3" w:rsidRPr="00DF39B3" w:rsidRDefault="00DF39B3" w:rsidP="00DF39B3">
      <w:pPr>
        <w:numPr>
          <w:ilvl w:val="0"/>
          <w:numId w:val="4"/>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lastRenderedPageBreak/>
        <w:t>Book internal meetings for 25 or 50 minutes </w:t>
      </w:r>
    </w:p>
    <w:p w14:paraId="26AB3C73" w14:textId="77777777" w:rsidR="00DF39B3" w:rsidRPr="00DF39B3" w:rsidRDefault="00DF39B3" w:rsidP="00DF39B3">
      <w:pPr>
        <w:numPr>
          <w:ilvl w:val="0"/>
          <w:numId w:val="4"/>
        </w:num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 xml:space="preserve">Make sure you take regular </w:t>
      </w:r>
      <w:proofErr w:type="gramStart"/>
      <w:r w:rsidRPr="00DF39B3">
        <w:rPr>
          <w:rFonts w:ascii="Segoe UI" w:eastAsia="Times New Roman" w:hAnsi="Segoe UI" w:cs="Segoe UI"/>
          <w:color w:val="323130"/>
          <w:kern w:val="0"/>
          <w:sz w:val="27"/>
          <w:szCs w:val="27"/>
          <w:lang w:eastAsia="en-GB"/>
          <w14:ligatures w14:val="none"/>
        </w:rPr>
        <w:t>breaks, and</w:t>
      </w:r>
      <w:proofErr w:type="gramEnd"/>
      <w:r w:rsidRPr="00DF39B3">
        <w:rPr>
          <w:rFonts w:ascii="Segoe UI" w:eastAsia="Times New Roman" w:hAnsi="Segoe UI" w:cs="Segoe UI"/>
          <w:color w:val="323130"/>
          <w:kern w:val="0"/>
          <w:sz w:val="27"/>
          <w:szCs w:val="27"/>
          <w:lang w:eastAsia="en-GB"/>
          <w14:ligatures w14:val="none"/>
        </w:rPr>
        <w:t xml:space="preserve"> get out more!</w:t>
      </w:r>
    </w:p>
    <w:p w14:paraId="123AD3FC" w14:textId="77777777" w:rsidR="00DF39B3" w:rsidRPr="00DF39B3" w:rsidRDefault="00DF39B3" w:rsidP="00DF39B3">
      <w:pPr>
        <w:shd w:val="clear" w:color="auto" w:fill="FFFFFF"/>
        <w:ind w:left="720"/>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 </w:t>
      </w:r>
    </w:p>
    <w:p w14:paraId="75E3139B" w14:textId="77777777" w:rsidR="00DF39B3" w:rsidRPr="00DF39B3" w:rsidRDefault="00DF39B3" w:rsidP="00DF39B3">
      <w:pPr>
        <w:shd w:val="clear" w:color="auto" w:fill="FFFFFF"/>
        <w:ind w:left="720"/>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 </w:t>
      </w:r>
    </w:p>
    <w:p w14:paraId="23740FD4" w14:textId="77777777" w:rsidR="00DF39B3" w:rsidRPr="00DF39B3" w:rsidRDefault="00DF39B3" w:rsidP="00DF39B3">
      <w:pPr>
        <w:shd w:val="clear" w:color="auto" w:fill="FFFFFF"/>
        <w:spacing w:before="216"/>
        <w:outlineLvl w:val="2"/>
        <w:rPr>
          <w:rFonts w:ascii="Segoe UI" w:eastAsia="Times New Roman" w:hAnsi="Segoe UI" w:cs="Segoe UI"/>
          <w:b/>
          <w:bCs/>
          <w:color w:val="323130"/>
          <w:kern w:val="0"/>
          <w:sz w:val="36"/>
          <w:szCs w:val="36"/>
          <w:lang w:eastAsia="en-GB"/>
          <w14:ligatures w14:val="none"/>
        </w:rPr>
      </w:pPr>
      <w:r w:rsidRPr="00DF39B3">
        <w:rPr>
          <w:rFonts w:ascii="Segoe UI" w:eastAsia="Times New Roman" w:hAnsi="Segoe UI" w:cs="Segoe UI"/>
          <w:b/>
          <w:bCs/>
          <w:color w:val="323130"/>
          <w:kern w:val="0"/>
          <w:sz w:val="36"/>
          <w:szCs w:val="36"/>
          <w:lang w:eastAsia="en-GB"/>
          <w14:ligatures w14:val="none"/>
        </w:rPr>
        <w:t>Be Considerate</w:t>
      </w:r>
    </w:p>
    <w:p w14:paraId="36900EDC"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We’re able to offer the ability to work flexibly because everyone takes time to consider the needs of their team, their clients, and other teams –bearing in mind we have clients and offices in multiple time zones </w:t>
      </w:r>
    </w:p>
    <w:p w14:paraId="4F96D567"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 </w:t>
      </w:r>
    </w:p>
    <w:p w14:paraId="6885B532" w14:textId="77777777" w:rsidR="00DF39B3" w:rsidRPr="00DF39B3" w:rsidRDefault="00DF39B3" w:rsidP="00DF39B3">
      <w:pPr>
        <w:numPr>
          <w:ilvl w:val="0"/>
          <w:numId w:val="5"/>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Try to avoid sending emails or chat messages outside usual hours (early/late)</w:t>
      </w:r>
    </w:p>
    <w:p w14:paraId="6C8524C4" w14:textId="77777777" w:rsidR="00DF39B3" w:rsidRPr="00DF39B3" w:rsidRDefault="00DF39B3" w:rsidP="00DF39B3">
      <w:pPr>
        <w:numPr>
          <w:ilvl w:val="0"/>
          <w:numId w:val="5"/>
        </w:numPr>
        <w:shd w:val="clear" w:color="auto" w:fill="FFFFFF"/>
        <w:spacing w:before="100" w:beforeAutospacing="1"/>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Try to switch off when you’ve finished working – put your laptop away, don’t feel obliged to read incoming emails </w:t>
      </w:r>
    </w:p>
    <w:p w14:paraId="4AE058BB" w14:textId="77777777" w:rsidR="00DF39B3" w:rsidRPr="00DF39B3" w:rsidRDefault="00DF39B3" w:rsidP="00DF39B3">
      <w:pPr>
        <w:numPr>
          <w:ilvl w:val="0"/>
          <w:numId w:val="5"/>
        </w:num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If there’s an emergency, use the phone. Continue to hold all meetings online via Teams/Zoom to accommodate everyone, wherever they are.</w:t>
      </w:r>
    </w:p>
    <w:p w14:paraId="1BB8DC92" w14:textId="77777777" w:rsidR="00DF39B3" w:rsidRPr="00DF39B3" w:rsidRDefault="00DF39B3" w:rsidP="00DF39B3">
      <w:pPr>
        <w:shd w:val="clear" w:color="auto" w:fill="FFFFFF"/>
        <w:ind w:left="720"/>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 </w:t>
      </w:r>
    </w:p>
    <w:p w14:paraId="1DF29054" w14:textId="77777777" w:rsidR="00DF39B3" w:rsidRPr="00DF39B3" w:rsidRDefault="00DF39B3" w:rsidP="00DF39B3">
      <w:pPr>
        <w:shd w:val="clear" w:color="auto" w:fill="FFFFFF"/>
        <w:spacing w:before="216"/>
        <w:outlineLvl w:val="1"/>
        <w:rPr>
          <w:rFonts w:ascii="Segoe UI" w:eastAsia="Times New Roman" w:hAnsi="Segoe UI" w:cs="Segoe UI"/>
          <w:b/>
          <w:bCs/>
          <w:color w:val="323130"/>
          <w:kern w:val="0"/>
          <w:sz w:val="42"/>
          <w:szCs w:val="42"/>
          <w:lang w:eastAsia="en-GB"/>
          <w14:ligatures w14:val="none"/>
        </w:rPr>
      </w:pPr>
      <w:r w:rsidRPr="00DF39B3">
        <w:rPr>
          <w:rFonts w:ascii="Segoe UI" w:eastAsia="Times New Roman" w:hAnsi="Segoe UI" w:cs="Segoe UI"/>
          <w:b/>
          <w:bCs/>
          <w:color w:val="323130"/>
          <w:kern w:val="0"/>
          <w:sz w:val="42"/>
          <w:szCs w:val="42"/>
          <w:lang w:eastAsia="en-GB"/>
          <w14:ligatures w14:val="none"/>
        </w:rPr>
        <w:t>Other information</w:t>
      </w:r>
    </w:p>
    <w:p w14:paraId="7D979E55" w14:textId="77777777" w:rsidR="00DF39B3" w:rsidRPr="00DF39B3" w:rsidRDefault="00DF39B3" w:rsidP="00DF39B3">
      <w:pPr>
        <w:numPr>
          <w:ilvl w:val="0"/>
          <w:numId w:val="6"/>
        </w:num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The company will provide, and is responsible for, IT equipment</w:t>
      </w:r>
    </w:p>
    <w:p w14:paraId="3CA22F72" w14:textId="77777777" w:rsidR="00DF39B3" w:rsidRPr="00DF39B3" w:rsidRDefault="00DF39B3" w:rsidP="00DF39B3">
      <w:pPr>
        <w:numPr>
          <w:ilvl w:val="0"/>
          <w:numId w:val="6"/>
        </w:num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Your internet connection needs to be good enough to support video calling </w:t>
      </w:r>
    </w:p>
    <w:p w14:paraId="3502F8F7" w14:textId="77777777" w:rsidR="00DF39B3" w:rsidRPr="00DF39B3" w:rsidRDefault="00DF39B3" w:rsidP="00DF39B3">
      <w:pPr>
        <w:numPr>
          <w:ilvl w:val="0"/>
          <w:numId w:val="6"/>
        </w:num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You’re responsible for making sure your home office setup is fit for purpose </w:t>
      </w:r>
    </w:p>
    <w:p w14:paraId="4E15D952" w14:textId="77777777" w:rsidR="00DF39B3" w:rsidRPr="00DF39B3" w:rsidRDefault="00DF39B3" w:rsidP="00DF39B3">
      <w:pPr>
        <w:numPr>
          <w:ilvl w:val="0"/>
          <w:numId w:val="6"/>
        </w:num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You need to complete a Risk Assessment for every place you work from</w:t>
      </w:r>
    </w:p>
    <w:p w14:paraId="373F0478" w14:textId="77777777" w:rsidR="00DF39B3" w:rsidRPr="00DF39B3" w:rsidRDefault="00DF39B3" w:rsidP="00DF39B3">
      <w:pPr>
        <w:numPr>
          <w:ilvl w:val="0"/>
          <w:numId w:val="6"/>
        </w:num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Chairs, second screens, headsets and other equipment is available on request</w:t>
      </w:r>
    </w:p>
    <w:p w14:paraId="079B35BB" w14:textId="77777777" w:rsidR="00DF39B3" w:rsidRPr="00DF39B3" w:rsidRDefault="00DF39B3" w:rsidP="00DF39B3">
      <w:pPr>
        <w:numPr>
          <w:ilvl w:val="0"/>
          <w:numId w:val="6"/>
        </w:num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If you would like to explore a permanent contractual change, then please contact your line manager and the People &amp; Culture Team to discuss further. </w:t>
      </w:r>
    </w:p>
    <w:p w14:paraId="6868FB02" w14:textId="77777777" w:rsidR="00DF39B3" w:rsidRPr="00DF39B3" w:rsidRDefault="00DF39B3" w:rsidP="00DF39B3">
      <w:pPr>
        <w:shd w:val="clear" w:color="auto" w:fill="FFFFFF"/>
        <w:ind w:left="720"/>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color w:val="323130"/>
          <w:kern w:val="0"/>
          <w:sz w:val="27"/>
          <w:szCs w:val="27"/>
          <w:lang w:eastAsia="en-GB"/>
          <w14:ligatures w14:val="none"/>
        </w:rPr>
        <w:t> </w:t>
      </w:r>
    </w:p>
    <w:p w14:paraId="1E725EC9" w14:textId="77777777" w:rsidR="00DF39B3" w:rsidRPr="00DF39B3" w:rsidRDefault="00DF39B3" w:rsidP="00DF39B3">
      <w:pPr>
        <w:shd w:val="clear" w:color="auto" w:fill="FFFFFF"/>
        <w:rPr>
          <w:rFonts w:ascii="Segoe UI" w:eastAsia="Times New Roman" w:hAnsi="Segoe UI" w:cs="Segoe UI"/>
          <w:color w:val="323130"/>
          <w:kern w:val="0"/>
          <w:sz w:val="27"/>
          <w:szCs w:val="27"/>
          <w:lang w:eastAsia="en-GB"/>
          <w14:ligatures w14:val="none"/>
        </w:rPr>
      </w:pPr>
      <w:r w:rsidRPr="00DF39B3">
        <w:rPr>
          <w:rFonts w:ascii="Segoe UI" w:eastAsia="Times New Roman" w:hAnsi="Segoe UI" w:cs="Segoe UI"/>
          <w:i/>
          <w:iCs/>
          <w:color w:val="323130"/>
          <w:kern w:val="0"/>
          <w:sz w:val="27"/>
          <w:szCs w:val="27"/>
          <w:lang w:eastAsia="en-GB"/>
          <w14:ligatures w14:val="none"/>
        </w:rPr>
        <w:t>If you have any questions, please contact the People and Culture Team</w:t>
      </w:r>
    </w:p>
    <w:p w14:paraId="5DC72206" w14:textId="77777777" w:rsidR="004D5003" w:rsidRDefault="004D5003"/>
    <w:sectPr w:rsidR="004D5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E0568"/>
    <w:multiLevelType w:val="multilevel"/>
    <w:tmpl w:val="2B12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60A46"/>
    <w:multiLevelType w:val="multilevel"/>
    <w:tmpl w:val="9930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24F8D"/>
    <w:multiLevelType w:val="multilevel"/>
    <w:tmpl w:val="3EB0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0009D"/>
    <w:multiLevelType w:val="multilevel"/>
    <w:tmpl w:val="7556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40CCD"/>
    <w:multiLevelType w:val="multilevel"/>
    <w:tmpl w:val="B150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56321F"/>
    <w:multiLevelType w:val="multilevel"/>
    <w:tmpl w:val="0B54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31778">
    <w:abstractNumId w:val="1"/>
  </w:num>
  <w:num w:numId="2" w16cid:durableId="1410804897">
    <w:abstractNumId w:val="3"/>
  </w:num>
  <w:num w:numId="3" w16cid:durableId="26294222">
    <w:abstractNumId w:val="5"/>
  </w:num>
  <w:num w:numId="4" w16cid:durableId="784497312">
    <w:abstractNumId w:val="4"/>
  </w:num>
  <w:num w:numId="5" w16cid:durableId="796534671">
    <w:abstractNumId w:val="2"/>
  </w:num>
  <w:num w:numId="6" w16cid:durableId="1204295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B3"/>
    <w:rsid w:val="00085C04"/>
    <w:rsid w:val="002A0ED9"/>
    <w:rsid w:val="004163BF"/>
    <w:rsid w:val="004D5003"/>
    <w:rsid w:val="005325D5"/>
    <w:rsid w:val="00616C6D"/>
    <w:rsid w:val="007128AA"/>
    <w:rsid w:val="009C09ED"/>
    <w:rsid w:val="00DF39B3"/>
    <w:rsid w:val="00F802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5336B7"/>
  <w15:chartTrackingRefBased/>
  <w15:docId w15:val="{6B3A0B99-747A-3E44-99D6-D3EF2B92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9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39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39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9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9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9B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9B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9B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9B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9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39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39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9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9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9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9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9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9B3"/>
    <w:rPr>
      <w:rFonts w:eastAsiaTheme="majorEastAsia" w:cstheme="majorBidi"/>
      <w:color w:val="272727" w:themeColor="text1" w:themeTint="D8"/>
    </w:rPr>
  </w:style>
  <w:style w:type="paragraph" w:styleId="Title">
    <w:name w:val="Title"/>
    <w:basedOn w:val="Normal"/>
    <w:next w:val="Normal"/>
    <w:link w:val="TitleChar"/>
    <w:uiPriority w:val="10"/>
    <w:qFormat/>
    <w:rsid w:val="00DF39B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9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9B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9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9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39B3"/>
    <w:rPr>
      <w:i/>
      <w:iCs/>
      <w:color w:val="404040" w:themeColor="text1" w:themeTint="BF"/>
    </w:rPr>
  </w:style>
  <w:style w:type="paragraph" w:styleId="ListParagraph">
    <w:name w:val="List Paragraph"/>
    <w:basedOn w:val="Normal"/>
    <w:uiPriority w:val="34"/>
    <w:qFormat/>
    <w:rsid w:val="00DF39B3"/>
    <w:pPr>
      <w:ind w:left="720"/>
      <w:contextualSpacing/>
    </w:pPr>
  </w:style>
  <w:style w:type="character" w:styleId="IntenseEmphasis">
    <w:name w:val="Intense Emphasis"/>
    <w:basedOn w:val="DefaultParagraphFont"/>
    <w:uiPriority w:val="21"/>
    <w:qFormat/>
    <w:rsid w:val="00DF39B3"/>
    <w:rPr>
      <w:i/>
      <w:iCs/>
      <w:color w:val="0F4761" w:themeColor="accent1" w:themeShade="BF"/>
    </w:rPr>
  </w:style>
  <w:style w:type="paragraph" w:styleId="IntenseQuote">
    <w:name w:val="Intense Quote"/>
    <w:basedOn w:val="Normal"/>
    <w:next w:val="Normal"/>
    <w:link w:val="IntenseQuoteChar"/>
    <w:uiPriority w:val="30"/>
    <w:qFormat/>
    <w:rsid w:val="00DF39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9B3"/>
    <w:rPr>
      <w:i/>
      <w:iCs/>
      <w:color w:val="0F4761" w:themeColor="accent1" w:themeShade="BF"/>
    </w:rPr>
  </w:style>
  <w:style w:type="character" w:styleId="IntenseReference">
    <w:name w:val="Intense Reference"/>
    <w:basedOn w:val="DefaultParagraphFont"/>
    <w:uiPriority w:val="32"/>
    <w:qFormat/>
    <w:rsid w:val="00DF39B3"/>
    <w:rPr>
      <w:b/>
      <w:bCs/>
      <w:smallCaps/>
      <w:color w:val="0F4761" w:themeColor="accent1" w:themeShade="BF"/>
      <w:spacing w:val="5"/>
    </w:rPr>
  </w:style>
  <w:style w:type="character" w:styleId="Hyperlink">
    <w:name w:val="Hyperlink"/>
    <w:basedOn w:val="DefaultParagraphFont"/>
    <w:uiPriority w:val="99"/>
    <w:semiHidden/>
    <w:unhideWhenUsed/>
    <w:rsid w:val="00DF39B3"/>
    <w:rPr>
      <w:color w:val="0000FF"/>
      <w:u w:val="single"/>
    </w:rPr>
  </w:style>
  <w:style w:type="paragraph" w:styleId="NormalWeb">
    <w:name w:val="Normal (Web)"/>
    <w:basedOn w:val="Normal"/>
    <w:uiPriority w:val="99"/>
    <w:semiHidden/>
    <w:unhideWhenUsed/>
    <w:rsid w:val="00DF39B3"/>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ntsizexsmall">
    <w:name w:val="fontsizexsmall"/>
    <w:basedOn w:val="DefaultParagraphFont"/>
    <w:rsid w:val="00DF39B3"/>
  </w:style>
  <w:style w:type="paragraph" w:customStyle="1" w:styleId="nospacingabove">
    <w:name w:val="nospacingabove"/>
    <w:basedOn w:val="Normal"/>
    <w:rsid w:val="00DF39B3"/>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128800">
      <w:bodyDiv w:val="1"/>
      <w:marLeft w:val="0"/>
      <w:marRight w:val="0"/>
      <w:marTop w:val="0"/>
      <w:marBottom w:val="0"/>
      <w:divBdr>
        <w:top w:val="none" w:sz="0" w:space="0" w:color="auto"/>
        <w:left w:val="none" w:sz="0" w:space="0" w:color="auto"/>
        <w:bottom w:val="none" w:sz="0" w:space="0" w:color="auto"/>
        <w:right w:val="none" w:sz="0" w:space="0" w:color="auto"/>
      </w:divBdr>
      <w:divsChild>
        <w:div w:id="1671789532">
          <w:marLeft w:val="0"/>
          <w:marRight w:val="0"/>
          <w:marTop w:val="360"/>
          <w:marBottom w:val="360"/>
          <w:divBdr>
            <w:top w:val="none" w:sz="0" w:space="0" w:color="auto"/>
            <w:left w:val="none" w:sz="0" w:space="0" w:color="auto"/>
            <w:bottom w:val="none" w:sz="0" w:space="0" w:color="auto"/>
            <w:right w:val="none" w:sz="0" w:space="0" w:color="auto"/>
          </w:divBdr>
          <w:divsChild>
            <w:div w:id="661157615">
              <w:marLeft w:val="0"/>
              <w:marRight w:val="0"/>
              <w:marTop w:val="0"/>
              <w:marBottom w:val="0"/>
              <w:divBdr>
                <w:top w:val="none" w:sz="0" w:space="0" w:color="auto"/>
                <w:left w:val="none" w:sz="0" w:space="0" w:color="auto"/>
                <w:bottom w:val="none" w:sz="0" w:space="0" w:color="auto"/>
                <w:right w:val="none" w:sz="0" w:space="0" w:color="auto"/>
              </w:divBdr>
              <w:divsChild>
                <w:div w:id="828864451">
                  <w:marLeft w:val="0"/>
                  <w:marRight w:val="0"/>
                  <w:marTop w:val="0"/>
                  <w:marBottom w:val="0"/>
                  <w:divBdr>
                    <w:top w:val="none" w:sz="0" w:space="0" w:color="auto"/>
                    <w:left w:val="none" w:sz="0" w:space="0" w:color="auto"/>
                    <w:bottom w:val="none" w:sz="0" w:space="0" w:color="auto"/>
                    <w:right w:val="none" w:sz="0" w:space="0" w:color="auto"/>
                  </w:divBdr>
                  <w:divsChild>
                    <w:div w:id="1672564719">
                      <w:marLeft w:val="0"/>
                      <w:marRight w:val="0"/>
                      <w:marTop w:val="0"/>
                      <w:marBottom w:val="0"/>
                      <w:divBdr>
                        <w:top w:val="none" w:sz="0" w:space="0" w:color="auto"/>
                        <w:left w:val="none" w:sz="0" w:space="0" w:color="auto"/>
                        <w:bottom w:val="none" w:sz="0" w:space="0" w:color="auto"/>
                        <w:right w:val="none" w:sz="0" w:space="0" w:color="auto"/>
                      </w:divBdr>
                      <w:divsChild>
                        <w:div w:id="1191340045">
                          <w:marLeft w:val="0"/>
                          <w:marRight w:val="0"/>
                          <w:marTop w:val="0"/>
                          <w:marBottom w:val="0"/>
                          <w:divBdr>
                            <w:top w:val="none" w:sz="0" w:space="0" w:color="auto"/>
                            <w:left w:val="none" w:sz="0" w:space="0" w:color="auto"/>
                            <w:bottom w:val="none" w:sz="0" w:space="0" w:color="auto"/>
                            <w:right w:val="none" w:sz="0" w:space="0" w:color="auto"/>
                          </w:divBdr>
                        </w:div>
                        <w:div w:id="1588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37348">
          <w:marLeft w:val="0"/>
          <w:marRight w:val="0"/>
          <w:marTop w:val="360"/>
          <w:marBottom w:val="360"/>
          <w:divBdr>
            <w:top w:val="none" w:sz="0" w:space="0" w:color="auto"/>
            <w:left w:val="none" w:sz="0" w:space="0" w:color="auto"/>
            <w:bottom w:val="none" w:sz="0" w:space="0" w:color="auto"/>
            <w:right w:val="none" w:sz="0" w:space="0" w:color="auto"/>
          </w:divBdr>
          <w:divsChild>
            <w:div w:id="1444224474">
              <w:marLeft w:val="0"/>
              <w:marRight w:val="0"/>
              <w:marTop w:val="0"/>
              <w:marBottom w:val="0"/>
              <w:divBdr>
                <w:top w:val="none" w:sz="0" w:space="0" w:color="auto"/>
                <w:left w:val="none" w:sz="0" w:space="0" w:color="auto"/>
                <w:bottom w:val="none" w:sz="0" w:space="0" w:color="auto"/>
                <w:right w:val="none" w:sz="0" w:space="0" w:color="auto"/>
              </w:divBdr>
              <w:divsChild>
                <w:div w:id="1435711020">
                  <w:marLeft w:val="0"/>
                  <w:marRight w:val="0"/>
                  <w:marTop w:val="0"/>
                  <w:marBottom w:val="0"/>
                  <w:divBdr>
                    <w:top w:val="none" w:sz="0" w:space="0" w:color="auto"/>
                    <w:left w:val="none" w:sz="0" w:space="0" w:color="auto"/>
                    <w:bottom w:val="none" w:sz="0" w:space="0" w:color="auto"/>
                    <w:right w:val="none" w:sz="0" w:space="0" w:color="auto"/>
                  </w:divBdr>
                  <w:divsChild>
                    <w:div w:id="1291397949">
                      <w:marLeft w:val="0"/>
                      <w:marRight w:val="0"/>
                      <w:marTop w:val="0"/>
                      <w:marBottom w:val="0"/>
                      <w:divBdr>
                        <w:top w:val="none" w:sz="0" w:space="0" w:color="auto"/>
                        <w:left w:val="none" w:sz="0" w:space="0" w:color="auto"/>
                        <w:bottom w:val="none" w:sz="0" w:space="0" w:color="auto"/>
                        <w:right w:val="none" w:sz="0" w:space="0" w:color="auto"/>
                      </w:divBdr>
                      <w:divsChild>
                        <w:div w:id="1625846344">
                          <w:marLeft w:val="0"/>
                          <w:marRight w:val="0"/>
                          <w:marTop w:val="0"/>
                          <w:marBottom w:val="0"/>
                          <w:divBdr>
                            <w:top w:val="none" w:sz="0" w:space="0" w:color="auto"/>
                            <w:left w:val="none" w:sz="0" w:space="0" w:color="auto"/>
                            <w:bottom w:val="none" w:sz="0" w:space="0" w:color="auto"/>
                            <w:right w:val="none" w:sz="0" w:space="0" w:color="auto"/>
                          </w:divBdr>
                          <w:divsChild>
                            <w:div w:id="2016224533">
                              <w:marLeft w:val="0"/>
                              <w:marRight w:val="0"/>
                              <w:marTop w:val="0"/>
                              <w:marBottom w:val="0"/>
                              <w:divBdr>
                                <w:top w:val="none" w:sz="0" w:space="0" w:color="auto"/>
                                <w:left w:val="none" w:sz="0" w:space="0" w:color="auto"/>
                                <w:bottom w:val="none" w:sz="0" w:space="0" w:color="auto"/>
                                <w:right w:val="none" w:sz="0" w:space="0" w:color="auto"/>
                              </w:divBdr>
                              <w:divsChild>
                                <w:div w:id="1391998352">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719326">
          <w:marLeft w:val="0"/>
          <w:marRight w:val="0"/>
          <w:marTop w:val="360"/>
          <w:marBottom w:val="360"/>
          <w:divBdr>
            <w:top w:val="none" w:sz="0" w:space="0" w:color="auto"/>
            <w:left w:val="none" w:sz="0" w:space="0" w:color="auto"/>
            <w:bottom w:val="none" w:sz="0" w:space="0" w:color="auto"/>
            <w:right w:val="none" w:sz="0" w:space="0" w:color="auto"/>
          </w:divBdr>
          <w:divsChild>
            <w:div w:id="1861242309">
              <w:marLeft w:val="0"/>
              <w:marRight w:val="0"/>
              <w:marTop w:val="0"/>
              <w:marBottom w:val="0"/>
              <w:divBdr>
                <w:top w:val="none" w:sz="0" w:space="0" w:color="auto"/>
                <w:left w:val="none" w:sz="0" w:space="0" w:color="auto"/>
                <w:bottom w:val="none" w:sz="0" w:space="0" w:color="auto"/>
                <w:right w:val="none" w:sz="0" w:space="0" w:color="auto"/>
              </w:divBdr>
              <w:divsChild>
                <w:div w:id="1256742838">
                  <w:marLeft w:val="0"/>
                  <w:marRight w:val="0"/>
                  <w:marTop w:val="0"/>
                  <w:marBottom w:val="0"/>
                  <w:divBdr>
                    <w:top w:val="none" w:sz="0" w:space="0" w:color="auto"/>
                    <w:left w:val="none" w:sz="0" w:space="0" w:color="auto"/>
                    <w:bottom w:val="none" w:sz="0" w:space="0" w:color="auto"/>
                    <w:right w:val="none" w:sz="0" w:space="0" w:color="auto"/>
                  </w:divBdr>
                  <w:divsChild>
                    <w:div w:id="419302690">
                      <w:marLeft w:val="0"/>
                      <w:marRight w:val="0"/>
                      <w:marTop w:val="0"/>
                      <w:marBottom w:val="0"/>
                      <w:divBdr>
                        <w:top w:val="none" w:sz="0" w:space="0" w:color="auto"/>
                        <w:left w:val="none" w:sz="0" w:space="0" w:color="auto"/>
                        <w:bottom w:val="none" w:sz="0" w:space="0" w:color="auto"/>
                        <w:right w:val="none" w:sz="0" w:space="0" w:color="auto"/>
                      </w:divBdr>
                      <w:divsChild>
                        <w:div w:id="1206337120">
                          <w:marLeft w:val="0"/>
                          <w:marRight w:val="0"/>
                          <w:marTop w:val="0"/>
                          <w:marBottom w:val="0"/>
                          <w:divBdr>
                            <w:top w:val="none" w:sz="0" w:space="0" w:color="auto"/>
                            <w:left w:val="none" w:sz="0" w:space="0" w:color="auto"/>
                            <w:bottom w:val="none" w:sz="0" w:space="0" w:color="auto"/>
                            <w:right w:val="none" w:sz="0" w:space="0" w:color="auto"/>
                          </w:divBdr>
                        </w:div>
                        <w:div w:id="244077645">
                          <w:marLeft w:val="0"/>
                          <w:marRight w:val="0"/>
                          <w:marTop w:val="0"/>
                          <w:marBottom w:val="0"/>
                          <w:divBdr>
                            <w:top w:val="none" w:sz="0" w:space="0" w:color="auto"/>
                            <w:left w:val="none" w:sz="0" w:space="0" w:color="auto"/>
                            <w:bottom w:val="none" w:sz="0" w:space="0" w:color="auto"/>
                            <w:right w:val="none" w:sz="0" w:space="0" w:color="auto"/>
                          </w:divBdr>
                        </w:div>
                        <w:div w:id="1169829297">
                          <w:marLeft w:val="0"/>
                          <w:marRight w:val="0"/>
                          <w:marTop w:val="0"/>
                          <w:marBottom w:val="0"/>
                          <w:divBdr>
                            <w:top w:val="none" w:sz="0" w:space="0" w:color="auto"/>
                            <w:left w:val="none" w:sz="0" w:space="0" w:color="auto"/>
                            <w:bottom w:val="none" w:sz="0" w:space="0" w:color="auto"/>
                            <w:right w:val="none" w:sz="0" w:space="0" w:color="auto"/>
                          </w:divBdr>
                        </w:div>
                        <w:div w:id="192420985">
                          <w:marLeft w:val="0"/>
                          <w:marRight w:val="0"/>
                          <w:marTop w:val="0"/>
                          <w:marBottom w:val="0"/>
                          <w:divBdr>
                            <w:top w:val="none" w:sz="0" w:space="0" w:color="auto"/>
                            <w:left w:val="none" w:sz="0" w:space="0" w:color="auto"/>
                            <w:bottom w:val="none" w:sz="0" w:space="0" w:color="auto"/>
                            <w:right w:val="none" w:sz="0" w:space="0" w:color="auto"/>
                          </w:divBdr>
                        </w:div>
                        <w:div w:id="459614135">
                          <w:marLeft w:val="0"/>
                          <w:marRight w:val="0"/>
                          <w:marTop w:val="0"/>
                          <w:marBottom w:val="0"/>
                          <w:divBdr>
                            <w:top w:val="none" w:sz="0" w:space="0" w:color="auto"/>
                            <w:left w:val="none" w:sz="0" w:space="0" w:color="auto"/>
                            <w:bottom w:val="none" w:sz="0" w:space="0" w:color="auto"/>
                            <w:right w:val="none" w:sz="0" w:space="0" w:color="auto"/>
                          </w:divBdr>
                        </w:div>
                        <w:div w:id="12644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andkcommunications.sharepoint.com/sites/SOPCentral/SitePages/Working%20and%20Wellness%20Policy.aspx" TargetMode="External"/><Relationship Id="rId13" Type="http://schemas.openxmlformats.org/officeDocument/2006/relationships/hyperlink" Target="https://asandkcommunications.sharepoint.com/sites/SOPCentral/SitePages/Working%20and%20Wellness%20Policy.aspx" TargetMode="External"/><Relationship Id="rId3" Type="http://schemas.openxmlformats.org/officeDocument/2006/relationships/settings" Target="settings.xml"/><Relationship Id="rId7" Type="http://schemas.openxmlformats.org/officeDocument/2006/relationships/hyperlink" Target="https://asandkcommunications.sharepoint.com/sites/SOPCentral/SitePages/Working%20and%20Wellness%20Policy.aspx" TargetMode="External"/><Relationship Id="rId12" Type="http://schemas.openxmlformats.org/officeDocument/2006/relationships/hyperlink" Target="https://asandkcommunications.sharepoint.com/sites/SOPCentral/SitePages/Working%20and%20Wellness%20Policy.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andkcommunications.sharepoint.com/sites/SOPCentral/SitePages/Working%20and%20Wellness%20Policy.aspx" TargetMode="External"/><Relationship Id="rId11" Type="http://schemas.openxmlformats.org/officeDocument/2006/relationships/hyperlink" Target="https://asandkcommunications.sharepoint.com/sites/SOPCentral/SitePages/Working%20and%20Wellness%20Policy.aspx" TargetMode="External"/><Relationship Id="rId5" Type="http://schemas.openxmlformats.org/officeDocument/2006/relationships/hyperlink" Target="https://asandkcommunications.sharepoint.com/sites/SOPCentral/SitePages/Working%20and%20Wellness%20Policy.aspx" TargetMode="External"/><Relationship Id="rId15" Type="http://schemas.openxmlformats.org/officeDocument/2006/relationships/theme" Target="theme/theme1.xml"/><Relationship Id="rId10" Type="http://schemas.openxmlformats.org/officeDocument/2006/relationships/hyperlink" Target="https://asandkcommunications.sharepoint.com/sites/SOPCentral/SitePages/Working%20and%20Wellness%20Policy.aspx" TargetMode="External"/><Relationship Id="rId4" Type="http://schemas.openxmlformats.org/officeDocument/2006/relationships/webSettings" Target="webSettings.xml"/><Relationship Id="rId9" Type="http://schemas.openxmlformats.org/officeDocument/2006/relationships/hyperlink" Target="https://asandkcommunications.sharepoint.com/sites/SOPCentral/SitePages/Working%20and%20Wellness%20Policy.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759</Words>
  <Characters>4332</Characters>
  <Application>Microsoft Office Word</Application>
  <DocSecurity>0</DocSecurity>
  <Lines>36</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Newman</dc:creator>
  <cp:keywords/>
  <dc:description/>
  <cp:lastModifiedBy>Simon Newman</cp:lastModifiedBy>
  <cp:revision>1</cp:revision>
  <dcterms:created xsi:type="dcterms:W3CDTF">2025-06-02T10:10:00Z</dcterms:created>
  <dcterms:modified xsi:type="dcterms:W3CDTF">2025-06-02T10:11:00Z</dcterms:modified>
</cp:coreProperties>
</file>