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73078E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center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32"/>
          <w:szCs w:val="32"/>
          <w:highlight w:val="none"/>
          <w:shd w:val="clear" w:fill="FFFFFF"/>
          <w:lang w:val="en-US" w:eastAsia="zh-CN"/>
          <w14:textFill>
            <w14:gradFill>
              <w14:gsLst>
                <w14:gs w14:pos="12000">
                  <w14:srgbClr w14:val="4C1894"/>
                </w14:gs>
                <w14:gs w14:pos="94000">
                  <w14:srgbClr w14:val="AC82EB"/>
                </w14:gs>
              </w14:gsLst>
              <w14:lin w14:ang="16200000" w14:scaled="1"/>
            </w14:gra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52"/>
          <w:szCs w:val="52"/>
          <w:highlight w:val="none"/>
          <w:shd w:val="clear" w:fill="FFFFFF"/>
          <w:lang w:val="en-US" w:eastAsia="zh-CN"/>
          <w14:textFill>
            <w14:gradFill>
              <w14:gsLst>
                <w14:gs w14:pos="12000">
                  <w14:srgbClr w14:val="4C1894"/>
                </w14:gs>
                <w14:gs w14:pos="94000">
                  <w14:srgbClr w14:val="AC82EB"/>
                </w14:gs>
              </w14:gsLst>
              <w14:lin w14:ang="16200000" w14:scaled="1"/>
            </w14:gradFill>
          </w14:textFill>
        </w:rPr>
        <w:t>Burp Suite</w:t>
      </w:r>
      <w:bookmarkStart w:id="0" w:name="_GoBack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52"/>
          <w:szCs w:val="52"/>
          <w:highlight w:val="none"/>
          <w:shd w:val="clear" w:fill="FFFFFF"/>
          <w:lang w:val="en-US" w:eastAsia="zh-CN"/>
          <w14:textFill>
            <w14:gradFill>
              <w14:gsLst>
                <w14:gs w14:pos="12000">
                  <w14:srgbClr w14:val="4C1894"/>
                </w14:gs>
                <w14:gs w14:pos="94000">
                  <w14:srgbClr w14:val="AC82EB"/>
                </w14:gs>
              </w14:gsLst>
              <w14:lin w14:ang="16200000" w14:scaled="1"/>
            </w14:gradFill>
          </w14:textFill>
        </w:rPr>
        <w:t xml:space="preserve"> 官方文档（中文版）</w:t>
      </w:r>
      <w:bookmarkEnd w:id="0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32"/>
          <w:szCs w:val="32"/>
          <w:highlight w:val="none"/>
          <w:shd w:val="clear" w:fill="FFFFFF"/>
          <w:lang w:val="en-US" w:eastAsia="zh-CN"/>
          <w14:textFill>
            <w14:gradFill>
              <w14:gsLst>
                <w14:gs w14:pos="12000">
                  <w14:srgbClr w14:val="4C1894"/>
                </w14:gs>
                <w14:gs w14:pos="94000">
                  <w14:srgbClr w14:val="AC82EB"/>
                </w14:gs>
              </w14:gsLst>
              <w14:lin w14:ang="16200000" w14:scaled="1"/>
            </w14:gradFill>
          </w14:textFill>
        </w:rPr>
        <w:t>【DeepSeek翻译-老祁头整理复现-2025.3.1版本】</w:t>
      </w:r>
    </w:p>
    <w:p w14:paraId="48DABF46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center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32"/>
          <w:szCs w:val="32"/>
          <w:highlight w:val="none"/>
          <w:shd w:val="clear" w:fill="FFFFFF"/>
          <w:lang w:val="en-US" w:eastAsia="zh-CN"/>
          <w14:textFill>
            <w14:gradFill>
              <w14:gsLst>
                <w14:gs w14:pos="12000">
                  <w14:srgbClr w14:val="4C1894"/>
                </w14:gs>
                <w14:gs w14:pos="94000">
                  <w14:srgbClr w14:val="AC82EB"/>
                </w14:gs>
              </w14:gsLst>
              <w14:lin w14:ang="16200000" w14:scaled="1"/>
            </w14:gradFill>
          </w14:textFill>
        </w:rPr>
      </w:pPr>
    </w:p>
    <w:p w14:paraId="0F46057E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6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highlight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highlight w:val="none"/>
          <w:shd w:val="clear" w:fill="FFFFFF"/>
          <w:lang w:val="en-US" w:eastAsia="zh-CN"/>
        </w:rPr>
        <w:t>本文档涵盖 Burp Suite 全系列版本及相关组件的功能说明。</w:t>
      </w:r>
    </w:p>
    <w:p w14:paraId="2F52DDDE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6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FF0000"/>
          <w:spacing w:val="0"/>
          <w:sz w:val="32"/>
          <w:szCs w:val="32"/>
          <w:highlight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FF0000"/>
          <w:spacing w:val="0"/>
          <w:sz w:val="32"/>
          <w:szCs w:val="32"/>
          <w:highlight w:val="none"/>
          <w:shd w:val="clear" w:fill="FFFFFF"/>
          <w:lang w:val="en-US" w:eastAsia="zh-CN"/>
        </w:rPr>
        <w:t>法律声明</w:t>
      </w:r>
    </w:p>
    <w:p w14:paraId="2FCBA1F8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6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highlight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highlight w:val="none"/>
          <w:shd w:val="clear" w:fill="FFFFFF"/>
          <w:lang w:val="en-US" w:eastAsia="zh-CN"/>
        </w:rPr>
        <w:t>与所有安全测试工具类似，Burp Suite 的某些功能可能对目标系统造成损害。安全漏洞检测的本质是通过非常规交互方式探测目标，此过程可能导致脆弱系统异常。使用时您必须遵守以下条款：</w:t>
      </w:r>
    </w:p>
    <w:p w14:paraId="2C2AAA32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6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highlight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highlight w:val="none"/>
          <w:shd w:val="clear" w:fill="FFFFFF"/>
          <w:lang w:val="en-US" w:eastAsia="zh-CN"/>
        </w:rPr>
        <w:t>一、使用前完整阅读所有文档</w:t>
      </w:r>
    </w:p>
    <w:p w14:paraId="11B01C38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6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highlight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highlight w:val="none"/>
          <w:shd w:val="clear" w:fill="FFFFFF"/>
          <w:lang w:val="en-US" w:eastAsia="zh-CN"/>
        </w:rPr>
        <w:t>二、测试前必须对目标系统进行完整备份</w:t>
      </w:r>
    </w:p>
    <w:p w14:paraId="157E98F1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6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highlight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highlight w:val="none"/>
          <w:shd w:val="clear" w:fill="FFFFFF"/>
          <w:lang w:val="en-US" w:eastAsia="zh-CN"/>
        </w:rPr>
        <w:t>三、仅限测试已获得系统所有者明确授权的目标</w:t>
      </w:r>
    </w:p>
    <w:p w14:paraId="0AE23FE7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6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highlight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highlight w:val="none"/>
          <w:shd w:val="clear" w:fill="FFFFFF"/>
          <w:lang w:val="en-US" w:eastAsia="zh-CN"/>
        </w:rPr>
        <w:t>四、需确保您与系统所有者共同确认并接受潜在风险</w:t>
      </w:r>
    </w:p>
    <w:p w14:paraId="78BBF5E0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6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highlight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highlight w:val="none"/>
          <w:shd w:val="clear" w:fill="FFFFFF"/>
          <w:lang w:val="en-US" w:eastAsia="zh-CN"/>
        </w:rPr>
        <w:t>任何未经授权的测试行为或未遵循上述安全操作导致的损失，用户需承担全部法律责任。系统所有者保留追究违规使用行为的权利。</w:t>
      </w:r>
    </w:p>
    <w:p w14:paraId="594CD275"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center"/>
        <w:textAlignment w:val="auto"/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44"/>
          <w:szCs w:val="44"/>
          <w:highlight w:val="none"/>
          <w:shd w:val="clear" w:fill="FFFFFF"/>
          <w:lang w:val="en-US" w:eastAsia="zh-CN"/>
          <w14:textFill>
            <w14:gradFill>
              <w14:gsLst>
                <w14:gs w14:pos="12000">
                  <w14:srgbClr w14:val="4C1894"/>
                </w14:gs>
                <w14:gs w14:pos="94000">
                  <w14:srgbClr w14:val="AC82EB"/>
                </w14:gs>
              </w14:gsLst>
              <w14:lin w14:ang="16200000" w14:scaled="1"/>
            </w14:gradFill>
          </w14:textFill>
        </w:rPr>
      </w:pPr>
      <w:r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44"/>
          <w:szCs w:val="44"/>
          <w:highlight w:val="none"/>
          <w:shd w:val="clear" w:fill="FFFFFF"/>
          <w:lang w:val="en-US" w:eastAsia="zh-CN"/>
          <w14:textFill>
            <w14:gradFill>
              <w14:gsLst>
                <w14:gs w14:pos="12000">
                  <w14:srgbClr w14:val="4C1894"/>
                </w14:gs>
                <w14:gs w14:pos="94000">
                  <w14:srgbClr w14:val="AC82EB"/>
                </w14:gs>
              </w14:gsLst>
              <w14:lin w14:ang="16200000" w14:scaled="1"/>
            </w14:gradFill>
          </w14:textFill>
        </w:rPr>
        <w:t>Burp Suite 入门指南</w:t>
      </w:r>
    </w:p>
    <w:p w14:paraId="579AAC33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 w:firstLine="6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Burp Suite 是一套用于Web应用程序安全测试的综合工具套件。</w:t>
      </w:r>
    </w:p>
    <w:p w14:paraId="36284563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 w:firstLine="6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本互动教程旨在帮助您快速掌握Burp Suite的核心功能。教程通过Web Security Academy中刻意设计存在漏洞的实验环境，让您亲身体验Burp Suite的实际运作方式。</w:t>
      </w:r>
    </w:p>
    <w:p w14:paraId="41F7E8AD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center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7030A0"/>
          <w:spacing w:val="0"/>
          <w:sz w:val="32"/>
          <w:szCs w:val="32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7030A0"/>
          <w:spacing w:val="0"/>
          <w:sz w:val="32"/>
          <w:szCs w:val="32"/>
          <w:shd w:val="clear" w:fill="FFFFFF"/>
          <w:lang w:val="en-US" w:eastAsia="zh-CN"/>
        </w:rPr>
        <w:t>第一章 Burp Suite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7030A0"/>
          <w:spacing w:val="0"/>
          <w:sz w:val="32"/>
          <w:szCs w:val="32"/>
          <w:shd w:val="clear" w:fill="FFFFFF"/>
        </w:rPr>
        <w:t>系统要求</w:t>
      </w:r>
    </w:p>
    <w:p w14:paraId="3C3F7F28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 w:firstLine="640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  <w:t>Burp Suite 的系统要求主要取决于您的使用场景。虽然大多数任务可以在配置较低的设备上运行，但某些场景（例如同时运行多个扫描任务）可能需要更高的硬件配置以避免性能显著下降。</w:t>
      </w:r>
    </w:p>
    <w:p w14:paraId="675EC924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 w:firstLine="640" w:firstLineChars="200"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  <w:t>CPU核心数 / 内存</w:t>
      </w:r>
    </w:p>
    <w:p w14:paraId="2A74FA3E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 w:firstLine="640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一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  <w:t>最低要求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  <w:t>：</w:t>
      </w:r>
    </w:p>
    <w:p w14:paraId="16A833F9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 w:firstLine="640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  <w:t>2核CPU，4GB内存</w:t>
      </w:r>
    </w:p>
    <w:p w14:paraId="171A54B1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 w:firstLine="640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  <w:t>适用于基本任务，例如代理网页流量和简单的 Intruder 攻击。尽管 Burp Suite 可能在更低配置的设备上运行，但出于性能考虑，不建议这样做。</w:t>
      </w:r>
    </w:p>
    <w:p w14:paraId="29A1091C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 w:firstLine="640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二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  <w:t>推荐配置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  <w:t>：</w:t>
      </w:r>
    </w:p>
    <w:p w14:paraId="55A26876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 w:firstLine="640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  <w:t>2核CPU，16GB内存</w:t>
      </w:r>
    </w:p>
    <w:p w14:paraId="6F442189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 w:firstLine="640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  <w:t>适合一般用途。</w:t>
      </w:r>
    </w:p>
    <w:p w14:paraId="34E90CC2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 w:firstLine="640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三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  <w:t>高级配置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  <w:t>：</w:t>
      </w:r>
    </w:p>
    <w:p w14:paraId="17955CEC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 w:firstLine="640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  <w:t>4核CPU，32GB内存</w:t>
      </w:r>
    </w:p>
    <w:p w14:paraId="4E24D14D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 w:firstLine="640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  <w:t>适用于高强度任务，例如复杂的 Intruder 攻击或大型自动化扫描。</w:t>
      </w:r>
    </w:p>
    <w:p w14:paraId="0817C176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0" w:firstLineChars="200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二、磁盘空间</w:t>
      </w:r>
    </w:p>
    <w:p w14:paraId="51FD852C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0" w:firstLineChars="20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（一）基础安装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：1GB</w:t>
      </w:r>
    </w:p>
    <w:p w14:paraId="789FA514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0" w:firstLineChars="20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（二）每个项目文件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：2GB</w:t>
      </w:r>
    </w:p>
    <w:p w14:paraId="195E6BD5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0" w:firstLineChars="20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FF0000"/>
          <w:spacing w:val="0"/>
          <w:sz w:val="32"/>
          <w:szCs w:val="32"/>
          <w:shd w:val="clear" w:fill="FFFFFF"/>
          <w:lang w:val="en-US" w:eastAsia="zh-CN"/>
        </w:rPr>
        <w:t>注意</w:t>
      </w:r>
    </w:p>
    <w:p w14:paraId="3F5597DF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0" w:firstLineChars="20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虽然每个项目文件推荐至少预留 2GB 空间，但实际大小可能远超此值（甚至达到数十GB），具体取决于以下因素：</w:t>
      </w:r>
    </w:p>
    <w:p w14:paraId="49F5F507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0" w:firstLineChars="20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a.代理历史记录的数量</w:t>
      </w:r>
    </w:p>
    <w:p w14:paraId="59C6A6F2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0" w:firstLineChars="20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b.运行的扫描任务数量</w:t>
      </w:r>
    </w:p>
    <w:p w14:paraId="50DC0659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0" w:firstLineChars="20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c.打开的 Repeater 标签页数量</w:t>
      </w:r>
    </w:p>
    <w:p w14:paraId="262AD14D"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640" w:firstLineChars="200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三、支持的操作系统与架构</w:t>
      </w:r>
    </w:p>
    <w:p w14:paraId="139095C6"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640" w:firstLineChars="20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Burp Suite 支持以下操作系统的最新版本：</w:t>
      </w:r>
    </w:p>
    <w:p w14:paraId="58664F85"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640" w:firstLineChars="20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（一）Windows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（Intel 64位）</w:t>
      </w:r>
    </w:p>
    <w:p w14:paraId="027400A9"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640" w:firstLineChars="20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（二）Linux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（Intel 和 ARM 64位）</w:t>
      </w:r>
    </w:p>
    <w:p w14:paraId="73BF3655"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640" w:firstLineChars="20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（三）macOS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（Intel 64位 和 Apple M1 芯片）</w:t>
      </w:r>
    </w:p>
    <w:p w14:paraId="3042EBB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640" w:firstLineChars="200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四、嵌入式浏览器的额外要求</w:t>
      </w:r>
    </w:p>
    <w:p w14:paraId="36FB1F6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640" w:firstLineChars="200"/>
        <w:textAlignment w:val="auto"/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Burp 内置浏览器对以下情况不兼容：</w:t>
      </w:r>
    </w:p>
    <w:p w14:paraId="5A5F408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640" w:firstLineChars="200"/>
        <w:textAlignment w:val="auto"/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（一）旧版 Windows 系统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：</w:t>
      </w:r>
    </w:p>
    <w:p w14:paraId="6E8170F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640" w:firstLineChars="200"/>
        <w:textAlignment w:val="auto"/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Windows 7、Windows 8/8.1</w:t>
      </w:r>
    </w:p>
    <w:p w14:paraId="2E58BC8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640" w:firstLineChars="200"/>
        <w:textAlignment w:val="auto"/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Windows Server 2012 和 Windows Server 2012 R2</w:t>
      </w:r>
    </w:p>
    <w:p w14:paraId="0BBC268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640" w:firstLineChars="200"/>
        <w:textAlignment w:val="auto"/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（二）特定安装方式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：</w:t>
      </w:r>
    </w:p>
    <w:p w14:paraId="6E8EEB4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640" w:firstLineChars="200"/>
        <w:textAlignment w:val="auto"/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在 Apple Silicon 或 ARM 64位 系统上通过 JAR 文件 运行的 Burp Suite。</w:t>
      </w:r>
    </w:p>
    <w:p w14:paraId="62F9A48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640" w:firstLineChars="200"/>
        <w:textAlignment w:val="auto"/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解决方法：如需在这些设备上使用浏览器功能，请通过 原生平台安装程序 安装 Burp。</w:t>
      </w:r>
    </w:p>
    <w:p w14:paraId="199AE5B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640" w:firstLineChars="200"/>
        <w:textAlignment w:val="auto"/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32"/>
          <w:szCs w:val="32"/>
          <w:lang w:val="en-US" w:eastAsia="zh-CN"/>
        </w:rPr>
        <w:t>重要说明</w:t>
      </w:r>
    </w:p>
    <w:p w14:paraId="7D059E0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640" w:firstLineChars="200"/>
        <w:textAlignment w:val="auto"/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使用原生平台安装程序时，仍可同时运行多个 Burp 实例，此功能不仅限于通过 JAR 文件运行的实例。</w:t>
      </w:r>
    </w:p>
    <w:p w14:paraId="4EAA34AE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 w:firstLine="640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eastAsia="zh-CN"/>
        </w:rPr>
        <w:t>【如需进一步优化性能，请根据任务需求选择硬件配置，并确保操作系统和安装方式符合兼容性要求。】</w:t>
      </w:r>
    </w:p>
    <w:p w14:paraId="551CF2B5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center"/>
        <w:textAlignment w:val="auto"/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7030A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7030A0"/>
          <w:spacing w:val="0"/>
          <w:sz w:val="32"/>
          <w:szCs w:val="32"/>
          <w:shd w:val="clear" w:fill="FFFFFF"/>
          <w:lang w:val="en-US" w:eastAsia="zh-CN"/>
        </w:rPr>
        <w:t>第二章 下载与安装</w:t>
      </w:r>
    </w:p>
    <w:p w14:paraId="3348B043"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638" w:leftChars="304" w:right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步骤1：下载</w:t>
      </w:r>
    </w:p>
    <w:p w14:paraId="02CCADED"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640" w:firstLineChars="200"/>
        <w:textAlignment w:val="auto"/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>通过以下链接下载最新版本的 Burp Suite 专业版 或 社区版：</w:t>
      </w:r>
    </w:p>
    <w:p w14:paraId="7D6905F1"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640" w:firstLineChars="200"/>
        <w:textAlignment w:val="auto"/>
        <w:rPr>
          <w:rStyle w:val="15"/>
          <w:rFonts w:hint="eastAsia" w:ascii="微软雅黑" w:hAnsi="微软雅黑" w:eastAsia="微软雅黑" w:cs="微软雅黑"/>
          <w:sz w:val="32"/>
          <w:szCs w:val="32"/>
        </w:rPr>
      </w:pPr>
      <w:r>
        <w:rPr>
          <w:rStyle w:val="15"/>
          <w:rFonts w:hint="eastAsia" w:ascii="微软雅黑" w:hAnsi="微软雅黑" w:eastAsia="微软雅黑" w:cs="微软雅黑"/>
          <w:sz w:val="32"/>
          <w:szCs w:val="32"/>
        </w:rPr>
        <w:fldChar w:fldCharType="begin"/>
      </w:r>
      <w:r>
        <w:rPr>
          <w:rStyle w:val="15"/>
          <w:rFonts w:hint="eastAsia" w:ascii="微软雅黑" w:hAnsi="微软雅黑" w:eastAsia="微软雅黑" w:cs="微软雅黑"/>
          <w:sz w:val="32"/>
          <w:szCs w:val="32"/>
        </w:rPr>
        <w:instrText xml:space="preserve"> HYPERLINK "https://portswigger.net/burp/releases/professional/latest" </w:instrText>
      </w:r>
      <w:r>
        <w:rPr>
          <w:rStyle w:val="15"/>
          <w:rFonts w:hint="eastAsia" w:ascii="微软雅黑" w:hAnsi="微软雅黑" w:eastAsia="微软雅黑" w:cs="微软雅黑"/>
          <w:sz w:val="32"/>
          <w:szCs w:val="32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sz w:val="32"/>
          <w:szCs w:val="32"/>
        </w:rPr>
        <w:t>专业版</w:t>
      </w:r>
      <w:r>
        <w:rPr>
          <w:rStyle w:val="15"/>
          <w:rFonts w:hint="eastAsia" w:ascii="微软雅黑" w:hAnsi="微软雅黑" w:eastAsia="微软雅黑" w:cs="微软雅黑"/>
          <w:sz w:val="32"/>
          <w:szCs w:val="32"/>
        </w:rPr>
        <w:fldChar w:fldCharType="end"/>
      </w:r>
    </w:p>
    <w:p w14:paraId="2DCD9076"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640" w:firstLineChars="20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Style w:val="15"/>
          <w:rFonts w:hint="eastAsia" w:ascii="微软雅黑" w:hAnsi="微软雅黑" w:eastAsia="微软雅黑" w:cs="微软雅黑"/>
          <w:sz w:val="32"/>
          <w:szCs w:val="32"/>
        </w:rPr>
        <w:fldChar w:fldCharType="begin"/>
      </w:r>
      <w:r>
        <w:rPr>
          <w:rStyle w:val="15"/>
          <w:rFonts w:hint="eastAsia" w:ascii="微软雅黑" w:hAnsi="微软雅黑" w:eastAsia="微软雅黑" w:cs="微软雅黑"/>
          <w:sz w:val="32"/>
          <w:szCs w:val="32"/>
        </w:rPr>
        <w:instrText xml:space="preserve"> HYPERLINK "https://portswigger.net/burp/releases/community/latest" </w:instrText>
      </w:r>
      <w:r>
        <w:rPr>
          <w:rStyle w:val="15"/>
          <w:rFonts w:hint="eastAsia" w:ascii="微软雅黑" w:hAnsi="微软雅黑" w:eastAsia="微软雅黑" w:cs="微软雅黑"/>
          <w:sz w:val="32"/>
          <w:szCs w:val="32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sz w:val="32"/>
          <w:szCs w:val="32"/>
        </w:rPr>
        <w:t>社区版</w:t>
      </w:r>
      <w:r>
        <w:rPr>
          <w:rStyle w:val="15"/>
          <w:rFonts w:hint="eastAsia" w:ascii="微软雅黑" w:hAnsi="微软雅黑" w:eastAsia="微软雅黑" w:cs="微软雅黑"/>
          <w:sz w:val="32"/>
          <w:szCs w:val="32"/>
        </w:rPr>
        <w:fldChar w:fldCharType="end"/>
      </w:r>
    </w:p>
    <w:p w14:paraId="5A595E1E"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640" w:firstLineChars="200"/>
        <w:textAlignment w:val="auto"/>
        <w:rPr>
          <w:rFonts w:hint="eastAsia" w:ascii="微软雅黑" w:hAnsi="微软雅黑" w:eastAsia="微软雅黑" w:cs="微软雅黑"/>
          <w:b/>
          <w:bCs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32"/>
          <w:szCs w:val="32"/>
        </w:rPr>
        <w:t>步骤2：安装</w:t>
      </w:r>
    </w:p>
    <w:p w14:paraId="40F65D00"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640" w:firstLineChars="200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32"/>
          <w:szCs w:val="32"/>
          <w:lang w:val="en-US" w:eastAsia="zh-CN"/>
        </w:rPr>
        <w:t>1、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32"/>
          <w:szCs w:val="32"/>
        </w:rPr>
        <w:t>运行安装程序并启动 Burp Suite。</w:t>
      </w:r>
    </w:p>
    <w:p w14:paraId="60E9E6CD"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640" w:firstLineChars="200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32"/>
          <w:szCs w:val="32"/>
          <w:lang w:val="en-US" w:eastAsia="zh-CN"/>
        </w:rPr>
        <w:t>2、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32"/>
          <w:szCs w:val="32"/>
        </w:rPr>
        <w:t>当提示选择项目文件和配置时，直接点击 Next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32"/>
          <w:szCs w:val="32"/>
          <w:lang w:val="en-US" w:eastAsia="zh-CN"/>
        </w:rPr>
        <w:t>[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32"/>
          <w:szCs w:val="32"/>
        </w:rPr>
        <w:t>下一步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32"/>
          <w:szCs w:val="32"/>
          <w:lang w:val="en-US" w:eastAsia="zh-CN"/>
        </w:rPr>
        <w:t>]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32"/>
          <w:szCs w:val="32"/>
        </w:rPr>
        <w:t>，然后点击 Start Burp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32"/>
          <w:szCs w:val="32"/>
          <w:lang w:val="en-US" w:eastAsia="zh-CN"/>
        </w:rPr>
        <w:t>[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32"/>
          <w:szCs w:val="32"/>
        </w:rPr>
        <w:t>启动 Burp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32"/>
          <w:szCs w:val="32"/>
          <w:lang w:val="en-US" w:eastAsia="zh-CN"/>
        </w:rPr>
        <w:t>]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32"/>
          <w:szCs w:val="32"/>
        </w:rPr>
        <w:t xml:space="preserve"> 暂时跳过此步骤。</w:t>
      </w:r>
    </w:p>
    <w:p w14:paraId="4842E616"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640" w:firstLineChars="200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32"/>
          <w:szCs w:val="32"/>
        </w:rPr>
        <w:t>注意</w:t>
      </w:r>
    </w:p>
    <w:p w14:paraId="018D0B90"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640" w:firstLineChars="200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32"/>
          <w:szCs w:val="32"/>
        </w:rPr>
        <w:t>若使用 Burp Suite 专业版，请在提示时输入许可证密钥。若无密钥，可</w:t>
      </w: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instrText xml:space="preserve"> HYPERLINK "https://portswigger.net/buy/pro" </w:instrText>
      </w: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sz w:val="32"/>
          <w:szCs w:val="32"/>
        </w:rPr>
        <w:t>订阅</w:t>
      </w: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32"/>
          <w:szCs w:val="32"/>
        </w:rPr>
        <w:t>或申请</w:t>
      </w: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instrText xml:space="preserve"> HYPERLINK "https://portswigger.net/burp/pro/trial" </w:instrText>
      </w: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sz w:val="32"/>
          <w:szCs w:val="32"/>
        </w:rPr>
        <w:t>免费试用</w:t>
      </w: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32"/>
          <w:szCs w:val="32"/>
        </w:rPr>
        <w:t>。</w:t>
      </w:r>
    </w:p>
    <w:p w14:paraId="2DFE8A41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firstLine="640" w:firstLineChars="20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步骤3：开始探索 Burp Suite</w:t>
      </w:r>
    </w:p>
    <w:p w14:paraId="4E1991B2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firstLine="640" w:firstLineChars="200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32"/>
          <w:szCs w:val="32"/>
        </w:rPr>
        <w:t>若您首次接触 Burp Suite，请继续跟随本教程完成 交互式核心功能导览。</w:t>
      </w:r>
    </w:p>
    <w:p w14:paraId="4A9A5E38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【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如需进一步帮助，请参考官方文档或社区支持资源。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】</w:t>
      </w:r>
    </w:p>
    <w:p w14:paraId="1EA7BACB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center"/>
        <w:textAlignment w:val="auto"/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7030A0"/>
          <w:spacing w:val="0"/>
          <w:sz w:val="32"/>
          <w:szCs w:val="32"/>
          <w:shd w:val="clear" w:fill="FFFFFF"/>
          <w:lang w:val="en-US" w:eastAsia="zh-CN"/>
        </w:rPr>
        <w:t>第三章 使用 Burp Proxy 拦截 HTTP 流量</w:t>
      </w:r>
    </w:p>
    <w:p w14:paraId="171EC24D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在本教程中，您将通过一个实时漏洞测试网站，学习如何使用 Burp Proxy[代理] 拦截 HTTP 请求。</w:t>
      </w:r>
    </w:p>
    <w:p w14:paraId="3060FDAF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一、拦截请求的原理</w:t>
      </w:r>
    </w:p>
    <w:p w14:paraId="5B54F1AC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Burp Proxy[代理] 允许您拦截 Burp 内置浏览器与目标服务器之间发送的 HTTP 请求和响应。通过拦截，您可以观察网站在不同操作下的行为逻辑。</w:t>
      </w:r>
    </w:p>
    <w:p w14:paraId="029444F1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二、操作步骤</w:t>
      </w:r>
    </w:p>
    <w:p w14:paraId="09727B68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步骤1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：启动 Burp 内置浏览器</w:t>
      </w:r>
    </w:p>
    <w:p w14:paraId="1D28FAA6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（1）进入 Proxy[代理] &gt; Intercept[拦截] 标签页。</w:t>
      </w:r>
    </w:p>
    <w:p w14:paraId="78AD6269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（2）将拦截开关设为 Intercept is on[开启拦截]。</w:t>
      </w:r>
    </w:p>
    <w:p w14:paraId="1396D083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（3）点击 Open Browser[打开浏览器]，启动 Burp 预配置的内置浏览器。</w:t>
      </w:r>
    </w:p>
    <w:p w14:paraId="70E162ED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（4）调整窗口位置，确保同时看到 Burp 和其内置浏览器。</w:t>
      </w:r>
    </w:p>
    <w:p w14:paraId="0F58280E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步骤2：拦截请求</w:t>
      </w:r>
    </w:p>
    <w:p w14:paraId="55144D0F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（1）在 Burp 浏览器中尝试访问 https://portswigger.net，此时页面会卡住。</w:t>
      </w:r>
    </w:p>
    <w:p w14:paraId="4BF88DA1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（2）原因：HTTP 请求已被 Burp Proxy[代理] 拦截，您可以在 Proxy[代理] &gt; Intercept[拦截] 标签页 查看被拦截的请求。</w:t>
      </w:r>
    </w:p>
    <w:p w14:paraId="585FE4B6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步骤3：放行请求</w:t>
      </w:r>
    </w:p>
    <w:p w14:paraId="048B8090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（1）点击 Forward[放行] 按钮，将请求发送到目标服务器。</w:t>
      </w:r>
    </w:p>
    <w:p w14:paraId="3EAF7B8A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（2）重复点击 Forward[放行] ，直到页面完全加载（浏览器可能触发多个请求）。</w:t>
      </w:r>
    </w:p>
    <w:p w14:paraId="46852CA9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步骤4：关闭拦截模式</w:t>
      </w:r>
    </w:p>
    <w:p w14:paraId="34C0C667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（1）由于浏览器通常会发送大量请求，建议关闭持续拦截，将拦截开关设为 Intercept is off[关闭拦截]。</w:t>
      </w:r>
    </w:p>
    <w:p w14:paraId="0665C779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（2）返回浏览器，确认可正常与网站交互。</w:t>
      </w:r>
    </w:p>
    <w:p w14:paraId="24130806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步骤5：查看 HTTP 历史记录</w:t>
      </w:r>
    </w:p>
    <w:p w14:paraId="1C137EA0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（1）进入 Proxy[代理] &gt; HTTP history[历史记录] 标签页。</w:t>
      </w:r>
    </w:p>
    <w:p w14:paraId="76F5F91E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（2）此处记录了所有通过 Burp Proxy[代理] 的流量（包括拦截关闭时的请求）。</w:t>
      </w:r>
    </w:p>
    <w:p w14:paraId="4AFB8D53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（3）点击任意条目，查看原始 HTTP 请求及服务器的响应内容。</w:t>
      </w:r>
    </w:p>
    <w:p w14:paraId="310F206D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三、关键功能说明</w:t>
      </w:r>
    </w:p>
    <w:p w14:paraId="12D57175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（一）拦截后修改请求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：在 Intercept[拦截] 标签页 中可直接编辑请求内容（如参数、Header），再点击 Forward[放行] 发送修改后的请求。</w:t>
      </w:r>
    </w:p>
    <w:p w14:paraId="4F7626BA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（二）过滤历史记录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：在 HTTP history[历史记录] 中右键请求，使用 Filter[过滤] 功能按域名、状态码等快速定位目标流量。</w:t>
      </w:r>
    </w:p>
    <w:p w14:paraId="492A0453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四、总结</w:t>
      </w:r>
    </w:p>
    <w:p w14:paraId="16D8B740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通过拦截和分析 HTTP 流量，您可以深入理解网站的工作原理，并为后续漏洞测试（如 SQL 注入、XSS）奠定基础。接下来，尝试使用 Repeater 模块 重放修改后的请求，观察服务器响应变化！</w:t>
      </w:r>
    </w:p>
    <w:p w14:paraId="5C083DBB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center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7030A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7030A0"/>
          <w:spacing w:val="0"/>
          <w:sz w:val="32"/>
          <w:szCs w:val="32"/>
          <w:shd w:val="clear" w:fill="FFFFFF"/>
          <w:lang w:val="en-US" w:eastAsia="zh-CN"/>
        </w:rPr>
        <w:t>第四章 使用 Burp Proxy 修改 HTTP 请求</w:t>
      </w:r>
    </w:p>
    <w:p w14:paraId="7CB6020F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在本教程中，您将学习如何通过 Burp Proxy[代理] 修改被拦截的 HTTP 请求。通过操纵网站未预期的请求参数，观察其响应行为，进而识别并利用真实漏洞。您将使用 PortSwigger 提供的漏洞实验环境（实验室），完成一次实战演练。</w:t>
      </w:r>
    </w:p>
    <w:p w14:paraId="678315D7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一、准备工作</w:t>
      </w:r>
    </w:p>
    <w:p w14:paraId="7C936383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instrText xml:space="preserve"> HYPERLINK "https://portswigger.net/users/register" </w:instrTex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  <w:lang w:val="en-US" w:eastAsia="zh-CN"/>
        </w:rPr>
        <w:t>注册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 xml:space="preserve"> portswigger.net 免费账户，以访问 Web Security Academy 的漏洞实验室。</w:t>
      </w:r>
    </w:p>
    <w:p w14:paraId="170FC6E5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二、操作步骤</w:t>
      </w:r>
    </w:p>
    <w:p w14:paraId="79B22117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步骤1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：在 Burp 浏览器中访问漏洞网站</w:t>
      </w:r>
    </w:p>
    <w:p w14:paraId="1F161603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（1）进入 Burp 的 Proxy [代理]&gt; Intercept[拦截] 标签页，确保拦截开关为 Intercept is off[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instrText xml:space="preserve"> HYPERLINK "https://portswigger.net/burp/documentation/desktop/tools/proxy/intercept-messages" \l "controls" </w:instrTex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  <w:lang w:val="en-US" w:eastAsia="zh-CN"/>
        </w:rPr>
        <w:t>关闭拦截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]。</w:t>
      </w:r>
    </w:p>
    <w:p w14:paraId="742935F9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（2）启动 Burp 内置浏览器，访问以下实验室链接：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instrText xml:space="preserve"> HYPERLINK "https://portswigger.net/web-security/logic-flaws/examples/lab-logic-flaws-excessive-trust-in-client-side-controls" </w:instrTex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  <w:lang w:val="en-US" w:eastAsia="zh-CN"/>
        </w:rPr>
        <w:t>https://portswigger.net/web-security/logic-flaws/examples/lab-logic-flaws-excessive-trust-in-client-side-controls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fldChar w:fldCharType="end"/>
      </w:r>
    </w:p>
    <w:p w14:paraId="004CD080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6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 xml:space="preserve">（3）点击 Access the lab，登录 PortSwigger 账户后，进入一个模拟的电商网站。   </w:t>
      </w:r>
    </w:p>
    <w:p w14:paraId="4EF60D24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64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步骤2：登录购物账户</w:t>
      </w:r>
    </w:p>
    <w:p w14:paraId="3002B2A7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6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（1）在电商网站点击 My account，使用以下凭证登录：</w:t>
      </w:r>
    </w:p>
    <w:p w14:paraId="18BF7914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6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用户名: wiener</w:t>
      </w:r>
    </w:p>
    <w:p w14:paraId="1B91986F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6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密码: peter</w:t>
      </w:r>
    </w:p>
    <w:p w14:paraId="4EECEAF9">
      <w:pPr>
        <w:pStyle w:val="9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6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登录后，账户显示有 $100 余额。</w:t>
      </w:r>
    </w:p>
    <w:p w14:paraId="67EA1D16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64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步骤3：选择商品</w:t>
      </w:r>
    </w:p>
    <w:p w14:paraId="669A983E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6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返回首页，选择 Lightweight "l33t" leather jacket（轻量级“l33t”皮夹克）查看商品详情。</w:t>
      </w:r>
    </w:p>
    <w:p w14:paraId="5607720F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64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步骤4：拦截“加入购物车”请求</w:t>
      </w:r>
    </w:p>
    <w:p w14:paraId="1610E4AB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6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（1）进入 Proxy [代理]&gt; Intercept[拦截] 标签页，开启拦截开关 Intercept is on。</w:t>
      </w:r>
    </w:p>
    <w:p w14:paraId="248F85FB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6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（2）在浏览器中将皮夹克加入购物车，此时会拦截到 POST /cart 请求。</w:t>
      </w:r>
    </w:p>
    <w:p w14:paraId="193EA244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6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FF0000"/>
          <w:spacing w:val="0"/>
          <w:sz w:val="32"/>
          <w:szCs w:val="32"/>
          <w:shd w:val="clear" w:fill="FFFFFF"/>
          <w:lang w:val="en-US" w:eastAsia="zh-CN"/>
        </w:rPr>
        <w:t>关键观察</w:t>
      </w:r>
    </w:p>
    <w:p w14:paraId="720AAC31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请求正文中包含 price 参数，值为商品价格（单位：美分）。</w:t>
      </w:r>
    </w:p>
    <w:p w14:paraId="61DED92A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若有多个请求被拦截，请选择 POST /cart 请求。</w:t>
      </w:r>
    </w:p>
    <w:p w14:paraId="3B8F8B44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步骤5：修改请求参数</w:t>
      </w:r>
    </w:p>
    <w:p w14:paraId="3EC99915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（1）将 price 参数值改为 1（即 1 美分）。</w:t>
      </w:r>
    </w:p>
    <w:p w14:paraId="2FBF03B6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（2）点击 Forward[放行] → Forward all[放行全部] 放行所有拦截的请求。</w:t>
      </w:r>
    </w:p>
    <w:p w14:paraId="55085611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（3）关闭拦截开关 Intercept is off[拦截已关闭]，确保后续请求正常通过。</w:t>
      </w:r>
    </w:p>
    <w:p w14:paraId="5B556669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步骤6：利用漏洞完成购买</w:t>
      </w:r>
    </w:p>
    <w:p w14:paraId="4D7AEA14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（1）在浏览器中点击右上角购物车图标，查看修改后的价格（皮夹克已变为 1 美分）。</w:t>
      </w:r>
    </w:p>
    <w:p w14:paraId="232FBB85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（2）点击 Place order[下单]，以极低价格完成购买。</w:t>
      </w:r>
    </w:p>
    <w:p w14:paraId="24A0763B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恭喜！ 您已成功解决首个 Web Security Academy 实验室，并掌握了以下技能：</w:t>
      </w:r>
    </w:p>
    <w:p w14:paraId="0CBF5398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a.拦截并分析 HTTP 请求</w:t>
      </w:r>
    </w:p>
    <w:p w14:paraId="4765CB12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b.修改关键参数以利用逻辑漏洞</w:t>
      </w:r>
    </w:p>
    <w:p w14:paraId="412CA60D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三、漏洞原理说明</w:t>
      </w:r>
    </w:p>
    <w:p w14:paraId="285E50D4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该实验室模拟了过度信任客户端输入的逻辑漏洞。网站未对客户端提交的 price 参数进行服务端验证，导致攻击者可通过 Burp Proxy[代理] 篡改价格。实际开发中，应始终在服务端校验关键业务参数（如价格、库存等）。</w:t>
      </w:r>
    </w:p>
    <w:p w14:paraId="0EC5E2C2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四、下一步建议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：</w:t>
      </w:r>
    </w:p>
    <w:p w14:paraId="24AF3BC7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尝试使用 Repeater 模块 重放修改后的请求，观察不同参数对服务器响应的影响，进一步理解漏洞利用链。</w:t>
      </w:r>
    </w:p>
    <w:p w14:paraId="4D256B7A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center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7030A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7030A0"/>
          <w:spacing w:val="0"/>
          <w:sz w:val="32"/>
          <w:szCs w:val="32"/>
          <w:shd w:val="clear" w:fill="FFFFFF"/>
          <w:lang w:val="en-US" w:eastAsia="zh-CN"/>
        </w:rPr>
        <w:t>第五章 设置目标范围</w:t>
      </w:r>
    </w:p>
    <w:p w14:paraId="07ABACDF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1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在本教程中，您将学习如何为 Burp Suite 设置目标范围（Target Scope）。目标范围用于明确指定需要测试的 URL 和主机，从而过滤浏览器和其他无关站点产生的干扰流量，让您专注于目标业务逻辑的安全测试。</w:t>
      </w:r>
    </w:p>
    <w:p w14:paraId="137EA29E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1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一、准备工作</w:t>
      </w:r>
    </w:p>
    <w:p w14:paraId="2CF351B8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1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（一）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instrText xml:space="preserve"> HYPERLINK "https://portswigger.net/users/register" </w:instrTex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  <w:lang w:val="en-US" w:eastAsia="zh-CN"/>
        </w:rPr>
        <w:t>注册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 xml:space="preserve"> portswigger.net 免费账户以访问 Web Security Academy 的漏洞实验室。</w:t>
      </w:r>
    </w:p>
    <w:p w14:paraId="086EB646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1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（二）建议先完成前序教程：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instrText xml:space="preserve"> HYPERLINK "https://portswigger.net/burp/documentation/desktop/getting-started/modifying-http-requests" </w:instrTex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  <w:lang w:val="en-US" w:eastAsia="zh-CN"/>
        </w:rPr>
        <w:t>使用 Burp Proxy 修改 HTTP 请求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。</w:t>
      </w:r>
    </w:p>
    <w:p w14:paraId="14D2996D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1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二、操作步骤</w:t>
      </w:r>
    </w:p>
    <w:p w14:paraId="0049C158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1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步骤1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：启动 Burp 内置浏览器并访问实验室：</w:t>
      </w:r>
    </w:p>
    <w:p w14:paraId="7FDF7D0F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1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（1）启动 Burp 内置浏览器，访问以下实验室链接：</w:t>
      </w:r>
    </w:p>
    <w:p w14:paraId="4E95CDA5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1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instrText xml:space="preserve"> HYPERLINK "https://portswigger.net/web-security/information-disclosure/exploiting/lab-infoleak-in-error-messages" </w:instrTex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  <w:lang w:val="en-US" w:eastAsia="zh-CN"/>
        </w:rPr>
        <w:t>https://portswigger.net/web-security/information-disclosure/exploiting/lab-infoleak-in-error-messages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fldChar w:fldCharType="end"/>
      </w:r>
    </w:p>
    <w:p w14:paraId="2FDF9012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1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（2）点击 Access the lab，登录 PortSwigger 账户后，进入模拟的电商网站。</w:t>
      </w:r>
    </w:p>
    <w:p w14:paraId="1977ACC6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1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步骤2：浏览目标网站</w:t>
      </w:r>
    </w:p>
    <w:p w14:paraId="0C296B30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1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在电商网站中点击几个商品页面，生成测试流量。</w:t>
      </w:r>
    </w:p>
    <w:p w14:paraId="0C967C21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1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步骤3：查看 HTTP 历史记录</w:t>
      </w:r>
    </w:p>
    <w:p w14:paraId="16B9131D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1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进入 Proxy[代理] &gt; HTTP history[历史记录] 标签页。</w:t>
      </w:r>
    </w:p>
    <w:p w14:paraId="345C9C47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1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点击最左侧列标题 #，按降序排列请求，确保最新请求显示在顶部。</w:t>
      </w:r>
    </w:p>
    <w:p w14:paraId="28239BCE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1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FF0000"/>
          <w:spacing w:val="0"/>
          <w:sz w:val="32"/>
          <w:szCs w:val="32"/>
          <w:shd w:val="clear" w:fill="FFFFFF"/>
          <w:lang w:val="en-US" w:eastAsia="zh-CN"/>
        </w:rPr>
        <w:t>关键观察</w:t>
      </w:r>
    </w:p>
    <w:p w14:paraId="13C9295B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1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HTTP 历史记录中混杂了第三方站点的请求（如 YouTube、Google Analytics），需过滤以聚焦目标流量。</w:t>
      </w:r>
    </w:p>
    <w:p w14:paraId="7D6DD4CE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1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步骤4：设置目标作用域</w:t>
      </w:r>
    </w:p>
    <w:p w14:paraId="5DEC4A39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1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进入 Target[目标] &gt; Site map（站点地图）。</w:t>
      </w:r>
    </w:p>
    <w:p w14:paraId="167771CA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1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在左侧面板中找到目标网站的节点（如 https://********************************.web-security-academy.net/，以实际为准）。</w:t>
      </w:r>
    </w:p>
    <w:p w14:paraId="77391ACE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1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右键点击该节点 → Add to scope[添加到范围] → 弹出窗口中点击 Yes，确认排除范围外流量。</w:t>
      </w:r>
    </w:p>
    <w:p w14:paraId="7DE18788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1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步骤5：过滤 HTTP 历史记录</w:t>
      </w:r>
    </w:p>
    <w:p w14:paraId="3220AE0D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1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在 Proxy &gt; HTTP history 顶部，点击显示过滤器 → 选择 Show only in-scope items[仅显示范围内条目]。</w:t>
      </w:r>
    </w:p>
    <w:p w14:paraId="74FED3F6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1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滚动查看历史记录，此时仅显示目标网站的请求，其他流量已被隐藏。</w:t>
      </w:r>
    </w:p>
    <w:p w14:paraId="72A86EAC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1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三、验证效果</w:t>
      </w:r>
    </w:p>
    <w:p w14:paraId="3771A81A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1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（一）继续浏览目标网站，观察 Site map[站点地图] 和 HTTP history[历史记录] 中不再记录第三方流量。</w:t>
      </w:r>
    </w:p>
    <w:p w14:paraId="7B9091D1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1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（二）范围设置成功后，后续测试将更高效。</w:t>
      </w:r>
    </w:p>
    <w:p w14:paraId="7EBEE521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1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四、下一步：完成实验室挑战</w:t>
      </w:r>
    </w:p>
    <w:p w14:paraId="4DEED7CD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1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通过设置目标范围，您已简化流量分析流程。接下来，可基于过滤后的 HTTP 历史记录，继续完成实验室任务（如利用错误信息泄露漏洞）。</w:t>
      </w:r>
    </w:p>
    <w:p w14:paraId="1F253241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1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五、关键技巧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：</w:t>
      </w:r>
    </w:p>
    <w:p w14:paraId="415603F4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1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（一）动态调整范围：在 Target[目标] &gt; Scope[范围] 标签页 中可手动添加/删除范围规则。</w:t>
      </w:r>
    </w:p>
    <w:p w14:paraId="1C9451F9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1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（二）正则表达式支持：使用通配符（如 *）匹配多个子域名或路径（例如 https://*.example.com/api/*）。</w:t>
      </w:r>
    </w:p>
    <w:p w14:paraId="1CF71FDD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1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【通过合理配置目标范围，您能更精准地定位漏洞，避免在无关流量中消耗精力。】</w:t>
      </w:r>
    </w:p>
    <w:p w14:paraId="241C0E71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center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7030A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7030A0"/>
          <w:spacing w:val="0"/>
          <w:sz w:val="32"/>
          <w:szCs w:val="32"/>
          <w:shd w:val="clear" w:fill="FFFFFF"/>
          <w:lang w:val="en-US" w:eastAsia="zh-CN"/>
        </w:rPr>
        <w:t>第六章 Burp Repeater实战：重放请求探测漏洞</w:t>
      </w:r>
    </w:p>
    <w:p w14:paraId="4B41EB55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1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本教程将指导您使用Burp Repeater重复发送请求，通过观察服务器响应分析潜在漏洞。该工具可免去每次拦截请求的繁琐，是验证Burp Scanner发现或手动探测漏洞的利器。</w:t>
      </w:r>
    </w:p>
    <w:p w14:paraId="5E2E8200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1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一、准备工作</w:t>
      </w:r>
    </w:p>
    <w:p w14:paraId="372F0940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6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（一）Web Security Academy账号</w:t>
      </w:r>
    </w:p>
    <w:p w14:paraId="3FE80D9D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1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 xml:space="preserve">访问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instrText xml:space="preserve"> HYPERLINK "https://portswigger.net/users/register" </w:instrTex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  <w:lang w:val="en-US" w:eastAsia="zh-CN"/>
        </w:rPr>
        <w:t>portswigger.net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 xml:space="preserve"> 免费注册（若尚未拥有账号）</w:t>
      </w:r>
    </w:p>
    <w:p w14:paraId="133CE50C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1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（二）目标范围设置</w:t>
      </w:r>
    </w:p>
    <w:p w14:paraId="28E99B68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1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确保已完成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instrText xml:space="preserve"> HYPERLINK "https://portswigger.net/burp/documentation/desktop/getting-started/setting-target-scope" </w:instrTex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  <w:lang w:val="en-US" w:eastAsia="zh-CN"/>
        </w:rPr>
        <w:t>设置目标范围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教程</w:t>
      </w:r>
    </w:p>
    <w:p w14:paraId="3126DFBC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1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二、发送请求到Repeater</w:t>
      </w:r>
    </w:p>
    <w:p w14:paraId="274587D6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1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步骤1：定位关键请求</w:t>
      </w:r>
    </w:p>
    <w:p w14:paraId="55166A1F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1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访问实验室：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instrText xml:space="preserve"> HYPERLINK "https://portswigger.net/web-security/information-disclosure/exploiting/lab-infoleak-in-error-messages" </w:instrTex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  <w:lang w:val="en-US" w:eastAsia="zh-CN"/>
        </w:rPr>
        <w:t>https://portswigger.net/web-security/information-disclosure/exploiting/lab-infoleak-in-error-messages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fldChar w:fldCharType="end"/>
      </w:r>
    </w:p>
    <w:p w14:paraId="16B1E0DC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1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在浏览模拟购物网站时，访问商品页会触发携带productId参数的GET /product请求。</w:t>
      </w:r>
    </w:p>
    <w:p w14:paraId="22278A9D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1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步骤2：转交请求</w:t>
      </w:r>
    </w:p>
    <w:p w14:paraId="0586C9F7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1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在Burp Proxy[代理]的HTTP历史中，右键点击任意GET /product?productId=...请求 → 选择「Send to Repeater」。</w:t>
      </w:r>
    </w:p>
    <w:p w14:paraId="4FCC93A2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1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发送请求至 Repeater。</w:t>
      </w:r>
    </w:p>
    <w:p w14:paraId="0C3E32BF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1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步骤3：发送并观察响应</w:t>
      </w:r>
    </w:p>
    <w:p w14:paraId="2AEDDFED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1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切换至Repeater标签页 → 点击「Send」查看实时响应（200，OK）（支持无限次重发）。</w:t>
      </w:r>
    </w:p>
    <w:p w14:paraId="027166C4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1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Repeater重放请求</w:t>
      </w:r>
    </w:p>
    <w:p w14:paraId="65AFCF38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1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三、输入变异测试</w:t>
      </w:r>
    </w:p>
    <w:p w14:paraId="74D2FAAD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1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步骤1：修改参数值</w:t>
      </w:r>
    </w:p>
    <w:p w14:paraId="307240FE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1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将productId参数值更改为不同数字（如123→456→99999），多次点击「Send」观察响应变化（404，未找到）。</w:t>
      </w:r>
    </w:p>
    <w:p w14:paraId="09F95F8D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1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步骤2：历史记录回溯</w:t>
      </w:r>
    </w:p>
    <w:p w14:paraId="18639126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1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使用箭头按钮或下拉菜单，查看已发送请求及对应响应，便于对比分析。</w:t>
      </w:r>
    </w:p>
    <w:p w14:paraId="66A01434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1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请求历史回溯</w:t>
      </w:r>
    </w:p>
    <w:p w14:paraId="3E6DE039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1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步骤3：注入非常规输入</w:t>
      </w:r>
    </w:p>
    <w:p w14:paraId="1AF1F3D2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1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将productId改为字符串（如productId=test），发送异常请求。（500，错误）</w:t>
      </w:r>
    </w:p>
    <w:p w14:paraId="129C8DF2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1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步骤4：解析错误响应</w:t>
      </w:r>
    </w:p>
    <w:p w14:paraId="047BF88F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1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服务器返回包含堆栈跟踪的详细错误，暴露框架信息（如Apache Struts 2.3.31）。</w:t>
      </w:r>
    </w:p>
    <w:p w14:paraId="5B89A4A1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1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错误响应分析</w:t>
      </w:r>
    </w:p>
    <w:p w14:paraId="5E06CAE7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1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FF000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FF0000"/>
          <w:spacing w:val="0"/>
          <w:sz w:val="32"/>
          <w:szCs w:val="32"/>
          <w:shd w:val="clear" w:fill="FFFFFF"/>
          <w:lang w:val="en-US" w:eastAsia="zh-CN"/>
        </w:rPr>
        <w:t>漏洞启示</w:t>
      </w:r>
    </w:p>
    <w:p w14:paraId="01D6B8A2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1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此类信息泄露可能帮助攻击者利用已知框架漏洞，需及时修复。</w:t>
      </w:r>
    </w:p>
    <w:p w14:paraId="67BB1848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1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四、提交实验成果</w:t>
      </w:r>
    </w:p>
    <w:p w14:paraId="501CDCFB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1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返回Web Security Academy实验页面：</w:t>
      </w:r>
    </w:p>
    <w:p w14:paraId="72EF21EF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1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（一）点击「Submit solution」</w:t>
      </w:r>
    </w:p>
    <w:p w14:paraId="2A023928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1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（二）输入发现的Struts版本号：2.3.31</w:t>
      </w:r>
    </w:p>
    <w:p w14:paraId="74E82B42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1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提交解决方案（回到实验室描述）</w:t>
      </w:r>
    </w:p>
    <w:p w14:paraId="330979D3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1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【恭喜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！ 您已掌握通过Burp Repeater发现信息泄露漏洞的核心技能。】</w:t>
      </w:r>
    </w:p>
    <w:p w14:paraId="46BBAE1E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center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7030A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7030A0"/>
          <w:spacing w:val="0"/>
          <w:sz w:val="32"/>
          <w:szCs w:val="32"/>
          <w:shd w:val="clear" w:fill="FFFFFF"/>
          <w:lang w:val="en-US" w:eastAsia="zh-CN"/>
        </w:rPr>
        <w:t>第七章 执行首次漏洞扫描</w:t>
      </w:r>
    </w:p>
    <w:p w14:paraId="560061B3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1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Burp Scanner[扫描仪] 既可作为全自动化扫描工具，也可辅助手动测试流程。其漏洞检测能力持续扩展，涵盖经典漏洞与新兴威胁。</w:t>
      </w:r>
    </w:p>
    <w:p w14:paraId="1548791A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1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FF0000"/>
          <w:spacing w:val="0"/>
          <w:sz w:val="32"/>
          <w:szCs w:val="32"/>
          <w:shd w:val="clear" w:fill="FFFFFF"/>
          <w:lang w:val="en-US" w:eastAsia="zh-CN"/>
        </w:rPr>
        <w:t>注意</w:t>
      </w:r>
    </w:p>
    <w:p w14:paraId="656712E7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1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 xml:space="preserve">仅限专业版：Burp Scanner 仅在 Burp Suite Professional[专业版] 和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u w:val="none"/>
          <w:shd w:val="clear" w:fill="FFFFFF"/>
          <w:lang w:val="en-US" w:eastAsia="zh-CN"/>
        </w:rPr>
        <w:t>Burp Suite DAST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 xml:space="preserve"> 中可用，社区版无法使用。</w:t>
      </w:r>
    </w:p>
    <w:p w14:paraId="14864DED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1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highlight w:val="none"/>
          <w:shd w:val="clear" w:fill="FFFFFF"/>
          <w:lang w:val="en-US" w:eastAsia="zh-CN"/>
        </w:rPr>
        <w:t>环境警告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：扫描可能对目标系统产生意外影响。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FF0000"/>
          <w:spacing w:val="0"/>
          <w:sz w:val="32"/>
          <w:szCs w:val="32"/>
          <w:shd w:val="clear" w:fill="FFFFFF"/>
          <w:lang w:val="en-US" w:eastAsia="zh-CN"/>
        </w:rPr>
        <w:t>仅限非生产环境使用，且需获得授权后方可扫描第三方网站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。</w:t>
      </w:r>
    </w:p>
    <w:p w14:paraId="1C23BD35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1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一、扫描流程说明</w:t>
      </w:r>
    </w:p>
    <w:p w14:paraId="169A1D7E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1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Burp Scanner 分两阶段工作：</w:t>
      </w:r>
    </w:p>
    <w:p w14:paraId="3141D635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1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（一）爬取内容与功能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：模拟真实用户行为，遍历目标站点，构建完整的站点地图。</w:t>
      </w:r>
    </w:p>
    <w:p w14:paraId="59E5EA40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1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（二）审计漏洞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：分析站点行为，识别安全漏洞。</w:t>
      </w:r>
    </w:p>
    <w:p w14:paraId="7F93AFC2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1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二、操作步骤</w:t>
      </w:r>
    </w:p>
    <w:p w14:paraId="699EDAF5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1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步骤1：启动扫描配置</w:t>
      </w:r>
    </w:p>
    <w:p w14:paraId="04BA47B4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1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（1）进入 Dashboard[仪表盘]标签页 → 点击 New scan[新建扫描]。</w:t>
      </w:r>
    </w:p>
    <w:p w14:paraId="04CB041B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1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（2）弹出 Scan launcher[扫描启动器] 对话框。</w:t>
      </w:r>
    </w:p>
    <w:p w14:paraId="1348FC48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1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步骤2：输入目标URL</w:t>
      </w:r>
    </w:p>
    <w:p w14:paraId="45663ADD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1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（1）在 URLs to scan[扫描目标URL] 字段输入 ginandjuice.shop。</w:t>
      </w:r>
    </w:p>
    <w:p w14:paraId="1AFADA19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1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（2）若需清除前序教程设置的作用域URL，请手动删除。</w:t>
      </w:r>
    </w:p>
    <w:p w14:paraId="67CF722E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1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（3）其他设置暂保持默认。</w:t>
      </w:r>
    </w:p>
    <w:p w14:paraId="727CB390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1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步骤3：配置扫描模式</w:t>
      </w:r>
    </w:p>
    <w:p w14:paraId="1498EACD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1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点击 Scan configuration[扫描配置] → 选择 Use a preset scan mode[使用预设模式] → 点击 Lightweight[轻量级]。</w:t>
      </w:r>
    </w:p>
    <w:p w14:paraId="760CB141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1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轻量级模式：快速扫描（最长15分钟），提供目标的高层概览。</w:t>
      </w:r>
    </w:p>
    <w:p w14:paraId="0A303905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1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步骤4：启动扫描</w:t>
      </w:r>
    </w:p>
    <w:p w14:paraId="5CC72FFA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1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（1）点击 OK 启动扫描。</w:t>
      </w:r>
    </w:p>
    <w:p w14:paraId="0689CBDF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1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（2）Dashboard[仪表盘] 中新增扫描任务，可实时查看状态与进度。</w:t>
      </w:r>
    </w:p>
    <w:p w14:paraId="78C850AD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1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步骤5：观察爬取过程</w:t>
      </w:r>
    </w:p>
    <w:p w14:paraId="285E2995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1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进入 Target [目标]&gt; Site map[站点地图]标签页，展开 ginandjuice.shop 节点，观察实时更新的站点结构。</w:t>
      </w:r>
    </w:p>
    <w:p w14:paraId="188E3A7C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1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步骤6：查看漏洞结果</w:t>
      </w:r>
    </w:p>
    <w:p w14:paraId="197BDAB1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1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（1）扫描完成后，在 Dashboard[仪表盘] 中选择任务 → 进入 Issues[问题]标签页。</w:t>
      </w:r>
    </w:p>
    <w:p w14:paraId="6F13B242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1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（2）关键信息：</w:t>
      </w:r>
    </w:p>
    <w:p w14:paraId="7D66F59F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1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①Advisory[建议]：漏洞描述与修复方案。</w:t>
      </w:r>
    </w:p>
    <w:p w14:paraId="36797845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1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②Request/Response[请求/响应]：漏洞证据（具体内容因漏洞类型而异）。</w:t>
      </w:r>
    </w:p>
    <w:p w14:paraId="7ADB98C6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1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三、总结</w:t>
      </w:r>
    </w:p>
    <w:p w14:paraId="71CAAF1D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1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您已完成首次自动化漏洞扫描！通过此流程，可快速定位目标站点的潜在风险。下一步建议：</w:t>
      </w:r>
    </w:p>
    <w:p w14:paraId="4B82B61C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1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（1）深入分析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：针对高危漏洞，使用 Repeater 或 Intruder 手动验证。</w:t>
      </w:r>
    </w:p>
    <w:p w14:paraId="68F8835A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641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（2）调整配置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：在 Scan configuration[扫描配置] 中切换 Crawl[爬取] 和 Audit[审计] 策略，适应不同场景需求。</w:t>
      </w:r>
    </w:p>
    <w:p w14:paraId="4E9C61EC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7030A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7030A0"/>
          <w:spacing w:val="0"/>
          <w:sz w:val="32"/>
          <w:szCs w:val="32"/>
          <w:shd w:val="clear" w:fill="FFFFFF"/>
          <w:lang w:val="en-US" w:eastAsia="zh-CN"/>
        </w:rPr>
        <w:t>第八章 生成扫描报告</w:t>
      </w:r>
    </w:p>
    <w:p w14:paraId="6359F81C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640" w:firstLineChars="20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本教程将指导您如何基于扫描结果生成 HTML 格式的漏洞报告。</w:t>
      </w:r>
    </w:p>
    <w:p w14:paraId="1A94E70E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640" w:firstLineChars="200"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一、操作步骤</w:t>
      </w:r>
    </w:p>
    <w:p w14:paraId="0FB607B0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640" w:firstLineChars="200"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步骤1：选择目标主机的漏洞</w:t>
      </w:r>
    </w:p>
    <w:p w14:paraId="4D7C8912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640" w:firstLineChars="20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（1）进入 Target [目标]&gt; Site map[站点地图]标签页。</w:t>
      </w:r>
    </w:p>
    <w:p w14:paraId="5E8E8766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640" w:firstLineChars="20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（2）右键点击目标主机 https://ginandjuice.shop → Issues[问题]→ Report issues for this host[该主机的问题报告]。</w:t>
      </w:r>
    </w:p>
    <w:p w14:paraId="12BA0FE0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640" w:firstLineChars="200"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步骤2：配置报告选项</w:t>
      </w:r>
    </w:p>
    <w:p w14:paraId="450A1222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640" w:firstLineChars="20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（1）弹出报告向导，按默认配置逐步点击 Next（下一步）。</w:t>
      </w:r>
    </w:p>
    <w:p w14:paraId="604588FD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640" w:firstLineChars="20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（2）选项包括：</w:t>
      </w:r>
    </w:p>
    <w:p w14:paraId="0ADF9EC4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640" w:firstLineChars="20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①报告详细程度（如漏洞描述、修复建议、请求/响应证据）。</w:t>
      </w:r>
    </w:p>
    <w:p w14:paraId="29F47903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640" w:firstLineChars="20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②漏洞筛选（按严重级别、类型过滤）。</w:t>
      </w:r>
    </w:p>
    <w:p w14:paraId="6009216A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640" w:firstLineChars="200"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步骤3：保存报告文件</w:t>
      </w:r>
    </w:p>
    <w:p w14:paraId="4A64A474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640" w:firstLineChars="20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（1）点击 Select file[选择文件]，指定保存路径。</w:t>
      </w:r>
    </w:p>
    <w:p w14:paraId="69E29380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6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（2）输入文件名（必须包含 .html 扩展名，如 scan_report_2025.html）。</w:t>
      </w:r>
    </w:p>
    <w:p w14:paraId="3FE5475E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640" w:firstLineChars="20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（3）点击 Save[保存] → Next[下一步] 生成报告。</w:t>
      </w:r>
    </w:p>
    <w:p w14:paraId="614CD16E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640" w:firstLineChars="200"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步骤4：查看与分享报告</w:t>
      </w:r>
    </w:p>
    <w:p w14:paraId="65FE4B73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640" w:firstLineChars="20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（1）报告生成后，使用浏览器打开 HTML 文件，预览内容。</w:t>
      </w:r>
    </w:p>
    <w:p w14:paraId="0CFBE22A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640" w:firstLineChars="20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（2）报告内容示例：</w:t>
      </w:r>
    </w:p>
    <w:p w14:paraId="4918CB84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640" w:firstLineChars="20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①漏洞列表（按严重性排序）。</w:t>
      </w:r>
    </w:p>
    <w:p w14:paraId="6AE0558D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640" w:firstLineChars="20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②每个漏洞的详细描述、复现步骤、修复建议。</w:t>
      </w:r>
    </w:p>
    <w:p w14:paraId="07046598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640" w:firstLineChars="20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③关联的请求与响应数据（用于验证）。</w:t>
      </w:r>
    </w:p>
    <w:p w14:paraId="5E379F93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640" w:firstLineChars="200"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二、关键提示</w:t>
      </w:r>
    </w:p>
    <w:p w14:paraId="3877F438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640" w:firstLineChars="20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（一）定制报告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：在向导中可调整包含的漏洞类型或描述详略，适应不同受众（如开发团队、管理层）。</w:t>
      </w:r>
    </w:p>
    <w:p w14:paraId="0C8328BE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640" w:firstLineChars="20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（二）批量导出：支持导出多个主机的报告，或按项目聚合扫描结果。</w:t>
      </w:r>
    </w:p>
    <w:p w14:paraId="631DF60F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640" w:firstLineChars="20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【通过生成专业报告，您能清晰展示安全测试成果，助力团队高效修复漏洞！】</w:t>
      </w:r>
    </w:p>
    <w:p w14:paraId="3A336D1B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center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7030A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7030A0"/>
          <w:spacing w:val="0"/>
          <w:sz w:val="32"/>
          <w:szCs w:val="32"/>
          <w:shd w:val="clear" w:fill="FFFFFF"/>
          <w:lang w:val="en-US" w:eastAsia="zh-CN"/>
        </w:rPr>
        <w:t>第九章 激活Burp Suite许可证</w:t>
      </w:r>
    </w:p>
    <w:p w14:paraId="55410CA2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640" w:firstLineChars="20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首次启动Burp Suite Professional时，系统将提示您输入Burp许可证密钥。您可在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instrText xml:space="preserve"> HYPERLINK "https://portswigger.net/users/youraccount" </w:instrTex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  <w:lang w:val="en-US" w:eastAsia="zh-CN"/>
        </w:rPr>
        <w:t>账户页面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下载许可证密钥。大多数用户可通过以下标准流程激活：</w:t>
      </w:r>
    </w:p>
    <w:p w14:paraId="0D6D30B9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640" w:firstLineChars="20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当出现输入许可证密钥的提示时，您可以直接在文本框粘贴密钥，或点击「选择许可证密钥文件...」按钮从文件加载，随后点击「下一步」。</w:t>
      </w:r>
    </w:p>
    <w:p w14:paraId="412A84BE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640" w:firstLineChars="20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若需通过代理服务器访问互联网，请在对应字段输入代理配置信息。</w:t>
      </w:r>
    </w:p>
    <w:p w14:paraId="61078010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640" w:firstLineChars="20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点击「下一步」激活许可证，并继续完成启动向导。</w:t>
      </w:r>
    </w:p>
    <w:p w14:paraId="4FD08A7F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 xml:space="preserve">    特殊情况下，您可能需要手动激活许可证。此时请勿点击「下一步」，而是选择「手动激活」并按以下步骤操作：</w:t>
      </w:r>
    </w:p>
    <w:p w14:paraId="75F060FA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手动激活流程</w:t>
      </w:r>
    </w:p>
    <w:p w14:paraId="086628E1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FF0000"/>
          <w:spacing w:val="0"/>
          <w:sz w:val="32"/>
          <w:szCs w:val="32"/>
          <w:shd w:val="clear" w:fill="FFFFFF"/>
          <w:lang w:val="en-US" w:eastAsia="zh-CN"/>
        </w:rPr>
        <w:t>注意</w:t>
      </w:r>
    </w:p>
    <w:p w14:paraId="1EAB0F88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 xml:space="preserve">    若当前计算机无网络连接，需先在联网设备完成本流程，再将激活响应手动输入至离线设备。</w:t>
      </w:r>
    </w:p>
    <w:p w14:paraId="440F2978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7030A0"/>
          <w:spacing w:val="0"/>
          <w:sz w:val="32"/>
          <w:szCs w:val="32"/>
          <w:shd w:val="clear" w:fill="FFFFFF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一、复制URL</w:t>
      </w:r>
    </w:p>
    <w:p w14:paraId="7D6341B8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 xml:space="preserve">    点击「复制URL」按钮获取激活链接。</w:t>
      </w:r>
    </w:p>
    <w:p w14:paraId="1BBB8317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 xml:space="preserve">    复制许可证激活URL</w:t>
      </w:r>
    </w:p>
    <w:p w14:paraId="18D33671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 xml:space="preserve"> 二、访问激活页面</w:t>
      </w:r>
    </w:p>
    <w:p w14:paraId="699DB745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 xml:space="preserve">    将复制的URL粘贴至浏览器地址栏并访问。</w:t>
      </w:r>
    </w:p>
    <w:p w14:paraId="00BA4AD7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 xml:space="preserve">    在浏览器打开激活链接</w:t>
      </w:r>
    </w:p>
    <w:p w14:paraId="706AC5B1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 xml:space="preserve">  三、获取激活请求码</w:t>
      </w:r>
    </w:p>
    <w:p w14:paraId="195431D7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 xml:space="preserve">    返回Burp激活向导，点击「复制请求」按钮。</w:t>
      </w:r>
    </w:p>
    <w:p w14:paraId="307AA74D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 xml:space="preserve">    复制许可证激活请求</w:t>
      </w:r>
    </w:p>
    <w:p w14:paraId="282B57F2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 xml:space="preserve">   四、提交激活请求</w:t>
      </w:r>
    </w:p>
    <w:p w14:paraId="05615E2D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 xml:space="preserve">    在浏览器打开的激活页面中，将请求码粘贴至「Activation request」字段，点击「发送」。此时「Activation response」字段将生成响应码，请完整复制。</w:t>
      </w:r>
    </w:p>
    <w:p w14:paraId="324335CF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 xml:space="preserve">    提交许可证激活请求</w:t>
      </w:r>
    </w:p>
    <w:p w14:paraId="4DC3FB86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 xml:space="preserve">    五、完成激活</w:t>
      </w:r>
    </w:p>
    <w:p w14:paraId="4013E58C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 xml:space="preserve">    返回激活向导：</w:t>
      </w:r>
    </w:p>
    <w:p w14:paraId="1F63EA22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 xml:space="preserve">    点击「粘贴响应」按钮自动填充响应码</w:t>
      </w:r>
    </w:p>
    <w:p w14:paraId="4FEFF028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 xml:space="preserve">    若为离线设备，请手动确保输入无误</w:t>
      </w:r>
    </w:p>
    <w:p w14:paraId="711A88A8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 xml:space="preserve">    粘贴许可证激活响应</w:t>
      </w:r>
    </w:p>
    <w:p w14:paraId="79DBBA39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 xml:space="preserve">    六、点击「下一步」，成功激活后将显示确认界面。点击「完成」即可启动Burp配置向导。</w:t>
      </w:r>
    </w:p>
    <w:p w14:paraId="3321BE7B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center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7030A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7030A0"/>
          <w:spacing w:val="0"/>
          <w:sz w:val="32"/>
          <w:szCs w:val="32"/>
          <w:shd w:val="clear" w:fill="FFFFFF"/>
          <w:lang w:val="en-US" w:eastAsia="zh-CN"/>
        </w:rPr>
        <w:t>第十章 如何选择Burp Suite Mac安装包？</w:t>
      </w:r>
    </w:p>
    <w:p w14:paraId="4FDEA323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6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自2020年起，苹果公司开始为Mac设备搭载新型处理器。您需根据设备芯片类型选择对应的Burp Suite安装包：</w:t>
      </w:r>
    </w:p>
    <w:p w14:paraId="08A52A8C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64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一、操作步骤</w:t>
      </w:r>
    </w:p>
    <w:p w14:paraId="22202DC7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 xml:space="preserve">    （一）查看处理器类型</w:t>
      </w:r>
    </w:p>
    <w:p w14:paraId="0702022D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 xml:space="preserve">    1、点击屏幕左上角 苹果图标 → 选择 「关于本机」。</w:t>
      </w:r>
    </w:p>
    <w:p w14:paraId="7EDF2F6D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 xml:space="preserve">    2、在弹出的窗口中，查看 「芯片」 或 「处理器」 项：</w:t>
      </w:r>
    </w:p>
    <w:p w14:paraId="2E24FF53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320" w:firstLineChars="1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 xml:space="preserve">  （1）显示 Apple M1/M2/M3等 → Apple芯片</w:t>
      </w:r>
    </w:p>
    <w:p w14:paraId="6927BA00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6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（2）显示 Intel Core i5/i7等 → Intel处理器</w:t>
      </w:r>
    </w:p>
    <w:p w14:paraId="592F31E0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 xml:space="preserve">  （二）下载对应安装包</w:t>
      </w:r>
    </w:p>
    <w:p w14:paraId="4B1E7028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 xml:space="preserve">    访问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instrText xml:space="preserve"> HYPERLINK "https://portswigger.net/burp/releases" </w:instrTex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  <w:lang w:val="en-US" w:eastAsia="zh-CN"/>
        </w:rPr>
        <w:t>Burp Suite官方下载页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，根据您的芯片类型选择：</w:t>
      </w:r>
    </w:p>
    <w:p w14:paraId="0AD98F83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 xml:space="preserve">    1、Apple芯片 → 下载 Apple Silicon版本</w:t>
      </w:r>
    </w:p>
    <w:p w14:paraId="49F78A24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 xml:space="preserve">    2、Intel处理器 → 下载 Intel版本</w:t>
      </w:r>
    </w:p>
    <w:p w14:paraId="55954609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 xml:space="preserve">  二、提示</w:t>
      </w:r>
    </w:p>
    <w:p w14:paraId="050EC16E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 xml:space="preserve">    若安装错误版本可能导致性能问题或无法运行。若不确定设备芯片类型，可通过终端执行 uname -m 命令验证：</w:t>
      </w:r>
    </w:p>
    <w:p w14:paraId="748A843B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 xml:space="preserve">    （一）返回 arm64 → Apple芯片</w:t>
      </w:r>
    </w:p>
    <w:p w14:paraId="60BE3479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64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（二）返回 x86_64 → Intel处理器</w:t>
      </w:r>
    </w:p>
    <w:p w14:paraId="326C8B96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center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7030A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7030A0"/>
          <w:spacing w:val="0"/>
          <w:sz w:val="32"/>
          <w:szCs w:val="32"/>
          <w:shd w:val="clear" w:fill="FFFFFF"/>
          <w:lang w:val="en-US" w:eastAsia="zh-CN"/>
        </w:rPr>
        <w:t>第十一章 接下来做什么？</w:t>
      </w:r>
    </w:p>
    <w:p w14:paraId="3F659E9B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6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恭喜！您已经在掌握Burp Suite的道路上取得了长足进步。现在您已学会如何：</w:t>
      </w:r>
    </w:p>
    <w:p w14:paraId="10C57120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6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一、使用Burp Proxy拦截和修改HTTP流量。</w:t>
      </w:r>
    </w:p>
    <w:p w14:paraId="50E5AE1A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6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二、设置目标范围以专注于关键内容。</w:t>
      </w:r>
    </w:p>
    <w:p w14:paraId="71525BAF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6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三、通过Burp Repeater重发请求进行漏洞探测。</w:t>
      </w:r>
    </w:p>
    <w:p w14:paraId="347F278D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6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四、运行自动化漏洞扫描并使用Burp Scanner生成报告。</w:t>
      </w:r>
    </w:p>
    <w:p w14:paraId="18D6BD2D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6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五、通过Web Security Academy精进技能。</w:t>
      </w:r>
    </w:p>
    <w:p w14:paraId="7E1E6CCF"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640" w:firstLineChars="20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但以上只是Burp Suite所有功能的冰山一角。既然您已熟悉基础操作，何不尝试更多来自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instrText xml:space="preserve"> HYPERLINK "https://portswigger.net/web-security" </w:instrTex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  <w:lang w:val="en-US" w:eastAsia="zh-CN"/>
        </w:rPr>
        <w:t>网络安全学院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的实验室？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48D1E6"/>
    <w:multiLevelType w:val="singleLevel"/>
    <w:tmpl w:val="EE48D1E6"/>
    <w:lvl w:ilvl="0" w:tentative="0">
      <w:start w:val="1"/>
      <w:numFmt w:val="chineseCounting"/>
      <w:suff w:val="space"/>
      <w:lvlText w:val="第%1篇"/>
      <w:lvlJc w:val="left"/>
      <w:rPr>
        <w:rFonts w:hint="eastAsia"/>
      </w:rPr>
    </w:lvl>
  </w:abstractNum>
  <w:abstractNum w:abstractNumId="1">
    <w:nsid w:val="7921A4FD"/>
    <w:multiLevelType w:val="singleLevel"/>
    <w:tmpl w:val="7921A4FD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756540"/>
    <w:rsid w:val="002E6728"/>
    <w:rsid w:val="003C31F6"/>
    <w:rsid w:val="004D4AEB"/>
    <w:rsid w:val="00FF56BA"/>
    <w:rsid w:val="019F29EE"/>
    <w:rsid w:val="03045021"/>
    <w:rsid w:val="03944669"/>
    <w:rsid w:val="051F1516"/>
    <w:rsid w:val="056409B8"/>
    <w:rsid w:val="05D0625C"/>
    <w:rsid w:val="06F83896"/>
    <w:rsid w:val="07084008"/>
    <w:rsid w:val="08BA1FDD"/>
    <w:rsid w:val="08DA0EE6"/>
    <w:rsid w:val="099C396C"/>
    <w:rsid w:val="0A0F4BBF"/>
    <w:rsid w:val="0A9B514A"/>
    <w:rsid w:val="0AE153CF"/>
    <w:rsid w:val="0B0673E9"/>
    <w:rsid w:val="0BDC4BAB"/>
    <w:rsid w:val="0BF12633"/>
    <w:rsid w:val="0D662D48"/>
    <w:rsid w:val="0D9A66F3"/>
    <w:rsid w:val="0E320E7D"/>
    <w:rsid w:val="0E996DDD"/>
    <w:rsid w:val="0EB86F32"/>
    <w:rsid w:val="0F9873A1"/>
    <w:rsid w:val="10055CC4"/>
    <w:rsid w:val="10262F1B"/>
    <w:rsid w:val="107E311B"/>
    <w:rsid w:val="10BE0149"/>
    <w:rsid w:val="114A0E16"/>
    <w:rsid w:val="114E2471"/>
    <w:rsid w:val="1248473F"/>
    <w:rsid w:val="127961AA"/>
    <w:rsid w:val="143F2067"/>
    <w:rsid w:val="147F0B94"/>
    <w:rsid w:val="14B46A8F"/>
    <w:rsid w:val="14B95E54"/>
    <w:rsid w:val="16D276A1"/>
    <w:rsid w:val="17F17004"/>
    <w:rsid w:val="182061EA"/>
    <w:rsid w:val="188263D2"/>
    <w:rsid w:val="1B530684"/>
    <w:rsid w:val="1C2E0A0E"/>
    <w:rsid w:val="1CB818C1"/>
    <w:rsid w:val="1D085BCA"/>
    <w:rsid w:val="1D367257"/>
    <w:rsid w:val="1E592ABA"/>
    <w:rsid w:val="1F8E16BD"/>
    <w:rsid w:val="1FF22B62"/>
    <w:rsid w:val="20084CA4"/>
    <w:rsid w:val="20602C60"/>
    <w:rsid w:val="20A41FE2"/>
    <w:rsid w:val="21F92A33"/>
    <w:rsid w:val="231B5F2B"/>
    <w:rsid w:val="25D86356"/>
    <w:rsid w:val="27E85673"/>
    <w:rsid w:val="28C20B7D"/>
    <w:rsid w:val="28C606E7"/>
    <w:rsid w:val="29183639"/>
    <w:rsid w:val="2990258A"/>
    <w:rsid w:val="29B91D6A"/>
    <w:rsid w:val="29D50A80"/>
    <w:rsid w:val="2A2878AC"/>
    <w:rsid w:val="2AF861B7"/>
    <w:rsid w:val="2B24619F"/>
    <w:rsid w:val="2CCB6C14"/>
    <w:rsid w:val="2D8D7A26"/>
    <w:rsid w:val="2DBD084F"/>
    <w:rsid w:val="326D0A15"/>
    <w:rsid w:val="337C3CDC"/>
    <w:rsid w:val="33A1015C"/>
    <w:rsid w:val="35386E11"/>
    <w:rsid w:val="35F131AE"/>
    <w:rsid w:val="37BE6A13"/>
    <w:rsid w:val="38486485"/>
    <w:rsid w:val="385C6972"/>
    <w:rsid w:val="39317DFF"/>
    <w:rsid w:val="3A5B3385"/>
    <w:rsid w:val="3B9D63DC"/>
    <w:rsid w:val="3C63649A"/>
    <w:rsid w:val="3F235AF6"/>
    <w:rsid w:val="3F5270AA"/>
    <w:rsid w:val="3F742AFE"/>
    <w:rsid w:val="3FA9748D"/>
    <w:rsid w:val="425F737C"/>
    <w:rsid w:val="427E32A8"/>
    <w:rsid w:val="42C817D4"/>
    <w:rsid w:val="42D96398"/>
    <w:rsid w:val="43522C77"/>
    <w:rsid w:val="448C23C2"/>
    <w:rsid w:val="454F1120"/>
    <w:rsid w:val="45B46040"/>
    <w:rsid w:val="46D52711"/>
    <w:rsid w:val="478723EC"/>
    <w:rsid w:val="485D44EA"/>
    <w:rsid w:val="48B01A23"/>
    <w:rsid w:val="49D93D12"/>
    <w:rsid w:val="4B0C0157"/>
    <w:rsid w:val="4BCA2DDA"/>
    <w:rsid w:val="4CBE3FCD"/>
    <w:rsid w:val="4D7F33D7"/>
    <w:rsid w:val="4E4D5283"/>
    <w:rsid w:val="4EC51C9C"/>
    <w:rsid w:val="4F3D0794"/>
    <w:rsid w:val="50FD4D3F"/>
    <w:rsid w:val="51AF574A"/>
    <w:rsid w:val="52E31D12"/>
    <w:rsid w:val="53AB6CD4"/>
    <w:rsid w:val="541175E8"/>
    <w:rsid w:val="54146CC2"/>
    <w:rsid w:val="54BB6281"/>
    <w:rsid w:val="5589503D"/>
    <w:rsid w:val="55BD684B"/>
    <w:rsid w:val="55C93441"/>
    <w:rsid w:val="57BB1FCF"/>
    <w:rsid w:val="57CC23B9"/>
    <w:rsid w:val="59934492"/>
    <w:rsid w:val="5AE84708"/>
    <w:rsid w:val="5B6D0D13"/>
    <w:rsid w:val="5F2913F5"/>
    <w:rsid w:val="603443B1"/>
    <w:rsid w:val="61363955"/>
    <w:rsid w:val="613F377F"/>
    <w:rsid w:val="614734FC"/>
    <w:rsid w:val="61E016F6"/>
    <w:rsid w:val="62EF3BAF"/>
    <w:rsid w:val="63AB062A"/>
    <w:rsid w:val="64086AC7"/>
    <w:rsid w:val="641A755E"/>
    <w:rsid w:val="646D58E0"/>
    <w:rsid w:val="65187A69"/>
    <w:rsid w:val="65620993"/>
    <w:rsid w:val="660D2ED6"/>
    <w:rsid w:val="66370D8E"/>
    <w:rsid w:val="66464738"/>
    <w:rsid w:val="66756540"/>
    <w:rsid w:val="66B9742E"/>
    <w:rsid w:val="68614BE2"/>
    <w:rsid w:val="691B1DAE"/>
    <w:rsid w:val="69BD649E"/>
    <w:rsid w:val="6A1E760F"/>
    <w:rsid w:val="6C401442"/>
    <w:rsid w:val="6C85271E"/>
    <w:rsid w:val="6C9003BD"/>
    <w:rsid w:val="6CA71F08"/>
    <w:rsid w:val="6D4C69DA"/>
    <w:rsid w:val="6EE10017"/>
    <w:rsid w:val="6F0A1648"/>
    <w:rsid w:val="709E3964"/>
    <w:rsid w:val="72A30568"/>
    <w:rsid w:val="739C7F8F"/>
    <w:rsid w:val="74CC6652"/>
    <w:rsid w:val="75A208C5"/>
    <w:rsid w:val="76724FD8"/>
    <w:rsid w:val="76F81981"/>
    <w:rsid w:val="777D59E2"/>
    <w:rsid w:val="77E403FA"/>
    <w:rsid w:val="77EE482A"/>
    <w:rsid w:val="7831514A"/>
    <w:rsid w:val="78F82DAE"/>
    <w:rsid w:val="797A6F24"/>
    <w:rsid w:val="7A340F22"/>
    <w:rsid w:val="7B130B37"/>
    <w:rsid w:val="7E703B51"/>
    <w:rsid w:val="7EE73A14"/>
    <w:rsid w:val="7F72126D"/>
    <w:rsid w:val="7F95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FollowedHyperlink"/>
    <w:basedOn w:val="11"/>
    <w:qFormat/>
    <w:uiPriority w:val="0"/>
    <w:rPr>
      <w:color w:val="800080"/>
      <w:u w:val="single"/>
    </w:rPr>
  </w:style>
  <w:style w:type="character" w:styleId="14">
    <w:name w:val="Emphasis"/>
    <w:basedOn w:val="11"/>
    <w:qFormat/>
    <w:uiPriority w:val="0"/>
    <w:rPr>
      <w:i/>
    </w:rPr>
  </w:style>
  <w:style w:type="character" w:styleId="15">
    <w:name w:val="Hyperlink"/>
    <w:basedOn w:val="11"/>
    <w:qFormat/>
    <w:uiPriority w:val="0"/>
    <w:rPr>
      <w:color w:val="0000FF"/>
      <w:u w:val="single"/>
    </w:rPr>
  </w:style>
  <w:style w:type="character" w:styleId="16">
    <w:name w:val="HTML Code"/>
    <w:basedOn w:val="11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40593</Words>
  <Characters>53278</Characters>
  <Lines>0</Lines>
  <Paragraphs>0</Paragraphs>
  <TotalTime>144</TotalTime>
  <ScaleCrop>false</ScaleCrop>
  <LinksUpToDate>false</LinksUpToDate>
  <CharactersWithSpaces>56436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2025-05-06T10:41:00Z</dcterms:created>
  <dc:creator>河上士</dc:creator>
  <cp:lastModifiedBy>河上士</cp:lastModifiedBy>
  <cp:lastPrinted>2025-05-21T01:43:00Z</cp:lastPrinted>
  <dcterms:modified xsi:type="dcterms:W3CDTF">2025-05-26T09:07:18Z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62FD04CCB05A4BB6BD115A86D3066DD1_13</vt:lpwstr>
  </property>
  <property fmtid="{D5CDD505-2E9C-101B-9397-08002B2CF9AE}" pid="4" name="KSOTemplateDocerSaveRecord">
    <vt:lpwstr>eyJoZGlkIjoiOWVmZjNlMjk2YjRkYzJmOWVkZDVjMGE4NjBiOTJjYmMiLCJ1c2VySWQiOiIzMjcyNzg0NDMifQ==</vt:lpwstr>
  </property>
</Properties>
</file>