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E87670E" w:rsidP="6021530F" w:rsidRDefault="7E87670E" w14:paraId="5E847D5F" w14:textId="7FB6B373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="7E87670E">
        <w:rPr/>
        <w:t xml:space="preserve">Ultrasonic </w:t>
      </w:r>
      <w:r w:rsidR="62E7BBB8">
        <w:rPr/>
        <w:t xml:space="preserve">Noise </w:t>
      </w:r>
      <w:r w:rsidR="7E87670E">
        <w:rPr/>
        <w:t>Characterization Test</w:t>
      </w:r>
    </w:p>
    <w:p w:rsidR="0BF1F1DA" w:rsidP="7DD157D6" w:rsidRDefault="0BF1F1DA" w14:paraId="35D4D9F1" w14:textId="04E9322D">
      <w:pPr>
        <w:rPr>
          <w:color w:val="FF0000"/>
        </w:rPr>
      </w:pPr>
      <w:r w:rsidRPr="7DD157D6" w:rsidR="0BF1F1DA">
        <w:rPr>
          <w:b w:val="1"/>
          <w:bCs w:val="1"/>
        </w:rPr>
        <w:t>Group</w:t>
      </w:r>
      <w:r w:rsidR="0BF1F1DA">
        <w:rPr/>
        <w:t xml:space="preserve">: </w:t>
      </w:r>
      <w:r w:rsidR="495825C2">
        <w:rPr/>
        <w:t xml:space="preserve">Mini-Project Group </w:t>
      </w:r>
      <w:r w:rsidRPr="7DD157D6" w:rsidR="495825C2">
        <w:rPr>
          <w:color w:val="FF0000"/>
        </w:rPr>
        <w:t>XX</w:t>
      </w:r>
    </w:p>
    <w:p w:rsidR="59D95372" w:rsidP="6021530F" w:rsidRDefault="59D95372" w14:paraId="4F8473B7" w14:textId="72EC55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D157D6" w:rsidR="59D95372">
        <w:rPr>
          <w:b w:val="1"/>
          <w:bCs w:val="1"/>
        </w:rPr>
        <w:t>Date</w:t>
      </w:r>
      <w:r w:rsidR="656AC04C">
        <w:rPr/>
        <w:t>:</w:t>
      </w:r>
      <w:r w:rsidR="7376AA3F">
        <w:rPr/>
        <w:t xml:space="preserve"> Sept 29</w:t>
      </w:r>
      <w:r w:rsidRPr="7DD157D6" w:rsidR="7376AA3F">
        <w:rPr>
          <w:vertAlign w:val="superscript"/>
        </w:rPr>
        <w:t>th</w:t>
      </w:r>
      <w:r w:rsidR="7376AA3F">
        <w:rPr/>
        <w:t>, 2021</w:t>
      </w:r>
    </w:p>
    <w:p w:rsidR="59D95372" w:rsidP="7DD157D6" w:rsidRDefault="59D95372" w14:paraId="6F67DE11" w14:textId="7F0103AC">
      <w:pPr/>
      <w:r w:rsidRPr="7DD157D6" w:rsidR="59D95372">
        <w:rPr>
          <w:b w:val="1"/>
          <w:bCs w:val="1"/>
        </w:rPr>
        <w:t>Tester(s)</w:t>
      </w:r>
      <w:r w:rsidR="6467C815">
        <w:rPr/>
        <w:t>:</w:t>
      </w:r>
      <w:r w:rsidR="62A91AA9">
        <w:rPr/>
        <w:t xml:space="preserve"> </w:t>
      </w:r>
      <w:r w:rsidRPr="7DD157D6" w:rsidR="62A91AA9">
        <w:rPr>
          <w:color w:val="FF0000"/>
        </w:rPr>
        <w:t>(who performed the test)</w:t>
      </w:r>
    </w:p>
    <w:p w:rsidR="59D95372" w:rsidP="6021530F" w:rsidRDefault="59D95372" w14:paraId="7F935F63" w14:textId="6FD5B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D157D6" w:rsidR="59D95372">
        <w:rPr>
          <w:b w:val="1"/>
          <w:bCs w:val="1"/>
        </w:rPr>
        <w:t>Author</w:t>
      </w:r>
      <w:r w:rsidR="70791D7A">
        <w:rPr/>
        <w:t xml:space="preserve">: </w:t>
      </w:r>
      <w:r w:rsidR="1E24FD58">
        <w:rPr/>
        <w:t>Ryan Au</w:t>
      </w:r>
    </w:p>
    <w:p w:rsidR="51F21F9B" w:rsidP="7DD157D6" w:rsidRDefault="188475C8" w14:paraId="41D90310" w14:textId="43FB8BE2">
      <w:pPr>
        <w:rPr>
          <w:b w:val="1"/>
          <w:bCs w:val="1"/>
          <w:strike w:val="1"/>
          <w:color w:val="FF0000"/>
        </w:rPr>
      </w:pPr>
      <w:r w:rsidRPr="7DD157D6" w:rsidR="188475C8">
        <w:rPr>
          <w:b w:val="1"/>
          <w:bCs w:val="1"/>
        </w:rPr>
        <w:t>Hardware version</w:t>
      </w:r>
      <w:r w:rsidR="188475C8">
        <w:rPr/>
        <w:t xml:space="preserve">: </w:t>
      </w:r>
      <w:r w:rsidR="23A79B9C">
        <w:rPr/>
        <w:t xml:space="preserve">n/a </w:t>
      </w:r>
      <w:r w:rsidRPr="7DD157D6" w:rsidR="188475C8">
        <w:rPr>
          <w:strike w:val="1"/>
          <w:color w:val="FF0000"/>
        </w:rPr>
        <w:t>(not necessary for this lab</w:t>
      </w:r>
      <w:r w:rsidRPr="7DD157D6" w:rsidR="2A292F62">
        <w:rPr>
          <w:strike w:val="1"/>
          <w:color w:val="FF0000"/>
        </w:rPr>
        <w:t>, but for later</w:t>
      </w:r>
      <w:r w:rsidRPr="7DD157D6" w:rsidR="188475C8">
        <w:rPr>
          <w:strike w:val="1"/>
          <w:color w:val="FF0000"/>
        </w:rPr>
        <w:t>)</w:t>
      </w:r>
    </w:p>
    <w:p w:rsidR="51F21F9B" w:rsidP="7DD157D6" w:rsidRDefault="188475C8" w14:paraId="2314C033" w14:textId="52EE6A3A">
      <w:pPr>
        <w:rPr>
          <w:strike w:val="1"/>
          <w:color w:val="FF0000"/>
        </w:rPr>
      </w:pPr>
      <w:r w:rsidRPr="7DD157D6" w:rsidR="188475C8">
        <w:rPr>
          <w:b w:val="1"/>
          <w:bCs w:val="1"/>
        </w:rPr>
        <w:t xml:space="preserve">Software </w:t>
      </w:r>
      <w:r w:rsidRPr="7DD157D6" w:rsidR="4463D26F">
        <w:rPr>
          <w:b w:val="1"/>
          <w:bCs w:val="1"/>
        </w:rPr>
        <w:t>v</w:t>
      </w:r>
      <w:r w:rsidRPr="7DD157D6" w:rsidR="188475C8">
        <w:rPr>
          <w:b w:val="1"/>
          <w:bCs w:val="1"/>
        </w:rPr>
        <w:t>ersion</w:t>
      </w:r>
      <w:r w:rsidR="188475C8">
        <w:rPr/>
        <w:t xml:space="preserve">: </w:t>
      </w:r>
      <w:r w:rsidR="5BC517B8">
        <w:rPr/>
        <w:t>n/a</w:t>
      </w:r>
      <w:r w:rsidRPr="7DD157D6" w:rsidR="5BC517B8">
        <w:rPr>
          <w:color w:val="FF0000"/>
        </w:rPr>
        <w:t xml:space="preserve"> </w:t>
      </w:r>
      <w:r w:rsidRPr="7DD157D6" w:rsidR="188475C8">
        <w:rPr>
          <w:strike w:val="1"/>
          <w:color w:val="FF0000"/>
        </w:rPr>
        <w:t>(not necessary for this lab</w:t>
      </w:r>
      <w:r w:rsidRPr="7DD157D6" w:rsidR="257B803B">
        <w:rPr>
          <w:strike w:val="1"/>
          <w:color w:val="FF0000"/>
        </w:rPr>
        <w:t>, but for later</w:t>
      </w:r>
      <w:r w:rsidRPr="7DD157D6" w:rsidR="188475C8">
        <w:rPr>
          <w:strike w:val="1"/>
          <w:color w:val="FF0000"/>
        </w:rPr>
        <w:t>)</w:t>
      </w:r>
    </w:p>
    <w:p w:rsidR="51F21F9B" w:rsidP="7314C72B" w:rsidRDefault="51F21F9B" w14:paraId="427B5392" w14:textId="74A92FDF">
      <w:r w:rsidRPr="7DD157D6" w:rsidR="51F21F9B">
        <w:rPr>
          <w:b w:val="1"/>
          <w:bCs w:val="1"/>
        </w:rPr>
        <w:t>Goal</w:t>
      </w:r>
      <w:r w:rsidR="51F21F9B">
        <w:rPr/>
        <w:t xml:space="preserve">: </w:t>
      </w:r>
      <w:r w:rsidR="28F4BB91">
        <w:rPr/>
        <w:t xml:space="preserve">Determine the </w:t>
      </w:r>
      <w:r w:rsidR="54385DED">
        <w:rPr/>
        <w:t xml:space="preserve">noise or precision </w:t>
      </w:r>
      <w:r w:rsidR="28F4BB91">
        <w:rPr/>
        <w:t>of the Ultrasonic Sensor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085758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46D5" w:rsidRDefault="00C846D5" w14:paraId="189ED6FB" w14:textId="247B9D25">
          <w:pPr>
            <w:pStyle w:val="TOCHeading"/>
          </w:pPr>
          <w:r>
            <w:t>Table of Contents</w:t>
          </w:r>
        </w:p>
        <w:p w:rsidR="00524A74" w:rsidRDefault="00C846D5" w14:paraId="7747405C" w14:textId="4CFFE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3797635">
            <w:r w:rsidRPr="00224EC1" w:rsidR="00524A74">
              <w:rPr>
                <w:rStyle w:val="Hyperlink"/>
                <w:noProof/>
              </w:rPr>
              <w:t>1.0 Purpose of Test</w:t>
            </w:r>
            <w:r w:rsidR="00524A74">
              <w:rPr>
                <w:noProof/>
                <w:webHidden/>
              </w:rPr>
              <w:tab/>
            </w:r>
            <w:r w:rsidR="00524A74">
              <w:rPr>
                <w:noProof/>
                <w:webHidden/>
              </w:rPr>
              <w:fldChar w:fldCharType="begin"/>
            </w:r>
            <w:r w:rsidR="00524A74">
              <w:rPr>
                <w:noProof/>
                <w:webHidden/>
              </w:rPr>
              <w:instrText xml:space="preserve"> PAGEREF _Toc83797635 \h </w:instrText>
            </w:r>
            <w:r w:rsidR="00524A74">
              <w:rPr>
                <w:noProof/>
                <w:webHidden/>
              </w:rPr>
            </w:r>
            <w:r w:rsidR="00524A74">
              <w:rPr>
                <w:noProof/>
                <w:webHidden/>
              </w:rPr>
              <w:fldChar w:fldCharType="separate"/>
            </w:r>
            <w:r w:rsidR="00524A74">
              <w:rPr>
                <w:noProof/>
                <w:webHidden/>
              </w:rPr>
              <w:t>1</w:t>
            </w:r>
            <w:r w:rsidR="00524A74"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037CF120" w14:textId="150803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6">
            <w:r w:rsidRPr="00224EC1">
              <w:rPr>
                <w:rStyle w:val="Hyperlink"/>
                <w:noProof/>
              </w:rPr>
              <w:t>2.0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6B3B1B16" w14:textId="5FB28F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7">
            <w:r w:rsidRPr="00224EC1">
              <w:rPr>
                <w:rStyle w:val="Hyperlink"/>
                <w:noProof/>
              </w:rPr>
              <w:t>3.0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558AF940" w14:textId="0E243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8">
            <w:r w:rsidRPr="00224EC1">
              <w:rPr>
                <w:rStyle w:val="Hyperlink"/>
                <w:noProof/>
              </w:rPr>
              <w:t>4.0 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4F88F992" w14:textId="56A2D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39">
            <w:r w:rsidRPr="00224EC1">
              <w:rPr>
                <w:rStyle w:val="Hyperlink"/>
                <w:noProof/>
              </w:rPr>
              <w:t>5.0 Format of Output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54DB3067" w14:textId="199BB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0">
            <w:r w:rsidRPr="00224EC1">
              <w:rPr>
                <w:rStyle w:val="Hyperlink"/>
                <w:noProof/>
              </w:rPr>
              <w:t>6.0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77DCBB80" w14:textId="659318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1">
            <w:r w:rsidRPr="00224EC1">
              <w:rPr>
                <w:rStyle w:val="Hyperlink"/>
                <w:noProof/>
              </w:rPr>
              <w:t>7.0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6A1226C4" w14:textId="71DEC4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2">
            <w:r w:rsidRPr="00224EC1">
              <w:rPr>
                <w:rStyle w:val="Hyperlink"/>
                <w:noProof/>
              </w:rPr>
              <w:t>7.1 Further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A74" w:rsidRDefault="00524A74" w14:paraId="5566246A" w14:textId="2A8CFA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83797643">
            <w:r w:rsidRPr="00224EC1">
              <w:rPr>
                <w:rStyle w:val="Hyperlink"/>
                <w:noProof/>
              </w:rPr>
              <w:t>7.2 Distribution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D5" w:rsidRDefault="00C846D5" w14:paraId="20AA0AFD" w14:textId="4A8FCFF9">
          <w:r>
            <w:rPr>
              <w:b/>
              <w:bCs/>
              <w:noProof/>
            </w:rPr>
            <w:fldChar w:fldCharType="end"/>
          </w:r>
        </w:p>
      </w:sdtContent>
    </w:sdt>
    <w:p w:rsidR="576CC3EF" w:rsidP="7314C72B" w:rsidRDefault="576CC3EF" w14:paraId="2F401243" w14:textId="7E05323F">
      <w:pPr>
        <w:pStyle w:val="Heading1"/>
      </w:pPr>
      <w:bookmarkStart w:name="_Toc83797635" w:id="0"/>
      <w:r w:rsidR="576CC3EF">
        <w:rPr/>
        <w:t xml:space="preserve">1.0 </w:t>
      </w:r>
      <w:r w:rsidR="59D95372">
        <w:rPr/>
        <w:t>Purpose of Test</w:t>
      </w:r>
      <w:bookmarkEnd w:id="0"/>
    </w:p>
    <w:p w:rsidR="24FA5C66" w:rsidP="6021530F" w:rsidRDefault="24FA5C66" w14:paraId="47E9B6C3" w14:textId="567266E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24FA5C66">
        <w:rPr/>
        <w:t xml:space="preserve">It is necessary to determine the exact </w:t>
      </w:r>
      <w:r w:rsidR="33A6A9B1">
        <w:rPr/>
        <w:t xml:space="preserve">noise </w:t>
      </w:r>
      <w:r w:rsidR="24FA5C66">
        <w:rPr/>
        <w:t xml:space="preserve">of the Ultrasonic sensor, whether </w:t>
      </w:r>
      <w:r w:rsidR="24FA5C66">
        <w:rPr/>
        <w:t>every</w:t>
      </w:r>
      <w:r w:rsidR="24FA5C66">
        <w:rPr/>
        <w:t xml:space="preserve"> measurement </w:t>
      </w:r>
      <w:r w:rsidR="1EAB2773">
        <w:rPr/>
        <w:t xml:space="preserve">collected </w:t>
      </w:r>
      <w:r w:rsidR="24FA5C66">
        <w:rPr/>
        <w:t>by the sensor ma</w:t>
      </w:r>
      <w:r w:rsidR="43284740">
        <w:rPr/>
        <w:t xml:space="preserve">intains a consistent value even while moving </w:t>
      </w:r>
      <w:r w:rsidR="24FA5C66">
        <w:rPr/>
        <w:t xml:space="preserve">the sensor </w:t>
      </w:r>
      <w:r w:rsidR="465ABB8E">
        <w:rPr/>
        <w:t xml:space="preserve">while facing a </w:t>
      </w:r>
      <w:r w:rsidR="24FA5C66">
        <w:rPr/>
        <w:t>target</w:t>
      </w:r>
      <w:r w:rsidR="193593E2">
        <w:rPr/>
        <w:t xml:space="preserve">. This test does not measure </w:t>
      </w:r>
      <w:r w:rsidR="2362E32B">
        <w:rPr/>
        <w:t xml:space="preserve">accuracy </w:t>
      </w:r>
      <w:r w:rsidR="193593E2">
        <w:rPr/>
        <w:t>(</w:t>
      </w:r>
      <w:r w:rsidR="7805C174">
        <w:rPr/>
        <w:t>the correct real world distance to a given target</w:t>
      </w:r>
      <w:r w:rsidR="193593E2">
        <w:rPr/>
        <w:t>).</w:t>
      </w:r>
    </w:p>
    <w:p w:rsidR="277C1DC0" w:rsidP="7314C72B" w:rsidRDefault="277C1DC0" w14:paraId="12E24002" w14:textId="4D210ABB">
      <w:pPr>
        <w:pStyle w:val="Heading1"/>
      </w:pPr>
      <w:bookmarkStart w:name="_Toc83797636" w:id="1"/>
      <w:r w:rsidR="277C1DC0">
        <w:rPr/>
        <w:t xml:space="preserve">2.0 </w:t>
      </w:r>
      <w:r w:rsidR="59D95372">
        <w:rPr/>
        <w:t>Test Objectives</w:t>
      </w:r>
      <w:bookmarkEnd w:id="1"/>
    </w:p>
    <w:p w:rsidR="070A34FA" w:rsidP="7DD157D6" w:rsidRDefault="070A34FA" w14:paraId="7F756C03" w14:textId="78BB67EF">
      <w:pPr>
        <w:pStyle w:val="Normal"/>
        <w:ind w:firstLine="720"/>
      </w:pPr>
      <w:r w:rsidR="13F88B5A">
        <w:rPr/>
        <w:t>The main objective is t</w:t>
      </w:r>
      <w:r w:rsidR="070A34FA">
        <w:rPr/>
        <w:t xml:space="preserve">o determine the potential amount of </w:t>
      </w:r>
      <w:r w:rsidR="4B8FCFEE">
        <w:rPr/>
        <w:t>noise</w:t>
      </w:r>
      <w:r w:rsidR="070A34FA">
        <w:rPr/>
        <w:t xml:space="preserve"> in the performance of the Ultrasonic sensor. </w:t>
      </w:r>
      <w:r w:rsidR="5AB908A6">
        <w:rPr/>
        <w:t>An ideal sensor would have very little noise, for example</w:t>
      </w:r>
      <w:r w:rsidR="407211A3">
        <w:rPr/>
        <w:t>,</w:t>
      </w:r>
      <w:r w:rsidR="5AB908A6">
        <w:rPr/>
        <w:t xml:space="preserve"> if the sensor is 20 c</w:t>
      </w:r>
      <w:r w:rsidR="3D37A9E4">
        <w:rPr/>
        <w:t xml:space="preserve">m </w:t>
      </w:r>
      <w:r w:rsidR="10BE239B">
        <w:rPr/>
        <w:t xml:space="preserve">away from a target and maintains this physical distance even </w:t>
      </w:r>
      <w:r w:rsidR="2C0D7EE2">
        <w:rPr/>
        <w:t>while moving, the sensor’s measurements would maintain the same value throughout movement. The measured distance can be inaccurate</w:t>
      </w:r>
      <w:r w:rsidR="2F39AD87">
        <w:rPr/>
        <w:t xml:space="preserve"> for this test</w:t>
      </w:r>
      <w:r w:rsidR="2C0D7EE2">
        <w:rPr/>
        <w:t xml:space="preserve"> (</w:t>
      </w:r>
      <w:r w:rsidR="2C0D7EE2">
        <w:rPr/>
        <w:t>e.g. 19.5 cm</w:t>
      </w:r>
      <w:r w:rsidR="5A0FA108">
        <w:rPr/>
        <w:t xml:space="preserve">, 21 cm) however maintaining this same </w:t>
      </w:r>
      <w:r w:rsidR="0009F1A1">
        <w:rPr/>
        <w:t xml:space="preserve">measured </w:t>
      </w:r>
      <w:r w:rsidR="5A0FA108">
        <w:rPr/>
        <w:t>value indicates an ideal amount of noise, which is none.</w:t>
      </w:r>
    </w:p>
    <w:p w:rsidR="341486FD" w:rsidP="7314C72B" w:rsidRDefault="341486FD" w14:paraId="7A515D00" w14:textId="5A8A0AD8">
      <w:pPr>
        <w:pStyle w:val="Heading1"/>
      </w:pPr>
      <w:bookmarkStart w:name="_Toc83797637" w:id="2"/>
      <w:r w:rsidR="341486FD">
        <w:rPr/>
        <w:t xml:space="preserve">3.0 </w:t>
      </w:r>
      <w:r w:rsidR="59D95372">
        <w:rPr/>
        <w:t>Test Procedure</w:t>
      </w:r>
      <w:bookmarkEnd w:id="2"/>
    </w:p>
    <w:p w:rsidR="46CA6EED" w:rsidP="7DD157D6" w:rsidRDefault="46CA6EED" w14:paraId="722F7942" w14:textId="1C9E1325">
      <w:pPr>
        <w:pStyle w:val="Normal"/>
      </w:pPr>
      <w:r w:rsidR="46CA6EED">
        <w:rPr/>
        <w:t xml:space="preserve">The following test should be performed at least </w:t>
      </w:r>
      <w:r w:rsidRPr="7DD157D6" w:rsidR="46CA6EED">
        <w:rPr>
          <w:b w:val="1"/>
          <w:bCs w:val="1"/>
          <w:u w:val="single"/>
        </w:rPr>
        <w:t>3 times</w:t>
      </w:r>
      <w:r w:rsidR="46CA6EED">
        <w:rPr>
          <w:b w:val="0"/>
          <w:bCs w:val="0"/>
          <w:u w:val="none"/>
        </w:rPr>
        <w:t xml:space="preserve"> to ensure valid results.</w:t>
      </w:r>
      <w:r w:rsidR="0995ADEE">
        <w:rPr>
          <w:b w:val="0"/>
          <w:bCs w:val="0"/>
          <w:u w:val="none"/>
        </w:rPr>
        <w:t xml:space="preserve"> </w:t>
      </w:r>
      <w:r>
        <w:br/>
      </w:r>
      <w:r w:rsidR="0995ADEE">
        <w:rPr>
          <w:b w:val="0"/>
          <w:bCs w:val="0"/>
          <w:u w:val="none"/>
        </w:rPr>
        <w:t xml:space="preserve">(Refer to </w:t>
      </w:r>
      <w:r w:rsidRPr="7DD157D6" w:rsidR="0995ADEE">
        <w:rPr>
          <w:b w:val="0"/>
          <w:bCs w:val="0"/>
          <w:i w:val="1"/>
          <w:iCs w:val="1"/>
          <w:u w:val="none"/>
        </w:rPr>
        <w:t>lab2/README.md</w:t>
      </w:r>
      <w:r w:rsidRPr="7DD157D6" w:rsidR="0995ADEE">
        <w:rPr>
          <w:b w:val="0"/>
          <w:bCs w:val="0"/>
          <w:i w:val="0"/>
          <w:iCs w:val="0"/>
          <w:u w:val="none"/>
        </w:rPr>
        <w:t xml:space="preserve"> for technical details on running code on the robot and on your computer)</w:t>
      </w:r>
    </w:p>
    <w:p w:rsidR="538259DF" w:rsidP="7DD157D6" w:rsidRDefault="538259DF" w14:paraId="50F7EB96" w14:textId="415E2B47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538259DF">
        <w:rPr>
          <w:b w:val="0"/>
          <w:bCs w:val="0"/>
          <w:u w:val="none"/>
        </w:rPr>
        <w:t>Connect the Touch Sensor to port S1 and the Ultrasonic Sensor to port S2</w:t>
      </w:r>
    </w:p>
    <w:p w:rsidR="538259DF" w:rsidP="7DD157D6" w:rsidRDefault="538259DF" w14:paraId="515638F1" w14:textId="03D2A8D2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538259DF">
        <w:rPr>
          <w:b w:val="0"/>
          <w:bCs w:val="0"/>
          <w:u w:val="none"/>
        </w:rPr>
        <w:t>Ensure the Ultrasonic Sensor is firmly attached to the robot.</w:t>
      </w:r>
    </w:p>
    <w:p w:rsidR="538259DF" w:rsidP="7DD157D6" w:rsidRDefault="538259DF" w14:paraId="3AB57972" w14:textId="0ACC5BAC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538259DF">
        <w:rPr>
          <w:b w:val="0"/>
          <w:bCs w:val="0"/>
          <w:u w:val="none"/>
        </w:rPr>
        <w:t>The Touch Sensor may be held freely in one hand while you perform this test</w:t>
      </w:r>
    </w:p>
    <w:p w:rsidR="538259DF" w:rsidP="7DD157D6" w:rsidRDefault="538259DF" w14:paraId="5EF0D806" w14:textId="07FCA67D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538259DF">
        <w:rPr>
          <w:b w:val="0"/>
          <w:bCs w:val="0"/>
          <w:u w:val="none"/>
        </w:rPr>
        <w:t>You may use either battery or wired connection to power the robot</w:t>
      </w:r>
    </w:p>
    <w:p w:rsidR="6B285D1B" w:rsidP="7DD157D6" w:rsidRDefault="6B285D1B" w14:paraId="125F2CE4" w14:textId="658E8BFA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6B285D1B">
        <w:rPr>
          <w:b w:val="0"/>
          <w:bCs w:val="0"/>
          <w:u w:val="none"/>
        </w:rPr>
        <w:t xml:space="preserve">Run the function </w:t>
      </w:r>
      <w:r w:rsidRPr="7DD157D6" w:rsidR="6B285D1B">
        <w:rPr>
          <w:b w:val="1"/>
          <w:bCs w:val="1"/>
          <w:u w:val="none"/>
        </w:rPr>
        <w:t>collect_</w:t>
      </w:r>
      <w:r w:rsidRPr="7DD157D6" w:rsidR="24ED42B6">
        <w:rPr>
          <w:b w:val="1"/>
          <w:bCs w:val="1"/>
          <w:u w:val="none"/>
        </w:rPr>
        <w:t>continuous</w:t>
      </w:r>
      <w:r w:rsidRPr="7DD157D6" w:rsidR="6B285D1B">
        <w:rPr>
          <w:b w:val="1"/>
          <w:bCs w:val="1"/>
          <w:u w:val="none"/>
        </w:rPr>
        <w:t>_us_data()</w:t>
      </w:r>
      <w:r w:rsidR="6B285D1B">
        <w:rPr>
          <w:b w:val="0"/>
          <w:bCs w:val="0"/>
          <w:u w:val="none"/>
        </w:rPr>
        <w:t xml:space="preserve"> on the robot (</w:t>
      </w:r>
      <w:r w:rsidRPr="7DD157D6" w:rsidR="6B285D1B">
        <w:rPr>
          <w:b w:val="1"/>
          <w:bCs w:val="1"/>
          <w:u w:val="none"/>
        </w:rPr>
        <w:t>project/</w:t>
      </w:r>
      <w:proofErr w:type="spellStart"/>
      <w:r w:rsidRPr="7DD157D6" w:rsidR="6B285D1B">
        <w:rPr>
          <w:b w:val="1"/>
          <w:bCs w:val="1"/>
          <w:u w:val="none"/>
        </w:rPr>
        <w:t>collect_us_sensor_data</w:t>
      </w:r>
      <w:proofErr w:type="spellEnd"/>
      <w:r w:rsidRPr="7DD157D6" w:rsidR="6B285D1B">
        <w:rPr>
          <w:b w:val="1"/>
          <w:bCs w:val="1"/>
          <w:u w:val="none"/>
        </w:rPr>
        <w:t>.py</w:t>
      </w:r>
      <w:r w:rsidR="6B285D1B">
        <w:rPr>
          <w:b w:val="0"/>
          <w:bCs w:val="0"/>
          <w:u w:val="none"/>
        </w:rPr>
        <w:t>)</w:t>
      </w:r>
    </w:p>
    <w:p w:rsidR="3BF19879" w:rsidP="7DD157D6" w:rsidRDefault="3BF19879" w14:paraId="37A9594C" w14:textId="128CC087">
      <w:pPr>
        <w:pStyle w:val="ListParagraph"/>
        <w:numPr>
          <w:ilvl w:val="1"/>
          <w:numId w:val="4"/>
        </w:numPr>
        <w:rPr/>
      </w:pPr>
      <w:r w:rsidR="3BF19879">
        <w:rPr>
          <w:b w:val="0"/>
          <w:bCs w:val="0"/>
          <w:u w:val="none"/>
        </w:rPr>
        <w:t xml:space="preserve">Place the robot along a surface that is parallel to another e.g., in a hallway or a box </w:t>
      </w:r>
    </w:p>
    <w:p w:rsidR="3BF19879" w:rsidP="7DD157D6" w:rsidRDefault="3BF19879" w14:paraId="5EE8922C" w14:textId="1B061C39">
      <w:pPr>
        <w:pStyle w:val="ListParagraph"/>
        <w:numPr>
          <w:ilvl w:val="1"/>
          <w:numId w:val="4"/>
        </w:numPr>
        <w:rPr/>
      </w:pPr>
      <w:r w:rsidR="3BF19879">
        <w:rPr>
          <w:b w:val="0"/>
          <w:bCs w:val="0"/>
          <w:u w:val="none"/>
        </w:rPr>
        <w:t>Press the attached Touch Sensor</w:t>
      </w:r>
      <w:r w:rsidR="6B285D1B">
        <w:rPr>
          <w:b w:val="0"/>
          <w:bCs w:val="0"/>
          <w:u w:val="none"/>
        </w:rPr>
        <w:t>,</w:t>
      </w:r>
      <w:r w:rsidR="742FE746">
        <w:rPr>
          <w:b w:val="0"/>
          <w:bCs w:val="0"/>
          <w:u w:val="none"/>
        </w:rPr>
        <w:t xml:space="preserve"> then slide the robot along the wall</w:t>
      </w:r>
    </w:p>
    <w:p w:rsidR="742FE746" w:rsidP="7DD157D6" w:rsidRDefault="742FE746" w14:paraId="5C0D287B" w14:textId="4F00B050">
      <w:pPr>
        <w:pStyle w:val="ListParagraph"/>
        <w:numPr>
          <w:ilvl w:val="1"/>
          <w:numId w:val="4"/>
        </w:numPr>
        <w:rPr/>
      </w:pPr>
      <w:r w:rsidR="742FE746">
        <w:rPr>
          <w:b w:val="0"/>
          <w:bCs w:val="0"/>
          <w:u w:val="none"/>
        </w:rPr>
        <w:t xml:space="preserve">At the end of the parallel surfaces, </w:t>
      </w:r>
      <w:r w:rsidR="1A49E6C6">
        <w:rPr>
          <w:b w:val="0"/>
          <w:bCs w:val="0"/>
          <w:u w:val="none"/>
        </w:rPr>
        <w:t>press</w:t>
      </w:r>
      <w:r w:rsidR="742FE746">
        <w:rPr>
          <w:b w:val="0"/>
          <w:bCs w:val="0"/>
          <w:u w:val="none"/>
        </w:rPr>
        <w:t xml:space="preserve"> the touch sensor </w:t>
      </w:r>
      <w:r w:rsidR="749D25FD">
        <w:rPr>
          <w:b w:val="0"/>
          <w:bCs w:val="0"/>
          <w:u w:val="none"/>
        </w:rPr>
        <w:t xml:space="preserve">again </w:t>
      </w:r>
      <w:r w:rsidR="742FE746">
        <w:rPr>
          <w:b w:val="0"/>
          <w:bCs w:val="0"/>
          <w:u w:val="none"/>
        </w:rPr>
        <w:t>to stop saving data</w:t>
      </w:r>
      <w:r>
        <w:br/>
      </w:r>
      <w:r w:rsidR="6B285D1B">
        <w:rPr>
          <w:b w:val="0"/>
          <w:bCs w:val="0"/>
          <w:u w:val="none"/>
        </w:rPr>
        <w:t>(</w:t>
      </w:r>
      <w:proofErr w:type="gramStart"/>
      <w:r w:rsidR="2C353C86">
        <w:rPr>
          <w:b w:val="0"/>
          <w:bCs w:val="0"/>
          <w:u w:val="none"/>
        </w:rPr>
        <w:t>see</w:t>
      </w:r>
      <w:proofErr w:type="gramEnd"/>
      <w:r w:rsidR="2C353C86">
        <w:rPr>
          <w:b w:val="0"/>
          <w:bCs w:val="0"/>
          <w:u w:val="none"/>
        </w:rPr>
        <w:t xml:space="preserve"> figure </w:t>
      </w:r>
      <w:r w:rsidR="6B285D1B">
        <w:rPr>
          <w:b w:val="0"/>
          <w:bCs w:val="0"/>
          <w:u w:val="none"/>
        </w:rPr>
        <w:t xml:space="preserve">below) </w:t>
      </w:r>
      <w:r>
        <w:br/>
      </w:r>
      <w:r w:rsidR="7BAA346D">
        <w:drawing>
          <wp:inline wp14:editId="2B7B5B58" wp14:anchorId="6658E866">
            <wp:extent cx="4952998" cy="1962150"/>
            <wp:effectExtent l="0" t="0" r="0" b="0"/>
            <wp:docPr id="652960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dbe64c80a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49A17" w:rsidP="7DD157D6" w:rsidRDefault="47C49A17" w14:paraId="64056CFA" w14:textId="3593C603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47C49A17">
        <w:rPr>
          <w:b w:val="0"/>
          <w:bCs w:val="0"/>
          <w:u w:val="none"/>
        </w:rPr>
        <w:t xml:space="preserve">Transfer the </w:t>
      </w:r>
      <w:r w:rsidRPr="7DD157D6" w:rsidR="47C49A17">
        <w:rPr>
          <w:b w:val="1"/>
          <w:bCs w:val="1"/>
          <w:u w:val="none"/>
        </w:rPr>
        <w:t>us_sensor_cont.csv</w:t>
      </w:r>
      <w:r w:rsidR="47C49A17">
        <w:rPr>
          <w:b w:val="0"/>
          <w:bCs w:val="0"/>
          <w:u w:val="none"/>
        </w:rPr>
        <w:t xml:space="preserve"> file from the robot to your computer after one run</w:t>
      </w:r>
      <w:r w:rsidR="5BA4FAB6">
        <w:rPr>
          <w:b w:val="0"/>
          <w:bCs w:val="0"/>
          <w:u w:val="none"/>
        </w:rPr>
        <w:t xml:space="preserve"> (you can use </w:t>
      </w:r>
      <w:proofErr w:type="spellStart"/>
      <w:r w:rsidR="5BA4FAB6">
        <w:rPr>
          <w:b w:val="0"/>
          <w:bCs w:val="0"/>
          <w:u w:val="none"/>
        </w:rPr>
        <w:t>NoMachine</w:t>
      </w:r>
      <w:proofErr w:type="spellEnd"/>
      <w:r w:rsidR="5BA4FAB6">
        <w:rPr>
          <w:b w:val="0"/>
          <w:bCs w:val="0"/>
          <w:u w:val="none"/>
        </w:rPr>
        <w:t xml:space="preserve"> file transfer</w:t>
      </w:r>
      <w:r w:rsidR="091FB4E6">
        <w:rPr>
          <w:b w:val="0"/>
          <w:bCs w:val="0"/>
          <w:u w:val="none"/>
        </w:rPr>
        <w:t>,</w:t>
      </w:r>
      <w:r w:rsidR="5BA4FAB6">
        <w:rPr>
          <w:b w:val="0"/>
          <w:bCs w:val="0"/>
          <w:u w:val="none"/>
        </w:rPr>
        <w:t xml:space="preserve"> transfer files using a USB drive</w:t>
      </w:r>
      <w:r w:rsidR="73BDDF6C">
        <w:rPr>
          <w:b w:val="0"/>
          <w:bCs w:val="0"/>
          <w:u w:val="none"/>
        </w:rPr>
        <w:t>, or email them to yourself if you robot has internet</w:t>
      </w:r>
      <w:r w:rsidR="5BA4FAB6">
        <w:rPr>
          <w:b w:val="0"/>
          <w:bCs w:val="0"/>
          <w:u w:val="none"/>
        </w:rPr>
        <w:t>).</w:t>
      </w:r>
    </w:p>
    <w:p w:rsidR="78C3A15B" w:rsidP="7DD157D6" w:rsidRDefault="78C3A15B" w14:paraId="71F98995" w14:textId="7882A479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78C3A15B">
        <w:rPr>
          <w:b w:val="0"/>
          <w:bCs w:val="0"/>
          <w:u w:val="none"/>
        </w:rPr>
        <w:t xml:space="preserve">Make sure the csv file coming from </w:t>
      </w:r>
      <w:r w:rsidRPr="7DD157D6" w:rsidR="78C3A15B">
        <w:rPr>
          <w:b w:val="1"/>
          <w:bCs w:val="1"/>
          <w:u w:val="none"/>
        </w:rPr>
        <w:t>lab2/data_analysis</w:t>
      </w:r>
      <w:r w:rsidR="78C3A15B">
        <w:rPr>
          <w:b w:val="0"/>
          <w:bCs w:val="0"/>
          <w:u w:val="none"/>
        </w:rPr>
        <w:t xml:space="preserve"> goes to the same folder </w:t>
      </w:r>
      <w:r w:rsidRPr="7DD157D6" w:rsidR="78C3A15B">
        <w:rPr>
          <w:b w:val="1"/>
          <w:bCs w:val="1"/>
          <w:u w:val="none"/>
        </w:rPr>
        <w:t xml:space="preserve">lab2/data_analysis </w:t>
      </w:r>
      <w:r w:rsidR="78C3A15B">
        <w:rPr>
          <w:b w:val="0"/>
          <w:bCs w:val="0"/>
          <w:u w:val="none"/>
        </w:rPr>
        <w:t>on your computer as well</w:t>
      </w:r>
    </w:p>
    <w:p w:rsidR="78C3A15B" w:rsidP="7DD157D6" w:rsidRDefault="78C3A15B" w14:paraId="73A21006" w14:textId="164E6A28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78C3A15B">
        <w:rPr>
          <w:b w:val="0"/>
          <w:bCs w:val="0"/>
          <w:u w:val="none"/>
        </w:rPr>
        <w:t xml:space="preserve">Run the </w:t>
      </w:r>
      <w:r w:rsidRPr="7DD157D6" w:rsidR="78C3A15B">
        <w:rPr>
          <w:b w:val="1"/>
          <w:bCs w:val="1"/>
          <w:u w:val="none"/>
        </w:rPr>
        <w:t>us_sensor_cont_vsiualization.</w:t>
      </w:r>
      <w:proofErr w:type="spellStart"/>
      <w:r w:rsidRPr="7DD157D6" w:rsidR="78C3A15B">
        <w:rPr>
          <w:b w:val="1"/>
          <w:bCs w:val="1"/>
          <w:u w:val="none"/>
        </w:rPr>
        <w:t>py</w:t>
      </w:r>
      <w:proofErr w:type="spellEnd"/>
      <w:r w:rsidR="78C3A15B">
        <w:rPr>
          <w:b w:val="0"/>
          <w:bCs w:val="0"/>
          <w:u w:val="none"/>
        </w:rPr>
        <w:t xml:space="preserve"> file to plot this data. </w:t>
      </w:r>
    </w:p>
    <w:p w:rsidR="78C3A15B" w:rsidP="7DD157D6" w:rsidRDefault="78C3A15B" w14:paraId="23F8A69D" w14:textId="20307234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78C3A15B">
        <w:rPr>
          <w:b w:val="0"/>
          <w:bCs w:val="0"/>
          <w:u w:val="none"/>
        </w:rPr>
        <w:t>Save an image/screenshot of the plot that appears onscreen for your report</w:t>
      </w:r>
    </w:p>
    <w:p w:rsidR="78C3A15B" w:rsidP="7DD157D6" w:rsidRDefault="78C3A15B" w14:paraId="23FA9B8A" w14:textId="0C49A681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78C3A15B">
        <w:rPr>
          <w:b w:val="0"/>
          <w:bCs w:val="0"/>
          <w:u w:val="none"/>
        </w:rPr>
        <w:t>The graph that is generated plots the distance measured by the sensor over time</w:t>
      </w:r>
    </w:p>
    <w:p w:rsidR="78C3A15B" w:rsidP="7DD157D6" w:rsidRDefault="78C3A15B" w14:paraId="1372E968" w14:textId="27A1A1A8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78C3A15B">
        <w:rPr>
          <w:b w:val="0"/>
          <w:bCs w:val="0"/>
          <w:u w:val="none"/>
        </w:rPr>
        <w:t>This plot measure precision and not accuracy</w:t>
      </w:r>
    </w:p>
    <w:p w:rsidR="78C3A15B" w:rsidP="7DD157D6" w:rsidRDefault="78C3A15B" w14:paraId="3B4CF641" w14:textId="1E9AB48E">
      <w:pPr>
        <w:pStyle w:val="ListParagraph"/>
        <w:numPr>
          <w:ilvl w:val="1"/>
          <w:numId w:val="4"/>
        </w:numPr>
        <w:rPr>
          <w:b w:val="0"/>
          <w:bCs w:val="0"/>
          <w:u w:val="none"/>
        </w:rPr>
      </w:pPr>
      <w:r w:rsidR="78C3A15B">
        <w:rPr>
          <w:b w:val="0"/>
          <w:bCs w:val="0"/>
          <w:u w:val="none"/>
        </w:rPr>
        <w:t xml:space="preserve">It should reveal </w:t>
      </w:r>
      <w:r w:rsidRPr="7DD157D6" w:rsidR="78C3A15B">
        <w:rPr>
          <w:b w:val="1"/>
          <w:bCs w:val="1"/>
          <w:u w:val="none"/>
        </w:rPr>
        <w:t>how much noise</w:t>
      </w:r>
      <w:r w:rsidR="78C3A15B">
        <w:rPr>
          <w:b w:val="0"/>
          <w:bCs w:val="0"/>
          <w:u w:val="none"/>
        </w:rPr>
        <w:t xml:space="preserve"> is generated</w:t>
      </w:r>
    </w:p>
    <w:p w:rsidR="414D0965" w:rsidP="7314C72B" w:rsidRDefault="414D0965" w14:paraId="4EB4F3C6" w14:textId="2290567B">
      <w:pPr>
        <w:pStyle w:val="Heading1"/>
      </w:pPr>
      <w:bookmarkStart w:name="_Toc83797638" w:id="3"/>
      <w:r>
        <w:t xml:space="preserve">4.0 </w:t>
      </w:r>
      <w:r w:rsidR="59D95372">
        <w:t>Expected Results</w:t>
      </w:r>
      <w:bookmarkEnd w:id="3"/>
    </w:p>
    <w:p w:rsidR="615670BE" w:rsidP="7314C72B" w:rsidRDefault="615670BE" w14:paraId="40E4813F" w14:textId="1A2F0622">
      <w:r w:rsidR="043F7FFC">
        <w:rPr/>
        <w:t>The tests should reveal the potential amount of noise that the Ultrasonic sensor generates as it is moving while maintaining a fixed distance from a target. This noise factor can be expresse</w:t>
      </w:r>
      <w:r w:rsidR="110CACC4">
        <w:rPr/>
        <w:t xml:space="preserve">d as a range of noise from </w:t>
      </w:r>
      <w:r w:rsidR="4C9EA7C6">
        <w:rPr/>
        <w:t>the center value of data (if the noise varies from 45 cm to 49 cm noise is +/- 2cm).</w:t>
      </w:r>
    </w:p>
    <w:p w:rsidR="190D06AE" w:rsidP="7314C72B" w:rsidRDefault="190D06AE" w14:paraId="2CAE8589" w14:textId="266FE857">
      <w:pPr>
        <w:pStyle w:val="Heading1"/>
      </w:pPr>
      <w:bookmarkStart w:name="_Toc83797639" w:id="4"/>
      <w:r w:rsidR="190D06AE">
        <w:rPr/>
        <w:t xml:space="preserve">5.0 </w:t>
      </w:r>
      <w:r w:rsidR="59D95372">
        <w:rPr/>
        <w:t>Format of Output Required</w:t>
      </w:r>
      <w:bookmarkEnd w:id="4"/>
    </w:p>
    <w:p w:rsidR="61F744C0" w:rsidRDefault="61F744C0" w14:paraId="6A2CA924" w14:textId="6A15B6FC">
      <w:r w:rsidR="61F744C0">
        <w:rPr/>
        <w:t>Provide the auto-generated plot</w:t>
      </w:r>
      <w:r w:rsidR="6A970EFD">
        <w:rPr/>
        <w:t>s</w:t>
      </w:r>
      <w:r w:rsidR="61F744C0">
        <w:rPr/>
        <w:t xml:space="preserve"> as part of </w:t>
      </w:r>
      <w:r w:rsidR="0D608E82">
        <w:rPr/>
        <w:t xml:space="preserve">the </w:t>
      </w:r>
      <w:r w:rsidR="61F744C0">
        <w:rPr/>
        <w:t xml:space="preserve">data collected from the </w:t>
      </w:r>
      <w:r w:rsidR="40488373">
        <w:rPr/>
        <w:t xml:space="preserve">each of the 3+ </w:t>
      </w:r>
      <w:r w:rsidR="61F744C0">
        <w:rPr/>
        <w:t>test</w:t>
      </w:r>
      <w:r w:rsidR="2E90F419">
        <w:rPr/>
        <w:t xml:space="preserve"> executions</w:t>
      </w:r>
      <w:r w:rsidR="61F744C0">
        <w:rPr/>
        <w:t xml:space="preserve">. Also include the </w:t>
      </w:r>
      <w:r w:rsidR="0F5E9D79">
        <w:rPr/>
        <w:t xml:space="preserve">data points </w:t>
      </w:r>
      <w:r w:rsidR="35504E9A">
        <w:rPr/>
        <w:t>(</w:t>
      </w:r>
      <w:r w:rsidR="0F5E9D79">
        <w:rPr/>
        <w:t xml:space="preserve">from the </w:t>
      </w:r>
      <w:r w:rsidR="61F744C0">
        <w:rPr/>
        <w:t>csv</w:t>
      </w:r>
      <w:r w:rsidR="35504E9A">
        <w:rPr/>
        <w:t xml:space="preserve"> file us_sensor_cont.csv) from the best test execution, in other words, the test execution that gleans the most information.</w:t>
      </w:r>
      <w:r w:rsidR="527B12B9">
        <w:rPr/>
        <w:t xml:space="preserve"> Extra graphs can be generated using spreadsheets and included in test report, if relevant to conclusions.</w:t>
      </w:r>
    </w:p>
    <w:p w:rsidR="7A25A37D" w:rsidP="7314C72B" w:rsidRDefault="7A25A37D" w14:paraId="21E0A5E6" w14:textId="204C7F6F">
      <w:pPr>
        <w:pStyle w:val="Heading1"/>
      </w:pPr>
      <w:bookmarkStart w:name="_Toc83797640" w:id="5"/>
      <w:r>
        <w:t xml:space="preserve">6.0 </w:t>
      </w:r>
      <w:r w:rsidR="0D6AD628">
        <w:t>Test Report</w:t>
      </w:r>
      <w:bookmarkEnd w:id="5"/>
    </w:p>
    <w:p w:rsidR="04D94505" w:rsidP="7DD157D6" w:rsidRDefault="04D94505" w14:paraId="4409D627" w14:textId="0103383C">
      <w:pPr>
        <w:rPr>
          <w:i w:val="1"/>
          <w:iCs w:val="1"/>
          <w:color w:val="FF0000"/>
        </w:rPr>
      </w:pPr>
      <w:r w:rsidRPr="7DD157D6" w:rsidR="04D94505">
        <w:rPr>
          <w:color w:val="FF0000"/>
        </w:rPr>
        <w:t>Write out the data collected and the analyzed output (</w:t>
      </w:r>
      <w:r w:rsidRPr="7DD157D6" w:rsidR="10210BC5">
        <w:rPr>
          <w:color w:val="FF0000"/>
        </w:rPr>
        <w:t xml:space="preserve">Refer to </w:t>
      </w:r>
      <w:r w:rsidRPr="7DD157D6" w:rsidR="10210BC5">
        <w:rPr>
          <w:i w:val="1"/>
          <w:iCs w:val="1"/>
          <w:color w:val="FF0000"/>
        </w:rPr>
        <w:t>Section 5.0 Format of Output Required</w:t>
      </w:r>
      <w:r w:rsidRPr="7DD157D6" w:rsidR="10210BC5">
        <w:rPr>
          <w:color w:val="FF0000"/>
        </w:rPr>
        <w:t>)</w:t>
      </w:r>
    </w:p>
    <w:p w:rsidR="10210BC5" w:rsidP="7314C72B" w:rsidRDefault="10210BC5" w14:paraId="64517493" w14:textId="173DBC7F">
      <w:pPr>
        <w:pStyle w:val="Heading1"/>
      </w:pPr>
      <w:bookmarkStart w:name="_Toc83797641" w:id="6"/>
      <w:r>
        <w:t>7.0 Conclusions</w:t>
      </w:r>
      <w:bookmarkEnd w:id="6"/>
    </w:p>
    <w:p w:rsidR="10210BC5" w:rsidP="7DD157D6" w:rsidRDefault="10210BC5" w14:paraId="05A5F4E2" w14:textId="0EEAB58B">
      <w:pPr>
        <w:rPr>
          <w:color w:val="FF0000"/>
        </w:rPr>
      </w:pPr>
      <w:r w:rsidRPr="7DD157D6" w:rsidR="10210BC5">
        <w:rPr>
          <w:color w:val="FF0000"/>
        </w:rPr>
        <w:t>What conclusions do you draw from these tests? Pass/Fail? Did you get your expected results?</w:t>
      </w:r>
    </w:p>
    <w:p w:rsidR="2C4EDEE7" w:rsidP="7DD157D6" w:rsidRDefault="2C4EDEE7" w14:paraId="72BA40A7" w14:textId="4317EC8D">
      <w:pPr>
        <w:pStyle w:val="Normal"/>
        <w:rPr>
          <w:color w:val="FF0000"/>
        </w:rPr>
      </w:pPr>
      <w:r w:rsidRPr="7DD157D6" w:rsidR="2C4EDEE7">
        <w:rPr>
          <w:color w:val="FF0000"/>
        </w:rPr>
        <w:t>Discuss these questions amongst your team to help you draw conclusions:</w:t>
      </w:r>
    </w:p>
    <w:p w:rsidR="2C4EDEE7" w:rsidP="7DD157D6" w:rsidRDefault="2C4EDEE7" w14:paraId="11AA6813" w14:textId="4A530A8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How much noise is generated from the 3 runs that you have performed?</w:t>
      </w: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 xml:space="preserve"> </w:t>
      </w:r>
    </w:p>
    <w:p w:rsidR="2C4EDEE7" w:rsidP="7DD157D6" w:rsidRDefault="2C4EDEE7" w14:paraId="4D156A74" w14:textId="7684B9F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Are there different ways to quantify this “amount of noise” using statistics?</w:t>
      </w:r>
    </w:p>
    <w:p w:rsidR="2C4EDEE7" w:rsidP="7DD157D6" w:rsidRDefault="2C4EDEE7" w14:paraId="68F65B3A" w14:textId="13279AE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 xml:space="preserve">If your US sensor is very noisy, then what does this mean for usefulness? </w:t>
      </w:r>
    </w:p>
    <w:p w:rsidR="2C4EDEE7" w:rsidP="7DD157D6" w:rsidRDefault="2C4EDEE7" w14:paraId="67D63EFE" w14:textId="3279741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Any actions you must take in changing your design because of this?</w:t>
      </w:r>
    </w:p>
    <w:p w:rsidR="2C4EDEE7" w:rsidP="7DD157D6" w:rsidRDefault="2C4EDEE7" w14:paraId="61E389C5" w14:textId="452EB3F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Would you perform more than 3 runs to be sure of your noise measurement?</w:t>
      </w: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 xml:space="preserve"> </w:t>
      </w:r>
    </w:p>
    <w:p w:rsidR="2C4EDEE7" w:rsidP="7DD157D6" w:rsidRDefault="2C4EDEE7" w14:paraId="32E33D54" w14:textId="57B8B89F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DD157D6" w:rsidR="2C4ED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Does your procedure have any flaws that you would fix, but you could not fix due to time constraints?</w:t>
      </w:r>
    </w:p>
    <w:p w:rsidR="10210BC5" w:rsidP="7314C72B" w:rsidRDefault="10210BC5" w14:paraId="1BFAB853" w14:textId="25CFEB69">
      <w:pPr>
        <w:pStyle w:val="Heading2"/>
      </w:pPr>
      <w:bookmarkStart w:name="_Toc83797642" w:id="7"/>
      <w:r>
        <w:t>7.1 Further Action</w:t>
      </w:r>
      <w:bookmarkEnd w:id="7"/>
    </w:p>
    <w:p w:rsidR="10210BC5" w:rsidP="7DD157D6" w:rsidRDefault="10210BC5" w14:paraId="6BB93806" w14:textId="384C9776">
      <w:pPr>
        <w:rPr>
          <w:color w:val="FF0000"/>
        </w:rPr>
      </w:pPr>
      <w:r w:rsidRPr="7DD157D6" w:rsidR="10210BC5">
        <w:rPr>
          <w:color w:val="FF0000"/>
        </w:rPr>
        <w:t>What you will do as a result of these tests</w:t>
      </w:r>
      <w:r w:rsidRPr="7DD157D6" w:rsidR="3483BAEF">
        <w:rPr>
          <w:color w:val="FF0000"/>
        </w:rPr>
        <w:t>?</w:t>
      </w:r>
    </w:p>
    <w:p w:rsidR="10210BC5" w:rsidP="7314C72B" w:rsidRDefault="10210BC5" w14:paraId="2C86C835" w14:textId="33CD6294">
      <w:pPr>
        <w:pStyle w:val="Heading2"/>
      </w:pPr>
      <w:bookmarkStart w:name="_Toc83797643" w:id="8"/>
      <w:r w:rsidR="10210BC5">
        <w:rPr/>
        <w:t>7.2 Distribution of Work</w:t>
      </w:r>
      <w:bookmarkEnd w:id="8"/>
    </w:p>
    <w:p w:rsidR="47334BF9" w:rsidP="7DD157D6" w:rsidRDefault="47334BF9" w14:paraId="685A9A4B" w14:textId="1B8DEF47">
      <w:pPr>
        <w:pStyle w:val="Normal"/>
        <w:rPr>
          <w:b w:val="0"/>
          <w:bCs w:val="0"/>
          <w:color w:val="FF0000"/>
        </w:rPr>
      </w:pPr>
      <w:r w:rsidRPr="7DD157D6" w:rsidR="47334BF9">
        <w:rPr>
          <w:b w:val="0"/>
          <w:bCs w:val="0"/>
          <w:color w:val="FF0000"/>
        </w:rPr>
        <w:t>Which departments will further action be assigned to? (Software, Project Management...)</w:t>
      </w:r>
    </w:p>
    <w:sectPr w:rsidR="10210B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+An02gHiFKMsq" id="zylNYMZC"/>
    <int:WordHash hashCode="DkFBqhMZ9KFhIZ" id="tTS1rcO4"/>
    <int:WordHash hashCode="BcI+eQEUDGvIfY" id="TQnEJTL1"/>
  </int:Manifest>
  <int:Observations>
    <int:Content id="zylNYMZC">
      <int:Rejection type="LegacyProofing"/>
    </int:Content>
    <int:Content id="tTS1rcO4">
      <int:Rejection type="LegacyProofing"/>
    </int:Content>
    <int:Content id="TQnEJTL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7173E9"/>
    <w:multiLevelType w:val="hybridMultilevel"/>
    <w:tmpl w:val="FFFFFFFF"/>
    <w:lvl w:ilvl="0" w:tplc="0AF6DE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280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54F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F2DC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C2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581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D232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A4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44A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0D5950"/>
    <w:multiLevelType w:val="hybridMultilevel"/>
    <w:tmpl w:val="2DC648EA"/>
    <w:lvl w:ilvl="0" w:tplc="BC545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EEA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183B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363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AE1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E1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4AD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028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5AB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DD988"/>
    <w:rsid w:val="0009F1A1"/>
    <w:rsid w:val="00524A74"/>
    <w:rsid w:val="007C36FD"/>
    <w:rsid w:val="008A2C3E"/>
    <w:rsid w:val="00B35749"/>
    <w:rsid w:val="00C846D5"/>
    <w:rsid w:val="00CB3635"/>
    <w:rsid w:val="037E6771"/>
    <w:rsid w:val="03ED3285"/>
    <w:rsid w:val="043F7FFC"/>
    <w:rsid w:val="04AFD3AE"/>
    <w:rsid w:val="04D94505"/>
    <w:rsid w:val="04F6A893"/>
    <w:rsid w:val="069278F4"/>
    <w:rsid w:val="070A34FA"/>
    <w:rsid w:val="075F6A26"/>
    <w:rsid w:val="091FB4E6"/>
    <w:rsid w:val="0995ADEE"/>
    <w:rsid w:val="09C06A97"/>
    <w:rsid w:val="0B1F1532"/>
    <w:rsid w:val="0BF1F1DA"/>
    <w:rsid w:val="0BF9AFC8"/>
    <w:rsid w:val="0D608E82"/>
    <w:rsid w:val="0D6AD628"/>
    <w:rsid w:val="0EA5BA6B"/>
    <w:rsid w:val="0F5E9D79"/>
    <w:rsid w:val="10210BC5"/>
    <w:rsid w:val="105B702B"/>
    <w:rsid w:val="10BE239B"/>
    <w:rsid w:val="10F185C0"/>
    <w:rsid w:val="110CACC4"/>
    <w:rsid w:val="1332149D"/>
    <w:rsid w:val="13F88B5A"/>
    <w:rsid w:val="14292682"/>
    <w:rsid w:val="17444FF5"/>
    <w:rsid w:val="188475C8"/>
    <w:rsid w:val="190D06AE"/>
    <w:rsid w:val="193593E2"/>
    <w:rsid w:val="19882DC4"/>
    <w:rsid w:val="1A49E6C6"/>
    <w:rsid w:val="1AE5BD63"/>
    <w:rsid w:val="1B346E41"/>
    <w:rsid w:val="1CD8F6E3"/>
    <w:rsid w:val="1DCA7922"/>
    <w:rsid w:val="1E24FD58"/>
    <w:rsid w:val="1EAB2773"/>
    <w:rsid w:val="1F36397D"/>
    <w:rsid w:val="1F4E8B34"/>
    <w:rsid w:val="21AC6806"/>
    <w:rsid w:val="22590B19"/>
    <w:rsid w:val="2362E32B"/>
    <w:rsid w:val="23A79B9C"/>
    <w:rsid w:val="2422D2FD"/>
    <w:rsid w:val="24E408C8"/>
    <w:rsid w:val="24ED42B6"/>
    <w:rsid w:val="24FA5C66"/>
    <w:rsid w:val="257B803B"/>
    <w:rsid w:val="25A40FA3"/>
    <w:rsid w:val="267FD929"/>
    <w:rsid w:val="277C1DC0"/>
    <w:rsid w:val="281BA98A"/>
    <w:rsid w:val="28DD1BC3"/>
    <w:rsid w:val="28F4BB91"/>
    <w:rsid w:val="2A292F62"/>
    <w:rsid w:val="2A78EC24"/>
    <w:rsid w:val="2A97C153"/>
    <w:rsid w:val="2B6936AE"/>
    <w:rsid w:val="2BD17659"/>
    <w:rsid w:val="2C0D7EE2"/>
    <w:rsid w:val="2C3391B4"/>
    <w:rsid w:val="2C353C86"/>
    <w:rsid w:val="2C4EDEE7"/>
    <w:rsid w:val="2CB1A339"/>
    <w:rsid w:val="2CDE61A9"/>
    <w:rsid w:val="2E90F419"/>
    <w:rsid w:val="2F048F27"/>
    <w:rsid w:val="2F39AD87"/>
    <w:rsid w:val="2FAC5A89"/>
    <w:rsid w:val="310702D7"/>
    <w:rsid w:val="31B6F415"/>
    <w:rsid w:val="31D9AFE7"/>
    <w:rsid w:val="3245BD47"/>
    <w:rsid w:val="32899019"/>
    <w:rsid w:val="3390E959"/>
    <w:rsid w:val="33A6A9B1"/>
    <w:rsid w:val="33F283ED"/>
    <w:rsid w:val="341486FD"/>
    <w:rsid w:val="341FCE6A"/>
    <w:rsid w:val="3483BAEF"/>
    <w:rsid w:val="35504E9A"/>
    <w:rsid w:val="361B9C0D"/>
    <w:rsid w:val="36AD210A"/>
    <w:rsid w:val="3776445B"/>
    <w:rsid w:val="386219C8"/>
    <w:rsid w:val="38F33F8D"/>
    <w:rsid w:val="3A50CF2C"/>
    <w:rsid w:val="3A887D03"/>
    <w:rsid w:val="3BF19879"/>
    <w:rsid w:val="3C065F62"/>
    <w:rsid w:val="3C2AE04F"/>
    <w:rsid w:val="3C32CDD5"/>
    <w:rsid w:val="3D37A9E4"/>
    <w:rsid w:val="3DA086F0"/>
    <w:rsid w:val="3DB575D9"/>
    <w:rsid w:val="3EB832EF"/>
    <w:rsid w:val="403BB049"/>
    <w:rsid w:val="40488373"/>
    <w:rsid w:val="407211A3"/>
    <w:rsid w:val="40D9D085"/>
    <w:rsid w:val="414D0965"/>
    <w:rsid w:val="43284740"/>
    <w:rsid w:val="43B2E491"/>
    <w:rsid w:val="4424B75D"/>
    <w:rsid w:val="4463D26F"/>
    <w:rsid w:val="44BD32E5"/>
    <w:rsid w:val="461B3766"/>
    <w:rsid w:val="465ABB8E"/>
    <w:rsid w:val="46CA6EED"/>
    <w:rsid w:val="47334BF9"/>
    <w:rsid w:val="47C49A17"/>
    <w:rsid w:val="495825C2"/>
    <w:rsid w:val="4B38002E"/>
    <w:rsid w:val="4B8FCFEE"/>
    <w:rsid w:val="4C900890"/>
    <w:rsid w:val="4C9EA7C6"/>
    <w:rsid w:val="4D010AF4"/>
    <w:rsid w:val="4D214B81"/>
    <w:rsid w:val="4D34C70C"/>
    <w:rsid w:val="4DA6813E"/>
    <w:rsid w:val="4E2BD8F1"/>
    <w:rsid w:val="4ED6443F"/>
    <w:rsid w:val="50DE2200"/>
    <w:rsid w:val="51602AC1"/>
    <w:rsid w:val="51F21F9B"/>
    <w:rsid w:val="5279F261"/>
    <w:rsid w:val="527B12B9"/>
    <w:rsid w:val="538259DF"/>
    <w:rsid w:val="54385DED"/>
    <w:rsid w:val="554585C3"/>
    <w:rsid w:val="56D9452D"/>
    <w:rsid w:val="572AADC9"/>
    <w:rsid w:val="576CC3EF"/>
    <w:rsid w:val="57780326"/>
    <w:rsid w:val="58412677"/>
    <w:rsid w:val="5948A837"/>
    <w:rsid w:val="59D95372"/>
    <w:rsid w:val="5A0FA108"/>
    <w:rsid w:val="5AB908A6"/>
    <w:rsid w:val="5B01443F"/>
    <w:rsid w:val="5B9DDF9E"/>
    <w:rsid w:val="5BA4FAB6"/>
    <w:rsid w:val="5BAF1A75"/>
    <w:rsid w:val="5BC517B8"/>
    <w:rsid w:val="5DBD3C80"/>
    <w:rsid w:val="5EBC5803"/>
    <w:rsid w:val="5EDB2D32"/>
    <w:rsid w:val="5F4E2B1F"/>
    <w:rsid w:val="6021530F"/>
    <w:rsid w:val="6076FD93"/>
    <w:rsid w:val="615670BE"/>
    <w:rsid w:val="61F744C0"/>
    <w:rsid w:val="62A91AA9"/>
    <w:rsid w:val="62E7BBB8"/>
    <w:rsid w:val="633FCB74"/>
    <w:rsid w:val="63EFC668"/>
    <w:rsid w:val="63F00874"/>
    <w:rsid w:val="6467C815"/>
    <w:rsid w:val="65068122"/>
    <w:rsid w:val="656AC04C"/>
    <w:rsid w:val="65A4BF26"/>
    <w:rsid w:val="65E0B954"/>
    <w:rsid w:val="665CA792"/>
    <w:rsid w:val="66E1ED3A"/>
    <w:rsid w:val="687C62A6"/>
    <w:rsid w:val="6896EEF1"/>
    <w:rsid w:val="6A2DD988"/>
    <w:rsid w:val="6A970EFD"/>
    <w:rsid w:val="6B285D1B"/>
    <w:rsid w:val="6D119307"/>
    <w:rsid w:val="6DDA70AD"/>
    <w:rsid w:val="6EAD6368"/>
    <w:rsid w:val="6EDA6953"/>
    <w:rsid w:val="6FB51321"/>
    <w:rsid w:val="70791D7A"/>
    <w:rsid w:val="7087748B"/>
    <w:rsid w:val="71B54421"/>
    <w:rsid w:val="7314C72B"/>
    <w:rsid w:val="7376AA3F"/>
    <w:rsid w:val="7394B219"/>
    <w:rsid w:val="73BDDF6C"/>
    <w:rsid w:val="742FE746"/>
    <w:rsid w:val="749D25FD"/>
    <w:rsid w:val="755AE5AE"/>
    <w:rsid w:val="75F73F82"/>
    <w:rsid w:val="7805C174"/>
    <w:rsid w:val="78C3A15B"/>
    <w:rsid w:val="78DBFB41"/>
    <w:rsid w:val="7A25A37D"/>
    <w:rsid w:val="7A4DD7C2"/>
    <w:rsid w:val="7A5EA345"/>
    <w:rsid w:val="7B8C7DE8"/>
    <w:rsid w:val="7BAA346D"/>
    <w:rsid w:val="7DD157D6"/>
    <w:rsid w:val="7E87670E"/>
    <w:rsid w:val="7F14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D988"/>
  <w15:chartTrackingRefBased/>
  <w15:docId w15:val="{4829EA16-77D0-456F-A33A-3B27FDC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6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4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46D5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/word/glossary/document.xml" Id="R74dba4f4627c4a19" /><Relationship Type="http://schemas.openxmlformats.org/officeDocument/2006/relationships/image" Target="/media/image.png" Id="Ra2cdbe64c80a4911" /><Relationship Type="http://schemas.microsoft.com/office/2019/09/relationships/intelligence" Target="/word/intelligence.xml" Id="Rc6994230a66543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d8ff-f447-4404-a233-b3e999484179}"/>
      </w:docPartPr>
      <w:docPartBody>
        <w:p w14:paraId="5948A8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3D72BBA6C34C9DB6585F8FB2FEC2" ma:contentTypeVersion="8" ma:contentTypeDescription="Create a new document." ma:contentTypeScope="" ma:versionID="936553849a0bf29e6887d2123607466a">
  <xsd:schema xmlns:xsd="http://www.w3.org/2001/XMLSchema" xmlns:xs="http://www.w3.org/2001/XMLSchema" xmlns:p="http://schemas.microsoft.com/office/2006/metadata/properties" xmlns:ns2="05a142cc-8976-41a4-8bf8-7098b2b3da0b" xmlns:ns3="9db8c0b6-4793-4420-9531-e3301a6fac2c" targetNamespace="http://schemas.microsoft.com/office/2006/metadata/properties" ma:root="true" ma:fieldsID="8674d5023c8005edd9341462b9ad4e04" ns2:_="" ns3:_="">
    <xsd:import namespace="05a142cc-8976-41a4-8bf8-7098b2b3da0b"/>
    <xsd:import namespace="9db8c0b6-4793-4420-9531-e3301a6fa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142cc-8976-41a4-8bf8-7098b2b3d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8c0b6-4793-4420-9531-e3301a6fac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813BAE-E442-40FF-AE2C-0BEE025E9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CE0EDA-AB04-4AF4-BDE4-16B3533FDC39}"/>
</file>

<file path=customXml/itemProps3.xml><?xml version="1.0" encoding="utf-8"?>
<ds:datastoreItem xmlns:ds="http://schemas.openxmlformats.org/officeDocument/2006/customXml" ds:itemID="{3EEEF3C8-26E3-42D9-A83D-7AED7ADF123C}"/>
</file>

<file path=customXml/itemProps4.xml><?xml version="1.0" encoding="utf-8"?>
<ds:datastoreItem xmlns:ds="http://schemas.openxmlformats.org/officeDocument/2006/customXml" ds:itemID="{57B86AF3-4A91-4032-BD94-BC7CC57526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</dc:creator>
  <cp:keywords/>
  <dc:description/>
  <cp:lastModifiedBy>Ryan Au</cp:lastModifiedBy>
  <cp:revision>10</cp:revision>
  <dcterms:created xsi:type="dcterms:W3CDTF">2021-09-29T15:46:00Z</dcterms:created>
  <dcterms:modified xsi:type="dcterms:W3CDTF">2021-09-30T04:38:50Z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0x0101006BA13D72BBA6C34C9DB6585F8FB2FEC2</vt:lpwstr>
  </property>
</Properties>
</file>