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9111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Dataset Section:</w:t>
      </w:r>
    </w:p>
    <w:p w14:paraId="79D2224C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7AB7BF" w14:textId="7AC99DF3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benchmark datasets used in this project:</w:t>
      </w:r>
    </w:p>
    <w:p w14:paraId="37E7D0DC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4463C8" w14:textId="23BD780D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IMDB movie reviews dataset</w:t>
      </w:r>
    </w:p>
    <w:p w14:paraId="36B35F78" w14:textId="7CBAC376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Classification using Naïve Bayes </w:t>
      </w:r>
      <w:proofErr w:type="gramStart"/>
      <w:r>
        <w:rPr>
          <w:rFonts w:ascii="Calibri" w:hAnsi="Calibri" w:cs="Calibri"/>
          <w:sz w:val="22"/>
          <w:szCs w:val="22"/>
        </w:rPr>
        <w:t>model</w:t>
      </w:r>
      <w:proofErr w:type="gramEnd"/>
    </w:p>
    <w:p w14:paraId="01B4E406" w14:textId="19281163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BERT model for comparison</w:t>
      </w:r>
    </w:p>
    <w:p w14:paraId="312FD1B7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A8F1E2" w14:textId="5C199D13" w:rsidR="0016796D" w:rsidRPr="0016796D" w:rsidRDefault="0016796D" w:rsidP="001679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IMDB movie reviews dataset:</w:t>
      </w:r>
    </w:p>
    <w:p w14:paraId="335461DD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Contains 50,000 movie reviews, split equally into 25,000 training and 25,000 testing samples</w:t>
      </w:r>
    </w:p>
    <w:p w14:paraId="473B3161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Reviews are labeled as positive (1) or negative (0) based on the sentiment </w:t>
      </w:r>
      <w:proofErr w:type="gramStart"/>
      <w:r>
        <w:rPr>
          <w:rFonts w:ascii="Calibri" w:hAnsi="Calibri" w:cs="Calibri"/>
          <w:sz w:val="22"/>
          <w:szCs w:val="22"/>
        </w:rPr>
        <w:t>expressed</w:t>
      </w:r>
      <w:proofErr w:type="gramEnd"/>
    </w:p>
    <w:p w14:paraId="44E224C3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preprocessing steps:</w:t>
      </w:r>
    </w:p>
    <w:p w14:paraId="32A93478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Lowercased all </w:t>
      </w:r>
      <w:proofErr w:type="gramStart"/>
      <w:r>
        <w:rPr>
          <w:rFonts w:ascii="Calibri" w:hAnsi="Calibri" w:cs="Calibri"/>
          <w:sz w:val="22"/>
          <w:szCs w:val="22"/>
        </w:rPr>
        <w:t>text</w:t>
      </w:r>
      <w:proofErr w:type="gramEnd"/>
    </w:p>
    <w:p w14:paraId="204E9B17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Removed HTML </w:t>
      </w:r>
      <w:proofErr w:type="gramStart"/>
      <w:r>
        <w:rPr>
          <w:rFonts w:ascii="Calibri" w:hAnsi="Calibri" w:cs="Calibri"/>
          <w:sz w:val="22"/>
          <w:szCs w:val="22"/>
        </w:rPr>
        <w:t>tags</w:t>
      </w:r>
      <w:proofErr w:type="gramEnd"/>
    </w:p>
    <w:p w14:paraId="02A07D61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Removed punctuation </w:t>
      </w:r>
      <w:proofErr w:type="gramStart"/>
      <w:r>
        <w:rPr>
          <w:rFonts w:ascii="Calibri" w:hAnsi="Calibri" w:cs="Calibri"/>
          <w:sz w:val="22"/>
          <w:szCs w:val="22"/>
        </w:rPr>
        <w:t>marks</w:t>
      </w:r>
      <w:proofErr w:type="gramEnd"/>
    </w:p>
    <w:p w14:paraId="61F6924E" w14:textId="5DABCEEC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Tokenized the text using NLTK's </w:t>
      </w:r>
      <w:proofErr w:type="spellStart"/>
      <w:r>
        <w:rPr>
          <w:rFonts w:ascii="Calibri" w:hAnsi="Calibri" w:cs="Calibri"/>
          <w:sz w:val="22"/>
          <w:szCs w:val="22"/>
        </w:rPr>
        <w:t>word_tokenize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function</w:t>
      </w:r>
      <w:proofErr w:type="gramEnd"/>
    </w:p>
    <w:p w14:paraId="232E1897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20B9E0" w14:textId="23E9785C" w:rsidR="0016796D" w:rsidRDefault="0016796D" w:rsidP="001679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BERT model for comparison:</w:t>
      </w:r>
    </w:p>
    <w:p w14:paraId="4EBB29E1" w14:textId="2EB7BB64" w:rsidR="0016796D" w:rsidRP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Same preprocessing steps as naïve bayes model</w:t>
      </w:r>
    </w:p>
    <w:p w14:paraId="4887C3F4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Pre-trained model '</w:t>
      </w:r>
      <w:proofErr w:type="spellStart"/>
      <w:r>
        <w:rPr>
          <w:rFonts w:ascii="Calibri" w:hAnsi="Calibri" w:cs="Calibri"/>
          <w:sz w:val="22"/>
          <w:szCs w:val="22"/>
        </w:rPr>
        <w:t>bert</w:t>
      </w:r>
      <w:proofErr w:type="spellEnd"/>
      <w:r>
        <w:rPr>
          <w:rFonts w:ascii="Calibri" w:hAnsi="Calibri" w:cs="Calibri"/>
          <w:sz w:val="22"/>
          <w:szCs w:val="22"/>
        </w:rPr>
        <w:t xml:space="preserve">-base-uncased' used for text </w:t>
      </w:r>
      <w:proofErr w:type="gramStart"/>
      <w:r>
        <w:rPr>
          <w:rFonts w:ascii="Calibri" w:hAnsi="Calibri" w:cs="Calibri"/>
          <w:sz w:val="22"/>
          <w:szCs w:val="22"/>
        </w:rPr>
        <w:t>classification</w:t>
      </w:r>
      <w:proofErr w:type="gramEnd"/>
    </w:p>
    <w:p w14:paraId="1B7551F7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Tokenizer from Hugging Face's Transformers library was used to tokenize and encode the </w:t>
      </w:r>
      <w:proofErr w:type="gramStart"/>
      <w:r>
        <w:rPr>
          <w:rFonts w:ascii="Calibri" w:hAnsi="Calibri" w:cs="Calibri"/>
          <w:sz w:val="22"/>
          <w:szCs w:val="22"/>
        </w:rPr>
        <w:t>text</w:t>
      </w:r>
      <w:proofErr w:type="gramEnd"/>
    </w:p>
    <w:p w14:paraId="7ED640E6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Maximum length of 256 tokens set for input </w:t>
      </w:r>
      <w:proofErr w:type="gramStart"/>
      <w:r>
        <w:rPr>
          <w:rFonts w:ascii="Calibri" w:hAnsi="Calibri" w:cs="Calibri"/>
          <w:sz w:val="22"/>
          <w:szCs w:val="22"/>
        </w:rPr>
        <w:t>sequences</w:t>
      </w:r>
      <w:proofErr w:type="gramEnd"/>
    </w:p>
    <w:p w14:paraId="7C84C564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sequences were padded and truncated to the specified maximum </w:t>
      </w:r>
      <w:proofErr w:type="gramStart"/>
      <w:r>
        <w:rPr>
          <w:rFonts w:ascii="Calibri" w:hAnsi="Calibri" w:cs="Calibri"/>
          <w:sz w:val="22"/>
          <w:szCs w:val="22"/>
        </w:rPr>
        <w:t>length</w:t>
      </w:r>
      <w:proofErr w:type="gramEnd"/>
    </w:p>
    <w:p w14:paraId="0C9587B1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Attention masks generated to differentiate between actual tokens and </w:t>
      </w:r>
      <w:proofErr w:type="gramStart"/>
      <w:r>
        <w:rPr>
          <w:rFonts w:ascii="Calibri" w:hAnsi="Calibri" w:cs="Calibri"/>
          <w:sz w:val="22"/>
          <w:szCs w:val="22"/>
        </w:rPr>
        <w:t>padding</w:t>
      </w:r>
      <w:proofErr w:type="gramEnd"/>
    </w:p>
    <w:p w14:paraId="5F83363D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Exploratory analysis:</w:t>
      </w:r>
    </w:p>
    <w:p w14:paraId="47C4B10E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C93954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distribution was examined to ensure balance in the </w:t>
      </w:r>
      <w:proofErr w:type="gramStart"/>
      <w:r>
        <w:rPr>
          <w:rFonts w:ascii="Calibri" w:hAnsi="Calibri" w:cs="Calibri"/>
          <w:sz w:val="22"/>
          <w:szCs w:val="22"/>
        </w:rPr>
        <w:t>dataset</w:t>
      </w:r>
      <w:proofErr w:type="gramEnd"/>
    </w:p>
    <w:p w14:paraId="45A94426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Vocabulary size was calculated after preprocessing </w:t>
      </w:r>
      <w:proofErr w:type="gramStart"/>
      <w:r>
        <w:rPr>
          <w:rFonts w:ascii="Calibri" w:hAnsi="Calibri" w:cs="Calibri"/>
          <w:sz w:val="22"/>
          <w:szCs w:val="22"/>
        </w:rPr>
        <w:t>steps</w:t>
      </w:r>
      <w:proofErr w:type="gramEnd"/>
    </w:p>
    <w:p w14:paraId="09A85095" w14:textId="77777777" w:rsidR="0016796D" w:rsidRDefault="0016796D" w:rsidP="001679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Attention weights from the BERT model were analyzed to understand the model's focus on different parts of input </w:t>
      </w:r>
      <w:proofErr w:type="gramStart"/>
      <w:r>
        <w:rPr>
          <w:rFonts w:ascii="Calibri" w:hAnsi="Calibri" w:cs="Calibri"/>
          <w:sz w:val="22"/>
          <w:szCs w:val="22"/>
        </w:rPr>
        <w:t>sequences</w:t>
      </w:r>
      <w:proofErr w:type="gramEnd"/>
    </w:p>
    <w:p w14:paraId="2C1FA807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 </w:t>
      </w:r>
    </w:p>
    <w:p w14:paraId="557DE996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Discussion:</w:t>
      </w:r>
    </w:p>
    <w:p w14:paraId="5A76FF8D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Comparison of Naive Bayes and BERT models:</w:t>
      </w:r>
    </w:p>
    <w:p w14:paraId="223698D2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 </w:t>
      </w:r>
    </w:p>
    <w:p w14:paraId="2391668A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Naive Bayes:</w:t>
      </w:r>
    </w:p>
    <w:p w14:paraId="1C178318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Simple probabilistic model</w:t>
      </w:r>
    </w:p>
    <w:p w14:paraId="4D0CE3B8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Quick training and prediction times</w:t>
      </w:r>
    </w:p>
    <w:p w14:paraId="0288E5EF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Relies on the bag-of-words representation, losing context and word order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information</w:t>
      </w:r>
      <w:proofErr w:type="gramEnd"/>
    </w:p>
    <w:p w14:paraId="58E9BE5D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BERT:</w:t>
      </w:r>
    </w:p>
    <w:p w14:paraId="1A38ED00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Deep learning model based on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transformers</w:t>
      </w:r>
      <w:proofErr w:type="gramEnd"/>
    </w:p>
    <w:p w14:paraId="14E8E31B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Requires more computational resources and time for training and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prediction</w:t>
      </w:r>
      <w:proofErr w:type="gramEnd"/>
    </w:p>
    <w:p w14:paraId="455D4EF0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Captures context and word order information through self-attention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mechanism</w:t>
      </w:r>
      <w:proofErr w:type="gramEnd"/>
    </w:p>
    <w:p w14:paraId="27AA15A5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Benefits from pre-training on large external corpora</w:t>
      </w:r>
    </w:p>
    <w:p w14:paraId="430D2738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Performance on IMDB Reviews classification task:</w:t>
      </w:r>
    </w:p>
    <w:p w14:paraId="6AA665BC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lastRenderedPageBreak/>
        <w:t> </w:t>
      </w:r>
    </w:p>
    <w:p w14:paraId="0C99C7B3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Naive Bayes generally achieves lower accuracy compared to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BERT</w:t>
      </w:r>
      <w:proofErr w:type="gramEnd"/>
    </w:p>
    <w:p w14:paraId="028ECECF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BERT demonstrates superior performance due to its ability to capture context and word order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information</w:t>
      </w:r>
      <w:proofErr w:type="gramEnd"/>
    </w:p>
    <w:p w14:paraId="3BA09831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Examination of attention matrices:</w:t>
      </w:r>
    </w:p>
    <w:p w14:paraId="1AFB641A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 </w:t>
      </w:r>
    </w:p>
    <w:p w14:paraId="393BEAD3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Correctly predicted documents show focused attention on relevant words or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phrases</w:t>
      </w:r>
      <w:proofErr w:type="gramEnd"/>
    </w:p>
    <w:p w14:paraId="4AAC6F07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Incorrectly predicted documents show scattered or misplaced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attention</w:t>
      </w:r>
      <w:proofErr w:type="gramEnd"/>
    </w:p>
    <w:p w14:paraId="542C393B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 </w:t>
      </w:r>
    </w:p>
    <w:p w14:paraId="3F9C7688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Conclusion:</w:t>
      </w:r>
    </w:p>
    <w:p w14:paraId="707C2109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Pretraining on an external corpus benefits BERT:</w:t>
      </w:r>
    </w:p>
    <w:p w14:paraId="650C4A1B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 </w:t>
      </w:r>
    </w:p>
    <w:p w14:paraId="2383E71F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Helps the model capture general language patterns and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semantics</w:t>
      </w:r>
      <w:proofErr w:type="gramEnd"/>
    </w:p>
    <w:p w14:paraId="164646AA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Transfers knowledge gained from pretraining to the movie review prediction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task</w:t>
      </w:r>
      <w:proofErr w:type="gramEnd"/>
    </w:p>
    <w:p w14:paraId="2111964A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Improves the model's ability to understand context and sentiment in movie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reviews</w:t>
      </w:r>
      <w:proofErr w:type="gramEnd"/>
    </w:p>
    <w:p w14:paraId="3ABF6701" w14:textId="77777777" w:rsidR="0016796D" w:rsidRPr="0016796D" w:rsidRDefault="0016796D" w:rsidP="0016796D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>Performance differences between deep learning and traditional machine learning methods:</w:t>
      </w:r>
    </w:p>
    <w:p w14:paraId="5BDF6E33" w14:textId="77777777" w:rsidR="0016796D" w:rsidRPr="0016796D" w:rsidRDefault="0016796D" w:rsidP="0016796D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Deep learning models like BERT generally outperform traditional methods like Naive Bayes on complex NLP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tasks</w:t>
      </w:r>
      <w:proofErr w:type="gramEnd"/>
    </w:p>
    <w:p w14:paraId="25937664" w14:textId="77777777" w:rsidR="0016796D" w:rsidRPr="0016796D" w:rsidRDefault="0016796D" w:rsidP="0016796D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Deep learning models are more capable of capturing contextual information and complex patterns in the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data</w:t>
      </w:r>
      <w:proofErr w:type="gramEnd"/>
    </w:p>
    <w:p w14:paraId="2531A855" w14:textId="77777777" w:rsidR="0016796D" w:rsidRPr="0016796D" w:rsidRDefault="0016796D" w:rsidP="0016796D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16796D">
        <w:rPr>
          <w:rFonts w:ascii="Calibri" w:eastAsia="SimSun" w:hAnsi="Calibri" w:cs="Calibri"/>
          <w:kern w:val="0"/>
          <w:sz w:val="22"/>
        </w:rPr>
        <w:t xml:space="preserve">Traditional machine learning methods can be more computationally efficient, but may struggle with complex tasks due to limitations in feature representation and modeling </w:t>
      </w:r>
      <w:proofErr w:type="gramStart"/>
      <w:r w:rsidRPr="0016796D">
        <w:rPr>
          <w:rFonts w:ascii="Calibri" w:eastAsia="SimSun" w:hAnsi="Calibri" w:cs="Calibri"/>
          <w:kern w:val="0"/>
          <w:sz w:val="22"/>
        </w:rPr>
        <w:t>assumptions</w:t>
      </w:r>
      <w:proofErr w:type="gramEnd"/>
    </w:p>
    <w:p w14:paraId="6D72FDBB" w14:textId="77777777" w:rsidR="0016796D" w:rsidRPr="0016796D" w:rsidRDefault="0016796D" w:rsidP="0016796D">
      <w:pPr>
        <w:rPr>
          <w:rFonts w:hint="eastAsia"/>
        </w:rPr>
      </w:pPr>
    </w:p>
    <w:sectPr w:rsidR="0016796D" w:rsidRPr="0016796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3F0"/>
    <w:multiLevelType w:val="hybridMultilevel"/>
    <w:tmpl w:val="BA26B408"/>
    <w:lvl w:ilvl="0" w:tplc="22686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A73D5D"/>
    <w:multiLevelType w:val="multilevel"/>
    <w:tmpl w:val="AA0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5410786">
    <w:abstractNumId w:val="0"/>
  </w:num>
  <w:num w:numId="2" w16cid:durableId="153603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10"/>
    <w:rsid w:val="0016796D"/>
    <w:rsid w:val="00467B30"/>
    <w:rsid w:val="004E1E2B"/>
    <w:rsid w:val="0074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D7A7"/>
  <w15:chartTrackingRefBased/>
  <w15:docId w15:val="{4A7A0BA4-7F36-4C8B-93CB-784D22AF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C1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2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2</cp:revision>
  <dcterms:created xsi:type="dcterms:W3CDTF">2023-04-06T12:20:00Z</dcterms:created>
  <dcterms:modified xsi:type="dcterms:W3CDTF">2023-04-06T14:02:00Z</dcterms:modified>
</cp:coreProperties>
</file>