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703D" w14:textId="4AF9F846" w:rsidR="00B515D7" w:rsidRDefault="00B515D7" w:rsidP="00B515D7">
      <w:pPr>
        <w:numPr>
          <w:ilvl w:val="0"/>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Overview of the analysis:</w:t>
      </w:r>
      <w:r w:rsidRPr="00B515D7">
        <w:rPr>
          <w:rFonts w:ascii="Roboto" w:eastAsia="Times New Roman" w:hAnsi="Roboto" w:cs="Times New Roman"/>
          <w:color w:val="2B2B2B"/>
          <w:sz w:val="30"/>
          <w:szCs w:val="30"/>
        </w:rPr>
        <w:t> Explain the purpose of this analysis.</w:t>
      </w:r>
    </w:p>
    <w:p w14:paraId="72B670C4" w14:textId="1D428681" w:rsidR="001B05E5" w:rsidRPr="00B515D7" w:rsidRDefault="001B05E5" w:rsidP="001B05E5">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Management of a large-scale business means that there is typically a large number of employees to manage as well. Tracking information such as </w:t>
      </w:r>
      <w:r w:rsidR="00363BCF">
        <w:rPr>
          <w:rFonts w:ascii="Roboto" w:eastAsia="Times New Roman" w:hAnsi="Roboto" w:cs="Times New Roman"/>
          <w:color w:val="2B2B2B"/>
          <w:sz w:val="24"/>
          <w:szCs w:val="24"/>
        </w:rPr>
        <w:t xml:space="preserve">age, salary, title, and dates of employment are essential in maintaining the staff numbers, and experience level consistent to ensure operations run smoothly. Analysis of this data can be very helpful in determining any potential staff number or </w:t>
      </w:r>
      <w:r w:rsidR="00363BCF" w:rsidRPr="00140D4B">
        <w:rPr>
          <w:rFonts w:ascii="Roboto" w:eastAsia="Times New Roman" w:hAnsi="Roboto" w:cs="Times New Roman"/>
          <w:color w:val="2B2B2B"/>
          <w:sz w:val="24"/>
          <w:szCs w:val="24"/>
        </w:rPr>
        <w:t xml:space="preserve">qualification issues.  </w:t>
      </w:r>
      <w:r w:rsidR="00140D4B" w:rsidRPr="00140D4B">
        <w:rPr>
          <w:rFonts w:ascii="Roboto" w:eastAsia="Times New Roman" w:hAnsi="Roboto" w:cs="Times New Roman"/>
          <w:color w:val="2B2B2B"/>
          <w:sz w:val="24"/>
          <w:szCs w:val="24"/>
        </w:rPr>
        <w:t xml:space="preserve">In this case, we were asked by </w:t>
      </w:r>
      <w:proofErr w:type="spellStart"/>
      <w:r w:rsidR="00140D4B" w:rsidRPr="00140D4B">
        <w:rPr>
          <w:rFonts w:ascii="Roboto" w:hAnsi="Roboto"/>
          <w:color w:val="2B2B2B"/>
          <w:sz w:val="24"/>
          <w:szCs w:val="24"/>
        </w:rPr>
        <w:t>Pewlett-Hackard</w:t>
      </w:r>
      <w:proofErr w:type="spellEnd"/>
      <w:r w:rsidR="00140D4B" w:rsidRPr="00140D4B">
        <w:rPr>
          <w:rFonts w:ascii="Roboto" w:hAnsi="Roboto"/>
          <w:color w:val="2B2B2B"/>
          <w:sz w:val="24"/>
          <w:szCs w:val="24"/>
        </w:rPr>
        <w:t xml:space="preserve"> to asses</w:t>
      </w:r>
      <w:r w:rsidR="00140D4B">
        <w:rPr>
          <w:rFonts w:ascii="Roboto" w:hAnsi="Roboto"/>
          <w:color w:val="2B2B2B"/>
          <w:sz w:val="30"/>
          <w:szCs w:val="30"/>
        </w:rPr>
        <w:t xml:space="preserve"> </w:t>
      </w:r>
      <w:r w:rsidR="00140D4B">
        <w:rPr>
          <w:rFonts w:ascii="Roboto" w:hAnsi="Roboto"/>
          <w:color w:val="2B2B2B"/>
          <w:sz w:val="24"/>
          <w:szCs w:val="24"/>
        </w:rPr>
        <w:t>a concern of theirs pertaining to the number of employees about to reach retirement, or as they call it the “silver tsunami.” Through the analysis of their employee database, with will be able to tell them the number of employees who will soon be retiring, and whether they have qualified individuals to enter a mentorship.</w:t>
      </w:r>
    </w:p>
    <w:p w14:paraId="00FE8312" w14:textId="200EC227" w:rsidR="00B515D7" w:rsidRDefault="00B515D7" w:rsidP="00B515D7">
      <w:pPr>
        <w:numPr>
          <w:ilvl w:val="0"/>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Results:</w:t>
      </w:r>
      <w:r w:rsidRPr="00B515D7">
        <w:rPr>
          <w:rFonts w:ascii="Roboto" w:eastAsia="Times New Roman" w:hAnsi="Roboto" w:cs="Times New Roman"/>
          <w:color w:val="2B2B2B"/>
          <w:sz w:val="30"/>
          <w:szCs w:val="30"/>
        </w:rPr>
        <w:t> Provide a bulleted list with four major points from the two analysis deliverables. Use images as support where needed.</w:t>
      </w:r>
    </w:p>
    <w:p w14:paraId="713B2782" w14:textId="3C634736" w:rsidR="00C749B6" w:rsidRPr="00372596" w:rsidRDefault="00372596" w:rsidP="004A1E7C">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sidRPr="00372596">
        <w:rPr>
          <w:rFonts w:ascii="Roboto" w:eastAsia="Times New Roman" w:hAnsi="Roboto" w:cs="Times New Roman"/>
          <w:color w:val="2B2B2B"/>
          <w:sz w:val="24"/>
          <w:szCs w:val="24"/>
        </w:rPr>
        <w:t>In many cases</w:t>
      </w:r>
      <w:r>
        <w:rPr>
          <w:rFonts w:ascii="Roboto" w:eastAsia="Times New Roman" w:hAnsi="Roboto" w:cs="Times New Roman"/>
          <w:color w:val="2B2B2B"/>
          <w:sz w:val="24"/>
          <w:szCs w:val="24"/>
        </w:rPr>
        <w:t xml:space="preserve"> of data analysis, there are multiple sets of data pertaining to different aspects of a related or unrelated subject. If there is a similar key between data sets, we are typically able to combine the data linking secondary information. Below is a set of six different files containing information about employees at </w:t>
      </w:r>
      <w:proofErr w:type="spellStart"/>
      <w:r>
        <w:rPr>
          <w:rFonts w:ascii="Roboto" w:eastAsia="Times New Roman" w:hAnsi="Roboto" w:cs="Times New Roman"/>
          <w:color w:val="2B2B2B"/>
          <w:sz w:val="24"/>
          <w:szCs w:val="24"/>
        </w:rPr>
        <w:t>Pewlett-Hackard</w:t>
      </w:r>
      <w:proofErr w:type="spellEnd"/>
      <w:r>
        <w:rPr>
          <w:rFonts w:ascii="Roboto" w:eastAsia="Times New Roman" w:hAnsi="Roboto" w:cs="Times New Roman"/>
          <w:color w:val="2B2B2B"/>
          <w:sz w:val="24"/>
          <w:szCs w:val="24"/>
        </w:rPr>
        <w:t>.</w:t>
      </w:r>
      <w:r w:rsidR="002D5A72">
        <w:rPr>
          <w:rFonts w:ascii="Roboto" w:eastAsia="Times New Roman" w:hAnsi="Roboto" w:cs="Times New Roman"/>
          <w:color w:val="2B2B2B"/>
          <w:sz w:val="24"/>
          <w:szCs w:val="24"/>
        </w:rPr>
        <w:t xml:space="preserve"> An entity relationship diagram shows the columns in each file so that we can have a quick glance at the </w:t>
      </w:r>
      <w:r w:rsidR="00EA4A66">
        <w:rPr>
          <w:rFonts w:ascii="Roboto" w:eastAsia="Times New Roman" w:hAnsi="Roboto" w:cs="Times New Roman"/>
          <w:color w:val="2B2B2B"/>
          <w:sz w:val="24"/>
          <w:szCs w:val="24"/>
        </w:rPr>
        <w:t>connection we can make between primary keys in our coding. This conceptual diagram shows the similar</w:t>
      </w:r>
      <w:r w:rsidR="00180070">
        <w:rPr>
          <w:rFonts w:ascii="Roboto" w:eastAsia="Times New Roman" w:hAnsi="Roboto" w:cs="Times New Roman"/>
          <w:color w:val="2B2B2B"/>
          <w:sz w:val="24"/>
          <w:szCs w:val="24"/>
        </w:rPr>
        <w:t xml:space="preserve"> columns</w:t>
      </w:r>
      <w:r w:rsidR="00EA4A66">
        <w:rPr>
          <w:rFonts w:ascii="Roboto" w:eastAsia="Times New Roman" w:hAnsi="Roboto" w:cs="Times New Roman"/>
          <w:color w:val="2B2B2B"/>
          <w:sz w:val="24"/>
          <w:szCs w:val="24"/>
        </w:rPr>
        <w:t xml:space="preserve"> through </w:t>
      </w:r>
      <w:r w:rsidR="00180070">
        <w:rPr>
          <w:rFonts w:ascii="Roboto" w:eastAsia="Times New Roman" w:hAnsi="Roboto" w:cs="Times New Roman"/>
          <w:color w:val="2B2B2B"/>
          <w:sz w:val="24"/>
          <w:szCs w:val="24"/>
        </w:rPr>
        <w:t xml:space="preserve">lines between the separate tables. </w:t>
      </w:r>
      <w:r w:rsidR="00751A0B">
        <w:rPr>
          <w:rFonts w:ascii="Roboto" w:eastAsia="Times New Roman" w:hAnsi="Roboto" w:cs="Times New Roman"/>
          <w:color w:val="2B2B2B"/>
          <w:sz w:val="24"/>
          <w:szCs w:val="24"/>
        </w:rPr>
        <w:t xml:space="preserve">If we would like to </w:t>
      </w:r>
      <w:r w:rsidR="00835A21">
        <w:rPr>
          <w:rFonts w:ascii="Roboto" w:eastAsia="Times New Roman" w:hAnsi="Roboto" w:cs="Times New Roman"/>
          <w:color w:val="2B2B2B"/>
          <w:sz w:val="24"/>
          <w:szCs w:val="24"/>
        </w:rPr>
        <w:t>compare the salaries of people who work in different departments.</w:t>
      </w:r>
      <w:r w:rsidR="00751A0B">
        <w:rPr>
          <w:rFonts w:ascii="Roboto" w:eastAsia="Times New Roman" w:hAnsi="Roboto" w:cs="Times New Roman"/>
          <w:color w:val="2B2B2B"/>
          <w:sz w:val="24"/>
          <w:szCs w:val="24"/>
        </w:rPr>
        <w:t xml:space="preserve"> The </w:t>
      </w:r>
      <w:r w:rsidR="00F80A2B">
        <w:rPr>
          <w:rFonts w:ascii="Roboto" w:eastAsia="Times New Roman" w:hAnsi="Roboto" w:cs="Times New Roman"/>
          <w:color w:val="2B2B2B"/>
          <w:sz w:val="24"/>
          <w:szCs w:val="24"/>
        </w:rPr>
        <w:t>diagram</w:t>
      </w:r>
      <w:r w:rsidR="00751A0B">
        <w:rPr>
          <w:rFonts w:ascii="Roboto" w:eastAsia="Times New Roman" w:hAnsi="Roboto" w:cs="Times New Roman"/>
          <w:color w:val="2B2B2B"/>
          <w:sz w:val="24"/>
          <w:szCs w:val="24"/>
        </w:rPr>
        <w:t xml:space="preserve"> below give</w:t>
      </w:r>
      <w:r w:rsidR="00F80A2B">
        <w:rPr>
          <w:rFonts w:ascii="Roboto" w:eastAsia="Times New Roman" w:hAnsi="Roboto" w:cs="Times New Roman"/>
          <w:color w:val="2B2B2B"/>
          <w:sz w:val="24"/>
          <w:szCs w:val="24"/>
        </w:rPr>
        <w:t>s</w:t>
      </w:r>
      <w:r w:rsidR="00751A0B">
        <w:rPr>
          <w:rFonts w:ascii="Roboto" w:eastAsia="Times New Roman" w:hAnsi="Roboto" w:cs="Times New Roman"/>
          <w:color w:val="2B2B2B"/>
          <w:sz w:val="24"/>
          <w:szCs w:val="24"/>
        </w:rPr>
        <w:t xml:space="preserve"> a quick </w:t>
      </w:r>
      <w:r w:rsidR="00F80A2B">
        <w:rPr>
          <w:rFonts w:ascii="Roboto" w:eastAsia="Times New Roman" w:hAnsi="Roboto" w:cs="Times New Roman"/>
          <w:color w:val="2B2B2B"/>
          <w:sz w:val="24"/>
          <w:szCs w:val="24"/>
        </w:rPr>
        <w:t xml:space="preserve">visualization of the steps we need to take joining tables to create a new </w:t>
      </w:r>
      <w:proofErr w:type="spellStart"/>
      <w:r w:rsidR="00F80A2B">
        <w:rPr>
          <w:rFonts w:ascii="Roboto" w:eastAsia="Times New Roman" w:hAnsi="Roboto" w:cs="Times New Roman"/>
          <w:color w:val="2B2B2B"/>
          <w:sz w:val="24"/>
          <w:szCs w:val="24"/>
        </w:rPr>
        <w:t>dataframe</w:t>
      </w:r>
      <w:proofErr w:type="spellEnd"/>
      <w:r w:rsidR="00F80A2B">
        <w:rPr>
          <w:rFonts w:ascii="Roboto" w:eastAsia="Times New Roman" w:hAnsi="Roboto" w:cs="Times New Roman"/>
          <w:color w:val="2B2B2B"/>
          <w:sz w:val="24"/>
          <w:szCs w:val="24"/>
        </w:rPr>
        <w:t xml:space="preserve">. The Departments table can be joined with </w:t>
      </w:r>
      <w:r w:rsidR="00EA257E">
        <w:rPr>
          <w:rFonts w:ascii="Roboto" w:eastAsia="Times New Roman" w:hAnsi="Roboto" w:cs="Times New Roman"/>
          <w:color w:val="2B2B2B"/>
          <w:sz w:val="24"/>
          <w:szCs w:val="24"/>
        </w:rPr>
        <w:t xml:space="preserve">to the </w:t>
      </w:r>
      <w:proofErr w:type="spellStart"/>
      <w:r w:rsidR="00EA257E">
        <w:rPr>
          <w:rFonts w:ascii="Roboto" w:eastAsia="Times New Roman" w:hAnsi="Roboto" w:cs="Times New Roman"/>
          <w:color w:val="2B2B2B"/>
          <w:sz w:val="24"/>
          <w:szCs w:val="24"/>
        </w:rPr>
        <w:t>Dept_Emp</w:t>
      </w:r>
      <w:proofErr w:type="spellEnd"/>
      <w:r w:rsidR="00EA257E">
        <w:rPr>
          <w:rFonts w:ascii="Roboto" w:eastAsia="Times New Roman" w:hAnsi="Roboto" w:cs="Times New Roman"/>
          <w:color w:val="2B2B2B"/>
          <w:sz w:val="24"/>
          <w:szCs w:val="24"/>
        </w:rPr>
        <w:t xml:space="preserve"> through the </w:t>
      </w:r>
      <w:proofErr w:type="spellStart"/>
      <w:r w:rsidR="00EA257E">
        <w:rPr>
          <w:rFonts w:ascii="Roboto" w:eastAsia="Times New Roman" w:hAnsi="Roboto" w:cs="Times New Roman"/>
          <w:color w:val="2B2B2B"/>
          <w:sz w:val="24"/>
          <w:szCs w:val="24"/>
        </w:rPr>
        <w:t>dept_no</w:t>
      </w:r>
      <w:proofErr w:type="spellEnd"/>
      <w:r w:rsidR="00EA257E">
        <w:rPr>
          <w:rFonts w:ascii="Roboto" w:eastAsia="Times New Roman" w:hAnsi="Roboto" w:cs="Times New Roman"/>
          <w:color w:val="2B2B2B"/>
          <w:sz w:val="24"/>
          <w:szCs w:val="24"/>
        </w:rPr>
        <w:t xml:space="preserve"> column. The </w:t>
      </w:r>
      <w:proofErr w:type="spellStart"/>
      <w:r w:rsidR="00EA257E">
        <w:rPr>
          <w:rFonts w:ascii="Roboto" w:eastAsia="Times New Roman" w:hAnsi="Roboto" w:cs="Times New Roman"/>
          <w:color w:val="2B2B2B"/>
          <w:sz w:val="24"/>
          <w:szCs w:val="24"/>
        </w:rPr>
        <w:t>Dept_Emp</w:t>
      </w:r>
      <w:proofErr w:type="spellEnd"/>
      <w:r w:rsidR="00EA257E">
        <w:rPr>
          <w:rFonts w:ascii="Roboto" w:eastAsia="Times New Roman" w:hAnsi="Roboto" w:cs="Times New Roman"/>
          <w:color w:val="2B2B2B"/>
          <w:sz w:val="24"/>
          <w:szCs w:val="24"/>
        </w:rPr>
        <w:t xml:space="preserve"> table can be joined with the Salaries table through the </w:t>
      </w:r>
      <w:proofErr w:type="spellStart"/>
      <w:r w:rsidR="00EA257E">
        <w:rPr>
          <w:rFonts w:ascii="Roboto" w:eastAsia="Times New Roman" w:hAnsi="Roboto" w:cs="Times New Roman"/>
          <w:color w:val="2B2B2B"/>
          <w:sz w:val="24"/>
          <w:szCs w:val="24"/>
        </w:rPr>
        <w:t>emp_no</w:t>
      </w:r>
      <w:proofErr w:type="spellEnd"/>
      <w:r w:rsidR="00EA257E">
        <w:rPr>
          <w:rFonts w:ascii="Roboto" w:eastAsia="Times New Roman" w:hAnsi="Roboto" w:cs="Times New Roman"/>
          <w:color w:val="2B2B2B"/>
          <w:sz w:val="24"/>
          <w:szCs w:val="24"/>
        </w:rPr>
        <w:t xml:space="preserve"> column. With these combinations we can display the </w:t>
      </w:r>
      <w:proofErr w:type="spellStart"/>
      <w:r w:rsidR="00EA257E">
        <w:rPr>
          <w:rFonts w:ascii="Roboto" w:eastAsia="Times New Roman" w:hAnsi="Roboto" w:cs="Times New Roman"/>
          <w:color w:val="2B2B2B"/>
          <w:sz w:val="24"/>
          <w:szCs w:val="24"/>
        </w:rPr>
        <w:t>dept_name</w:t>
      </w:r>
      <w:proofErr w:type="spellEnd"/>
      <w:r w:rsidR="00EA257E">
        <w:rPr>
          <w:rFonts w:ascii="Roboto" w:eastAsia="Times New Roman" w:hAnsi="Roboto" w:cs="Times New Roman"/>
          <w:color w:val="2B2B2B"/>
          <w:sz w:val="24"/>
          <w:szCs w:val="24"/>
        </w:rPr>
        <w:t xml:space="preserve">, </w:t>
      </w:r>
      <w:proofErr w:type="spellStart"/>
      <w:r w:rsidR="00256C8A">
        <w:rPr>
          <w:rFonts w:ascii="Roboto" w:eastAsia="Times New Roman" w:hAnsi="Roboto" w:cs="Times New Roman"/>
          <w:color w:val="2B2B2B"/>
          <w:sz w:val="24"/>
          <w:szCs w:val="24"/>
        </w:rPr>
        <w:t>emp_no</w:t>
      </w:r>
      <w:proofErr w:type="spellEnd"/>
      <w:r w:rsidR="00256C8A">
        <w:rPr>
          <w:rFonts w:ascii="Roboto" w:eastAsia="Times New Roman" w:hAnsi="Roboto" w:cs="Times New Roman"/>
          <w:color w:val="2B2B2B"/>
          <w:sz w:val="24"/>
          <w:szCs w:val="24"/>
        </w:rPr>
        <w:t>, and salary.</w:t>
      </w:r>
    </w:p>
    <w:p w14:paraId="472458A1" w14:textId="47AFA827" w:rsidR="00140D4B" w:rsidRDefault="005044C6" w:rsidP="00140D4B">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noProof/>
          <w:color w:val="2B2B2B"/>
          <w:sz w:val="24"/>
          <w:szCs w:val="24"/>
        </w:rPr>
        <w:lastRenderedPageBreak/>
        <w:drawing>
          <wp:inline distT="0" distB="0" distL="0" distR="0" wp14:anchorId="3768F6B7" wp14:editId="6CFEEA04">
            <wp:extent cx="2030689" cy="217919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3225" cy="2192643"/>
                    </a:xfrm>
                    <a:prstGeom prst="rect">
                      <a:avLst/>
                    </a:prstGeom>
                    <a:noFill/>
                    <a:ln>
                      <a:noFill/>
                    </a:ln>
                  </pic:spPr>
                </pic:pic>
              </a:graphicData>
            </a:graphic>
          </wp:inline>
        </w:drawing>
      </w:r>
    </w:p>
    <w:p w14:paraId="6F97348E" w14:textId="4656B553" w:rsidR="00256C8A" w:rsidRDefault="005C69D5" w:rsidP="00256C8A">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Through the following coding we were able to </w:t>
      </w:r>
      <w:r w:rsidR="008D51BD">
        <w:rPr>
          <w:rFonts w:ascii="Roboto" w:eastAsia="Times New Roman" w:hAnsi="Roboto" w:cs="Times New Roman"/>
          <w:color w:val="2B2B2B"/>
          <w:sz w:val="24"/>
          <w:szCs w:val="24"/>
        </w:rPr>
        <w:t xml:space="preserve">provide some answers to </w:t>
      </w:r>
      <w:proofErr w:type="spellStart"/>
      <w:r w:rsidR="008D51BD" w:rsidRPr="00140D4B">
        <w:rPr>
          <w:rFonts w:ascii="Roboto" w:hAnsi="Roboto"/>
          <w:color w:val="2B2B2B"/>
          <w:sz w:val="24"/>
          <w:szCs w:val="24"/>
        </w:rPr>
        <w:t>Pewlett-Hackard</w:t>
      </w:r>
      <w:proofErr w:type="spellEnd"/>
      <w:r w:rsidR="008D51BD">
        <w:rPr>
          <w:rFonts w:ascii="Roboto" w:hAnsi="Roboto"/>
          <w:color w:val="2B2B2B"/>
          <w:sz w:val="24"/>
          <w:szCs w:val="24"/>
        </w:rPr>
        <w:t xml:space="preserve"> about the future flood of retirement.</w:t>
      </w:r>
      <w:r w:rsidR="00790960">
        <w:rPr>
          <w:rFonts w:ascii="Roboto" w:hAnsi="Roboto"/>
          <w:color w:val="2B2B2B"/>
          <w:sz w:val="24"/>
          <w:szCs w:val="24"/>
        </w:rPr>
        <w:t xml:space="preserve"> </w:t>
      </w:r>
      <w:r w:rsidR="00A46365">
        <w:rPr>
          <w:rFonts w:ascii="Roboto" w:hAnsi="Roboto"/>
          <w:color w:val="2B2B2B"/>
          <w:sz w:val="24"/>
          <w:szCs w:val="24"/>
        </w:rPr>
        <w:t>By joining two tables on a common column</w:t>
      </w:r>
      <w:r w:rsidR="001C4EEA">
        <w:rPr>
          <w:rFonts w:ascii="Roboto" w:hAnsi="Roboto"/>
          <w:color w:val="2B2B2B"/>
          <w:sz w:val="24"/>
          <w:szCs w:val="24"/>
        </w:rPr>
        <w:t xml:space="preserve"> and</w:t>
      </w:r>
      <w:r w:rsidR="00A46365">
        <w:rPr>
          <w:rFonts w:ascii="Roboto" w:hAnsi="Roboto"/>
          <w:color w:val="2B2B2B"/>
          <w:sz w:val="24"/>
          <w:szCs w:val="24"/>
        </w:rPr>
        <w:t xml:space="preserve"> filtering the ages of employees</w:t>
      </w:r>
      <w:r w:rsidR="001C4EEA">
        <w:rPr>
          <w:rFonts w:ascii="Roboto" w:hAnsi="Roboto"/>
          <w:color w:val="2B2B2B"/>
          <w:sz w:val="24"/>
          <w:szCs w:val="24"/>
        </w:rPr>
        <w:t xml:space="preserve"> we are able to create a list of employees, employee numbers and their title.</w:t>
      </w:r>
      <w:r w:rsidR="00A46365">
        <w:rPr>
          <w:rFonts w:ascii="Roboto" w:hAnsi="Roboto"/>
          <w:color w:val="2B2B2B"/>
          <w:sz w:val="24"/>
          <w:szCs w:val="24"/>
        </w:rPr>
        <w:t xml:space="preserve"> </w:t>
      </w:r>
      <w:r w:rsidR="00790960">
        <w:rPr>
          <w:rFonts w:ascii="Roboto" w:hAnsi="Roboto"/>
          <w:color w:val="2B2B2B"/>
          <w:sz w:val="24"/>
          <w:szCs w:val="24"/>
        </w:rPr>
        <w:t xml:space="preserve">In this case, there are multiple employees who have changed their titles so they are listed twice on the table. This can throw off our numbers if we just did a count of this </w:t>
      </w:r>
      <w:proofErr w:type="spellStart"/>
      <w:r w:rsidR="00790960">
        <w:rPr>
          <w:rFonts w:ascii="Roboto" w:hAnsi="Roboto"/>
          <w:color w:val="2B2B2B"/>
          <w:sz w:val="24"/>
          <w:szCs w:val="24"/>
        </w:rPr>
        <w:t>dataframe</w:t>
      </w:r>
      <w:proofErr w:type="spellEnd"/>
      <w:r w:rsidR="00790960">
        <w:rPr>
          <w:rFonts w:ascii="Roboto" w:hAnsi="Roboto"/>
          <w:color w:val="2B2B2B"/>
          <w:sz w:val="24"/>
          <w:szCs w:val="24"/>
        </w:rPr>
        <w:t>.</w:t>
      </w:r>
      <w:r w:rsidR="00B6660C">
        <w:rPr>
          <w:rFonts w:ascii="Roboto" w:hAnsi="Roboto"/>
          <w:color w:val="2B2B2B"/>
          <w:sz w:val="24"/>
          <w:szCs w:val="24"/>
        </w:rPr>
        <w:t xml:space="preserve"> </w:t>
      </w:r>
      <w:r w:rsidR="001C4EEA">
        <w:rPr>
          <w:rFonts w:ascii="Roboto" w:hAnsi="Roboto"/>
          <w:color w:val="2B2B2B"/>
          <w:sz w:val="24"/>
          <w:szCs w:val="24"/>
        </w:rPr>
        <w:t xml:space="preserve">Additionally, we will need to take into consideration which employees are actually still working in the company. </w:t>
      </w:r>
      <w:r w:rsidR="00B6660C">
        <w:rPr>
          <w:rFonts w:ascii="Roboto" w:hAnsi="Roboto"/>
          <w:color w:val="2B2B2B"/>
          <w:sz w:val="24"/>
          <w:szCs w:val="24"/>
        </w:rPr>
        <w:t xml:space="preserve">After creating a new </w:t>
      </w:r>
      <w:proofErr w:type="spellStart"/>
      <w:r w:rsidR="00B6660C">
        <w:rPr>
          <w:rFonts w:ascii="Roboto" w:hAnsi="Roboto"/>
          <w:color w:val="2B2B2B"/>
          <w:sz w:val="24"/>
          <w:szCs w:val="24"/>
        </w:rPr>
        <w:t>dataframe</w:t>
      </w:r>
      <w:proofErr w:type="spellEnd"/>
      <w:r w:rsidR="00B6660C">
        <w:rPr>
          <w:rFonts w:ascii="Roboto" w:hAnsi="Roboto"/>
          <w:color w:val="2B2B2B"/>
          <w:sz w:val="24"/>
          <w:szCs w:val="24"/>
        </w:rPr>
        <w:t xml:space="preserve"> it is imperative that analysts review you output so there are no errors, unnecessary or sensitive information, or null values. </w:t>
      </w:r>
      <w:r w:rsidR="00A46365">
        <w:rPr>
          <w:rFonts w:ascii="Roboto" w:hAnsi="Roboto"/>
          <w:color w:val="2B2B2B"/>
          <w:sz w:val="24"/>
          <w:szCs w:val="24"/>
        </w:rPr>
        <w:t>W</w:t>
      </w:r>
      <w:r w:rsidR="00B6660C">
        <w:rPr>
          <w:rFonts w:ascii="Roboto" w:hAnsi="Roboto"/>
          <w:color w:val="2B2B2B"/>
          <w:sz w:val="24"/>
          <w:szCs w:val="24"/>
        </w:rPr>
        <w:t>e’ll need to do some additional formatting to provide a more accurate set of information.</w:t>
      </w:r>
    </w:p>
    <w:p w14:paraId="38D2A939" w14:textId="728E90D6" w:rsidR="00256C8A" w:rsidRDefault="00256C8A" w:rsidP="00B6660C">
      <w:pPr>
        <w:spacing w:before="100" w:beforeAutospacing="1" w:after="120" w:line="360" w:lineRule="atLeast"/>
        <w:ind w:left="1800"/>
        <w:rPr>
          <w:rFonts w:ascii="Roboto" w:eastAsia="Times New Roman" w:hAnsi="Roboto" w:cs="Times New Roman"/>
          <w:color w:val="2B2B2B"/>
          <w:sz w:val="24"/>
          <w:szCs w:val="24"/>
        </w:rPr>
      </w:pPr>
      <w:r>
        <w:rPr>
          <w:noProof/>
        </w:rPr>
        <w:drawing>
          <wp:inline distT="0" distB="0" distL="0" distR="0" wp14:anchorId="11228E99" wp14:editId="6F168F91">
            <wp:extent cx="1901467" cy="19268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8622" cy="1934063"/>
                    </a:xfrm>
                    <a:prstGeom prst="rect">
                      <a:avLst/>
                    </a:prstGeom>
                    <a:noFill/>
                    <a:ln>
                      <a:noFill/>
                    </a:ln>
                  </pic:spPr>
                </pic:pic>
              </a:graphicData>
            </a:graphic>
          </wp:inline>
        </w:drawing>
      </w:r>
    </w:p>
    <w:p w14:paraId="62575D26" w14:textId="4A06DDDC" w:rsidR="000C3F7D" w:rsidRDefault="000C3F7D" w:rsidP="000C3F7D">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The below set of coding does exactly what we had stated above. We added a line of coding that</w:t>
      </w:r>
      <w:r w:rsidR="009C6712">
        <w:rPr>
          <w:rFonts w:ascii="Roboto" w:eastAsia="Times New Roman" w:hAnsi="Roboto" w:cs="Times New Roman"/>
          <w:color w:val="2B2B2B"/>
          <w:sz w:val="24"/>
          <w:szCs w:val="24"/>
        </w:rPr>
        <w:t xml:space="preserve"> eliminate the duplicate names by </w:t>
      </w:r>
      <w:r w:rsidR="009C6712">
        <w:rPr>
          <w:rFonts w:ascii="Roboto" w:eastAsia="Times New Roman" w:hAnsi="Roboto" w:cs="Times New Roman"/>
          <w:color w:val="2B2B2B"/>
          <w:sz w:val="24"/>
          <w:szCs w:val="24"/>
        </w:rPr>
        <w:lastRenderedPageBreak/>
        <w:t xml:space="preserve">only displaying the most recent title for each employee based on </w:t>
      </w:r>
      <w:proofErr w:type="spellStart"/>
      <w:r w:rsidR="009C6712">
        <w:rPr>
          <w:rFonts w:ascii="Roboto" w:eastAsia="Times New Roman" w:hAnsi="Roboto" w:cs="Times New Roman"/>
          <w:color w:val="2B2B2B"/>
          <w:sz w:val="24"/>
          <w:szCs w:val="24"/>
        </w:rPr>
        <w:t>emp_no</w:t>
      </w:r>
      <w:proofErr w:type="spellEnd"/>
      <w:r w:rsidR="009C6712">
        <w:rPr>
          <w:rFonts w:ascii="Roboto" w:eastAsia="Times New Roman" w:hAnsi="Roboto" w:cs="Times New Roman"/>
          <w:color w:val="2B2B2B"/>
          <w:sz w:val="24"/>
          <w:szCs w:val="24"/>
        </w:rPr>
        <w:t xml:space="preserve"> and </w:t>
      </w:r>
      <w:proofErr w:type="spellStart"/>
      <w:r w:rsidR="009C6712">
        <w:rPr>
          <w:rFonts w:ascii="Roboto" w:eastAsia="Times New Roman" w:hAnsi="Roboto" w:cs="Times New Roman"/>
          <w:color w:val="2B2B2B"/>
          <w:sz w:val="24"/>
          <w:szCs w:val="24"/>
        </w:rPr>
        <w:t>to_date</w:t>
      </w:r>
      <w:proofErr w:type="spellEnd"/>
      <w:r w:rsidR="009C6712">
        <w:rPr>
          <w:rFonts w:ascii="Roboto" w:eastAsia="Times New Roman" w:hAnsi="Roboto" w:cs="Times New Roman"/>
          <w:color w:val="2B2B2B"/>
          <w:sz w:val="24"/>
          <w:szCs w:val="24"/>
        </w:rPr>
        <w:t xml:space="preserve">.  There was also a line of coding added that eliminates all </w:t>
      </w:r>
      <w:r w:rsidR="00B63D33">
        <w:rPr>
          <w:rFonts w:ascii="Roboto" w:eastAsia="Times New Roman" w:hAnsi="Roboto" w:cs="Times New Roman"/>
          <w:color w:val="2B2B2B"/>
          <w:sz w:val="24"/>
          <w:szCs w:val="24"/>
        </w:rPr>
        <w:t xml:space="preserve">employees who have a </w:t>
      </w:r>
      <w:proofErr w:type="spellStart"/>
      <w:r w:rsidR="00B63D33">
        <w:rPr>
          <w:rFonts w:ascii="Roboto" w:eastAsia="Times New Roman" w:hAnsi="Roboto" w:cs="Times New Roman"/>
          <w:color w:val="2B2B2B"/>
          <w:sz w:val="24"/>
          <w:szCs w:val="24"/>
        </w:rPr>
        <w:t>to_date</w:t>
      </w:r>
      <w:proofErr w:type="spellEnd"/>
      <w:r w:rsidR="00B63D33">
        <w:rPr>
          <w:rFonts w:ascii="Roboto" w:eastAsia="Times New Roman" w:hAnsi="Roboto" w:cs="Times New Roman"/>
          <w:color w:val="2B2B2B"/>
          <w:sz w:val="24"/>
          <w:szCs w:val="24"/>
        </w:rPr>
        <w:t xml:space="preserve"> other than ‘9999-01-01’(current employee).</w:t>
      </w:r>
    </w:p>
    <w:p w14:paraId="5E751913" w14:textId="2D3AF7D7" w:rsidR="00B63D33" w:rsidRDefault="000C3F7D" w:rsidP="00B63D33">
      <w:pPr>
        <w:spacing w:before="100" w:beforeAutospacing="1" w:after="120" w:line="360" w:lineRule="atLeast"/>
        <w:ind w:left="1800"/>
        <w:rPr>
          <w:rFonts w:ascii="Roboto" w:eastAsia="Times New Roman" w:hAnsi="Roboto" w:cs="Times New Roman"/>
          <w:color w:val="2B2B2B"/>
          <w:sz w:val="24"/>
          <w:szCs w:val="24"/>
        </w:rPr>
      </w:pPr>
      <w:r>
        <w:rPr>
          <w:rFonts w:ascii="Roboto" w:eastAsia="Times New Roman" w:hAnsi="Roboto" w:cs="Times New Roman"/>
          <w:noProof/>
          <w:color w:val="2B2B2B"/>
          <w:sz w:val="24"/>
          <w:szCs w:val="24"/>
        </w:rPr>
        <w:drawing>
          <wp:inline distT="0" distB="0" distL="0" distR="0" wp14:anchorId="4C511BD0" wp14:editId="6DED7290">
            <wp:extent cx="2491615" cy="20225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0429" cy="2029735"/>
                    </a:xfrm>
                    <a:prstGeom prst="rect">
                      <a:avLst/>
                    </a:prstGeom>
                    <a:noFill/>
                    <a:ln>
                      <a:noFill/>
                    </a:ln>
                  </pic:spPr>
                </pic:pic>
              </a:graphicData>
            </a:graphic>
          </wp:inline>
        </w:drawing>
      </w:r>
    </w:p>
    <w:p w14:paraId="4A42B6C4" w14:textId="5FC887A0" w:rsidR="00B63D33" w:rsidRDefault="00B63D33" w:rsidP="00B63D33">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In order to get a better idea of where replacements are going to be made, we can group the individuals by title. As you can see below, there will be 25</w:t>
      </w:r>
      <w:r w:rsidR="00C779E5">
        <w:rPr>
          <w:rFonts w:ascii="Roboto" w:eastAsia="Times New Roman" w:hAnsi="Roboto" w:cs="Times New Roman"/>
          <w:color w:val="2B2B2B"/>
          <w:sz w:val="24"/>
          <w:szCs w:val="24"/>
        </w:rPr>
        <w:t>,</w:t>
      </w:r>
      <w:r>
        <w:rPr>
          <w:rFonts w:ascii="Roboto" w:eastAsia="Times New Roman" w:hAnsi="Roboto" w:cs="Times New Roman"/>
          <w:color w:val="2B2B2B"/>
          <w:sz w:val="24"/>
          <w:szCs w:val="24"/>
        </w:rPr>
        <w:t xml:space="preserve">916 Senior Engineers who will need to be replaced after current employees have retired. </w:t>
      </w:r>
      <w:r w:rsidR="00C779E5">
        <w:rPr>
          <w:rFonts w:ascii="Roboto" w:eastAsia="Times New Roman" w:hAnsi="Roboto" w:cs="Times New Roman"/>
          <w:color w:val="2B2B2B"/>
          <w:sz w:val="24"/>
          <w:szCs w:val="24"/>
        </w:rPr>
        <w:t>With these numbers in mind, we can search through the provided tables to see if there are enough qualified employees to move up in position.</w:t>
      </w:r>
    </w:p>
    <w:p w14:paraId="2BFF8B2B" w14:textId="4DFE5346" w:rsidR="00B63D33" w:rsidRDefault="00B63D33" w:rsidP="00B63D33">
      <w:pPr>
        <w:pStyle w:val="ListParagraph"/>
        <w:spacing w:before="100" w:beforeAutospacing="1" w:after="120" w:line="360" w:lineRule="atLeast"/>
        <w:ind w:left="2160"/>
        <w:rPr>
          <w:rFonts w:ascii="Roboto" w:eastAsia="Times New Roman" w:hAnsi="Roboto" w:cs="Times New Roman"/>
          <w:color w:val="2B2B2B"/>
          <w:sz w:val="24"/>
          <w:szCs w:val="24"/>
        </w:rPr>
      </w:pPr>
      <w:r>
        <w:rPr>
          <w:rFonts w:ascii="Roboto" w:eastAsia="Times New Roman" w:hAnsi="Roboto" w:cs="Times New Roman"/>
          <w:noProof/>
          <w:color w:val="2B2B2B"/>
          <w:sz w:val="24"/>
          <w:szCs w:val="24"/>
        </w:rPr>
        <w:drawing>
          <wp:inline distT="0" distB="0" distL="0" distR="0" wp14:anchorId="424FA0A4" wp14:editId="1AA378B5">
            <wp:extent cx="1992302" cy="133978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5523" cy="1355399"/>
                    </a:xfrm>
                    <a:prstGeom prst="rect">
                      <a:avLst/>
                    </a:prstGeom>
                    <a:noFill/>
                    <a:ln>
                      <a:noFill/>
                    </a:ln>
                  </pic:spPr>
                </pic:pic>
              </a:graphicData>
            </a:graphic>
          </wp:inline>
        </w:drawing>
      </w:r>
    </w:p>
    <w:p w14:paraId="30CD8983" w14:textId="5F9853B3" w:rsidR="00C779E5" w:rsidRDefault="00C779E5" w:rsidP="00C779E5">
      <w:pPr>
        <w:pStyle w:val="ListParagraph"/>
        <w:numPr>
          <w:ilvl w:val="2"/>
          <w:numId w:val="4"/>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To see who has the possibility of promotion within the company, we created a set or coding much similar to the one listed above.</w:t>
      </w:r>
      <w:r w:rsidR="00D97368">
        <w:rPr>
          <w:rFonts w:ascii="Roboto" w:eastAsia="Times New Roman" w:hAnsi="Roboto" w:cs="Times New Roman"/>
          <w:color w:val="2B2B2B"/>
          <w:sz w:val="24"/>
          <w:szCs w:val="24"/>
        </w:rPr>
        <w:t xml:space="preserve"> By joining tables, filtering current employees by </w:t>
      </w:r>
      <w:r w:rsidR="008D1069">
        <w:rPr>
          <w:rFonts w:ascii="Roboto" w:eastAsia="Times New Roman" w:hAnsi="Roboto" w:cs="Times New Roman"/>
          <w:color w:val="2B2B2B"/>
          <w:sz w:val="24"/>
          <w:szCs w:val="24"/>
        </w:rPr>
        <w:t>their age and grouping them by title, we are able to determine who would be eligible to fill the positions that are opening due to the ‘silver tsunami.’</w:t>
      </w:r>
    </w:p>
    <w:p w14:paraId="3EA58F38" w14:textId="76C1D4D8" w:rsidR="00C779E5" w:rsidRPr="00B63D33" w:rsidRDefault="00C779E5" w:rsidP="00C779E5">
      <w:pPr>
        <w:pStyle w:val="ListParagraph"/>
        <w:spacing w:before="100" w:beforeAutospacing="1" w:after="120" w:line="360" w:lineRule="atLeast"/>
        <w:ind w:left="2160"/>
        <w:rPr>
          <w:rFonts w:ascii="Roboto" w:eastAsia="Times New Roman" w:hAnsi="Roboto" w:cs="Times New Roman"/>
          <w:color w:val="2B2B2B"/>
          <w:sz w:val="24"/>
          <w:szCs w:val="24"/>
        </w:rPr>
      </w:pPr>
      <w:r>
        <w:rPr>
          <w:rFonts w:ascii="Roboto" w:eastAsia="Times New Roman" w:hAnsi="Roboto" w:cs="Times New Roman"/>
          <w:noProof/>
          <w:color w:val="2B2B2B"/>
          <w:sz w:val="24"/>
          <w:szCs w:val="24"/>
        </w:rPr>
        <w:lastRenderedPageBreak/>
        <w:drawing>
          <wp:inline distT="0" distB="0" distL="0" distR="0" wp14:anchorId="6FBE4801" wp14:editId="6034D4F0">
            <wp:extent cx="2994450" cy="222847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619" cy="2248691"/>
                    </a:xfrm>
                    <a:prstGeom prst="rect">
                      <a:avLst/>
                    </a:prstGeom>
                    <a:noFill/>
                    <a:ln>
                      <a:noFill/>
                    </a:ln>
                  </pic:spPr>
                </pic:pic>
              </a:graphicData>
            </a:graphic>
          </wp:inline>
        </w:drawing>
      </w:r>
    </w:p>
    <w:p w14:paraId="3EF6F1C7" w14:textId="77777777" w:rsidR="00B515D7" w:rsidRPr="00B515D7" w:rsidRDefault="00B515D7" w:rsidP="00B515D7">
      <w:pPr>
        <w:numPr>
          <w:ilvl w:val="0"/>
          <w:numId w:val="4"/>
        </w:numPr>
        <w:spacing w:before="100" w:beforeAutospacing="1" w:after="100" w:afterAutospacing="1" w:line="360" w:lineRule="atLeast"/>
        <w:rPr>
          <w:rFonts w:ascii="Roboto" w:eastAsia="Times New Roman" w:hAnsi="Roboto" w:cs="Times New Roman"/>
          <w:color w:val="2B2B2B"/>
          <w:sz w:val="30"/>
          <w:szCs w:val="30"/>
        </w:rPr>
      </w:pPr>
      <w:r w:rsidRPr="00B515D7">
        <w:rPr>
          <w:rFonts w:ascii="Roboto" w:eastAsia="Times New Roman" w:hAnsi="Roboto" w:cs="Times New Roman"/>
          <w:b/>
          <w:bCs/>
          <w:color w:val="2B2B2B"/>
          <w:sz w:val="30"/>
          <w:szCs w:val="30"/>
        </w:rPr>
        <w:t>Summary:</w:t>
      </w:r>
      <w:r w:rsidRPr="00B515D7">
        <w:rPr>
          <w:rFonts w:ascii="Roboto" w:eastAsia="Times New Roman" w:hAnsi="Roboto" w:cs="Times New Roman"/>
          <w:color w:val="2B2B2B"/>
          <w:sz w:val="30"/>
          <w:szCs w:val="30"/>
        </w:rPr>
        <w:t> Provide high-level responses to the following questions, then provide two additional queries or tables that may provide more insight into the upcoming "silver tsunami."</w:t>
      </w:r>
    </w:p>
    <w:p w14:paraId="22A62787" w14:textId="6E3A8476" w:rsidR="00B515D7" w:rsidRDefault="00B515D7" w:rsidP="00B515D7">
      <w:pPr>
        <w:numPr>
          <w:ilvl w:val="1"/>
          <w:numId w:val="4"/>
        </w:numPr>
        <w:spacing w:before="100" w:beforeAutospacing="1" w:after="120" w:line="360" w:lineRule="atLeast"/>
        <w:rPr>
          <w:rFonts w:ascii="Roboto" w:eastAsia="Times New Roman" w:hAnsi="Roboto" w:cs="Times New Roman"/>
          <w:color w:val="2B2B2B"/>
          <w:sz w:val="30"/>
          <w:szCs w:val="30"/>
        </w:rPr>
      </w:pPr>
      <w:r w:rsidRPr="00B515D7">
        <w:rPr>
          <w:rFonts w:ascii="Roboto" w:eastAsia="Times New Roman" w:hAnsi="Roboto" w:cs="Times New Roman"/>
          <w:color w:val="2B2B2B"/>
          <w:sz w:val="30"/>
          <w:szCs w:val="30"/>
        </w:rPr>
        <w:t>How many roles will need to be filled as the "silver tsunami" begins to make an impact?</w:t>
      </w:r>
    </w:p>
    <w:p w14:paraId="5C3BB0D0" w14:textId="2ADC870D" w:rsidR="005474D5" w:rsidRPr="00B515D7" w:rsidRDefault="00C74B8C" w:rsidP="005474D5">
      <w:pPr>
        <w:spacing w:before="100" w:beforeAutospacing="1" w:after="120" w:line="360" w:lineRule="atLeast"/>
        <w:ind w:left="144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When we crunched the numbers, it appears there will be a pretty significant amount of people retiring and in order to keep productivity and quality, they will need to hire a </w:t>
      </w:r>
      <w:r w:rsidR="005474D5">
        <w:rPr>
          <w:rFonts w:ascii="Roboto" w:eastAsia="Times New Roman" w:hAnsi="Roboto" w:cs="Times New Roman"/>
          <w:color w:val="2B2B2B"/>
          <w:sz w:val="24"/>
          <w:szCs w:val="24"/>
        </w:rPr>
        <w:t xml:space="preserve">lot </w:t>
      </w:r>
      <w:r>
        <w:rPr>
          <w:rFonts w:ascii="Roboto" w:eastAsia="Times New Roman" w:hAnsi="Roboto" w:cs="Times New Roman"/>
          <w:color w:val="2B2B2B"/>
          <w:sz w:val="24"/>
          <w:szCs w:val="24"/>
        </w:rPr>
        <w:t>of additional employees.</w:t>
      </w:r>
      <w:r w:rsidR="005474D5">
        <w:rPr>
          <w:rFonts w:ascii="Roboto" w:eastAsia="Times New Roman" w:hAnsi="Roboto" w:cs="Times New Roman"/>
          <w:color w:val="2B2B2B"/>
          <w:sz w:val="24"/>
          <w:szCs w:val="24"/>
        </w:rPr>
        <w:t xml:space="preserve"> We already calculated the number of employees that will </w:t>
      </w:r>
      <w:r w:rsidR="00FB40D6">
        <w:rPr>
          <w:rFonts w:ascii="Roboto" w:eastAsia="Times New Roman" w:hAnsi="Roboto" w:cs="Times New Roman"/>
          <w:color w:val="2B2B2B"/>
          <w:sz w:val="24"/>
          <w:szCs w:val="24"/>
        </w:rPr>
        <w:t xml:space="preserve">be retiring. </w:t>
      </w:r>
      <w:r w:rsidR="008043AB">
        <w:rPr>
          <w:rFonts w:ascii="Roboto" w:eastAsia="Times New Roman" w:hAnsi="Roboto" w:cs="Times New Roman"/>
          <w:color w:val="2B2B2B"/>
          <w:sz w:val="24"/>
          <w:szCs w:val="24"/>
        </w:rPr>
        <w:t>The two groups that will be impacted the most are senior engineers and senior staff.</w:t>
      </w:r>
      <w:r w:rsidR="00835125">
        <w:rPr>
          <w:rFonts w:ascii="Roboto" w:eastAsia="Times New Roman" w:hAnsi="Roboto" w:cs="Times New Roman"/>
          <w:color w:val="2B2B2B"/>
          <w:sz w:val="24"/>
          <w:szCs w:val="24"/>
        </w:rPr>
        <w:t xml:space="preserve"> Below is a set of coding that found the number of employees who will be retiring per position in each department. With this information, management will know where to focus their needs in the department with the most deficit. </w:t>
      </w:r>
    </w:p>
    <w:p w14:paraId="5B4728E1" w14:textId="15599B17" w:rsidR="00B515D7" w:rsidRDefault="00B515D7" w:rsidP="00B515D7">
      <w:pPr>
        <w:numPr>
          <w:ilvl w:val="1"/>
          <w:numId w:val="4"/>
        </w:numPr>
        <w:spacing w:before="100" w:beforeAutospacing="1" w:after="100" w:afterAutospacing="1" w:line="360" w:lineRule="atLeast"/>
        <w:rPr>
          <w:rFonts w:ascii="Roboto" w:eastAsia="Times New Roman" w:hAnsi="Roboto" w:cs="Times New Roman"/>
          <w:color w:val="2B2B2B"/>
          <w:sz w:val="30"/>
          <w:szCs w:val="30"/>
        </w:rPr>
      </w:pPr>
      <w:r w:rsidRPr="00B515D7">
        <w:rPr>
          <w:rFonts w:ascii="Roboto" w:eastAsia="Times New Roman" w:hAnsi="Roboto" w:cs="Times New Roman"/>
          <w:color w:val="2B2B2B"/>
          <w:sz w:val="30"/>
          <w:szCs w:val="30"/>
        </w:rPr>
        <w:t xml:space="preserve">Are there enough qualified, retirement-ready employees in the departments to mentor the next generation of </w:t>
      </w:r>
      <w:proofErr w:type="spellStart"/>
      <w:r w:rsidRPr="00B515D7">
        <w:rPr>
          <w:rFonts w:ascii="Roboto" w:eastAsia="Times New Roman" w:hAnsi="Roboto" w:cs="Times New Roman"/>
          <w:color w:val="2B2B2B"/>
          <w:sz w:val="30"/>
          <w:szCs w:val="30"/>
        </w:rPr>
        <w:t>Pewlett</w:t>
      </w:r>
      <w:proofErr w:type="spellEnd"/>
      <w:r w:rsidRPr="00B515D7">
        <w:rPr>
          <w:rFonts w:ascii="Roboto" w:eastAsia="Times New Roman" w:hAnsi="Roboto" w:cs="Times New Roman"/>
          <w:color w:val="2B2B2B"/>
          <w:sz w:val="30"/>
          <w:szCs w:val="30"/>
        </w:rPr>
        <w:t xml:space="preserve"> </w:t>
      </w:r>
      <w:proofErr w:type="spellStart"/>
      <w:r w:rsidRPr="00B515D7">
        <w:rPr>
          <w:rFonts w:ascii="Roboto" w:eastAsia="Times New Roman" w:hAnsi="Roboto" w:cs="Times New Roman"/>
          <w:color w:val="2B2B2B"/>
          <w:sz w:val="30"/>
          <w:szCs w:val="30"/>
        </w:rPr>
        <w:t>Hackard</w:t>
      </w:r>
      <w:proofErr w:type="spellEnd"/>
      <w:r w:rsidRPr="00B515D7">
        <w:rPr>
          <w:rFonts w:ascii="Roboto" w:eastAsia="Times New Roman" w:hAnsi="Roboto" w:cs="Times New Roman"/>
          <w:color w:val="2B2B2B"/>
          <w:sz w:val="30"/>
          <w:szCs w:val="30"/>
        </w:rPr>
        <w:t xml:space="preserve"> employees?</w:t>
      </w:r>
    </w:p>
    <w:p w14:paraId="299F834B" w14:textId="27461BAA" w:rsidR="00CD0F21" w:rsidRPr="00B515D7" w:rsidRDefault="00A25C72" w:rsidP="00CD0F21">
      <w:pPr>
        <w:spacing w:before="100" w:beforeAutospacing="1" w:after="100" w:afterAutospacing="1" w:line="360" w:lineRule="atLeast"/>
        <w:ind w:left="144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number of employees who will now be considered senior in their positions is far fewer </w:t>
      </w:r>
      <w:r w:rsidR="005474D5">
        <w:rPr>
          <w:rFonts w:ascii="Roboto" w:eastAsia="Times New Roman" w:hAnsi="Roboto" w:cs="Times New Roman"/>
          <w:color w:val="2B2B2B"/>
          <w:sz w:val="24"/>
          <w:szCs w:val="24"/>
        </w:rPr>
        <w:t>than</w:t>
      </w:r>
      <w:r>
        <w:rPr>
          <w:rFonts w:ascii="Roboto" w:eastAsia="Times New Roman" w:hAnsi="Roboto" w:cs="Times New Roman"/>
          <w:color w:val="2B2B2B"/>
          <w:sz w:val="24"/>
          <w:szCs w:val="24"/>
        </w:rPr>
        <w:t xml:space="preserve"> that of the number of retirees. </w:t>
      </w:r>
      <w:r w:rsidR="0085315D">
        <w:rPr>
          <w:rFonts w:ascii="Roboto" w:eastAsia="Times New Roman" w:hAnsi="Roboto" w:cs="Times New Roman"/>
          <w:color w:val="2B2B2B"/>
          <w:sz w:val="24"/>
          <w:szCs w:val="24"/>
        </w:rPr>
        <w:t xml:space="preserve">For example, with over 25,000 employees that are retiring being Senior Engineers, there are only 405 employees to replace them as the most experienced in that title and train the future generation of Senior Engineers. With those numbers, each mentor would have to train ~60 individuals. With these </w:t>
      </w:r>
      <w:r w:rsidR="0085315D">
        <w:rPr>
          <w:rFonts w:ascii="Roboto" w:eastAsia="Times New Roman" w:hAnsi="Roboto" w:cs="Times New Roman"/>
          <w:color w:val="2B2B2B"/>
          <w:sz w:val="24"/>
          <w:szCs w:val="24"/>
        </w:rPr>
        <w:lastRenderedPageBreak/>
        <w:t xml:space="preserve">numbers, </w:t>
      </w:r>
      <w:proofErr w:type="spellStart"/>
      <w:r w:rsidR="0085315D">
        <w:rPr>
          <w:rFonts w:ascii="Roboto" w:eastAsia="Times New Roman" w:hAnsi="Roboto" w:cs="Times New Roman"/>
          <w:color w:val="2B2B2B"/>
          <w:sz w:val="24"/>
          <w:szCs w:val="24"/>
        </w:rPr>
        <w:t>Pewlett-Hackard</w:t>
      </w:r>
      <w:proofErr w:type="spellEnd"/>
      <w:r w:rsidR="0085315D">
        <w:rPr>
          <w:rFonts w:ascii="Roboto" w:eastAsia="Times New Roman" w:hAnsi="Roboto" w:cs="Times New Roman"/>
          <w:color w:val="2B2B2B"/>
          <w:sz w:val="24"/>
          <w:szCs w:val="24"/>
        </w:rPr>
        <w:t xml:space="preserve"> may want to conside</w:t>
      </w:r>
      <w:r w:rsidR="00EE7C24">
        <w:rPr>
          <w:rFonts w:ascii="Roboto" w:eastAsia="Times New Roman" w:hAnsi="Roboto" w:cs="Times New Roman"/>
          <w:color w:val="2B2B2B"/>
          <w:sz w:val="24"/>
          <w:szCs w:val="24"/>
        </w:rPr>
        <w:t xml:space="preserve">r recruiting individuals who are experienced in their field to alleviate the workload while others are mentoring. </w:t>
      </w:r>
      <w:r w:rsidR="008043AB">
        <w:rPr>
          <w:rFonts w:ascii="Roboto" w:eastAsia="Times New Roman" w:hAnsi="Roboto" w:cs="Times New Roman"/>
          <w:color w:val="2B2B2B"/>
          <w:sz w:val="24"/>
          <w:szCs w:val="24"/>
        </w:rPr>
        <w:t>Below is a more specific set of coding that breaks down the</w:t>
      </w:r>
      <w:r w:rsidR="001E1DFD">
        <w:rPr>
          <w:rFonts w:ascii="Roboto" w:eastAsia="Times New Roman" w:hAnsi="Roboto" w:cs="Times New Roman"/>
          <w:color w:val="2B2B2B"/>
          <w:sz w:val="24"/>
          <w:szCs w:val="24"/>
        </w:rPr>
        <w:t xml:space="preserve"> potential mentorship</w:t>
      </w:r>
      <w:r w:rsidR="008043AB">
        <w:rPr>
          <w:rFonts w:ascii="Roboto" w:eastAsia="Times New Roman" w:hAnsi="Roboto" w:cs="Times New Roman"/>
          <w:color w:val="2B2B2B"/>
          <w:sz w:val="24"/>
          <w:szCs w:val="24"/>
        </w:rPr>
        <w:t xml:space="preserve"> number</w:t>
      </w:r>
      <w:r w:rsidR="001E1DFD">
        <w:rPr>
          <w:rFonts w:ascii="Roboto" w:eastAsia="Times New Roman" w:hAnsi="Roboto" w:cs="Times New Roman"/>
          <w:color w:val="2B2B2B"/>
          <w:sz w:val="24"/>
          <w:szCs w:val="24"/>
        </w:rPr>
        <w:t>s by</w:t>
      </w:r>
      <w:r w:rsidR="008043AB">
        <w:rPr>
          <w:rFonts w:ascii="Roboto" w:eastAsia="Times New Roman" w:hAnsi="Roboto" w:cs="Times New Roman"/>
          <w:color w:val="2B2B2B"/>
          <w:sz w:val="24"/>
          <w:szCs w:val="24"/>
        </w:rPr>
        <w:t xml:space="preserve"> positions into departments so that th</w:t>
      </w:r>
      <w:r w:rsidR="001E1DFD">
        <w:rPr>
          <w:rFonts w:ascii="Roboto" w:eastAsia="Times New Roman" w:hAnsi="Roboto" w:cs="Times New Roman"/>
          <w:color w:val="2B2B2B"/>
          <w:sz w:val="24"/>
          <w:szCs w:val="24"/>
        </w:rPr>
        <w:t>e company has a better idea of which positions will need the most assistance with training.</w:t>
      </w:r>
    </w:p>
    <w:p w14:paraId="1236996F" w14:textId="13C1C24B" w:rsidR="0066754D" w:rsidRPr="00B515D7" w:rsidRDefault="0066754D" w:rsidP="00B515D7"/>
    <w:sectPr w:rsidR="0066754D" w:rsidRPr="00B51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F44"/>
    <w:multiLevelType w:val="multilevel"/>
    <w:tmpl w:val="AC04AA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063A2A"/>
    <w:multiLevelType w:val="multilevel"/>
    <w:tmpl w:val="46EAD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37372C"/>
    <w:multiLevelType w:val="hybridMultilevel"/>
    <w:tmpl w:val="4C8633AE"/>
    <w:lvl w:ilvl="0" w:tplc="33C434D6">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057A6"/>
    <w:multiLevelType w:val="multilevel"/>
    <w:tmpl w:val="2F402F7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Roboto" w:eastAsia="Times New Roman" w:hAnsi="Roboto" w:cs="Times New Roman"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38516390">
    <w:abstractNumId w:val="0"/>
  </w:num>
  <w:num w:numId="2" w16cid:durableId="1725249804">
    <w:abstractNumId w:val="1"/>
  </w:num>
  <w:num w:numId="3" w16cid:durableId="1307082557">
    <w:abstractNumId w:val="2"/>
  </w:num>
  <w:num w:numId="4" w16cid:durableId="1052080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D"/>
    <w:rsid w:val="00015D4D"/>
    <w:rsid w:val="00034713"/>
    <w:rsid w:val="0007638A"/>
    <w:rsid w:val="000A36C5"/>
    <w:rsid w:val="000C3F7D"/>
    <w:rsid w:val="0010543D"/>
    <w:rsid w:val="00140D4B"/>
    <w:rsid w:val="00180070"/>
    <w:rsid w:val="001B05E5"/>
    <w:rsid w:val="001C4EEA"/>
    <w:rsid w:val="001D57BD"/>
    <w:rsid w:val="001E1DFD"/>
    <w:rsid w:val="001F6323"/>
    <w:rsid w:val="00216B3D"/>
    <w:rsid w:val="00256C8A"/>
    <w:rsid w:val="002A71DA"/>
    <w:rsid w:val="002D5A72"/>
    <w:rsid w:val="0032548B"/>
    <w:rsid w:val="00345F9E"/>
    <w:rsid w:val="00363BCF"/>
    <w:rsid w:val="00372596"/>
    <w:rsid w:val="003B20AA"/>
    <w:rsid w:val="003C57EF"/>
    <w:rsid w:val="003D7CCA"/>
    <w:rsid w:val="003F3AEB"/>
    <w:rsid w:val="00426969"/>
    <w:rsid w:val="0044051F"/>
    <w:rsid w:val="004663BE"/>
    <w:rsid w:val="00470AEE"/>
    <w:rsid w:val="004A1E7C"/>
    <w:rsid w:val="005044C6"/>
    <w:rsid w:val="00540E03"/>
    <w:rsid w:val="005474D5"/>
    <w:rsid w:val="0055465B"/>
    <w:rsid w:val="005658B5"/>
    <w:rsid w:val="005853E3"/>
    <w:rsid w:val="005C69D5"/>
    <w:rsid w:val="005C763B"/>
    <w:rsid w:val="005D24A4"/>
    <w:rsid w:val="005E1181"/>
    <w:rsid w:val="0060547D"/>
    <w:rsid w:val="006262CA"/>
    <w:rsid w:val="0064297E"/>
    <w:rsid w:val="0065264E"/>
    <w:rsid w:val="0066203C"/>
    <w:rsid w:val="0066754D"/>
    <w:rsid w:val="0067103C"/>
    <w:rsid w:val="00751A0B"/>
    <w:rsid w:val="00790960"/>
    <w:rsid w:val="007A60EE"/>
    <w:rsid w:val="007C76A7"/>
    <w:rsid w:val="008043AB"/>
    <w:rsid w:val="008113E9"/>
    <w:rsid w:val="00835125"/>
    <w:rsid w:val="00835A21"/>
    <w:rsid w:val="00836EA4"/>
    <w:rsid w:val="0085315D"/>
    <w:rsid w:val="00860104"/>
    <w:rsid w:val="0086669F"/>
    <w:rsid w:val="008B26BB"/>
    <w:rsid w:val="008D1069"/>
    <w:rsid w:val="008D51BD"/>
    <w:rsid w:val="00917F36"/>
    <w:rsid w:val="00991853"/>
    <w:rsid w:val="009960C2"/>
    <w:rsid w:val="009B0869"/>
    <w:rsid w:val="009B1C17"/>
    <w:rsid w:val="009B64A2"/>
    <w:rsid w:val="009C6712"/>
    <w:rsid w:val="00A13368"/>
    <w:rsid w:val="00A25C72"/>
    <w:rsid w:val="00A2686D"/>
    <w:rsid w:val="00A43241"/>
    <w:rsid w:val="00A46365"/>
    <w:rsid w:val="00A81ACD"/>
    <w:rsid w:val="00AE1DA0"/>
    <w:rsid w:val="00B515D7"/>
    <w:rsid w:val="00B63D33"/>
    <w:rsid w:val="00B6660C"/>
    <w:rsid w:val="00BA5FE2"/>
    <w:rsid w:val="00BB7075"/>
    <w:rsid w:val="00BD1E40"/>
    <w:rsid w:val="00BE65AB"/>
    <w:rsid w:val="00C159A3"/>
    <w:rsid w:val="00C41CB5"/>
    <w:rsid w:val="00C749B6"/>
    <w:rsid w:val="00C74B8C"/>
    <w:rsid w:val="00C779E5"/>
    <w:rsid w:val="00CD0F21"/>
    <w:rsid w:val="00CD2B76"/>
    <w:rsid w:val="00CD48E6"/>
    <w:rsid w:val="00CF249E"/>
    <w:rsid w:val="00D449D6"/>
    <w:rsid w:val="00D51B9A"/>
    <w:rsid w:val="00D52ADB"/>
    <w:rsid w:val="00D52C15"/>
    <w:rsid w:val="00D97368"/>
    <w:rsid w:val="00DA32F7"/>
    <w:rsid w:val="00DF09D0"/>
    <w:rsid w:val="00E56C83"/>
    <w:rsid w:val="00E57BB0"/>
    <w:rsid w:val="00E818DE"/>
    <w:rsid w:val="00E839DE"/>
    <w:rsid w:val="00E91EB6"/>
    <w:rsid w:val="00E9698A"/>
    <w:rsid w:val="00EA257E"/>
    <w:rsid w:val="00EA4A66"/>
    <w:rsid w:val="00EB7661"/>
    <w:rsid w:val="00EE7C24"/>
    <w:rsid w:val="00EF0BA8"/>
    <w:rsid w:val="00F369E4"/>
    <w:rsid w:val="00F46E16"/>
    <w:rsid w:val="00F4740F"/>
    <w:rsid w:val="00F80A2B"/>
    <w:rsid w:val="00F82F5C"/>
    <w:rsid w:val="00FB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B70"/>
  <w15:chartTrackingRefBased/>
  <w15:docId w15:val="{DD14AC91-30E8-4A1C-9333-F769323F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4D"/>
    <w:rPr>
      <w:b/>
      <w:bCs/>
    </w:rPr>
  </w:style>
  <w:style w:type="paragraph" w:styleId="ListParagraph">
    <w:name w:val="List Paragraph"/>
    <w:basedOn w:val="Normal"/>
    <w:uiPriority w:val="34"/>
    <w:qFormat/>
    <w:rsid w:val="0032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8365">
      <w:bodyDiv w:val="1"/>
      <w:marLeft w:val="0"/>
      <w:marRight w:val="0"/>
      <w:marTop w:val="0"/>
      <w:marBottom w:val="0"/>
      <w:divBdr>
        <w:top w:val="none" w:sz="0" w:space="0" w:color="auto"/>
        <w:left w:val="none" w:sz="0" w:space="0" w:color="auto"/>
        <w:bottom w:val="none" w:sz="0" w:space="0" w:color="auto"/>
        <w:right w:val="none" w:sz="0" w:space="0" w:color="auto"/>
      </w:divBdr>
    </w:div>
    <w:div w:id="1088772078">
      <w:bodyDiv w:val="1"/>
      <w:marLeft w:val="0"/>
      <w:marRight w:val="0"/>
      <w:marTop w:val="0"/>
      <w:marBottom w:val="0"/>
      <w:divBdr>
        <w:top w:val="none" w:sz="0" w:space="0" w:color="auto"/>
        <w:left w:val="none" w:sz="0" w:space="0" w:color="auto"/>
        <w:bottom w:val="none" w:sz="0" w:space="0" w:color="auto"/>
        <w:right w:val="none" w:sz="0" w:space="0" w:color="auto"/>
      </w:divBdr>
    </w:div>
    <w:div w:id="13228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9383</TotalTime>
  <Pages>5</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Stapleton</dc:creator>
  <cp:keywords/>
  <dc:description/>
  <cp:lastModifiedBy>Staci Stapleton</cp:lastModifiedBy>
  <cp:revision>10</cp:revision>
  <dcterms:created xsi:type="dcterms:W3CDTF">2022-04-17T17:35:00Z</dcterms:created>
  <dcterms:modified xsi:type="dcterms:W3CDTF">2022-04-24T22:51:00Z</dcterms:modified>
</cp:coreProperties>
</file>