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582F1" w14:textId="77777777" w:rsidR="00E831BF" w:rsidRDefault="00E831BF" w:rsidP="00E831BF">
      <w:r w:rsidRPr="00E831BF">
        <w:t>AT3G52430</w:t>
      </w:r>
      <w:r>
        <w:t xml:space="preserve">, </w:t>
      </w:r>
      <w:r w:rsidRPr="00E831BF">
        <w:t>PHYTOALEXIN DEFICIENT 4 (PAD4)</w:t>
      </w:r>
    </w:p>
    <w:p w14:paraId="1DBD5F2C" w14:textId="77777777" w:rsidR="005F5FDD" w:rsidRPr="00E831BF" w:rsidRDefault="00E831BF" w:rsidP="00E831BF">
      <w:pPr>
        <w:rPr>
          <w:rFonts w:ascii="Courier New" w:hAnsi="Courier New" w:cs="Courier New"/>
        </w:rPr>
      </w:pPr>
      <w:r w:rsidRPr="00E831BF">
        <w:rPr>
          <w:rFonts w:ascii="Courier New" w:hAnsi="Courier New" w:cs="Courier New"/>
          <w:color w:val="000000"/>
        </w:rPr>
        <w:t>ataataaattaagaaaaaaaaaaacacaatttgtaactatattagaaaaaaggtaaaagttccttatcctaacaaaaaagaaattgttgatatattgaactatttatctaattctattgattgtttttttccatatatatattcccaagaaaataaaatagggatcctttcaattatatttacaattatataaaaagtttgtattaattaaccaatagacggataaaaagttgggccatagtttaacaaacaaactatctttatccaatgagaagcccaaaccggcccattttaaacatcctagtaaaacccatctcccgatcttaaaccatcg</w:t>
      </w:r>
      <w:r w:rsidRPr="00E831BF">
        <w:rPr>
          <w:rStyle w:val="utr"/>
          <w:rFonts w:ascii="Courier New" w:hAnsi="Courier New" w:cs="Courier New"/>
          <w:color w:val="FF0000"/>
        </w:rPr>
        <w:t>gttgataccaccgacacgcgaacaagacgacgacgcagcg</w:t>
      </w:r>
      <w:r w:rsidRPr="00E831BF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ATG</w:t>
      </w:r>
      <w:r w:rsidRPr="00E831BF">
        <w:rPr>
          <w:rStyle w:val="exon"/>
          <w:rFonts w:ascii="Courier New" w:hAnsi="Courier New" w:cs="Courier New"/>
          <w:color w:val="FFA500"/>
        </w:rPr>
        <w:t>GGAAAAACTTCGGGAGCGAAACAGGCGACTGTGGTGGTCGCAGCGATGGCGTTAGGATGGTTAGCCATAGAGATCGCTTTCAAGCCTTTCCTCGATAAATTCCGCTCCTCAATCGACAAATCTGACCCAACCAAAGACCCCGATGACTTCGACACCGCCGCTACTGCAACCACATCCAAAGAGGGTTTG</w:t>
      </w:r>
      <w:r w:rsidRPr="00E831BF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TAA</w:t>
      </w:r>
      <w:r w:rsidRPr="00E831BF">
        <w:rPr>
          <w:rStyle w:val="utr"/>
          <w:rFonts w:ascii="Courier New" w:hAnsi="Courier New" w:cs="Courier New"/>
          <w:color w:val="FF0000"/>
        </w:rPr>
        <w:t>aattagggttttatcagattaaagagatttactgatttcaatccatttcatgtaactgatgaatccatgtgttcttaatcataacagtttgagc</w:t>
      </w:r>
      <w:bookmarkStart w:id="0" w:name="_GoBack"/>
      <w:r w:rsidRPr="00E831BF">
        <w:rPr>
          <w:rFonts w:ascii="Courier New" w:hAnsi="Courier New" w:cs="Courier New"/>
          <w:color w:val="000000"/>
          <w:u w:val="single"/>
        </w:rPr>
        <w:t>aatttcttttgagtcatgatcgtttatttgtcatcaatttttggaaaagtctgctatattgaatctgttattgtagttcaatcgcataacagaatcattaatctaatcaatattcatacatgatttgttacaccgtttttcgtattttgtataaagtttcgagctgtattattaaggtggaagaagagattaggaatccgataagtacttaaattgttttaagttatgattcgattatacgtatctcttgaaaagaagcatgttagagcaaaatatcaaacttgacaattacaagattgctttatagataaagcagattagctaaataagtatagggagacgataacatgtggtgatacaaagatgtgtcagattgattgtttaacatcatttagttgagaaaactttggacgacgactgacttcatcatatgagaaaacaccaagaaaatgtactactagtctctaatggagagacttggttatagaagttcattgtttaatttgaatatttactccaattcaggaaaatatcaaaaccagaaaattacatgaaaattactatagatggtagctttgcaatgattattgtccggttggatagtttcattgacatttaggattcagattatctcttttatcattatcagtttgttaaggcaagagttttctaatacatgcttaagtcctaatcatcagatatttcttcttcaaaccttttttgttttgttttgataatttgccccattttgtactctaggtttttccacaaagatcccaaacagagattaaaagatgacaatggcatggacctttcaatgctttgtttttttgttaaattagatataaacctttccaaacagtaaattatcaaattcattaacaagtatctatatctctctagtagaggtagaccacaacttaaaaatctcctcaagtcatggtgggtctaacttgtaggacttatatgggccaaattgtataactatatcatgttaagctgaaactgaaagtaattggttccttttaaaagcttagccaaaaaaacttcaaaatgtctgagtcaaatgtaggttgatttctctgcaatttccatgaaagatagatagataaactcttaccaaagtttctgcatatcaaaagttgtcaatttatgctcaagtctaaaccattccgattacataggatcacatgctttgattcgcattttcttctactatatatttacatatttttttgtcctctacacacaatgattaaaaaatgagaatggacctacctttcacagcatttctttattattatttt</w:t>
      </w:r>
      <w:r w:rsidRPr="00E831BF">
        <w:rPr>
          <w:rStyle w:val="utr"/>
          <w:rFonts w:ascii="Courier New" w:hAnsi="Courier New" w:cs="Courier New"/>
          <w:color w:val="FF0000"/>
          <w:u w:val="single"/>
        </w:rPr>
        <w:t>ataaaaccagtacaattttactaaattatgatgttaaagtaagagactttgaagaagacgacttagcaaagaccaaaaccaagaaattacataggaacaagccaagaagatacatagataatttctttttgcttgtaatatatttacaacttcataaacatcatcgttctgcaactctctactcgatatccaatc</w:t>
      </w:r>
      <w:commentRangeStart w:id="1"/>
      <w:r w:rsidRPr="00E831BF">
        <w:rPr>
          <w:rStyle w:val="translationalend"/>
          <w:rFonts w:ascii="Courier New" w:hAnsi="Courier New" w:cs="Courier New"/>
          <w:color w:val="FFFFFF"/>
          <w:u w:val="single"/>
          <w:shd w:val="clear" w:color="auto" w:fill="0000FF"/>
        </w:rPr>
        <w:t>ATG</w:t>
      </w:r>
      <w:commentRangeEnd w:id="1"/>
      <w:r w:rsidRPr="00E831BF">
        <w:rPr>
          <w:rStyle w:val="CommentReference"/>
          <w:u w:val="single"/>
        </w:rPr>
        <w:commentReference w:id="1"/>
      </w:r>
      <w:r w:rsidRPr="00E831BF">
        <w:rPr>
          <w:rStyle w:val="exon"/>
          <w:rFonts w:ascii="Courier New" w:hAnsi="Courier New" w:cs="Courier New"/>
          <w:color w:val="FFA500"/>
          <w:u w:val="single"/>
        </w:rPr>
        <w:t>GACGATTGTCGATTCGAGACGAGTGAGTTGCAAGCTTCGGTAATGATATCGACTCCTTTATTTACCGATTCTTGGAGTTCATGCAACACCGCAAATTGCAACGGGAGTATAAAGATCCATGACATCGCCGGGATTACATACGTTGCTATACCGGCGGTATCGATGATTCAGTTGGGGAATCTTGTGGGCTTGCCAGTCACCGGAGATGTTCTTTTCCCCGGCTTATCCTCCGATGAACCTCTACCTATGGTCGACGCTGCCATACTCAAACTCTTTCTTCAGTTAAAG</w:t>
      </w:r>
      <w:r w:rsidRPr="00E831BF">
        <w:rPr>
          <w:rStyle w:val="gene"/>
          <w:rFonts w:ascii="Courier New" w:hAnsi="Courier New" w:cs="Courier New"/>
          <w:color w:val="9966FF"/>
          <w:u w:val="single"/>
        </w:rPr>
        <w:t>gtttgttttctcttcctctgtttttttttctttctattggatgcaatttaacctatttattatcttcaaggcatgtggatatttgaatttcaattaataatacctcgagagaaaaatacaaaaatcattaaatgctaatatgggaaattatttcacaaaggattttaaaaaaaaacaaaattctatcataagttttattcgtttggatttgcgaaaacgaattttacctattaaagttactattttttttacgtattttagtactttttagtagaactgatgatcattactattttttatttaaatatctctgtcctctgaattttgatgaattataatccaaatggaggttttttttgtccttttaaaagattattataaactatcaccaccacctaccccaataggcaatagacaatagataataaataaaaattattttcttgtaagaaattctaaaaagattcgtggacacaattattccaaatccaccatttggaatatgtcattgtcgcgacctttggatatcataagcaagtcaattgaaagtttggtttgtatgccatcacgtccgtccgcccaagtgatttaaaaaatttactaattagtgagtgaaacgtcattggtatttttgacaccaaaaaaaacaaaaaatgttaatggaattggtagctttacgctttatgctttaacacacctcggcgaagtttataaatgtgcgctcaaaaagtttttaacccatgattattgtgtcaccatcatgtattttattccctttttcgtcgaatacttttagtttttgttttgtctctaaggatatgaaaatcttgaacaaaaacaagttcctattggttttgatgagtagaaaaaacaagaagtgaccattaatgtagatataagttgtaaaaatggtaagtctagagaggtgtcttaactgattttta</w:t>
      </w:r>
      <w:r w:rsidRPr="00E831BF">
        <w:rPr>
          <w:rStyle w:val="gene"/>
          <w:rFonts w:ascii="Courier New" w:hAnsi="Courier New" w:cs="Courier New"/>
          <w:color w:val="9966FF"/>
          <w:u w:val="single"/>
        </w:rPr>
        <w:lastRenderedPageBreak/>
        <w:t>ttcaaatttggttaaaccaagtaattggcaaatttagtctctaaatcagtttacattattagaggaaattgtacactcagaaggaaggtaatctataatcagttttgttcttgttagtcaaccaatttacagtaacgtcgactgcattaacgtgcag</w:t>
      </w:r>
      <w:r w:rsidRPr="00E831BF">
        <w:rPr>
          <w:rStyle w:val="exon"/>
          <w:rFonts w:ascii="Courier New" w:hAnsi="Courier New" w:cs="Courier New"/>
          <w:color w:val="FFA500"/>
          <w:u w:val="single"/>
        </w:rPr>
        <w:t>ATCAAGGAAGGATTGGAATTGGAATTGTTAGGTAAAAAGCTGGTGGTGATAACCGGCCATTCAACCGGCGGCGCATTGGCCGCTTTCACCGCACTTTGGCTTCTATCTCAATCTTCTCCGCCGTCATTCCGCGTCTTTTGTATCACCTTTGGCTCTCCTCTGCTCGGAAACCAATCTCTCTCCACCTCAATTTCACGATCACGTTTAGCACACAACTTCTGCCACGTGGTCTCCATCCACGACCTCGTTCCTAGAAGCAGCAATGAACAATTCTGGCCCTTTGGAACTTACTTGTTCTGTTCCGACAAAGGAGGTGTCTGTCTAGACAACGCTGGTTCTGTTCGTCTGATGTTTAATATCCTCAACACCACAGCAACTCAAAACACCGAGGAACATCAGAGGTACGGACACTATGTGTTCACACTTTCACACATGTTTCTTAAATCTAGAAGCTTTCTTGGTGGGAGTATCCCCGACAATAGCTACCAAGCTGGTGTTGCGTTAGCCGTTGAAGCTCTAGGTTTCTCTAACGATGACACAAGTGGCGTTTTAGTCAAAGAATGTATAGAAACAGCTACAAGAATTGTTCGGGCTCCTATTCTGAGGTCAGCTGAGTTAGCCAATGAGCTTGCTAGTGTCTTGCCAGCAAGACTCGAGATTCAATGGTACAAAGATCGTTGCGATGCATCAGAAGAGCAGCTAGGTTACTACGATTTCTTCAAACGATATTCGTTGAAGAGAGACTTTAAAGTGAACATGAGTCGCATAAGACTAGCTAAGTTTTGGGACACAGTGATTAAAATGGTGGAGACGAATGAGTTACCTTTTGATTTTCATTTAGGAAAGAAATGGATTTACGCATCTCAATTTTATCAACTCTTAGCCGAGCCACTCGACATTGCGAATTTCTACAAAAACAGAGATATAAAGACTGGCGGGCATTACTTGGAGGGGAATAGACCTAAAAGGTATGAGGTGATTGATAAATGGCAGAAAGGAGTTAAAGTGCCTGAGGAGTGTGTGAGAAGCAGATACGCGAGCACAACGCAAGATACTTGCTTTTGGGCTAAGCTTGAGCAAGCAAAAGAGTGGTTGGATGAGGCGAGAAAAGAGAGTAGTGATCCCCAGAGGAGATCTTTGTTACGGGAAAAGATTGTTCCATTCGAGAGTTATGCGAATACATTGGTGACGAAGAAGGAGGTTTCTTTGGATGTTAAAGCGAAGAACTCGAGTTATAGTGTGTGGGAGGCGAATCTGAAAGAGTTCAAGTGCAAAATGGGTTATGAAAATGAAATTGAGATGGTTGTTGATGAGAGTGACGCAATGGAGACT</w:t>
      </w:r>
      <w:r w:rsidRPr="00E831BF">
        <w:rPr>
          <w:rStyle w:val="translationalend"/>
          <w:rFonts w:ascii="Courier New" w:hAnsi="Courier New" w:cs="Courier New"/>
          <w:color w:val="FFFFFF"/>
          <w:u w:val="single"/>
          <w:shd w:val="clear" w:color="auto" w:fill="0000FF"/>
        </w:rPr>
        <w:t>TAG</w:t>
      </w:r>
      <w:r w:rsidRPr="00E831BF">
        <w:rPr>
          <w:rStyle w:val="utr"/>
          <w:rFonts w:ascii="Courier New" w:hAnsi="Courier New" w:cs="Courier New"/>
          <w:color w:val="FF0000"/>
          <w:u w:val="single"/>
        </w:rPr>
        <w:t>taggactaatagcaaatcgaatgtttgatatgctatataacaatctgtatcattgttgttcatcatgtttatgcaagactttctgatgaatgttactatatattctaaaac</w:t>
      </w:r>
      <w:r w:rsidRPr="00E831BF">
        <w:rPr>
          <w:rFonts w:ascii="Courier New" w:hAnsi="Courier New" w:cs="Courier New"/>
          <w:color w:val="000000"/>
          <w:u w:val="single"/>
        </w:rPr>
        <w:t>aaaatttatcgtcaatgttcaacaagttttgcaagagtttctttttttgtgcaatgtgcaaagagtttctcatgtagagctattgctctcttttttttttttttggtgagaagtaaagctattactctaaaaccaacatgtagtgtgatggtgatctaatttcaggaattttagaatacaaatatatagaaaaacgtaagacctactacatagaattcttggagattgccaatatttacatgatccaagaagctctttatcccattcagattttcctttccaatccccatttttctgtgggttaataaatcaaataaattcaagtcaaataagtagacaaatagagacagtccttgttcttcaaaacttgtgtcttcttgtttcaccttctcgttctatagtttctattcacagatcgttacgcataccttacataccattttcatactatatactattatataattatgactatctatgattcgttatctacaagttctgattcttaacgactctggccaaatattcatcgtcctctcgcgaatataatgtgaatagaaaatgttgcaatatagataactcatggtttagtacttattgatatgaatattttacttaatatgattgtaagtacattctattaattttaaaagacatatattaatcgtgcagcatccataaactaagccgtacaaatagctcaatgtacacccaataacccatctctccaaagaggccataggcttcttagttcccttcgaaacaatctccaagacgatctattttcttattcatatcttatgataaaaaaaacaaatactagtatttaaatatctatcaaagattcaaaacccttaaccctgtctcccccaagaagcaacagtgagtgcacccttacgaggcatttgctcccccaaacttcatccactctctagcctccacgcgtctcaaactctccacatgcacaaactctcacccacacattcatgcatgcgtatataatacattcgtattccgatagactaaagaagagcgagagagat</w:t>
      </w:r>
      <w:bookmarkEnd w:id="0"/>
      <w:r w:rsidRPr="00E831BF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ATG</w:t>
      </w:r>
      <w:r w:rsidRPr="00E831BF">
        <w:rPr>
          <w:rStyle w:val="exon"/>
          <w:rFonts w:ascii="Courier New" w:hAnsi="Courier New" w:cs="Courier New"/>
          <w:color w:val="FFA500"/>
        </w:rPr>
        <w:t>GAGAGAGCAGAGGCCTTGACATCATCGTTTATATGGCGGCCAAACGCAAACGCAAACGCGGAGATCACGCCGAGTTGTCCAAGATGTGGATCCTCTAACACAAAGTTCTGTTACTACAACAACTATAGCCTCACTCAGCCTCGCTACTTCTGCAAAGGCTGCCGCAGATATTGGACCAAAGGTGGTTCCCTCCGCAATGTTCCTGTAGGCGGTGGCTGTCGAAAATCCCGCCGCCCCAAATCATCTTCTGGTAACAATACTAAAACTAGCCTAACCGCTAATTCTGGCAACCCCGGTGGTGGTTCACCAAGCATCGATCTTGCTCTTGTTTACGCCAATTTCTTGAATCCAAAGCCTGACGAATCTATACTACAAGAAAATTGCGACTTAGCCACTACGGATTTTTTGGTAGATAATCCTACCGGCACTTCCATGGACCCTTCATGGAGTa</w:t>
      </w:r>
    </w:p>
    <w:sectPr w:rsidR="005F5FDD" w:rsidRPr="00E8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19T14:44:00Z" w:initials="PD(">
    <w:p w14:paraId="3F5A478D" w14:textId="77777777" w:rsidR="00E831BF" w:rsidRDefault="00E831BF">
      <w:pPr>
        <w:pStyle w:val="CommentText"/>
      </w:pPr>
      <w:r>
        <w:rPr>
          <w:rStyle w:val="CommentReference"/>
        </w:rPr>
        <w:annotationRef/>
      </w:r>
      <w:r w:rsidRPr="00E831BF">
        <w:t>AT3G52430</w:t>
      </w:r>
      <w:r>
        <w:t xml:space="preserve">, </w:t>
      </w:r>
      <w:r w:rsidRPr="00E831BF">
        <w:t>PHYTOALEXIN DEFICIENT 4 (PAD4)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5A47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BF"/>
    <w:rsid w:val="005F5FDD"/>
    <w:rsid w:val="00E8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D661"/>
  <w15:chartTrackingRefBased/>
  <w15:docId w15:val="{7CA3CE15-30DD-4CB6-AEA0-732C4B00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1BF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E831BF"/>
  </w:style>
  <w:style w:type="character" w:customStyle="1" w:styleId="exonc">
    <w:name w:val="exonc"/>
    <w:basedOn w:val="DefaultParagraphFont"/>
    <w:rsid w:val="00E831BF"/>
  </w:style>
  <w:style w:type="character" w:customStyle="1" w:styleId="translationalendc">
    <w:name w:val="translationalendc"/>
    <w:basedOn w:val="DefaultParagraphFont"/>
    <w:rsid w:val="00E831BF"/>
  </w:style>
  <w:style w:type="character" w:customStyle="1" w:styleId="utrc">
    <w:name w:val="utrc"/>
    <w:basedOn w:val="DefaultParagraphFont"/>
    <w:rsid w:val="00E831BF"/>
  </w:style>
  <w:style w:type="character" w:customStyle="1" w:styleId="gene">
    <w:name w:val="gene"/>
    <w:basedOn w:val="DefaultParagraphFont"/>
    <w:rsid w:val="00E831BF"/>
  </w:style>
  <w:style w:type="character" w:customStyle="1" w:styleId="utr">
    <w:name w:val="utr"/>
    <w:basedOn w:val="DefaultParagraphFont"/>
    <w:rsid w:val="00E831BF"/>
  </w:style>
  <w:style w:type="character" w:customStyle="1" w:styleId="exon">
    <w:name w:val="exon"/>
    <w:basedOn w:val="DefaultParagraphFont"/>
    <w:rsid w:val="00E831BF"/>
  </w:style>
  <w:style w:type="character" w:customStyle="1" w:styleId="translationalend">
    <w:name w:val="translationalend"/>
    <w:basedOn w:val="DefaultParagraphFont"/>
    <w:rsid w:val="00E831BF"/>
  </w:style>
  <w:style w:type="character" w:styleId="CommentReference">
    <w:name w:val="annotation reference"/>
    <w:basedOn w:val="DefaultParagraphFont"/>
    <w:uiPriority w:val="99"/>
    <w:semiHidden/>
    <w:unhideWhenUsed/>
    <w:rsid w:val="00E83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1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976</Words>
  <Characters>5568</Characters>
  <Application>Microsoft Office Word</Application>
  <DocSecurity>0</DocSecurity>
  <Lines>46</Lines>
  <Paragraphs>13</Paragraphs>
  <ScaleCrop>false</ScaleCrop>
  <Company>NBI</Company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2015-05-19T13:41:00Z</dcterms:created>
  <dcterms:modified xsi:type="dcterms:W3CDTF">2015-05-19T13:51:00Z</dcterms:modified>
</cp:coreProperties>
</file>