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3D6E" w14:textId="77777777" w:rsidR="002F34B8" w:rsidRDefault="002F34B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4B8">
        <w:t>AT4G12720</w:t>
      </w:r>
      <w:r>
        <w:t xml:space="preserve">, </w:t>
      </w:r>
      <w:r w:rsidRPr="002F34B8">
        <w:t>NUDT7</w:t>
      </w:r>
      <w:r>
        <w:t xml:space="preserve">, </w:t>
      </w:r>
      <w:r w:rsidRPr="002F34B8">
        <w:t>ARABIDOPSIS THALIANA NUDIX HYDROLASE HOMOLOG 7</w:t>
      </w:r>
    </w:p>
    <w:p w14:paraId="33648253" w14:textId="77777777" w:rsidR="00542275" w:rsidRDefault="002F34B8">
      <w:r w:rsidRPr="002F34B8">
        <w:rPr>
          <w:rFonts w:ascii="Courier New" w:eastAsia="Times New Roman" w:hAnsi="Courier New" w:cs="Courier New"/>
          <w:color w:val="000000"/>
          <w:sz w:val="20"/>
          <w:szCs w:val="20"/>
        </w:rPr>
        <w:t>gcatgaggaagggttctgatatacacatgacccata</w:t>
      </w:r>
      <w:r w:rsidRPr="002F34B8">
        <w:rPr>
          <w:rFonts w:ascii="Courier New" w:eastAsia="Times New Roman" w:hAnsi="Courier New" w:cs="Courier New"/>
          <w:color w:val="FF0000"/>
          <w:sz w:val="20"/>
          <w:szCs w:val="20"/>
        </w:rPr>
        <w:t>accaaaagtatgtacaaaagggaaagaaaaattcagccttcaaaacttagcaaatggtttttcttccaactccggagaggtaagactagacctaaacccggctctaattcttgaatttttccagatcagaacctgaaacactacaaatctcgtaatgcaaccttcttgcttctacgatatcaataatattaccactacgatcg</w:t>
      </w:r>
      <w:r w:rsidRPr="002F34B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2F34B8">
        <w:rPr>
          <w:rFonts w:ascii="Courier New" w:eastAsia="Times New Roman" w:hAnsi="Courier New" w:cs="Courier New"/>
          <w:color w:val="FFA500"/>
          <w:sz w:val="20"/>
          <w:szCs w:val="20"/>
        </w:rPr>
        <w:t>GCTATTCGATTTGGAAGAGATATCAGGAATAGATGCACAAGACGCAGCCTTGTGCTGGATGCTTTTCATGCTCAGCTCCATGCTTCTATGAACCATGTCCTGCAGCAGTTTCTTAGCCGTTTCAGCAGCTTTTTCTGCCCCGTCGACTTGTACTGCAATGCCATAGACAATTTTCTCTAGTGTTAATGGAGTCATTTCTTTCTCACGAGGGGTTTCTCTCAGTAGGTCCAAGAGAACTCTGGCTCTATCTCGGGACTTTGATGTTCCATCTACTGTTGAACTTAGGAGACCCGGGATTGCACCTTCTTTCAGTATGAGTTTTCGGTACTTATCTCGGTCGCTGCGGCATAGAGAAAGCAGAGCTCCAACTGCGTGTTCTATGCTGAGTGGAGAACCATCCTCTACAGTCTCTACTAAAGTCAGAATACCATCTTCACAGCTGGTGATGGCATTTCGCCCGTCCTCAGAGTGAGACAGGATCATCTCAACCAAGGCTGTGGCTTTTTCAGCAAACTTGGAATGTTTTTTGCATTCTTTAAGGAGGTGGATGAGCGGGTAGACAGCTTTAGCATCAAGAATTGGAGCAGAGTACTCTTTGCAAGCTGATAAATTATGAAGGGCTGTGACAGCATCTACTTTCCCTTGTACAGTTCCGGAGCTAAGCATCTGAATCAGAAGCGGTGGAACTCCAGAACTTATAATCATCGCCTTGTTGGCTGGTGCAGCTGAAAGTGTTAGAATTGCTGCAGTGGCCAATTCACGCAAACTAGCATTGTGGAGCTTCAGAATCTGTATGAGAGGTGGAACGGCACCGGCTTTCACAATCTCAATCTTATTC</w:t>
      </w:r>
      <w:r w:rsidRPr="002F34B8">
        <w:rPr>
          <w:rFonts w:ascii="Courier New" w:eastAsia="Times New Roman" w:hAnsi="Courier New" w:cs="Courier New"/>
          <w:color w:val="9966FF"/>
          <w:sz w:val="20"/>
          <w:szCs w:val="20"/>
        </w:rPr>
        <w:t>ctggtcagaaatcacaacccaaaataagtaatgaccaccacaagaactgaaaatgcaaatctatttccacacagattacaaaggatctgtagaaaatactgctggagcaagtaggtaaattacatcctacatttgctatctttatccaaatagcagtaaactacaggtaaagctagacctagagcaatcagatcagtgtccaaaaagcagtatcctcttggtttcaacagatctaaagtccaaaatgtagctactctcagtacattctgatgcctgattgatagagttaaacaattgccttaacactaaaactacaaatccagaacaatgtcataaatcaagctctgagcagagattagtgaagtcactaatcctaaacactgcctaaagcctcagatcgagttaaattagacctagaagacaagacgagagaatcagtttctggtacatggcaataaaacctagaacaatccaagagagattac</w:t>
      </w:r>
      <w:r w:rsidRPr="002F34B8">
        <w:rPr>
          <w:rFonts w:ascii="Courier New" w:eastAsia="Times New Roman" w:hAnsi="Courier New" w:cs="Courier New"/>
          <w:color w:val="FFA500"/>
          <w:sz w:val="20"/>
          <w:szCs w:val="20"/>
        </w:rPr>
        <w:t>CGTTCATTTCTAACGGCGAGGTTAAGGAGAGCGAGGAGAGAGGCGTGACGAGCATCAACGTTAGAGGAGAAGAGCATGGGAACAAGCGGCGGGATAACGCCGGCGTCGGCGAGTTTTGACCTAGCGGAAGACTTAACCGGAGACTTTCTAAGCAGCTTTCGGATTTCCTTAGCGGCTTCAATTCGGAAATCGAGATCTCCATGGAGAAGCTTCTTGGAGAGATGTAGAATCAGTAATTCCTTTGTGGTTTTCCATGTGTTGGTGGTGGTTTCCTCCTCTGCTTCGTCTTCTTCCGATATATTTGCCGTCACCGTTGAGTCGCCGGCGATGGAAGCCATCATCTGATTCTGGTTCTCTTCCACCAC</w:t>
      </w:r>
      <w:r w:rsidRPr="002F34B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2F34B8">
        <w:rPr>
          <w:rFonts w:ascii="Courier New" w:eastAsia="Times New Roman" w:hAnsi="Courier New" w:cs="Courier New"/>
          <w:color w:val="FF0000"/>
          <w:sz w:val="20"/>
          <w:szCs w:val="20"/>
        </w:rPr>
        <w:t>tatctctgtctctctcgctcgcttgctcgctcttgtgtttgtttctctctagtcaaagacgaaacgac</w:t>
      </w:r>
      <w:r w:rsidRPr="002F34B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acttatcgaatcatctacttaattaaaacgaaagttatggtattagttgaaagagcccatatttctcgaggttagttagttcacaatttaccaaccgggacatttcaatattttaactttttcaattttatgcaaggaaagaatataagaaagaattagctagaaaaattattttcaaaattaacaacaaatcccgaatatttatataactatttaaaagtataattaggttgttcgtttgatcgccgcatctatttgcgacagcagcaaccatgatgatattcgtttggtggacgcaagacgatgtggtcaaacgttaaggcaaacgcaagtagctgcggttaaaaattgttgacatcattttacttcaacaatatgcggtagagtttgctgctgccgttaggcgtaatgaaacaaatagactaacacaaagaataaacgactacaatttataatttttcatttataaaataaaataaaaattggaatatattgtgc</w:t>
      </w:r>
      <w:r w:rsidRPr="00C719F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gaattcctatatatcagaactcattgatctgctgcttcttctgaaagttcttaagtggttccacgatgtttccattttgttctgacttccgaggccaacgagatgagtccaataaacaaagggcacggaaacattctttttaaattaggtttgtttttttatttttggtttttggtttttcccggaaattgtatgaagtcttcgttacagtttctctctctcaccttctctgtataaagtcttcttgagatcgaaggataacttcaattcaattctctccaaggtacacac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gtacagttttctccttcattctctcttgtttgagatttctgaagatgggtttgttaaaaaagtgtacttttttttgttctctctcgtgtag</w:t>
      </w:r>
      <w:r w:rsidRPr="00C719F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ctgatttttgtgataagaagattgattgag</w:t>
      </w:r>
      <w:bookmarkStart w:id="0" w:name="_GoBack"/>
      <w:commentRangeStart w:id="1"/>
      <w:r w:rsidRPr="00C719F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C719F1">
        <w:rPr>
          <w:rStyle w:val="CommentReference"/>
          <w:u w:val="single"/>
        </w:rPr>
        <w:commentReference w:id="1"/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GGTACTAGAGCTCAGCAGATTCCTTTACTTGAAGGTGAGACTGATAATTACGATGGTGTTACTGTAACCATGGTGGAACCTATGGATTCTGAGGTTTTTACTGAAAGTCTTAGGGCTTCTCTTTCGCATTGGAGAGAAGAG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gtattaacaatatatataactcagattcaagccttattgtttgattgtactgataactgataaacttctgagatatgatatgagctcttaagagtttagaggattgtgataacatgaggacttagtcagagtttatgatttgcag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GGGAAGAAGGGAATTTGGATAAAGCTGCCTCTTGGATTGGCTAATCTTGTGGAGGCTGCAGTTAGT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gtaagttttatatgaggatttggattgacgttagttattgtgatgattagttgaatatcttcttgtgtttggtgattttttcag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GAAGGATTTAGATATCACCACGCGGAGCCTGAGTACTTGATGCTTGTATCTTGGATCTCTGAAACTCCTGATACAATCCCAGCCAATGCTTCTCATGTTGTAGGTGCTGGTGCTTTGGTCATCAACAAAAATACTAAAGAG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gtagccaactgttctcttctttgcatagtttcgcatacgttgcttaacaaataatgataattcaatgagcag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GTCCTCGTTGTCCAGGAGAGGAGTGGGTTTTTCAAAGATAAAAATGTGTGGAAGCTGCCTACTGGTGTTATCAACGAG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gtgatttttacataagattgtttttgtgatcttttactatcccgttaaatatttacaatcacggtgaatgacatgaagagttaaatgctaaaaagaggcaatcttgatgaacgaagctcctaggatcctataccttattgtcctgtgaatgaaaacgagtgaactactagtaagggtttggcttatgaagggtgtcagcgtattgtttaggggagtatattctag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GAGTTGGTAGTGCTGAGAGTTGTTGGTGAATTGCATAAGAAAGTAGTTCTTACATCTTACAGATCCATCAAGTGTTTACTGATAATCTGTAATGATACCAAGAATGAAACTAAGAGAATG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gtggatatgaagttttgattgttgttgtcttttgcttctaactaaaacattccaatgccacag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GGCGAGGATATATGGACTGGAGTAGCTAGGGAAGTGGAAGAAGAAACTGGA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gtaagtatctggctttcaaaa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attaagcatttcaatcataaggatctcttacttgacattctaatctaaaatttgtgttcttctcttggcttttctcttcag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ATTATTGCAGATTTTGTCGAAGTACTGGCTTTCAG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gtaacttaaattttattgctgtagacacattgatctggcttaaacgcatttgttcctcattgttcaactctttacactctcag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GCAAAGCCACAAAGCCATCTTAAAAAAGAAAACAGATATGTTTTTCCTGTGTGTCTTAAGTCCGCGCTCTTACGATATTACTGAACAAAAATCTGAGATCTTGCAAGCTAAG</w:t>
      </w:r>
      <w:r w:rsidRPr="00C719F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gtaaacctttctaactttcagtgttgatgagccaagaaaatgttaaaagttactgacatatatttcaaatttaaccgaaactggtatattgtattacag</w:t>
      </w:r>
      <w:r w:rsidRPr="00C719F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TGGATGCCGATCCAAGAGTATGTAGACCAACCATGGAACAAGAAGAACGAGATGTTCAAGTTCATGGCTAACATTTGCCAAAAGAAGTGTGAGGAAGAATACTTGGGATTCGCCATTGTGCCAACTACCACATCATCTGGTAAAGAGAGCTTTATCTACTGCAATGCGGATCATGCCAAGCGCCTTAAAGTATCGCGTGACCAAGCCTCTGCTTCTCTC</w:t>
      </w:r>
      <w:r w:rsidRPr="00C719F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C719F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aaacattctcatctgattctgtttgatctcggcatgtgtgtgtccagtgtgtacaaaacaggaaactttcttctatattattccgattctacaaaatt</w:t>
      </w:r>
      <w:r w:rsidRPr="002F34B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cgtctaaatatttaagtttataccatctctatgagccactgtaaaacttgccatcgacttctagtctatttccagtgatggtttgattctcccaacgcttacgtgctttttaaagatatgaggcttaagagtgttaccatacacttggtttattcttccaaaatatcttctcgtaaccggttttaagttctcagctgtatcgtctcttgaccatttactacactggtaaatggtgtgaatccaagaaagtgttaatgccattaaaaaggttcacattactttgtatatgtacaccaatttttgcgactcgtttgtactgtgtgcctaacgtgaaaaagataaggcatatatgggctttagccccaaaaaaactttataggccccatattaaaattatagtgtatttatttttccagaaatagaaaatttattgtaacatggaaacatcaaaatttaaaatggaatagttgctaaaaatacttgggttcacccttcacccccttatattcacctcttctattttaatcaattaaaatctgacatttaacaataataaaaagaatttaattttattataaaatctaatttgccactaaaacgaaattatgtatcggtttggatttattagaaaaggttagggtttagattttatgattaaacgaggttaaatatcggtttgggtttagaaagtacgattagggtttagattttacaattaaccaattaaatattggtttaggtttataaacagatttagattttacaattaaacgaggttaaatgtcggtttgggttttgaaaatacgattagggtttagttttttcttacgattaaatgagtttaaatgaaggtttgggtttacaaaggagaattagggtttagattttgtaattaaacgagattatatatcggtttagatttataattatagctttaatttattatgtaatttaagtaagatttgacatgacatgtttttattggttaatgcaaaaggaggtgaatagaagggtgaataaagcttcgttcaatagttgtggcattaaatgttttgaagttttgcacattacttaaagcaataaaatgtctattttagtatccttcaaaataattacatttgttataaaataattacatttcttacaagtaggtactaacaaaatcaatttttatctcacactaaatttcttaaatacatccgatttttatttaataagttaaatcatgattgttttttttaattacacctaaaccgcaatttgtaaaccggattagagattaactaaacttacatgtccaaaacactattaattatggattgatggaacaagaaagatctagtatatctaataagaatatcaccacattaggtaggagctgataatacaatttttgttggagatgcccaacctagagatagaaaaacatttaatccctcttaaagcccttattactatgtgcaatgcaacacatatggttaaaagatattacgacattataatcggaagtttgaactaacactcattttatctcgtattataatctttgtccctattctgatttcctctgtaattgaaagtatactatatttcatattagtgtagttacgatggagcatcatcatgggtcaaatccaagcgaccacaaaggatgtaacatgcatcttacagctcacagcctcacactatttcgactaccaccgacactatctttatagatacacgt</w:t>
      </w:r>
      <w:r w:rsidRPr="002F34B8">
        <w:rPr>
          <w:rFonts w:ascii="Courier New" w:eastAsia="Times New Roman" w:hAnsi="Courier New" w:cs="Courier New"/>
          <w:color w:val="FF0000"/>
          <w:sz w:val="20"/>
          <w:szCs w:val="20"/>
        </w:rPr>
        <w:t>gattccaacgtaccaatcactcttttgaatgatcatcacatttttttagaataaaacatatcagatccaacacaagtggaacaattaattattccaaatctccacaccaagtatcaacgtgaacaaaaaaaagaatatgtaaaataaattaaaccgacagatcacaaagaaaaaggaaaacaagattcccaaagcgaggtaaatgccacgtcact</w:t>
      </w:r>
      <w:r w:rsidRPr="002F34B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2F34B8">
        <w:rPr>
          <w:rFonts w:ascii="Courier New" w:eastAsia="Times New Roman" w:hAnsi="Courier New" w:cs="Courier New"/>
          <w:color w:val="FFA500"/>
          <w:sz w:val="20"/>
          <w:szCs w:val="20"/>
        </w:rPr>
        <w:t>CATAAGCCAAACTCCGAAACAGAGCCCGACAATGGCCGTTACGACATTACTTGTTCGAGTAATCATCGCTGATACGGCGCCGTTTTTATCGTCAGCCACCTCAACATCATCATCTGACGGAGCATCGGCGCTAGGTCCGTCGGCGTCAGCCTCCGCGTTCTTAGGCTTTTTCTTACTCGACTTAGGAGCTGGAGCGGACG</w:t>
      </w:r>
    </w:p>
    <w:sectPr w:rsidR="0054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19T14:53:00Z" w:initials="PD(">
    <w:p w14:paraId="368C8D45" w14:textId="77777777" w:rsidR="002F34B8" w:rsidRDefault="002F34B8">
      <w:pPr>
        <w:pStyle w:val="CommentText"/>
      </w:pPr>
      <w:r>
        <w:rPr>
          <w:rStyle w:val="CommentReference"/>
        </w:rPr>
        <w:annotationRef/>
      </w:r>
      <w:r w:rsidRPr="002F34B8">
        <w:t>AT4G12720</w:t>
      </w:r>
      <w:r>
        <w:t xml:space="preserve">, </w:t>
      </w:r>
      <w:r w:rsidRPr="002F34B8">
        <w:t>NUDT7</w:t>
      </w:r>
      <w:r>
        <w:t xml:space="preserve">, </w:t>
      </w:r>
      <w:r w:rsidRPr="002F34B8">
        <w:t>ARABIDOPSIS THALIANA NUDIX HYDROLASE HOMOLOG 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8C8D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B8"/>
    <w:rsid w:val="002F34B8"/>
    <w:rsid w:val="00542275"/>
    <w:rsid w:val="00C7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4695"/>
  <w15:chartTrackingRefBased/>
  <w15:docId w15:val="{26E5F91E-5424-4987-8FA8-0833AF2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B8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2F34B8"/>
  </w:style>
  <w:style w:type="character" w:customStyle="1" w:styleId="utrc">
    <w:name w:val="utrc"/>
    <w:basedOn w:val="DefaultParagraphFont"/>
    <w:rsid w:val="002F34B8"/>
  </w:style>
  <w:style w:type="character" w:customStyle="1" w:styleId="exonc">
    <w:name w:val="exonc"/>
    <w:basedOn w:val="DefaultParagraphFont"/>
    <w:rsid w:val="002F34B8"/>
  </w:style>
  <w:style w:type="character" w:customStyle="1" w:styleId="translationalendc">
    <w:name w:val="translationalendc"/>
    <w:basedOn w:val="DefaultParagraphFont"/>
    <w:rsid w:val="002F34B8"/>
  </w:style>
  <w:style w:type="character" w:customStyle="1" w:styleId="gene">
    <w:name w:val="gene"/>
    <w:basedOn w:val="DefaultParagraphFont"/>
    <w:rsid w:val="002F34B8"/>
  </w:style>
  <w:style w:type="character" w:customStyle="1" w:styleId="utr">
    <w:name w:val="utr"/>
    <w:basedOn w:val="DefaultParagraphFont"/>
    <w:rsid w:val="002F34B8"/>
  </w:style>
  <w:style w:type="character" w:customStyle="1" w:styleId="exon">
    <w:name w:val="exon"/>
    <w:basedOn w:val="DefaultParagraphFont"/>
    <w:rsid w:val="002F34B8"/>
  </w:style>
  <w:style w:type="character" w:customStyle="1" w:styleId="translationalend">
    <w:name w:val="translationalend"/>
    <w:basedOn w:val="DefaultParagraphFont"/>
    <w:rsid w:val="002F34B8"/>
  </w:style>
  <w:style w:type="character" w:styleId="CommentReference">
    <w:name w:val="annotation reference"/>
    <w:basedOn w:val="DefaultParagraphFont"/>
    <w:uiPriority w:val="99"/>
    <w:semiHidden/>
    <w:unhideWhenUsed/>
    <w:rsid w:val="002F3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4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1054</Words>
  <Characters>6013</Characters>
  <Application>Microsoft Office Word</Application>
  <DocSecurity>0</DocSecurity>
  <Lines>50</Lines>
  <Paragraphs>14</Paragraphs>
  <ScaleCrop>false</ScaleCrop>
  <Company>NBI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2015-05-19T13:52:00Z</dcterms:created>
  <dcterms:modified xsi:type="dcterms:W3CDTF">2015-05-19T13:56:00Z</dcterms:modified>
</cp:coreProperties>
</file>