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Foundations of Generative AI (ICT4403) — Assignment 2</w:t>
      </w:r>
    </w:p>
    <w:p>
      <w:r>
        <w:t>Student name: Madhavan Komandur</w:t>
      </w:r>
    </w:p>
    <w:p>
      <w:r>
        <w:t>Registration number: 230953298</w:t>
      </w:r>
    </w:p>
    <w:p>
      <w:r>
        <w:t>Assignment title: Autoregressive Next-Word Text Generation</w:t>
      </w:r>
    </w:p>
    <w:p>
      <w:r>
        <w:t>Title of the developed system: Autoregressive Text-Generation System using Simple RNN, Bidirectional RNN, LSTM, and GRU</w:t>
      </w:r>
    </w:p>
    <w:p>
      <w:r>
        <w:t>Dataset: The War of the Worlds, H. G. Wells</w:t>
      </w:r>
    </w:p>
    <w:p>
      <w:r>
        <w:t>Dataset link: https://www.gutenberg.org/files/36/36-0.txt</w:t>
      </w:r>
    </w:p>
    <w:p>
      <w:r>
        <w:t>GitHub repository: https://github.com/sltrtn/FGAI-Assignment2-Autoregressive-TextGeneration (to be updated)</w:t>
      </w:r>
    </w:p>
    <w:p/>
    <w:p>
      <w:pPr>
        <w:pStyle w:val="Heading2"/>
      </w:pPr>
      <w:r>
        <w:t>Work completed</w:t>
      </w:r>
    </w:p>
    <w:p>
      <w:r>
        <w:t>This work implements Simple RNN, Bidirectional RNN, LSTM, and GRU for next-word prediction on The War of the Worlds. All models are evaluated on loss, perplexity, prediction accuracy, and training time. Sampling-temperature analysis (T = 0.5, 1.0, 1.5) is provided. Full code, results, plots, and generated samples are available in the GitHub repository as a Jupyter Notebook.</w:t>
      </w:r>
    </w:p>
    <w:p>
      <w:r>
        <w:t>Generated PDF report is provided for LMS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