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A21" w:rsidRPr="006D1A95" w:rsidRDefault="00781A21" w:rsidP="00781A21">
      <w:pPr>
        <w:pStyle w:val="Stopka"/>
        <w:tabs>
          <w:tab w:val="clear" w:pos="4536"/>
          <w:tab w:val="clear" w:pos="9072"/>
        </w:tabs>
        <w:spacing w:before="240" w:line="360" w:lineRule="auto"/>
        <w:jc w:val="center"/>
        <w:rPr>
          <w:rFonts w:ascii="Times New Roman" w:hAnsi="Times New Roman"/>
          <w:sz w:val="28"/>
        </w:rPr>
      </w:pPr>
      <w:r w:rsidRPr="006D1A95">
        <w:rPr>
          <w:rFonts w:ascii="Times New Roman" w:hAnsi="Times New Roman"/>
          <w:sz w:val="28"/>
        </w:rPr>
        <w:t>POLITECHNIKA WARSZAWSKA</w:t>
      </w:r>
    </w:p>
    <w:p w:rsidR="00781A21" w:rsidRPr="006D1A95" w:rsidRDefault="00D60710" w:rsidP="00781A21">
      <w:pPr>
        <w:spacing w:line="360" w:lineRule="auto"/>
        <w:jc w:val="center"/>
        <w:rPr>
          <w:rFonts w:ascii="Times New Roman" w:hAnsi="Times New Roman"/>
          <w:sz w:val="28"/>
        </w:rPr>
      </w:pPr>
      <w:r>
        <w:rPr>
          <w:rFonts w:ascii="Times New Roman" w:hAnsi="Times New Roman"/>
          <w:noProof/>
          <w:sz w:val="28"/>
          <w:lang w:eastAsia="pl-PL"/>
        </w:rPr>
        <w:drawing>
          <wp:anchor distT="0" distB="0" distL="114300" distR="114300" simplePos="0" relativeHeight="251663360" behindDoc="1" locked="0" layoutInCell="1" allowOverlap="1">
            <wp:simplePos x="0" y="0"/>
            <wp:positionH relativeFrom="column">
              <wp:posOffset>36830</wp:posOffset>
            </wp:positionH>
            <wp:positionV relativeFrom="paragraph">
              <wp:posOffset>-273685</wp:posOffset>
            </wp:positionV>
            <wp:extent cx="1105535" cy="1105535"/>
            <wp:effectExtent l="19050" t="0" r="0" b="0"/>
            <wp:wrapNone/>
            <wp:docPr id="31" name="Obraz 31" descr="znak-PW-no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znak-PW-nowy"/>
                    <pic:cNvPicPr>
                      <a:picLocks noChangeAspect="1" noChangeArrowheads="1"/>
                    </pic:cNvPicPr>
                  </pic:nvPicPr>
                  <pic:blipFill>
                    <a:blip r:embed="rId8" cstate="print"/>
                    <a:srcRect/>
                    <a:stretch>
                      <a:fillRect/>
                    </a:stretch>
                  </pic:blipFill>
                  <pic:spPr bwMode="auto">
                    <a:xfrm>
                      <a:off x="0" y="0"/>
                      <a:ext cx="1105535" cy="1105535"/>
                    </a:xfrm>
                    <a:prstGeom prst="rect">
                      <a:avLst/>
                    </a:prstGeom>
                    <a:noFill/>
                    <a:ln w="9525">
                      <a:noFill/>
                      <a:miter lim="800000"/>
                      <a:headEnd/>
                      <a:tailEnd/>
                    </a:ln>
                  </pic:spPr>
                </pic:pic>
              </a:graphicData>
            </a:graphic>
          </wp:anchor>
        </w:drawing>
      </w:r>
      <w:r>
        <w:rPr>
          <w:rFonts w:ascii="Times New Roman" w:hAnsi="Times New Roman"/>
          <w:noProof/>
          <w:sz w:val="28"/>
          <w:lang w:eastAsia="pl-PL"/>
        </w:rPr>
        <w:drawing>
          <wp:anchor distT="0" distB="0" distL="114300" distR="114300" simplePos="0" relativeHeight="251662336" behindDoc="1" locked="0" layoutInCell="1" allowOverlap="1">
            <wp:simplePos x="0" y="0"/>
            <wp:positionH relativeFrom="column">
              <wp:posOffset>4905375</wp:posOffset>
            </wp:positionH>
            <wp:positionV relativeFrom="paragraph">
              <wp:posOffset>-389255</wp:posOffset>
            </wp:positionV>
            <wp:extent cx="1097280" cy="1383665"/>
            <wp:effectExtent l="19050" t="0" r="7620" b="0"/>
            <wp:wrapNone/>
            <wp:docPr id="30" name="Obraz 30" descr="Logo-E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ogo-EiTI"/>
                    <pic:cNvPicPr>
                      <a:picLocks noChangeAspect="1" noChangeArrowheads="1"/>
                    </pic:cNvPicPr>
                  </pic:nvPicPr>
                  <pic:blipFill>
                    <a:blip r:embed="rId9" cstate="print"/>
                    <a:srcRect/>
                    <a:stretch>
                      <a:fillRect/>
                    </a:stretch>
                  </pic:blipFill>
                  <pic:spPr bwMode="auto">
                    <a:xfrm>
                      <a:off x="0" y="0"/>
                      <a:ext cx="1097280" cy="1383665"/>
                    </a:xfrm>
                    <a:prstGeom prst="rect">
                      <a:avLst/>
                    </a:prstGeom>
                    <a:noFill/>
                    <a:ln w="9525">
                      <a:noFill/>
                      <a:miter lim="800000"/>
                      <a:headEnd/>
                      <a:tailEnd/>
                    </a:ln>
                  </pic:spPr>
                </pic:pic>
              </a:graphicData>
            </a:graphic>
          </wp:anchor>
        </w:drawing>
      </w:r>
      <w:r w:rsidR="00781A21" w:rsidRPr="006D1A95">
        <w:rPr>
          <w:rFonts w:ascii="Times New Roman" w:hAnsi="Times New Roman"/>
          <w:sz w:val="28"/>
        </w:rPr>
        <w:t>Wydział Elektroniki i Technik Informacyjnych</w:t>
      </w:r>
    </w:p>
    <w:p w:rsidR="00781A21" w:rsidRPr="006D1A95" w:rsidRDefault="00781A21" w:rsidP="00781A21">
      <w:pPr>
        <w:jc w:val="center"/>
        <w:outlineLvl w:val="0"/>
        <w:rPr>
          <w:rFonts w:ascii="Times New Roman" w:hAnsi="Times New Roman"/>
          <w:sz w:val="28"/>
        </w:rPr>
      </w:pPr>
      <w:r w:rsidRPr="006D1A95">
        <w:rPr>
          <w:rFonts w:ascii="Times New Roman" w:hAnsi="Times New Roman"/>
          <w:sz w:val="28"/>
        </w:rPr>
        <w:t>Instytut Telekomunikacji</w:t>
      </w:r>
    </w:p>
    <w:p w:rsidR="00781A21" w:rsidRDefault="00130DC3" w:rsidP="00781A21">
      <w:pPr>
        <w:spacing w:line="360" w:lineRule="auto"/>
        <w:jc w:val="center"/>
        <w:rPr>
          <w:b/>
          <w:sz w:val="36"/>
        </w:rPr>
      </w:pPr>
      <w:r>
        <w:rPr>
          <w:b/>
          <w:noProof/>
          <w:sz w:val="36"/>
          <w:lang w:eastAsia="pl-PL"/>
        </w:rPr>
        <w:pict>
          <v:shapetype id="_x0000_t32" coordsize="21600,21600" o:spt="32" o:oned="t" path="m,l21600,21600e" filled="f">
            <v:path arrowok="t" fillok="f" o:connecttype="none"/>
            <o:lock v:ext="edit" shapetype="t"/>
          </v:shapetype>
          <v:shape id="_x0000_s1053" type="#_x0000_t32" style="position:absolute;left:0;text-align:left;margin-left:-20.4pt;margin-top:31.35pt;width:493.5pt;height:4.5pt;flip:y;z-index:251661312" o:connectortype="straight" strokeweight="1.5pt"/>
        </w:pict>
      </w:r>
    </w:p>
    <w:p w:rsidR="00781A21" w:rsidRDefault="00781A21" w:rsidP="00781A21">
      <w:pPr>
        <w:spacing w:line="360" w:lineRule="auto"/>
        <w:jc w:val="center"/>
        <w:rPr>
          <w:b/>
          <w:sz w:val="36"/>
        </w:rPr>
      </w:pPr>
    </w:p>
    <w:p w:rsidR="00781A21" w:rsidRDefault="00781A21" w:rsidP="00781A21">
      <w:pPr>
        <w:spacing w:line="360" w:lineRule="auto"/>
        <w:jc w:val="center"/>
        <w:rPr>
          <w:b/>
          <w:sz w:val="36"/>
        </w:rPr>
      </w:pPr>
    </w:p>
    <w:p w:rsidR="00781A21" w:rsidRPr="004E49A1" w:rsidRDefault="00781A21" w:rsidP="00781A21">
      <w:pPr>
        <w:jc w:val="center"/>
        <w:outlineLvl w:val="0"/>
        <w:rPr>
          <w:rFonts w:ascii="Times New Roman" w:hAnsi="Times New Roman"/>
          <w:b/>
          <w:sz w:val="32"/>
          <w:szCs w:val="32"/>
        </w:rPr>
      </w:pPr>
      <w:r w:rsidRPr="004E49A1">
        <w:rPr>
          <w:rFonts w:ascii="Times New Roman" w:hAnsi="Times New Roman"/>
          <w:b/>
          <w:sz w:val="32"/>
          <w:szCs w:val="32"/>
        </w:rPr>
        <w:t xml:space="preserve">PRACA DYPLOMOWA </w:t>
      </w:r>
    </w:p>
    <w:p w:rsidR="00781A21" w:rsidRDefault="00F9638C" w:rsidP="00781A21">
      <w:pPr>
        <w:jc w:val="center"/>
        <w:outlineLvl w:val="0"/>
        <w:rPr>
          <w:rFonts w:ascii="Times New Roman" w:hAnsi="Times New Roman"/>
          <w:b/>
          <w:sz w:val="32"/>
          <w:szCs w:val="32"/>
        </w:rPr>
      </w:pPr>
      <w:r>
        <w:rPr>
          <w:rFonts w:ascii="Times New Roman" w:hAnsi="Times New Roman"/>
          <w:b/>
          <w:sz w:val="32"/>
          <w:szCs w:val="32"/>
        </w:rPr>
        <w:t>INŻYNIERSKA</w:t>
      </w:r>
    </w:p>
    <w:p w:rsidR="00781A21" w:rsidRDefault="00781A21" w:rsidP="00781A21">
      <w:pPr>
        <w:jc w:val="center"/>
        <w:outlineLvl w:val="0"/>
        <w:rPr>
          <w:rFonts w:ascii="Times New Roman" w:hAnsi="Times New Roman"/>
          <w:b/>
          <w:sz w:val="32"/>
          <w:szCs w:val="32"/>
        </w:rPr>
      </w:pPr>
    </w:p>
    <w:p w:rsidR="00781A21" w:rsidRPr="004E49A1" w:rsidRDefault="00781A21" w:rsidP="00781A21">
      <w:pPr>
        <w:jc w:val="center"/>
        <w:outlineLvl w:val="0"/>
        <w:rPr>
          <w:rFonts w:ascii="Times New Roman" w:hAnsi="Times New Roman"/>
          <w:b/>
          <w:sz w:val="32"/>
          <w:szCs w:val="32"/>
        </w:rPr>
      </w:pPr>
    </w:p>
    <w:p w:rsidR="00781A21" w:rsidRDefault="00B23F22" w:rsidP="00781A21">
      <w:pPr>
        <w:spacing w:line="360" w:lineRule="auto"/>
        <w:jc w:val="center"/>
        <w:rPr>
          <w:rFonts w:ascii="Times New Roman" w:hAnsi="Times New Roman"/>
          <w:b/>
          <w:sz w:val="32"/>
          <w:szCs w:val="32"/>
        </w:rPr>
      </w:pPr>
      <w:r>
        <w:rPr>
          <w:rFonts w:ascii="Times New Roman" w:hAnsi="Times New Roman"/>
          <w:b/>
          <w:sz w:val="32"/>
          <w:szCs w:val="32"/>
        </w:rPr>
        <w:t>Sebastian Łuczak</w:t>
      </w:r>
      <w:r w:rsidR="00781A21" w:rsidRPr="004E49A1">
        <w:rPr>
          <w:rFonts w:ascii="Times New Roman" w:hAnsi="Times New Roman"/>
          <w:b/>
          <w:sz w:val="32"/>
          <w:szCs w:val="32"/>
        </w:rPr>
        <w:t xml:space="preserve">, </w:t>
      </w:r>
      <w:r>
        <w:rPr>
          <w:rFonts w:ascii="Times New Roman" w:hAnsi="Times New Roman"/>
          <w:b/>
          <w:sz w:val="32"/>
          <w:szCs w:val="32"/>
        </w:rPr>
        <w:t>Maciej Nowak</w:t>
      </w:r>
    </w:p>
    <w:p w:rsidR="00781A21" w:rsidRDefault="00130DC3" w:rsidP="00781A21">
      <w:pPr>
        <w:spacing w:line="360" w:lineRule="auto"/>
        <w:jc w:val="center"/>
        <w:rPr>
          <w:b/>
          <w:sz w:val="32"/>
          <w:szCs w:val="32"/>
        </w:rPr>
      </w:pPr>
      <w:r w:rsidRPr="00130DC3">
        <w:rPr>
          <w:rFonts w:ascii="Times New Roman" w:hAnsi="Times New Roman"/>
          <w:b/>
          <w:noProof/>
          <w:sz w:val="32"/>
          <w:szCs w:val="32"/>
        </w:rPr>
        <w:pict>
          <v:shapetype id="_x0000_t202" coordsize="21600,21600" o:spt="202" path="m,l,21600r21600,l21600,xe">
            <v:stroke joinstyle="miter"/>
            <v:path gradientshapeok="t" o:connecttype="rect"/>
          </v:shapetype>
          <v:shape id="_x0000_s1052" type="#_x0000_t202" style="position:absolute;left:0;text-align:left;margin-left:133.5pt;margin-top:364.85pt;width:378pt;height:35.1pt;z-index:251660288;mso-position-horizontal-relative:page;mso-position-vertical-relative:page;mso-width-relative:margin;v-text-anchor:middle" o:allowincell="f" filled="f" stroked="f" strokecolor="#622423" strokeweight="6pt">
            <v:stroke linestyle="thickThin"/>
            <v:textbox style="mso-next-textbox:#_x0000_s1052;mso-fit-shape-to-text:t" inset="10.8pt,7.2pt,10.8pt,7.2pt">
              <w:txbxContent>
                <w:p w:rsidR="004F6591" w:rsidRPr="002E7555" w:rsidRDefault="004F6591" w:rsidP="00781A21">
                  <w:pPr>
                    <w:jc w:val="center"/>
                    <w:outlineLvl w:val="0"/>
                    <w:rPr>
                      <w:rFonts w:ascii="Times New Roman" w:hAnsi="Times New Roman"/>
                      <w:sz w:val="36"/>
                      <w:szCs w:val="36"/>
                    </w:rPr>
                  </w:pPr>
                  <w:r>
                    <w:rPr>
                      <w:rFonts w:ascii="Times New Roman" w:hAnsi="Times New Roman"/>
                      <w:b/>
                      <w:sz w:val="36"/>
                      <w:szCs w:val="36"/>
                    </w:rPr>
                    <w:t>TYTUŁ</w:t>
                  </w:r>
                </w:p>
              </w:txbxContent>
            </v:textbox>
            <w10:wrap type="square" anchorx="page" anchory="page"/>
          </v:shape>
        </w:pict>
      </w:r>
    </w:p>
    <w:p w:rsidR="00781A21" w:rsidRPr="004E49A1" w:rsidRDefault="00781A21" w:rsidP="00781A21">
      <w:pPr>
        <w:spacing w:line="360" w:lineRule="auto"/>
        <w:jc w:val="center"/>
        <w:rPr>
          <w:b/>
          <w:sz w:val="32"/>
          <w:szCs w:val="32"/>
        </w:rPr>
      </w:pPr>
    </w:p>
    <w:p w:rsidR="00781A21" w:rsidRPr="004E49A1" w:rsidRDefault="00781A21" w:rsidP="00781A21">
      <w:pPr>
        <w:spacing w:line="360" w:lineRule="auto"/>
        <w:jc w:val="center"/>
        <w:outlineLvl w:val="0"/>
        <w:rPr>
          <w:rFonts w:ascii="Times New Roman" w:hAnsi="Times New Roman"/>
          <w:b/>
          <w:sz w:val="32"/>
          <w:szCs w:val="32"/>
        </w:rPr>
      </w:pPr>
    </w:p>
    <w:p w:rsidR="00781A21" w:rsidRDefault="00781A21" w:rsidP="00781A21">
      <w:pPr>
        <w:jc w:val="left"/>
        <w:outlineLvl w:val="0"/>
        <w:rPr>
          <w:rFonts w:ascii="Times New Roman" w:hAnsi="Times New Roman"/>
          <w:sz w:val="28"/>
        </w:rPr>
      </w:pPr>
    </w:p>
    <w:p w:rsidR="00781A21" w:rsidRDefault="00781A21" w:rsidP="00781A21">
      <w:pPr>
        <w:jc w:val="left"/>
        <w:outlineLvl w:val="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781A21" w:rsidRDefault="00781A21" w:rsidP="00781A21">
      <w:pPr>
        <w:jc w:val="left"/>
        <w:outlineLvl w:val="0"/>
        <w:rPr>
          <w:rFonts w:ascii="Times New Roman" w:hAnsi="Times New Roman"/>
          <w:sz w:val="28"/>
        </w:rPr>
      </w:pPr>
    </w:p>
    <w:p w:rsidR="00F9638C" w:rsidRDefault="00781A21" w:rsidP="00F9638C">
      <w:pPr>
        <w:jc w:val="left"/>
        <w:outlineLvl w:val="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781A21" w:rsidRDefault="00781A21" w:rsidP="00F9638C">
      <w:pPr>
        <w:jc w:val="left"/>
        <w:outlineLvl w:val="0"/>
        <w:rPr>
          <w:rFonts w:ascii="Times New Roman" w:hAnsi="Times New Roman"/>
          <w:sz w:val="28"/>
        </w:rPr>
      </w:pPr>
    </w:p>
    <w:p w:rsidR="00781A21" w:rsidRDefault="00F9638C" w:rsidP="00781A21">
      <w:pPr>
        <w:jc w:val="left"/>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Kierujący pracą</w:t>
      </w:r>
      <w:r w:rsidR="00781A21">
        <w:rPr>
          <w:rFonts w:ascii="Times New Roman" w:hAnsi="Times New Roman"/>
          <w:sz w:val="28"/>
        </w:rPr>
        <w:t xml:space="preserve">: </w:t>
      </w:r>
    </w:p>
    <w:p w:rsidR="00781A21" w:rsidRDefault="00F9638C" w:rsidP="00781A21">
      <w:pPr>
        <w:jc w:val="left"/>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mgr</w:t>
      </w:r>
      <w:r w:rsidR="00781A21">
        <w:rPr>
          <w:rFonts w:ascii="Times New Roman" w:hAnsi="Times New Roman"/>
          <w:sz w:val="28"/>
        </w:rPr>
        <w:t xml:space="preserve"> inż.  </w:t>
      </w:r>
      <w:r w:rsidR="00B23F22">
        <w:rPr>
          <w:rFonts w:ascii="Times New Roman" w:hAnsi="Times New Roman"/>
          <w:sz w:val="28"/>
        </w:rPr>
        <w:t>Marcin Golański</w:t>
      </w:r>
    </w:p>
    <w:p w:rsidR="00781A21" w:rsidRPr="006D1A95" w:rsidRDefault="00781A21" w:rsidP="00781A21">
      <w:pPr>
        <w:spacing w:before="120"/>
        <w:jc w:val="left"/>
        <w:rPr>
          <w:rFonts w:ascii="Times New Roman" w:hAnsi="Times New Roman"/>
          <w:sz w:val="28"/>
        </w:rPr>
      </w:pPr>
      <w:r>
        <w:rPr>
          <w:rFonts w:ascii="Times New Roman" w:hAnsi="Times New Roman"/>
          <w:sz w:val="28"/>
        </w:rPr>
        <w:tab/>
      </w:r>
    </w:p>
    <w:p w:rsidR="00781A21" w:rsidRDefault="00781A21" w:rsidP="00781A21">
      <w:pPr>
        <w:rPr>
          <w:rFonts w:ascii="Times New Roman" w:hAnsi="Times New Roman"/>
          <w:sz w:val="28"/>
        </w:rPr>
      </w:pPr>
    </w:p>
    <w:p w:rsidR="00781A21" w:rsidRPr="006D1A95" w:rsidRDefault="00781A21" w:rsidP="00781A21">
      <w:pPr>
        <w:rPr>
          <w:rFonts w:ascii="Times New Roman" w:hAnsi="Times New Roman"/>
          <w:sz w:val="28"/>
        </w:rPr>
      </w:pPr>
    </w:p>
    <w:p w:rsidR="00781A21" w:rsidRPr="006D1A95" w:rsidRDefault="00781A21" w:rsidP="00781A21">
      <w:pPr>
        <w:pStyle w:val="Tekstpodstawowy"/>
        <w:rPr>
          <w:rFonts w:ascii="Times New Roman" w:hAnsi="Times New Roman" w:cs="Times New Roman"/>
          <w:sz w:val="28"/>
        </w:rPr>
      </w:pPr>
      <w:r w:rsidRPr="006D1A95">
        <w:rPr>
          <w:rFonts w:ascii="Times New Roman" w:hAnsi="Times New Roman" w:cs="Times New Roman"/>
          <w:sz w:val="28"/>
        </w:rPr>
        <w:t>.................................</w:t>
      </w:r>
      <w:r>
        <w:rPr>
          <w:rFonts w:ascii="Times New Roman" w:hAnsi="Times New Roman" w:cs="Times New Roman"/>
          <w:sz w:val="28"/>
        </w:rPr>
        <w:t>.........</w:t>
      </w:r>
    </w:p>
    <w:p w:rsidR="00781A21" w:rsidRPr="006D1A95" w:rsidRDefault="00781A21" w:rsidP="00781A21">
      <w:pPr>
        <w:pStyle w:val="Stopka"/>
        <w:tabs>
          <w:tab w:val="clear" w:pos="4536"/>
          <w:tab w:val="clear" w:pos="9072"/>
        </w:tabs>
        <w:rPr>
          <w:rFonts w:ascii="Times New Roman" w:hAnsi="Times New Roman"/>
          <w:sz w:val="24"/>
          <w:szCs w:val="24"/>
        </w:rPr>
      </w:pPr>
      <w:r>
        <w:rPr>
          <w:rFonts w:ascii="Times New Roman" w:hAnsi="Times New Roman"/>
          <w:sz w:val="28"/>
        </w:rPr>
        <w:t xml:space="preserve">             </w:t>
      </w:r>
      <w:r w:rsidRPr="006D1A95">
        <w:rPr>
          <w:rFonts w:ascii="Times New Roman" w:hAnsi="Times New Roman"/>
          <w:sz w:val="24"/>
          <w:szCs w:val="24"/>
        </w:rPr>
        <w:t>ocena pracy</w:t>
      </w:r>
    </w:p>
    <w:p w:rsidR="00781A21" w:rsidRPr="006D1A95" w:rsidRDefault="00781A21" w:rsidP="00781A21">
      <w:pPr>
        <w:pStyle w:val="Stopka"/>
        <w:tabs>
          <w:tab w:val="clear" w:pos="4536"/>
          <w:tab w:val="clear" w:pos="9072"/>
        </w:tabs>
        <w:spacing w:line="360" w:lineRule="auto"/>
        <w:rPr>
          <w:rFonts w:ascii="Times New Roman" w:hAnsi="Times New Roman"/>
          <w:sz w:val="28"/>
        </w:rPr>
      </w:pPr>
    </w:p>
    <w:p w:rsidR="00781A21" w:rsidRDefault="00781A21" w:rsidP="00781A21">
      <w:pPr>
        <w:rPr>
          <w:rFonts w:ascii="Times New Roman" w:hAnsi="Times New Roman"/>
          <w:sz w:val="28"/>
        </w:rPr>
      </w:pPr>
      <w:r w:rsidRPr="006D1A95">
        <w:rPr>
          <w:rFonts w:ascii="Times New Roman" w:hAnsi="Times New Roman"/>
          <w:sz w:val="28"/>
        </w:rPr>
        <w:t>.............................</w:t>
      </w:r>
      <w:r>
        <w:rPr>
          <w:rFonts w:ascii="Times New Roman" w:hAnsi="Times New Roman"/>
          <w:sz w:val="28"/>
        </w:rPr>
        <w:t>.............</w:t>
      </w:r>
    </w:p>
    <w:p w:rsidR="00781A21" w:rsidRPr="004727A7" w:rsidRDefault="00781A21" w:rsidP="00781A21">
      <w:pPr>
        <w:rPr>
          <w:rFonts w:ascii="Times New Roman" w:hAnsi="Times New Roman"/>
          <w:sz w:val="28"/>
        </w:rPr>
      </w:pPr>
      <w:r>
        <w:rPr>
          <w:rFonts w:ascii="Times New Roman" w:hAnsi="Times New Roman"/>
          <w:sz w:val="24"/>
          <w:szCs w:val="24"/>
        </w:rPr>
        <w:t>data i podpis Przewodniczącego</w:t>
      </w:r>
      <w:r w:rsidRPr="006D1A95">
        <w:rPr>
          <w:rFonts w:ascii="Times New Roman" w:hAnsi="Times New Roman"/>
          <w:sz w:val="24"/>
          <w:szCs w:val="24"/>
        </w:rPr>
        <w:t xml:space="preserve"> </w:t>
      </w:r>
    </w:p>
    <w:p w:rsidR="00781A21" w:rsidRPr="006D1A95" w:rsidRDefault="00781A21" w:rsidP="00781A21">
      <w:pPr>
        <w:rPr>
          <w:rFonts w:ascii="Times New Roman" w:hAnsi="Times New Roman"/>
          <w:sz w:val="24"/>
          <w:szCs w:val="24"/>
        </w:rPr>
      </w:pPr>
      <w:r w:rsidRPr="006D1A95">
        <w:rPr>
          <w:rFonts w:ascii="Times New Roman" w:hAnsi="Times New Roman"/>
          <w:sz w:val="24"/>
          <w:szCs w:val="24"/>
        </w:rPr>
        <w:t xml:space="preserve"> </w:t>
      </w:r>
      <w:r>
        <w:rPr>
          <w:rFonts w:ascii="Times New Roman" w:hAnsi="Times New Roman"/>
          <w:sz w:val="24"/>
          <w:szCs w:val="24"/>
        </w:rPr>
        <w:t xml:space="preserve">      </w:t>
      </w:r>
      <w:r w:rsidRPr="006D1A95">
        <w:rPr>
          <w:rFonts w:ascii="Times New Roman" w:hAnsi="Times New Roman"/>
          <w:sz w:val="24"/>
          <w:szCs w:val="24"/>
        </w:rPr>
        <w:t>Komisji Egzaminacyjnej</w:t>
      </w:r>
    </w:p>
    <w:p w:rsidR="00781A21" w:rsidRDefault="00781A21" w:rsidP="00781A21">
      <w:pPr>
        <w:spacing w:line="360" w:lineRule="auto"/>
        <w:rPr>
          <w:rFonts w:ascii="Times New Roman" w:hAnsi="Times New Roman"/>
          <w:sz w:val="28"/>
        </w:rPr>
      </w:pPr>
    </w:p>
    <w:p w:rsidR="001908A5" w:rsidRDefault="00781A21" w:rsidP="00820001">
      <w:pPr>
        <w:pStyle w:val="FigureNo"/>
        <w:keepNext w:val="0"/>
        <w:keepLines w:val="0"/>
        <w:tabs>
          <w:tab w:val="clear" w:pos="794"/>
          <w:tab w:val="clear" w:pos="1191"/>
          <w:tab w:val="clear" w:pos="1588"/>
          <w:tab w:val="clear" w:pos="1985"/>
        </w:tabs>
        <w:overflowPunct/>
        <w:autoSpaceDE/>
        <w:autoSpaceDN/>
        <w:adjustRightInd/>
        <w:spacing w:before="360" w:after="0" w:line="360" w:lineRule="auto"/>
        <w:textAlignment w:val="auto"/>
        <w:outlineLvl w:val="0"/>
        <w:rPr>
          <w:szCs w:val="24"/>
        </w:rPr>
      </w:pPr>
      <w:r w:rsidRPr="006D1A95">
        <w:rPr>
          <w:caps w:val="0"/>
          <w:sz w:val="28"/>
          <w:lang w:val="pl-PL" w:eastAsia="pl-PL"/>
        </w:rPr>
        <w:t xml:space="preserve">Warszawa, </w:t>
      </w:r>
      <w:r>
        <w:rPr>
          <w:caps w:val="0"/>
          <w:sz w:val="28"/>
          <w:lang w:val="pl-PL" w:eastAsia="pl-PL"/>
        </w:rPr>
        <w:t>wrzesień 20</w:t>
      </w:r>
      <w:r w:rsidR="00B23F22">
        <w:rPr>
          <w:caps w:val="0"/>
          <w:sz w:val="28"/>
          <w:lang w:val="pl-PL" w:eastAsia="pl-PL"/>
        </w:rPr>
        <w:t>11</w:t>
      </w:r>
      <w:r w:rsidR="00F91BB2">
        <w:rPr>
          <w:szCs w:val="24"/>
        </w:rPr>
        <w:t xml:space="preserve"> </w:t>
      </w:r>
    </w:p>
    <w:p w:rsidR="0004443A" w:rsidRDefault="001908A5" w:rsidP="00E83F6A">
      <w:pPr>
        <w:pStyle w:val="Nagwek2"/>
      </w:pPr>
      <w:r>
        <w:br w:type="page"/>
      </w:r>
    </w:p>
    <w:p w:rsidR="0004443A" w:rsidRDefault="0004443A" w:rsidP="00D04494">
      <w:pPr>
        <w:pStyle w:val="Nagwek2"/>
        <w:numPr>
          <w:ilvl w:val="0"/>
          <w:numId w:val="0"/>
        </w:numPr>
      </w:pPr>
      <w:r>
        <w:lastRenderedPageBreak/>
        <w:t>SPIS TREŚCI :</w:t>
      </w:r>
    </w:p>
    <w:p w:rsidR="0004443A" w:rsidRDefault="0004443A" w:rsidP="0004443A">
      <w:pPr>
        <w:pStyle w:val="Akapitzlist"/>
        <w:numPr>
          <w:ilvl w:val="0"/>
          <w:numId w:val="2"/>
        </w:numPr>
      </w:pPr>
      <w:r>
        <w:t>Wstęp</w:t>
      </w:r>
    </w:p>
    <w:p w:rsidR="0004443A" w:rsidRDefault="0004443A" w:rsidP="0004443A">
      <w:pPr>
        <w:pStyle w:val="Akapitzlist"/>
        <w:numPr>
          <w:ilvl w:val="0"/>
          <w:numId w:val="2"/>
        </w:numPr>
      </w:pPr>
      <w:r>
        <w:t>Cel i zakres pracy</w:t>
      </w:r>
    </w:p>
    <w:p w:rsidR="0004443A" w:rsidRDefault="0004443A" w:rsidP="0004443A">
      <w:pPr>
        <w:pStyle w:val="Akapitzlist"/>
        <w:numPr>
          <w:ilvl w:val="0"/>
          <w:numId w:val="2"/>
        </w:numPr>
      </w:pPr>
      <w:r>
        <w:t>wstęp teoretyczny</w:t>
      </w:r>
    </w:p>
    <w:p w:rsidR="0004443A" w:rsidRDefault="0004443A" w:rsidP="0004443A">
      <w:pPr>
        <w:pStyle w:val="Akapitzlist"/>
        <w:numPr>
          <w:ilvl w:val="1"/>
          <w:numId w:val="2"/>
        </w:numPr>
      </w:pPr>
      <w:r>
        <w:t>opis technologii</w:t>
      </w:r>
    </w:p>
    <w:p w:rsidR="00E42A7D" w:rsidRPr="001C38B6" w:rsidRDefault="00E42A7D" w:rsidP="00E42A7D">
      <w:pPr>
        <w:pStyle w:val="Akapitzlist"/>
        <w:numPr>
          <w:ilvl w:val="2"/>
          <w:numId w:val="2"/>
        </w:numPr>
        <w:rPr>
          <w:strike/>
        </w:rPr>
      </w:pPr>
      <w:r w:rsidRPr="001C38B6">
        <w:rPr>
          <w:strike/>
        </w:rPr>
        <w:t>android</w:t>
      </w:r>
    </w:p>
    <w:p w:rsidR="00E42A7D" w:rsidRPr="001C38B6" w:rsidRDefault="00E42A7D" w:rsidP="00E42A7D">
      <w:pPr>
        <w:pStyle w:val="Akapitzlist"/>
        <w:numPr>
          <w:ilvl w:val="2"/>
          <w:numId w:val="2"/>
        </w:numPr>
        <w:rPr>
          <w:strike/>
        </w:rPr>
      </w:pPr>
      <w:proofErr w:type="spellStart"/>
      <w:r w:rsidRPr="001C38B6">
        <w:rPr>
          <w:strike/>
        </w:rPr>
        <w:t>nexus</w:t>
      </w:r>
      <w:proofErr w:type="spellEnd"/>
    </w:p>
    <w:p w:rsidR="00E42A7D" w:rsidRPr="009C3FF7" w:rsidRDefault="00E42A7D" w:rsidP="00E42A7D">
      <w:pPr>
        <w:pStyle w:val="Akapitzlist"/>
        <w:numPr>
          <w:ilvl w:val="2"/>
          <w:numId w:val="2"/>
        </w:numPr>
        <w:rPr>
          <w:strike/>
        </w:rPr>
      </w:pPr>
      <w:proofErr w:type="spellStart"/>
      <w:r w:rsidRPr="009C3FF7">
        <w:rPr>
          <w:strike/>
        </w:rPr>
        <w:t>oracle</w:t>
      </w:r>
      <w:proofErr w:type="spellEnd"/>
    </w:p>
    <w:p w:rsidR="00E42A7D" w:rsidRDefault="00E42A7D" w:rsidP="00E42A7D">
      <w:pPr>
        <w:pStyle w:val="Akapitzlist"/>
        <w:numPr>
          <w:ilvl w:val="2"/>
          <w:numId w:val="2"/>
        </w:numPr>
      </w:pPr>
      <w:proofErr w:type="spellStart"/>
      <w:r>
        <w:t>nfc</w:t>
      </w:r>
      <w:proofErr w:type="spellEnd"/>
    </w:p>
    <w:p w:rsidR="001C38B6" w:rsidRPr="00CC766F" w:rsidRDefault="001C38B6" w:rsidP="00E42A7D">
      <w:pPr>
        <w:pStyle w:val="Akapitzlist"/>
        <w:numPr>
          <w:ilvl w:val="2"/>
          <w:numId w:val="2"/>
        </w:numPr>
        <w:rPr>
          <w:strike/>
        </w:rPr>
      </w:pPr>
      <w:proofErr w:type="spellStart"/>
      <w:r w:rsidRPr="00CC766F">
        <w:rPr>
          <w:strike/>
        </w:rPr>
        <w:t>Mifate</w:t>
      </w:r>
      <w:proofErr w:type="spellEnd"/>
      <w:r w:rsidRPr="00CC766F">
        <w:rPr>
          <w:strike/>
        </w:rPr>
        <w:t xml:space="preserve"> </w:t>
      </w:r>
      <w:proofErr w:type="spellStart"/>
      <w:r w:rsidRPr="00CC766F">
        <w:rPr>
          <w:strike/>
        </w:rPr>
        <w:t>Ultralight</w:t>
      </w:r>
      <w:proofErr w:type="spellEnd"/>
    </w:p>
    <w:p w:rsidR="00E42A7D" w:rsidRPr="009C3FF7" w:rsidRDefault="00E42A7D" w:rsidP="00E42A7D">
      <w:pPr>
        <w:pStyle w:val="Akapitzlist"/>
        <w:numPr>
          <w:ilvl w:val="2"/>
          <w:numId w:val="2"/>
        </w:numPr>
        <w:rPr>
          <w:strike/>
        </w:rPr>
      </w:pPr>
      <w:r w:rsidRPr="009C3FF7">
        <w:rPr>
          <w:strike/>
        </w:rPr>
        <w:t>J2EE</w:t>
      </w:r>
    </w:p>
    <w:p w:rsidR="00E42A7D" w:rsidRPr="009C3FF7" w:rsidRDefault="00E42A7D" w:rsidP="00E42A7D">
      <w:pPr>
        <w:pStyle w:val="Akapitzlist"/>
        <w:numPr>
          <w:ilvl w:val="2"/>
          <w:numId w:val="2"/>
        </w:numPr>
        <w:rPr>
          <w:strike/>
        </w:rPr>
      </w:pPr>
      <w:r w:rsidRPr="009C3FF7">
        <w:rPr>
          <w:strike/>
        </w:rPr>
        <w:t>Spring</w:t>
      </w:r>
    </w:p>
    <w:p w:rsidR="00E42A7D" w:rsidRPr="009C3FF7" w:rsidRDefault="00E42A7D" w:rsidP="00E42A7D">
      <w:pPr>
        <w:pStyle w:val="Akapitzlist"/>
        <w:numPr>
          <w:ilvl w:val="2"/>
          <w:numId w:val="2"/>
        </w:numPr>
        <w:rPr>
          <w:strike/>
        </w:rPr>
      </w:pPr>
      <w:proofErr w:type="spellStart"/>
      <w:r w:rsidRPr="009C3FF7">
        <w:rPr>
          <w:strike/>
        </w:rPr>
        <w:t>Hibernate</w:t>
      </w:r>
      <w:proofErr w:type="spellEnd"/>
    </w:p>
    <w:p w:rsidR="00E42A7D" w:rsidRPr="004843B4" w:rsidRDefault="00E42A7D" w:rsidP="00E42A7D">
      <w:pPr>
        <w:pStyle w:val="Akapitzlist"/>
        <w:numPr>
          <w:ilvl w:val="2"/>
          <w:numId w:val="2"/>
        </w:numPr>
        <w:rPr>
          <w:strike/>
        </w:rPr>
      </w:pPr>
      <w:r w:rsidRPr="004843B4">
        <w:rPr>
          <w:strike/>
        </w:rPr>
        <w:t>Jersey</w:t>
      </w:r>
    </w:p>
    <w:p w:rsidR="00E42A7D" w:rsidRDefault="00E42A7D" w:rsidP="00E42A7D">
      <w:pPr>
        <w:pStyle w:val="Akapitzlist"/>
        <w:numPr>
          <w:ilvl w:val="2"/>
          <w:numId w:val="2"/>
        </w:numPr>
        <w:rPr>
          <w:strike/>
        </w:rPr>
      </w:pPr>
      <w:proofErr w:type="spellStart"/>
      <w:r w:rsidRPr="004843B4">
        <w:rPr>
          <w:strike/>
        </w:rPr>
        <w:t>Restful</w:t>
      </w:r>
      <w:proofErr w:type="spellEnd"/>
      <w:r w:rsidRPr="004843B4">
        <w:rPr>
          <w:strike/>
        </w:rPr>
        <w:t xml:space="preserve"> </w:t>
      </w:r>
      <w:proofErr w:type="spellStart"/>
      <w:r w:rsidRPr="004843B4">
        <w:rPr>
          <w:strike/>
        </w:rPr>
        <w:t>application</w:t>
      </w:r>
      <w:proofErr w:type="spellEnd"/>
      <w:r w:rsidRPr="004843B4">
        <w:rPr>
          <w:strike/>
        </w:rPr>
        <w:t xml:space="preserve"> – </w:t>
      </w:r>
      <w:proofErr w:type="spellStart"/>
      <w:r w:rsidRPr="004843B4">
        <w:rPr>
          <w:strike/>
        </w:rPr>
        <w:t>json</w:t>
      </w:r>
      <w:proofErr w:type="spellEnd"/>
    </w:p>
    <w:p w:rsidR="002A727E" w:rsidRPr="002A727E" w:rsidRDefault="002A727E" w:rsidP="00E42A7D">
      <w:pPr>
        <w:pStyle w:val="Akapitzlist"/>
        <w:numPr>
          <w:ilvl w:val="2"/>
          <w:numId w:val="2"/>
        </w:numPr>
      </w:pPr>
      <w:proofErr w:type="spellStart"/>
      <w:r w:rsidRPr="002A727E">
        <w:t>eclipse</w:t>
      </w:r>
      <w:proofErr w:type="spellEnd"/>
    </w:p>
    <w:p w:rsidR="0004443A" w:rsidRDefault="0004443A" w:rsidP="0004443A">
      <w:pPr>
        <w:pStyle w:val="Akapitzlist"/>
        <w:numPr>
          <w:ilvl w:val="1"/>
          <w:numId w:val="2"/>
        </w:numPr>
      </w:pPr>
      <w:r>
        <w:t>przyczyny doboru ?</w:t>
      </w:r>
    </w:p>
    <w:p w:rsidR="0004443A" w:rsidRPr="00E26979" w:rsidRDefault="0004443A" w:rsidP="0004443A">
      <w:pPr>
        <w:pStyle w:val="Akapitzlist"/>
        <w:numPr>
          <w:ilvl w:val="0"/>
          <w:numId w:val="2"/>
        </w:numPr>
        <w:rPr>
          <w:strike/>
        </w:rPr>
      </w:pPr>
      <w:r w:rsidRPr="00E26979">
        <w:rPr>
          <w:strike/>
        </w:rPr>
        <w:t xml:space="preserve">koncepcja pracy </w:t>
      </w:r>
    </w:p>
    <w:p w:rsidR="0004443A" w:rsidRDefault="0004443A" w:rsidP="0004443A">
      <w:pPr>
        <w:pStyle w:val="Akapitzlist"/>
        <w:numPr>
          <w:ilvl w:val="0"/>
          <w:numId w:val="2"/>
        </w:numPr>
      </w:pPr>
      <w:r>
        <w:t>opis systemu</w:t>
      </w:r>
    </w:p>
    <w:p w:rsidR="0004443A" w:rsidRPr="001C38B6" w:rsidRDefault="0004443A" w:rsidP="0004443A">
      <w:pPr>
        <w:pStyle w:val="Akapitzlist"/>
        <w:numPr>
          <w:ilvl w:val="1"/>
          <w:numId w:val="2"/>
        </w:numPr>
        <w:rPr>
          <w:strike/>
        </w:rPr>
      </w:pPr>
      <w:r w:rsidRPr="001C38B6">
        <w:rPr>
          <w:strike/>
        </w:rPr>
        <w:t xml:space="preserve">scenariusz użycia </w:t>
      </w:r>
    </w:p>
    <w:p w:rsidR="0004443A" w:rsidRDefault="0004443A" w:rsidP="0004443A">
      <w:pPr>
        <w:pStyle w:val="Akapitzlist"/>
        <w:numPr>
          <w:ilvl w:val="1"/>
          <w:numId w:val="2"/>
        </w:numPr>
      </w:pPr>
      <w:r>
        <w:t>opis telefonu</w:t>
      </w:r>
    </w:p>
    <w:p w:rsidR="0004443A" w:rsidRPr="00CC766F" w:rsidRDefault="0004443A" w:rsidP="0004443A">
      <w:pPr>
        <w:pStyle w:val="Akapitzlist"/>
        <w:numPr>
          <w:ilvl w:val="2"/>
          <w:numId w:val="2"/>
        </w:numPr>
        <w:rPr>
          <w:strike/>
        </w:rPr>
      </w:pPr>
      <w:r w:rsidRPr="00CC766F">
        <w:rPr>
          <w:strike/>
        </w:rPr>
        <w:t>aplikacja rejestrująca</w:t>
      </w:r>
    </w:p>
    <w:p w:rsidR="0004443A" w:rsidRDefault="0004443A" w:rsidP="0004443A">
      <w:pPr>
        <w:pStyle w:val="Akapitzlist"/>
        <w:numPr>
          <w:ilvl w:val="2"/>
          <w:numId w:val="2"/>
        </w:numPr>
      </w:pPr>
      <w:r>
        <w:t>aplikacja administratora</w:t>
      </w:r>
    </w:p>
    <w:p w:rsidR="0004443A" w:rsidRPr="005C1791" w:rsidRDefault="0004443A" w:rsidP="0004443A">
      <w:pPr>
        <w:pStyle w:val="Akapitzlist"/>
        <w:numPr>
          <w:ilvl w:val="1"/>
          <w:numId w:val="2"/>
        </w:numPr>
        <w:rPr>
          <w:strike/>
        </w:rPr>
      </w:pPr>
      <w:r w:rsidRPr="005C1791">
        <w:rPr>
          <w:strike/>
        </w:rPr>
        <w:t>opis Web-service – usługa internetowa</w:t>
      </w:r>
    </w:p>
    <w:p w:rsidR="00E42A7D" w:rsidRPr="005C1791" w:rsidRDefault="00E42A7D" w:rsidP="00E42A7D">
      <w:pPr>
        <w:pStyle w:val="Akapitzlist"/>
        <w:numPr>
          <w:ilvl w:val="2"/>
          <w:numId w:val="2"/>
        </w:numPr>
        <w:rPr>
          <w:strike/>
        </w:rPr>
      </w:pPr>
      <w:r w:rsidRPr="005C1791">
        <w:rPr>
          <w:strike/>
        </w:rPr>
        <w:t>4 pod serwisy</w:t>
      </w:r>
    </w:p>
    <w:p w:rsidR="0004443A" w:rsidRPr="002A727E" w:rsidRDefault="0004443A" w:rsidP="0004443A">
      <w:pPr>
        <w:pStyle w:val="Akapitzlist"/>
        <w:numPr>
          <w:ilvl w:val="1"/>
          <w:numId w:val="2"/>
        </w:numPr>
        <w:rPr>
          <w:strike/>
        </w:rPr>
      </w:pPr>
      <w:r w:rsidRPr="002A727E">
        <w:rPr>
          <w:strike/>
        </w:rPr>
        <w:t>opis bazy danych</w:t>
      </w:r>
    </w:p>
    <w:p w:rsidR="0004443A" w:rsidRDefault="0004443A" w:rsidP="0004443A">
      <w:pPr>
        <w:pStyle w:val="Akapitzlist"/>
        <w:numPr>
          <w:ilvl w:val="1"/>
          <w:numId w:val="2"/>
        </w:numPr>
      </w:pPr>
      <w:r>
        <w:t>opis panelu administracyjnego</w:t>
      </w:r>
    </w:p>
    <w:p w:rsidR="0004443A" w:rsidRDefault="0004443A" w:rsidP="0004443A">
      <w:pPr>
        <w:pStyle w:val="Akapitzlist"/>
        <w:numPr>
          <w:ilvl w:val="0"/>
          <w:numId w:val="2"/>
        </w:numPr>
      </w:pPr>
      <w:r>
        <w:t>korzyści płynące z rozwiązania</w:t>
      </w:r>
    </w:p>
    <w:p w:rsidR="0004443A" w:rsidRDefault="0004443A" w:rsidP="0004443A">
      <w:pPr>
        <w:pStyle w:val="Akapitzlist"/>
        <w:numPr>
          <w:ilvl w:val="0"/>
          <w:numId w:val="2"/>
        </w:numPr>
      </w:pPr>
      <w:r>
        <w:t>podsumowanie</w:t>
      </w:r>
    </w:p>
    <w:p w:rsidR="0004443A" w:rsidRDefault="0004443A" w:rsidP="0004443A">
      <w:pPr>
        <w:pStyle w:val="Akapitzlist"/>
        <w:numPr>
          <w:ilvl w:val="0"/>
          <w:numId w:val="2"/>
        </w:numPr>
      </w:pPr>
      <w:r>
        <w:t>wnioski</w:t>
      </w:r>
    </w:p>
    <w:p w:rsidR="0004443A" w:rsidRDefault="0004443A" w:rsidP="0004443A">
      <w:pPr>
        <w:pStyle w:val="Akapitzlist"/>
        <w:numPr>
          <w:ilvl w:val="0"/>
          <w:numId w:val="2"/>
        </w:numPr>
      </w:pPr>
      <w:r>
        <w:t>bibliografia</w:t>
      </w:r>
    </w:p>
    <w:p w:rsidR="0004443A" w:rsidRPr="0004443A" w:rsidRDefault="0004443A" w:rsidP="0004443A">
      <w:pPr>
        <w:pStyle w:val="Akapitzlist"/>
      </w:pPr>
    </w:p>
    <w:p w:rsidR="0004443A" w:rsidRDefault="0004443A" w:rsidP="00D04494">
      <w:pPr>
        <w:pStyle w:val="Nagwek2"/>
        <w:numPr>
          <w:ilvl w:val="0"/>
          <w:numId w:val="0"/>
        </w:numPr>
      </w:pPr>
    </w:p>
    <w:p w:rsidR="0004443A" w:rsidRDefault="0004443A" w:rsidP="00D04494">
      <w:pPr>
        <w:pStyle w:val="Nagwek2"/>
        <w:numPr>
          <w:ilvl w:val="0"/>
          <w:numId w:val="0"/>
        </w:numPr>
      </w:pPr>
    </w:p>
    <w:p w:rsidR="0004443A" w:rsidRDefault="0004443A" w:rsidP="00D04494">
      <w:pPr>
        <w:pStyle w:val="Nagwek2"/>
        <w:numPr>
          <w:ilvl w:val="0"/>
          <w:numId w:val="0"/>
        </w:numPr>
      </w:pPr>
    </w:p>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3D1A88" w:rsidP="003D1A88">
      <w:pPr>
        <w:pStyle w:val="Nagwek1"/>
      </w:pPr>
      <w:r>
        <w:t>Wstęp</w:t>
      </w:r>
    </w:p>
    <w:p w:rsidR="003D1A88" w:rsidRPr="00554649" w:rsidRDefault="003D1A88" w:rsidP="00554649"/>
    <w:p w:rsidR="00BF684D" w:rsidRDefault="00554649" w:rsidP="00D04494">
      <w:pPr>
        <w:pStyle w:val="Nagwek1"/>
      </w:pPr>
      <w:r>
        <w:t>Cel i zakres pracy</w:t>
      </w:r>
    </w:p>
    <w:p w:rsidR="00554649" w:rsidRPr="00554649" w:rsidRDefault="00554649" w:rsidP="00554649"/>
    <w:p w:rsidR="00554649" w:rsidRDefault="0084468B" w:rsidP="00554649">
      <w:pPr>
        <w:pStyle w:val="NormalnyIn"/>
      </w:pPr>
      <w:r>
        <w:t xml:space="preserve">Celem </w:t>
      </w:r>
      <w:r w:rsidR="00554649">
        <w:t xml:space="preserve">naszej </w:t>
      </w:r>
      <w:r>
        <w:t xml:space="preserve">pracy inżynierskiej jest </w:t>
      </w:r>
      <w:r w:rsidR="00554649">
        <w:t>zrealizowanie kompletnego i</w:t>
      </w:r>
      <w:r>
        <w:t xml:space="preserve"> nowatorskiego systemu kontroli czasu pracy z przeznaczeniem dla pracowników mobilnych</w:t>
      </w:r>
      <w:r w:rsidR="00554649">
        <w:t xml:space="preserve">. Innowacyjne wykorzystanie </w:t>
      </w:r>
      <w:r w:rsidR="000C4D01">
        <w:t xml:space="preserve">wchodzącej na rynek </w:t>
      </w:r>
      <w:r w:rsidR="00554649">
        <w:t xml:space="preserve">technologii NFC (Near Field </w:t>
      </w:r>
      <w:proofErr w:type="spellStart"/>
      <w:r w:rsidR="00554649">
        <w:t>Communication</w:t>
      </w:r>
      <w:proofErr w:type="spellEnd"/>
      <w:r w:rsidR="00554649">
        <w:t xml:space="preserve">) , telefonii komórkowej oraz usług internetowych czyni nasze rozwiązanie unikalnym na rynku.  </w:t>
      </w:r>
    </w:p>
    <w:p w:rsidR="000C4D01" w:rsidRDefault="000C4D01" w:rsidP="00E83F6A">
      <w:pPr>
        <w:pStyle w:val="NormalnyIn"/>
      </w:pPr>
      <w:r>
        <w:t xml:space="preserve">Dzięki infrastrukturze telefonii </w:t>
      </w:r>
      <w:r w:rsidR="0084468B">
        <w:t>3G</w:t>
      </w:r>
      <w:r>
        <w:t xml:space="preserve">, oraz złożonemu systemowi monitorowania uzyskujemy pełną i pewną kontrolę nad czasem poświęconym przez pracownika na realizację powierzonych mu zadań.  </w:t>
      </w:r>
    </w:p>
    <w:p w:rsidR="000C4D01" w:rsidRDefault="0084468B" w:rsidP="000C4D01">
      <w:pPr>
        <w:pStyle w:val="NormalnyIn"/>
      </w:pPr>
      <w:r>
        <w:t>Kompletna realizacja zakłada dostarczenie zestawu aplikacji współpracujących ze sobą, na który składają si</w:t>
      </w:r>
      <w:r w:rsidR="000C4D01">
        <w:t xml:space="preserve">ę: </w:t>
      </w:r>
      <w:r w:rsidR="00E36F65">
        <w:t xml:space="preserve">baza danych, </w:t>
      </w:r>
      <w:r w:rsidR="000C4D01">
        <w:t>aplikacja serwerowa</w:t>
      </w:r>
      <w:r w:rsidR="00E36F65">
        <w:t xml:space="preserve"> będąca usługą sieciową</w:t>
      </w:r>
      <w:r w:rsidR="000C4D01">
        <w:t xml:space="preserve">, </w:t>
      </w:r>
      <w:r>
        <w:t>internetowy portal informacyjny o przeznaczeniu administracyjnym</w:t>
      </w:r>
      <w:r w:rsidR="000C4D01">
        <w:t xml:space="preserve"> oraz dwie łączące się z nimi aplikacje mobilne (kliencka i administracyjna) na telefon komórkowy z systemem Android</w:t>
      </w:r>
      <w:r>
        <w:t>. Każdy z tych elementów zostanie przedstawiony odd</w:t>
      </w:r>
      <w:r w:rsidR="000C4D01">
        <w:t>zielnie w dalszej części pracy.</w:t>
      </w:r>
    </w:p>
    <w:p w:rsidR="00A60B22" w:rsidRDefault="00A60B22" w:rsidP="00E83F6A">
      <w:pPr>
        <w:pStyle w:val="NormalnyIn"/>
      </w:pPr>
      <w:r>
        <w:t>Technologie użyte do wykonania pracy są powszechnie wykorzystywane do wytwarzania oprogramowania biznesowego przeznaczonego dla dużej ilości jednoczesnych użytkowników i zgodne z powszechnymi trendami realizacji usług w oparciu o sieć Internet.</w:t>
      </w:r>
    </w:p>
    <w:p w:rsidR="008D295D" w:rsidRDefault="00E83F6A" w:rsidP="00E83F6A">
      <w:pPr>
        <w:pStyle w:val="NormalnyIn"/>
      </w:pPr>
      <w:r>
        <w:t xml:space="preserve">Prezentowana realizacja ma być w założeniu </w:t>
      </w:r>
      <w:r w:rsidR="008D295D">
        <w:t>alternatywą</w:t>
      </w:r>
      <w:r>
        <w:t xml:space="preserve"> </w:t>
      </w:r>
      <w:r w:rsidR="008D295D">
        <w:t>dla istniejących</w:t>
      </w:r>
      <w:r>
        <w:t xml:space="preserve"> już </w:t>
      </w:r>
      <w:r w:rsidR="008D295D">
        <w:t>systemów opartych o architektury</w:t>
      </w:r>
      <w:r>
        <w:t xml:space="preserve"> stacjonarne, zrealizowane przy pomocy stacjonarnych czytników </w:t>
      </w:r>
      <w:proofErr w:type="spellStart"/>
      <w:r>
        <w:t>RFiD</w:t>
      </w:r>
      <w:proofErr w:type="spellEnd"/>
      <w:r>
        <w:t xml:space="preserve"> i kart zbliżeniowych, a także rozwiązaniem problemu kontroli czasu pracy osób których profil zatrudnienia zakłada stałe przemieszczanie się po kraj</w:t>
      </w:r>
      <w:r w:rsidR="00E36F65">
        <w:t xml:space="preserve">u w celu serwisowania urządzeń </w:t>
      </w:r>
      <w:r>
        <w:t>bezpośrednio u klienta.</w:t>
      </w:r>
      <w:r w:rsidR="000C4D01">
        <w:t xml:space="preserve"> </w:t>
      </w:r>
    </w:p>
    <w:p w:rsidR="00E83F6A" w:rsidRDefault="000C4D01" w:rsidP="00E83F6A">
      <w:pPr>
        <w:pStyle w:val="NormalnyIn"/>
      </w:pPr>
      <w:r>
        <w:t>Dotychczasowe systemy ze względu na złożoną</w:t>
      </w:r>
      <w:r w:rsidR="00E36F65">
        <w:t>, specyficzną</w:t>
      </w:r>
      <w:r>
        <w:t xml:space="preserve"> i kosztowną infrastrukturę nie odpowiadały </w:t>
      </w:r>
      <w:r w:rsidR="00E36F65">
        <w:t xml:space="preserve">na potrzeby dużej grupy pracodawców, którzy współpracę z kontrahentami opierają na umowach okresowych (serwis urządzeń, wsparcie techniczne IT itp.), a </w:t>
      </w:r>
      <w:r w:rsidR="00E36F65">
        <w:lastRenderedPageBreak/>
        <w:t>wynagrodzenie pracowników uzależniają od czasu poświęconego na wykonanie zlecenia.</w:t>
      </w:r>
      <w:r w:rsidR="008D295D">
        <w:t xml:space="preserve"> W takiej sytuacji potrzebna jest duża łatwość modyfikacji rozmieszczenia punktów kontrolnych, </w:t>
      </w:r>
      <w:r w:rsidR="008E69FB">
        <w:t xml:space="preserve">oraz ich bezproblemowa instalacja u kontrahentów, nie wymagająca żadnych narzędzi i ingerencji w otoczenie, a także </w:t>
      </w:r>
      <w:r w:rsidR="008D295D">
        <w:t>zapewnienie transparentności i łatwości użytkowania</w:t>
      </w:r>
      <w:r w:rsidR="008E69FB">
        <w:t xml:space="preserve"> dla pracowników.</w:t>
      </w:r>
    </w:p>
    <w:p w:rsidR="00E36F65" w:rsidRDefault="00E36F65" w:rsidP="00E36F65">
      <w:pPr>
        <w:pStyle w:val="NormalnyIn"/>
      </w:pPr>
      <w:r>
        <w:t xml:space="preserve">Zarówno koncepcja jak i projekt aplikacji został wymyślony i zrealizowany wspólnie. Ze względu na modułowość zaprojektowanego przez nas rozwiązania, dokonaliśmy podziału pracy nad implementacją systemu na dwie części – mobilną i stacjonarną, leżącą po stronie serwera. </w:t>
      </w:r>
    </w:p>
    <w:p w:rsidR="00554649" w:rsidRDefault="00E36F65" w:rsidP="008E69FB">
      <w:pPr>
        <w:pStyle w:val="NormalnyIn"/>
      </w:pPr>
      <w:r>
        <w:t>Aplikacje przeznaczone na telefon komórkowy stworzył Sebastian Łuczak, z kolei aplikacje usługi internetowej oraz portalu administracyjnego Maciej Nowak.</w:t>
      </w:r>
    </w:p>
    <w:p w:rsidR="008E69FB" w:rsidRPr="008E69FB" w:rsidRDefault="008E69FB" w:rsidP="008E69FB">
      <w:pPr>
        <w:pStyle w:val="NormalnyIn"/>
        <w:rPr>
          <w:color w:val="632423" w:themeColor="accent2" w:themeShade="80"/>
        </w:rPr>
      </w:pPr>
      <w:r w:rsidRPr="008E69FB">
        <w:rPr>
          <w:color w:val="632423" w:themeColor="accent2" w:themeShade="80"/>
        </w:rPr>
        <w:t>W dalszej części pracy przedstawione zostaną nasze rozwiązania na temat scenariuszu użycia kompletnego systemu, przyczyny doboru poszczególnych technologii oraz powody zastosowania konkretnych technik implementacji.</w:t>
      </w:r>
    </w:p>
    <w:p w:rsidR="00554649" w:rsidRDefault="00554649" w:rsidP="00D04494">
      <w:pPr>
        <w:pStyle w:val="Nagwek2"/>
        <w:numPr>
          <w:ilvl w:val="0"/>
          <w:numId w:val="0"/>
        </w:numPr>
      </w:pPr>
    </w:p>
    <w:p w:rsidR="003D1A88" w:rsidRDefault="003D1A88">
      <w:pPr>
        <w:jc w:val="left"/>
        <w:rPr>
          <w:rFonts w:asciiTheme="majorHAnsi" w:eastAsiaTheme="majorEastAsia" w:hAnsiTheme="majorHAnsi" w:cstheme="majorBidi"/>
          <w:b/>
          <w:bCs/>
          <w:color w:val="4F81BD" w:themeColor="accent1"/>
          <w:sz w:val="26"/>
          <w:szCs w:val="26"/>
        </w:rPr>
      </w:pPr>
      <w:r>
        <w:br w:type="page"/>
      </w:r>
    </w:p>
    <w:p w:rsidR="00554649" w:rsidRDefault="00F37C67" w:rsidP="00D04494">
      <w:pPr>
        <w:pStyle w:val="Nagwek1"/>
      </w:pPr>
      <w:r>
        <w:lastRenderedPageBreak/>
        <w:t>Wstęp teoretyczny</w:t>
      </w:r>
    </w:p>
    <w:p w:rsidR="003D1A88" w:rsidRDefault="00D04494" w:rsidP="00D04494">
      <w:pPr>
        <w:pStyle w:val="NormalnyIn"/>
        <w:ind w:firstLine="0"/>
      </w:pPr>
      <w:r>
        <w:t>Rozpoczynając projekt spędziliśmy kilka miesięcy na porównywaniu przeróżnych technologii i doborze optymalnych do realizacji naszego systemu. Pierwsza faza obfitowała w drobne prototypy dzięki którym wyeliminowaliśmy błędne założenia i elementy nadmiarowe, które nie dawały oczekiwanych rezultatów, przy jednoczesnym pogarszaniu jakości efektu końcowego.</w:t>
      </w:r>
    </w:p>
    <w:p w:rsidR="00D04494" w:rsidRPr="003D1A88" w:rsidRDefault="00D04494" w:rsidP="003D1A88">
      <w:pPr>
        <w:pStyle w:val="NormalnyIn"/>
      </w:pPr>
      <w:r>
        <w:t>Pierwsze tygodnie implementacji stanowiły dowód, że gruntowne przygotowanie podłoża, ustalenie zbioru potrzebnych aplikacji i faza prototypowania były warte poświęconego czasu, gdyż dzięki temu, dysponując wszystkimi niezbędnymi narzędziami, mogliśmy zabrać się do konsekwentnego rozwoju projektu.</w:t>
      </w:r>
    </w:p>
    <w:p w:rsidR="00125841" w:rsidRDefault="00125841" w:rsidP="00740437">
      <w:pPr>
        <w:pStyle w:val="NormalnyIn"/>
        <w:ind w:firstLine="0"/>
      </w:pPr>
    </w:p>
    <w:p w:rsidR="005C7068" w:rsidRDefault="005C7068" w:rsidP="00D04494">
      <w:pPr>
        <w:pStyle w:val="Nagwek2"/>
      </w:pPr>
      <w:r>
        <w:t xml:space="preserve">Opis technologii </w:t>
      </w:r>
    </w:p>
    <w:p w:rsidR="00263D19" w:rsidRDefault="00263D19" w:rsidP="00263D19"/>
    <w:p w:rsidR="008F409C" w:rsidRDefault="008F409C" w:rsidP="00D04494">
      <w:pPr>
        <w:pStyle w:val="Nagwek3"/>
      </w:pPr>
      <w:r>
        <w:t>NFC</w:t>
      </w:r>
      <w:r w:rsidR="003D1A88">
        <w:tab/>
      </w:r>
    </w:p>
    <w:p w:rsidR="008F409C" w:rsidRDefault="008F409C" w:rsidP="00263D19"/>
    <w:p w:rsidR="00986D49" w:rsidRDefault="00986D49" w:rsidP="00263D1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lastRenderedPageBreak/>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8F409C" w:rsidRDefault="008F409C" w:rsidP="00263D19"/>
    <w:p w:rsidR="00263D19" w:rsidRDefault="00263D19" w:rsidP="00263D19">
      <w:pPr>
        <w:pStyle w:val="Nagwek2"/>
      </w:pPr>
      <w:r>
        <w:t>Android</w:t>
      </w:r>
    </w:p>
    <w:p w:rsidR="00263D19" w:rsidRDefault="00263D19" w:rsidP="00263D19"/>
    <w:p w:rsidR="00263D19" w:rsidRDefault="00263D19" w:rsidP="00263D19">
      <w:pPr>
        <w:pStyle w:val="NormalnyIn"/>
      </w:pPr>
      <w:r>
        <w:t xml:space="preserve">Jednym z kluczowych czynników doboru technologii w której zrealizowana miała być część pracy zwana przez nas mobilną, była popularność danego rozwiązania na rynku konsumenckim tak, aby uzyskany system miał również zastosowanie pozanaukowe. Po zapoznaniu się z obecnym podziałem rynku okazało się, że 43,4% (Dane z Sierpnia 2011, </w:t>
      </w:r>
      <w:proofErr w:type="spellStart"/>
      <w:r>
        <w:t>Gartner</w:t>
      </w:r>
      <w:proofErr w:type="spellEnd"/>
      <w:r>
        <w:t xml:space="preserve">) obecnie sprzedawanych urządzeń typu </w:t>
      </w:r>
      <w:proofErr w:type="spellStart"/>
      <w:r>
        <w:t>smartphone</w:t>
      </w:r>
      <w:proofErr w:type="spellEnd"/>
      <w:r>
        <w:t>, wyposażona jest w system Android. Dodatkowo, po obserwacji dostępności terminali wyposażonych w system NFC, jasnym stało się, że również w tym wypadku system ten wiedzie prym, zarówno pod względem jakości dostarczonego API i uniwersalności (DOWODY), jak i liczby zapowiedzianych modeli wyposażonych w tę technologię.</w:t>
      </w:r>
    </w:p>
    <w:p w:rsidR="00263D19" w:rsidRDefault="00263D19" w:rsidP="00263D19">
      <w:pPr>
        <w:pStyle w:val="NormalnyIn"/>
      </w:pPr>
      <w:r>
        <w:lastRenderedPageBreak/>
        <w:t>Konsekwencją popularności Androida jest duży dostęp do różnorodnych opracowań tematu rozwoju i pielęgnacji aplikacji pisanych z przeznaczeniem na ten system i ogromne wsparcie ze strony użytkowników oraz samych twórców systemu, co zaowocowało dostępnością wielu bibliotek rozszerzających możliwości programistyczne.</w:t>
      </w:r>
    </w:p>
    <w:p w:rsidR="00263D19" w:rsidRDefault="00263D19" w:rsidP="00263D19">
      <w:pPr>
        <w:pStyle w:val="NormalnyIn"/>
      </w:pPr>
      <w:r>
        <w:t xml:space="preserve">Jako otwarta platforma Android daje programiście dostęp do obsługi praktycznie wszystkich podzespołów urządzenia i magazynów danych, z drugiej strony ścisłe wersjonowanie daje gwarancję, że aplikacja napisana z przeznaczeniem na dane wydanie API, będzie działała tak samo na różnych modelach urządzeń przenośnych, spełniających wymogi zdefiniowane w pliku </w:t>
      </w:r>
      <w:proofErr w:type="spellStart"/>
      <w:r>
        <w:t>AndroidManifest.xml</w:t>
      </w:r>
      <w:proofErr w:type="spellEnd"/>
      <w:r>
        <w:t xml:space="preserve"> danej aplikacji. </w:t>
      </w:r>
    </w:p>
    <w:p w:rsidR="00263D19" w:rsidRDefault="00263D19" w:rsidP="00263D19">
      <w:pPr>
        <w:pStyle w:val="NormalnyIn"/>
      </w:pPr>
      <w:r>
        <w:t xml:space="preserve">W pierwszej fazie projektowania aplikacji zmuszeni byliśmy do uwzględnienia faktu iż Android </w:t>
      </w:r>
      <w:proofErr w:type="spellStart"/>
      <w:r>
        <w:t>Gingerbread</w:t>
      </w:r>
      <w:proofErr w:type="spellEnd"/>
      <w:r>
        <w:t xml:space="preserve"> w wersji 2.3 nie dostarczał interfejsu programistycznego pozwalającego na pełną obsługę NFC. Dopiero aktualizacje do systemu operacyjnego zniosły z telefonów sztuczne ograniczenia. W pierwszej wersji </w:t>
      </w:r>
      <w:proofErr w:type="spellStart"/>
      <w:r>
        <w:t>Gingerbread</w:t>
      </w:r>
      <w:proofErr w:type="spellEnd"/>
      <w:r>
        <w:t xml:space="preserve"> niemożliwe między innymi było zapisywanie informacji na znacznik NFC (tylko odczyt), obsługiwana była mniejsza liczba dostępnych typów znaczników i nie istniała możliwość obsłużenia zbliżonego do urządzenia  znacznika przez aplikację obecnie uruchomioną na pierwszym planie (system zawsze pytał się która aplikacja ma być wywołana dla danego znacznika).(DOWÓD)</w:t>
      </w:r>
    </w:p>
    <w:p w:rsidR="00263D19" w:rsidRDefault="00263D19" w:rsidP="00263D19">
      <w:pPr>
        <w:pStyle w:val="NormalnyIn"/>
      </w:pPr>
      <w:r>
        <w:t xml:space="preserve">Początkowy projekt aplikacji zakładał występowanie tych ograniczeń, szybko jednak okazało się, że w aktualizacji 2.3.3 (DATA) wspomniane funkcje zostały dostarczone, a dostępne wcześniej API, zmodyfikowane i w wielu przypadkach zauważalnie poprawione (DOWÓD). </w:t>
      </w:r>
    </w:p>
    <w:p w:rsidR="00263D19" w:rsidRDefault="00263D19" w:rsidP="00263D19">
      <w:pPr>
        <w:pStyle w:val="NormalnyIn"/>
      </w:pPr>
      <w:r>
        <w:t>Jak jednak uczy doświadczenie, każde rozszerzenie może przynieść rezultat odwrotny do oczekiwanego, dlatego też poddaliśmy pod ostrożną rozwagę poszerzenie funkcji realizowanych przez terminal mobilny.</w:t>
      </w:r>
    </w:p>
    <w:p w:rsidR="00263D19" w:rsidRDefault="00263D19" w:rsidP="00263D19">
      <w:pPr>
        <w:pStyle w:val="NormalnyIn"/>
      </w:pPr>
      <w:r>
        <w:t xml:space="preserve">Po pierwszych prototypach wykorzystujących nowe możliwości, okazało się, że część zaproponowanych usprawnień może faktycznie pozytywnie wpłynąć na komfort użytkowania końcowej aplikacji, przyspieszając jej wywołanie i zapewniając reakcję tylko na znaczniki określonego typu. Chodzi tu o bibliotekę </w:t>
      </w:r>
      <w:proofErr w:type="spellStart"/>
      <w:r w:rsidRPr="007548FB">
        <w:rPr>
          <w:b/>
        </w:rPr>
        <w:t>nfc.tech</w:t>
      </w:r>
      <w:proofErr w:type="spellEnd"/>
      <w:r>
        <w:t xml:space="preserve">, w oparciu o którą system dokonuje wstępnego doboru puli aplikacji zdolnych do obsłużenia danego znacznika. Dzięki temu nasza aplikacja reaguje tylko na zbliżenie do modelu znacznika </w:t>
      </w:r>
      <w:proofErr w:type="spellStart"/>
      <w:r>
        <w:t>Mifare</w:t>
      </w:r>
      <w:proofErr w:type="spellEnd"/>
      <w:r>
        <w:t xml:space="preserve"> </w:t>
      </w:r>
      <w:proofErr w:type="spellStart"/>
      <w:r>
        <w:t>Ultralight</w:t>
      </w:r>
      <w:proofErr w:type="spellEnd"/>
      <w:r>
        <w:t xml:space="preserve">, a gdy jest aplikacją obecnie uruchomioną (pierwszego planu), przejmuje jego obsługę automatycznie, bez ingerencji ze strony użytkownika. </w:t>
      </w:r>
    </w:p>
    <w:p w:rsidR="00263D19" w:rsidRPr="00E963DF" w:rsidRDefault="00263D19" w:rsidP="00263D19">
      <w:pPr>
        <w:pStyle w:val="NormalnyIn"/>
      </w:pPr>
      <w:r>
        <w:lastRenderedPageBreak/>
        <w:t xml:space="preserve">Metoda </w:t>
      </w:r>
      <w:proofErr w:type="spellStart"/>
      <w:r>
        <w:t>enableForegroundDispatch</w:t>
      </w:r>
      <w:proofErr w:type="spellEnd"/>
      <w:r>
        <w:t>() która odpowiedzialna jest za przekazywanie intencji zawierającej w sobie dane odczytanego znacznika do obecnie wywołanej aplikacji nie jest jednak pozbawiona wad. W trakcie testów okazało się, że w około</w:t>
      </w:r>
      <w:r w:rsidRPr="00E963DF">
        <w:rPr>
          <w:b/>
        </w:rPr>
        <w:t xml:space="preserve"> 1</w:t>
      </w:r>
      <w:r>
        <w:rPr>
          <w:b/>
        </w:rPr>
        <w:t>0</w:t>
      </w:r>
      <w:r w:rsidRPr="00E963DF">
        <w:rPr>
          <w:b/>
        </w:rPr>
        <w:t>%</w:t>
      </w:r>
      <w:r>
        <w:rPr>
          <w:b/>
        </w:rPr>
        <w:t xml:space="preserve"> </w:t>
      </w:r>
      <w:r>
        <w:t>przypadków nie zachowuje się ona zgodnie z założeniem i system pyta się użytkownika która aplikacja ma zostać wywołana, choć powinien przekazać dane do aplikacji pierwszego planu.</w:t>
      </w:r>
    </w:p>
    <w:p w:rsidR="00263D19" w:rsidRDefault="00263D19" w:rsidP="00263D19">
      <w:pPr>
        <w:pStyle w:val="NormalnyIn"/>
      </w:pPr>
      <w:r>
        <w:t xml:space="preserve">Korzystając z systemu </w:t>
      </w:r>
      <w:proofErr w:type="spellStart"/>
      <w:r>
        <w:t>Andoid</w:t>
      </w:r>
      <w:proofErr w:type="spellEnd"/>
      <w:r>
        <w:t xml:space="preserve"> monitorowaliśmy również zużycie baterii przez moduł komunikacji NFC, jego poziom utrzymuje się poniżej jednego procenta całej konsumpcji.</w:t>
      </w:r>
    </w:p>
    <w:p w:rsidR="00263D19" w:rsidRDefault="00263D19" w:rsidP="00263D19">
      <w:pPr>
        <w:pStyle w:val="NormalnyIn"/>
      </w:pPr>
    </w:p>
    <w:p w:rsidR="00263D19" w:rsidRPr="0093678F" w:rsidRDefault="00263D19" w:rsidP="00796836">
      <w:pPr>
        <w:pStyle w:val="NormalnyIn"/>
        <w:ind w:firstLine="0"/>
        <w:rPr>
          <w:b/>
        </w:rPr>
      </w:pPr>
      <w:r w:rsidRPr="0093678F">
        <w:rPr>
          <w:b/>
        </w:rPr>
        <w:t>Google Samsung NEXUS S</w:t>
      </w:r>
    </w:p>
    <w:p w:rsidR="00263D19" w:rsidRDefault="00263D19" w:rsidP="00263D19">
      <w:pPr>
        <w:pStyle w:val="NormalnyIn"/>
      </w:pPr>
      <w:r>
        <w:t xml:space="preserve">Ponieważ pracownicy mobilni często wyposażeni są w urządzenia typu </w:t>
      </w:r>
      <w:proofErr w:type="spellStart"/>
      <w:r>
        <w:t>smartphone</w:t>
      </w:r>
      <w:proofErr w:type="spellEnd"/>
      <w:r>
        <w:t xml:space="preserve"> zapewnione przez pracodawców, stwierdziliśmy, że docelową platformą musi być właśnie rozwiązanie tego typu. W konsekwencji wyboru systemu operacyjnego Android i wymogu posiadania modułu NFC, dobór urządzenia na którym powstać miała aplikacja był już w istotnym zakresie zdeterminowany. Krótkie rozeznanie rynku zakończyło się stwierdzeniem faktu – jedynym ówcześnie dostępnym telefonem spełniającym te wymagania jest Google Samsung </w:t>
      </w:r>
      <w:proofErr w:type="spellStart"/>
      <w:r>
        <w:t>Nexus</w:t>
      </w:r>
      <w:proofErr w:type="spellEnd"/>
      <w:r>
        <w:t xml:space="preserve"> S. Po oficjalnej aktualizacji oprogramowania do wersji Android 2.3.4, telefon spełnił wszystkie złożone w nim oczekiwania. </w:t>
      </w:r>
    </w:p>
    <w:p w:rsidR="00263D19" w:rsidRDefault="00263D19" w:rsidP="00263D19"/>
    <w:p w:rsidR="006D6396" w:rsidRDefault="006D6396" w:rsidP="00263D19">
      <w:r>
        <w:t xml:space="preserve">Znacznik NFC Forum </w:t>
      </w:r>
      <w:proofErr w:type="spellStart"/>
      <w:r>
        <w:t>Type</w:t>
      </w:r>
      <w:proofErr w:type="spellEnd"/>
      <w:r>
        <w:t xml:space="preserve"> 2 - </w:t>
      </w:r>
      <w:proofErr w:type="spellStart"/>
      <w:r>
        <w:t>Mifare</w:t>
      </w:r>
      <w:proofErr w:type="spellEnd"/>
      <w:r>
        <w:t xml:space="preserve"> </w:t>
      </w:r>
      <w:proofErr w:type="spellStart"/>
      <w:r>
        <w:t>Ultralight</w:t>
      </w:r>
      <w:proofErr w:type="spellEnd"/>
    </w:p>
    <w:p w:rsidR="006D6396" w:rsidRDefault="006D6396" w:rsidP="006D6396">
      <w:pPr>
        <w:pStyle w:val="NormalnyIn"/>
        <w:ind w:firstLine="0"/>
      </w:pPr>
      <w:r>
        <w:t xml:space="preserve">Jedną z kluczowych zalet prezentowanego systemu jest jego cena wdrożeniowa i eksploatacyjna. Między innymi z tego powodu zdecydowaliśmy się na wykorzystanie </w:t>
      </w:r>
      <w:r w:rsidR="004B2C3C">
        <w:t xml:space="preserve">niezwykle </w:t>
      </w:r>
      <w:r>
        <w:t xml:space="preserve">tanich </w:t>
      </w:r>
      <w:r w:rsidR="004B2C3C">
        <w:t xml:space="preserve">i prostych konstrukcyjnie </w:t>
      </w:r>
      <w:r>
        <w:t xml:space="preserve">znaczników NFC Forum </w:t>
      </w:r>
      <w:proofErr w:type="spellStart"/>
      <w:r>
        <w:t>Type</w:t>
      </w:r>
      <w:proofErr w:type="spellEnd"/>
      <w:r>
        <w:t xml:space="preserve"> 2 </w:t>
      </w:r>
      <w:proofErr w:type="spellStart"/>
      <w:r>
        <w:t>Mifare</w:t>
      </w:r>
      <w:proofErr w:type="spellEnd"/>
      <w:r>
        <w:t xml:space="preserve"> </w:t>
      </w:r>
      <w:proofErr w:type="spellStart"/>
      <w:r>
        <w:t>Ultralight</w:t>
      </w:r>
      <w:proofErr w:type="spellEnd"/>
      <w:r>
        <w:t xml:space="preserve"> w formie </w:t>
      </w:r>
      <w:r w:rsidR="004B2C3C">
        <w:t xml:space="preserve">miękkiej </w:t>
      </w:r>
      <w:r>
        <w:t>nalepki</w:t>
      </w:r>
      <w:r w:rsidR="004B2C3C">
        <w:t>, w której</w:t>
      </w:r>
      <w:r>
        <w:t xml:space="preserve"> </w:t>
      </w:r>
      <w:r w:rsidR="004B2C3C">
        <w:t>cały układ wprasowany jest</w:t>
      </w:r>
      <w:r>
        <w:t xml:space="preserve"> w papier.</w:t>
      </w:r>
    </w:p>
    <w:p w:rsidR="004B2C3C" w:rsidRDefault="006D6396" w:rsidP="006D6396">
      <w:pPr>
        <w:pStyle w:val="NormalnyIn"/>
        <w:ind w:firstLine="0"/>
      </w:pPr>
      <w:r>
        <w:t xml:space="preserve">Znaczniki te cechują się pojemnością zaledwie 384 bitów dostępnych na dane użytkownika w trybie zapis/odczyt, </w:t>
      </w:r>
      <w:r w:rsidR="004B2C3C">
        <w:t xml:space="preserve">wyposażone są w system unikania kolizji, oferują prędkość transmisji 106 </w:t>
      </w:r>
      <w:proofErr w:type="spellStart"/>
      <w:r w:rsidR="004B2C3C">
        <w:t>kbit</w:t>
      </w:r>
      <w:proofErr w:type="spellEnd"/>
      <w:r w:rsidR="004B2C3C">
        <w:t xml:space="preserve">/s, </w:t>
      </w:r>
      <w:r>
        <w:t>a także dostarczają możliwość jednokrotnego i nieodwracalnego zablokowania zapisu na znaczniku. Wadą t</w:t>
      </w:r>
      <w:r w:rsidR="004B2C3C">
        <w:t xml:space="preserve">ego </w:t>
      </w:r>
      <w:r>
        <w:t xml:space="preserve">rozwiązania jest jednak niemożność zmiany kodów dostępu do odczytu, przez co wszystko co jest zapisane na znaczniku, może być odczytane przez </w:t>
      </w:r>
      <w:r w:rsidR="004B2C3C">
        <w:t>urządzenie zgodne</w:t>
      </w:r>
      <w:r>
        <w:t xml:space="preserve"> z</w:t>
      </w:r>
      <w:r w:rsidR="004B2C3C">
        <w:t xml:space="preserve">e standardem ISO/IEC 14443 </w:t>
      </w:r>
      <w:r w:rsidR="004B2C3C" w:rsidRPr="004B2C3C">
        <w:rPr>
          <w:b/>
        </w:rPr>
        <w:t>(INNOVA + MIFARE DATASHEET)</w:t>
      </w:r>
      <w:r w:rsidR="004B2C3C">
        <w:rPr>
          <w:b/>
        </w:rPr>
        <w:t>.</w:t>
      </w:r>
      <w:r w:rsidR="004B2C3C">
        <w:t xml:space="preserve"> </w:t>
      </w:r>
    </w:p>
    <w:p w:rsidR="006D6396" w:rsidRDefault="004B2C3C" w:rsidP="006D6396">
      <w:pPr>
        <w:pStyle w:val="NormalnyIn"/>
        <w:ind w:firstLine="0"/>
      </w:pPr>
      <w:r>
        <w:t xml:space="preserve">Cechą która stała się krytyczna dla naszego systemu okazał się fakt iż każdy znacznik posiada zapisany na 7 bajtach unikatowy numer seryjny, zwany dalej identyfikatorem. </w:t>
      </w:r>
    </w:p>
    <w:p w:rsidR="004B2C3C" w:rsidRDefault="004B2C3C" w:rsidP="006D6396">
      <w:pPr>
        <w:pStyle w:val="NormalnyIn"/>
        <w:ind w:firstLine="0"/>
      </w:pPr>
      <w:r>
        <w:tab/>
        <w:t xml:space="preserve">Ostatecznie postanowiliśmy, że na znaczniku zapisywana będzie tylko nazwa systemu, a jedyną informacją odczytywaną ze znacznika będzie jego identyfikator, który w bazie </w:t>
      </w:r>
      <w:r>
        <w:lastRenderedPageBreak/>
        <w:t xml:space="preserve">danych powiązany będzie z kompletem potrzebnych informacji. </w:t>
      </w:r>
      <w:r w:rsidR="00986D49">
        <w:t xml:space="preserve">Dokładny opis wspomnianych danych zawarty jest w rozdziale opisującym projekt bazy danych. </w:t>
      </w:r>
      <w:r w:rsidR="00986D49" w:rsidRPr="00986D49">
        <w:rPr>
          <w:b/>
        </w:rPr>
        <w:t>(Dodatku A?)</w:t>
      </w:r>
    </w:p>
    <w:p w:rsidR="008F409C" w:rsidRPr="00263D19" w:rsidRDefault="008F409C" w:rsidP="00263D19"/>
    <w:p w:rsidR="005C7068" w:rsidRDefault="005C7068" w:rsidP="000171CD">
      <w:pPr>
        <w:pStyle w:val="Nagwek2"/>
      </w:pPr>
      <w:proofErr w:type="spellStart"/>
      <w:r>
        <w:t>H</w:t>
      </w:r>
      <w:r w:rsidR="002C326A">
        <w:t>ibernate</w:t>
      </w:r>
      <w:proofErr w:type="spellEnd"/>
      <w:r w:rsidR="002C326A">
        <w:t xml:space="preserve"> 3</w:t>
      </w:r>
      <w:r>
        <w:t xml:space="preserve"> :</w:t>
      </w:r>
    </w:p>
    <w:p w:rsidR="005C7068" w:rsidRDefault="005C7068" w:rsidP="005C7068">
      <w:r>
        <w:tab/>
      </w:r>
    </w:p>
    <w:p w:rsidR="00125841" w:rsidRDefault="005C7068" w:rsidP="0094194B">
      <w:pPr>
        <w:pStyle w:val="NormalnyIn"/>
        <w:rPr>
          <w:rStyle w:val="apple-converted-space"/>
          <w:szCs w:val="16"/>
          <w:shd w:val="clear" w:color="auto" w:fill="FFFFFF"/>
        </w:rPr>
      </w:pPr>
      <w:r>
        <w:tab/>
      </w:r>
      <w:r w:rsidR="0005352D" w:rsidRPr="00125841">
        <w:t xml:space="preserve">Framework </w:t>
      </w:r>
      <w:proofErr w:type="spellStart"/>
      <w:r w:rsidR="00125841" w:rsidRPr="00125841">
        <w:t>Hibernate</w:t>
      </w:r>
      <w:proofErr w:type="spellEnd"/>
      <w:r w:rsidR="00125841" w:rsidRPr="00125841">
        <w:t xml:space="preserve"> </w:t>
      </w:r>
      <w:r w:rsidR="003E1D17">
        <w:t xml:space="preserve">w wersji 3 </w:t>
      </w:r>
      <w:r w:rsidRPr="00125841">
        <w:t xml:space="preserve">jest </w:t>
      </w:r>
      <w:r w:rsidR="00125841" w:rsidRPr="00125841">
        <w:t xml:space="preserve"> </w:t>
      </w:r>
      <w:r w:rsidR="00125841" w:rsidRPr="00125841">
        <w:rPr>
          <w:rStyle w:val="apple-style-span"/>
          <w:szCs w:val="16"/>
          <w:shd w:val="clear" w:color="auto" w:fill="FFFFFF"/>
        </w:rPr>
        <w:t xml:space="preserve">najbardziej popularnym rozwiązaniem programistycznym oferowanym na zasadach </w:t>
      </w:r>
      <w:proofErr w:type="spellStart"/>
      <w:r w:rsidR="00125841" w:rsidRPr="00125841">
        <w:rPr>
          <w:rStyle w:val="apple-style-span"/>
          <w:szCs w:val="16"/>
          <w:shd w:val="clear" w:color="auto" w:fill="FFFFFF"/>
        </w:rPr>
        <w:t>open-source</w:t>
      </w:r>
      <w:proofErr w:type="spellEnd"/>
      <w:r w:rsidR="00125841" w:rsidRPr="00125841">
        <w:rPr>
          <w:rStyle w:val="apple-style-span"/>
          <w:szCs w:val="16"/>
          <w:shd w:val="clear" w:color="auto" w:fill="FFFFFF"/>
        </w:rPr>
        <w:t>, które realizuje podejście mapowania obiektów na struktury danych składowanych w relacyjnych bazach danych (ang.</w:t>
      </w:r>
      <w:r w:rsidR="00125841" w:rsidRPr="00125841">
        <w:rPr>
          <w:rStyle w:val="apple-converted-space"/>
          <w:szCs w:val="16"/>
          <w:shd w:val="clear" w:color="auto" w:fill="FFFFFF"/>
        </w:rPr>
        <w:t> </w:t>
      </w:r>
      <w:r w:rsidR="00125841" w:rsidRPr="00125841">
        <w:rPr>
          <w:rStyle w:val="apple-style-span"/>
          <w:szCs w:val="16"/>
          <w:shd w:val="clear" w:color="auto" w:fill="FFFFFF"/>
        </w:rPr>
        <w:t xml:space="preserve">ORM = </w:t>
      </w:r>
      <w:proofErr w:type="spellStart"/>
      <w:r w:rsidR="00125841" w:rsidRPr="00125841">
        <w:rPr>
          <w:rStyle w:val="apple-style-span"/>
          <w:szCs w:val="16"/>
          <w:shd w:val="clear" w:color="auto" w:fill="FFFFFF"/>
        </w:rPr>
        <w:t>Object-to-Relational</w:t>
      </w:r>
      <w:proofErr w:type="spellEnd"/>
      <w:r w:rsidR="00125841" w:rsidRPr="00125841">
        <w:rPr>
          <w:rStyle w:val="apple-style-span"/>
          <w:szCs w:val="16"/>
          <w:shd w:val="clear" w:color="auto" w:fill="FFFFFF"/>
        </w:rPr>
        <w:t xml:space="preserve"> </w:t>
      </w:r>
      <w:proofErr w:type="spellStart"/>
      <w:r w:rsidR="00125841" w:rsidRPr="00125841">
        <w:rPr>
          <w:rStyle w:val="apple-style-span"/>
          <w:szCs w:val="16"/>
          <w:shd w:val="clear" w:color="auto" w:fill="FFFFFF"/>
        </w:rPr>
        <w:t>Mapping</w:t>
      </w:r>
      <w:proofErr w:type="spellEnd"/>
      <w:r w:rsidR="00125841" w:rsidRPr="00125841">
        <w:rPr>
          <w:rStyle w:val="apple-style-span"/>
          <w:szCs w:val="16"/>
          <w:shd w:val="clear" w:color="auto" w:fill="FFFFFF"/>
        </w:rPr>
        <w:t>).</w:t>
      </w:r>
      <w:r w:rsidR="00125841" w:rsidRPr="00125841">
        <w:rPr>
          <w:rStyle w:val="apple-converted-space"/>
          <w:szCs w:val="16"/>
          <w:shd w:val="clear" w:color="auto" w:fill="FFFFFF"/>
        </w:rPr>
        <w:t> </w:t>
      </w:r>
      <w:proofErr w:type="spellStart"/>
      <w:r w:rsidR="00125841" w:rsidRPr="00125841">
        <w:rPr>
          <w:rStyle w:val="apple-style-span"/>
          <w:szCs w:val="16"/>
          <w:shd w:val="clear" w:color="auto" w:fill="FFFFFF"/>
        </w:rPr>
        <w:t>Hibernate</w:t>
      </w:r>
      <w:proofErr w:type="spellEnd"/>
      <w:r w:rsidR="00125841" w:rsidRPr="00125841">
        <w:rPr>
          <w:rStyle w:val="apple-style-span"/>
          <w:szCs w:val="16"/>
          <w:shd w:val="clear" w:color="auto" w:fill="FFFFFF"/>
        </w:rPr>
        <w:t xml:space="preserve"> odpowiedzialny jest za mapowanie danych w postaci obiektów </w:t>
      </w:r>
      <w:r w:rsidR="0094194B">
        <w:rPr>
          <w:rStyle w:val="apple-style-span"/>
          <w:szCs w:val="16"/>
          <w:shd w:val="clear" w:color="auto" w:fill="FFFFFF"/>
        </w:rPr>
        <w:t xml:space="preserve">POJO (ang. </w:t>
      </w:r>
      <w:proofErr w:type="spellStart"/>
      <w:r w:rsidR="0094194B">
        <w:rPr>
          <w:rStyle w:val="apple-style-span"/>
          <w:szCs w:val="16"/>
          <w:shd w:val="clear" w:color="auto" w:fill="FFFFFF"/>
        </w:rPr>
        <w:t>Plain</w:t>
      </w:r>
      <w:proofErr w:type="spellEnd"/>
      <w:r w:rsidR="0094194B">
        <w:rPr>
          <w:rStyle w:val="apple-style-span"/>
          <w:szCs w:val="16"/>
          <w:shd w:val="clear" w:color="auto" w:fill="FFFFFF"/>
        </w:rPr>
        <w:t xml:space="preserve"> Old Java </w:t>
      </w:r>
      <w:proofErr w:type="spellStart"/>
      <w:r w:rsidR="0094194B">
        <w:rPr>
          <w:rStyle w:val="apple-style-span"/>
          <w:szCs w:val="16"/>
          <w:shd w:val="clear" w:color="auto" w:fill="FFFFFF"/>
        </w:rPr>
        <w:t>Object</w:t>
      </w:r>
      <w:proofErr w:type="spellEnd"/>
      <w:r w:rsidR="0094194B">
        <w:rPr>
          <w:rStyle w:val="apple-style-span"/>
          <w:szCs w:val="16"/>
          <w:shd w:val="clear" w:color="auto" w:fill="FFFFFF"/>
        </w:rPr>
        <w:t xml:space="preserve">) </w:t>
      </w:r>
      <w:r w:rsidR="00125841" w:rsidRPr="00125841">
        <w:rPr>
          <w:rStyle w:val="apple-style-span"/>
          <w:szCs w:val="16"/>
          <w:shd w:val="clear" w:color="auto" w:fill="FFFFFF"/>
        </w:rPr>
        <w:t>do postaci rekordów w bazie danych jak i odwrotnie.</w:t>
      </w:r>
      <w:r w:rsidR="00921871">
        <w:rPr>
          <w:rStyle w:val="apple-style-span"/>
          <w:szCs w:val="16"/>
          <w:shd w:val="clear" w:color="auto" w:fill="FFFFFF"/>
        </w:rPr>
        <w:t xml:space="preserve"> </w:t>
      </w:r>
      <w:r w:rsidR="004C2629">
        <w:rPr>
          <w:rStyle w:val="apple-style-span"/>
          <w:szCs w:val="16"/>
          <w:shd w:val="clear" w:color="auto" w:fill="FFFFFF"/>
        </w:rPr>
        <w:t xml:space="preserve">Umożliwia on zapisywanie oraz pobieranie obiektów Java bez konieczności pisania zapytań w języku SQL. </w:t>
      </w:r>
    </w:p>
    <w:p w:rsidR="00921871" w:rsidRDefault="00921871" w:rsidP="00125841">
      <w:pPr>
        <w:pStyle w:val="NormalnyIn"/>
        <w:rPr>
          <w:rStyle w:val="apple-converted-space"/>
          <w:szCs w:val="16"/>
          <w:shd w:val="clear" w:color="auto" w:fill="FFFFFF"/>
        </w:rPr>
      </w:pPr>
      <w:r>
        <w:rPr>
          <w:rStyle w:val="apple-converted-space"/>
          <w:szCs w:val="16"/>
          <w:shd w:val="clear" w:color="auto" w:fill="FFFFFF"/>
        </w:rPr>
        <w:t xml:space="preserve">Dzięki niewielkiemu nakładowi pracy potrzebnemu na konfigurację, możliwą zarówno za pośrednictwem plików </w:t>
      </w:r>
      <w:proofErr w:type="spellStart"/>
      <w:r>
        <w:rPr>
          <w:rStyle w:val="apple-converted-space"/>
          <w:szCs w:val="16"/>
          <w:shd w:val="clear" w:color="auto" w:fill="FFFFFF"/>
        </w:rPr>
        <w:t>xml</w:t>
      </w:r>
      <w:proofErr w:type="spellEnd"/>
      <w:r>
        <w:rPr>
          <w:rStyle w:val="apple-converted-space"/>
          <w:szCs w:val="16"/>
          <w:shd w:val="clear" w:color="auto" w:fill="FFFFFF"/>
        </w:rPr>
        <w:t xml:space="preserve"> jak i adnotacji zamieszczonych bezpośrednio w kodzie aplikacji programista skupia się na logice wytwarzanego oprogramowania </w:t>
      </w:r>
      <w:r w:rsidR="0094194B">
        <w:rPr>
          <w:rStyle w:val="apple-converted-space"/>
          <w:szCs w:val="16"/>
          <w:shd w:val="clear" w:color="auto" w:fill="FFFFFF"/>
        </w:rPr>
        <w:t xml:space="preserve">podczas gdy </w:t>
      </w:r>
      <w:proofErr w:type="spellStart"/>
      <w:r w:rsidR="0094194B">
        <w:rPr>
          <w:rStyle w:val="apple-converted-space"/>
          <w:szCs w:val="16"/>
          <w:shd w:val="clear" w:color="auto" w:fill="FFFFFF"/>
        </w:rPr>
        <w:t>Hibernate</w:t>
      </w:r>
      <w:proofErr w:type="spellEnd"/>
      <w:r w:rsidR="00211BAA">
        <w:rPr>
          <w:rStyle w:val="apple-converted-space"/>
          <w:szCs w:val="16"/>
          <w:shd w:val="clear" w:color="auto" w:fill="FFFFFF"/>
        </w:rPr>
        <w:t xml:space="preserve"> dba o zarządzanie sesją, </w:t>
      </w:r>
      <w:r w:rsidR="0094194B">
        <w:rPr>
          <w:rStyle w:val="apple-converted-space"/>
          <w:szCs w:val="16"/>
          <w:shd w:val="clear" w:color="auto" w:fill="FFFFFF"/>
        </w:rPr>
        <w:t xml:space="preserve">transakcjami </w:t>
      </w:r>
      <w:r w:rsidR="00211BAA">
        <w:rPr>
          <w:rStyle w:val="apple-converted-space"/>
          <w:szCs w:val="16"/>
          <w:shd w:val="clear" w:color="auto" w:fill="FFFFFF"/>
        </w:rPr>
        <w:t xml:space="preserve">oraz o </w:t>
      </w:r>
      <w:r>
        <w:rPr>
          <w:rStyle w:val="apple-converted-space"/>
          <w:szCs w:val="16"/>
          <w:shd w:val="clear" w:color="auto" w:fill="FFFFFF"/>
        </w:rPr>
        <w:t xml:space="preserve">poprawne </w:t>
      </w:r>
      <w:r w:rsidR="00211BAA">
        <w:rPr>
          <w:rStyle w:val="apple-converted-space"/>
          <w:szCs w:val="16"/>
          <w:shd w:val="clear" w:color="auto" w:fill="FFFFFF"/>
        </w:rPr>
        <w:t xml:space="preserve">przechowywaniu danych z obiektów w encjach bazy danych. </w:t>
      </w:r>
    </w:p>
    <w:p w:rsidR="004C2629" w:rsidRDefault="004C2629" w:rsidP="004C2629">
      <w:pPr>
        <w:pStyle w:val="NormalnyIn"/>
        <w:rPr>
          <w:rStyle w:val="apple-converted-space"/>
          <w:szCs w:val="16"/>
          <w:shd w:val="clear" w:color="auto" w:fill="FFFFFF"/>
        </w:rPr>
      </w:pPr>
      <w:r>
        <w:rPr>
          <w:rStyle w:val="apple-converted-space"/>
          <w:szCs w:val="16"/>
          <w:shd w:val="clear" w:color="auto" w:fill="FFFFFF"/>
        </w:rPr>
        <w:t xml:space="preserve">Ze względu na różnicę pomiędzy bazami danych </w:t>
      </w:r>
      <w:proofErr w:type="spellStart"/>
      <w:r>
        <w:rPr>
          <w:rStyle w:val="apple-converted-space"/>
          <w:szCs w:val="16"/>
          <w:shd w:val="clear" w:color="auto" w:fill="FFFFFF"/>
        </w:rPr>
        <w:t>Hibernate</w:t>
      </w:r>
      <w:proofErr w:type="spellEnd"/>
      <w:r>
        <w:rPr>
          <w:rStyle w:val="apple-converted-space"/>
          <w:szCs w:val="16"/>
          <w:shd w:val="clear" w:color="auto" w:fill="FFFFFF"/>
        </w:rPr>
        <w:t xml:space="preserve"> wprowadza mechanizm dialektów który je usuwa oraz ukrywa przed programistą za interfejsem </w:t>
      </w:r>
      <w:proofErr w:type="spellStart"/>
      <w:r>
        <w:rPr>
          <w:rStyle w:val="apple-converted-space"/>
          <w:szCs w:val="16"/>
          <w:shd w:val="clear" w:color="auto" w:fill="FFFFFF"/>
        </w:rPr>
        <w:t>Hibernate</w:t>
      </w:r>
      <w:proofErr w:type="spellEnd"/>
      <w:r>
        <w:rPr>
          <w:rStyle w:val="apple-converted-space"/>
          <w:szCs w:val="16"/>
          <w:shd w:val="clear" w:color="auto" w:fill="FFFFFF"/>
        </w:rPr>
        <w:t xml:space="preserve">. </w:t>
      </w:r>
    </w:p>
    <w:p w:rsidR="00125841" w:rsidRPr="003E1D17" w:rsidRDefault="00125841" w:rsidP="0005352D">
      <w:pPr>
        <w:pStyle w:val="NormalnyIn"/>
      </w:pPr>
      <w:proofErr w:type="spellStart"/>
      <w:r>
        <w:t>Hi</w:t>
      </w:r>
      <w:r w:rsidR="00921871">
        <w:t>bernate</w:t>
      </w:r>
      <w:proofErr w:type="spellEnd"/>
      <w:r w:rsidR="00921871">
        <w:t xml:space="preserve"> udostępnia programistom bardzo szerokie API ułatwiające tworzenie zapytań, konstruowanie filtrów a także stronicowanie wyników pobieranych z bazy danych. </w:t>
      </w:r>
      <w:proofErr w:type="spellStart"/>
      <w:r w:rsidR="004C2629">
        <w:t>Dzieki</w:t>
      </w:r>
      <w:proofErr w:type="spellEnd"/>
      <w:r w:rsidR="004C2629">
        <w:t xml:space="preserve"> takim udogodnieniom jak HQL (ang. </w:t>
      </w:r>
      <w:proofErr w:type="spellStart"/>
      <w:r w:rsidR="004C2629" w:rsidRPr="002B45BF">
        <w:t>Hibernate</w:t>
      </w:r>
      <w:proofErr w:type="spellEnd"/>
      <w:r w:rsidR="004C2629" w:rsidRPr="002B45BF">
        <w:t xml:space="preserve"> </w:t>
      </w:r>
      <w:proofErr w:type="spellStart"/>
      <w:r w:rsidR="004C2629" w:rsidRPr="002B45BF">
        <w:t>Query</w:t>
      </w:r>
      <w:proofErr w:type="spellEnd"/>
      <w:r w:rsidR="004C2629" w:rsidRPr="002B45BF">
        <w:t xml:space="preserve"> </w:t>
      </w:r>
      <w:proofErr w:type="spellStart"/>
      <w:r w:rsidR="004C2629" w:rsidRPr="002B45BF">
        <w:t>Language</w:t>
      </w:r>
      <w:proofErr w:type="spellEnd"/>
      <w:r w:rsidR="004C2629" w:rsidRPr="002B45BF">
        <w:t xml:space="preserve">), </w:t>
      </w:r>
      <w:r w:rsidR="003E1D17" w:rsidRPr="002B45BF">
        <w:t xml:space="preserve">QBE API (ang. </w:t>
      </w:r>
      <w:proofErr w:type="spellStart"/>
      <w:r w:rsidR="003E1D17" w:rsidRPr="003E1D17">
        <w:t>Query</w:t>
      </w:r>
      <w:proofErr w:type="spellEnd"/>
      <w:r w:rsidR="003E1D17" w:rsidRPr="003E1D17">
        <w:t xml:space="preserve"> By </w:t>
      </w:r>
      <w:proofErr w:type="spellStart"/>
      <w:r w:rsidR="003E1D17" w:rsidRPr="003E1D17">
        <w:t>Example</w:t>
      </w:r>
      <w:proofErr w:type="spellEnd"/>
      <w:r w:rsidR="003E1D17" w:rsidRPr="003E1D17">
        <w:t xml:space="preserve">) czy też </w:t>
      </w:r>
      <w:proofErr w:type="spellStart"/>
      <w:r w:rsidR="003E1D17" w:rsidRPr="003E1D17">
        <w:t>Criteria</w:t>
      </w:r>
      <w:proofErr w:type="spellEnd"/>
      <w:r w:rsidR="003E1D17" w:rsidRPr="003E1D17">
        <w:t xml:space="preserve"> API operacje na rekordach bazy danych stają się o wiele łatwiejsze w porównaniu do wykorzystywania standardowego połączenia z bazą danych JDBC (ang. </w:t>
      </w:r>
      <w:r w:rsidR="003E1D17">
        <w:t xml:space="preserve">Java </w:t>
      </w:r>
      <w:proofErr w:type="spellStart"/>
      <w:r w:rsidR="003E1D17">
        <w:t>DataBase</w:t>
      </w:r>
      <w:proofErr w:type="spellEnd"/>
      <w:r w:rsidR="003E1D17">
        <w:t xml:space="preserve"> </w:t>
      </w:r>
      <w:proofErr w:type="spellStart"/>
      <w:r w:rsidR="003E1D17">
        <w:t>Connectivity</w:t>
      </w:r>
      <w:proofErr w:type="spellEnd"/>
      <w:r w:rsidR="003E1D17">
        <w:t xml:space="preserve">). </w:t>
      </w:r>
    </w:p>
    <w:p w:rsidR="00125841" w:rsidRDefault="00921871" w:rsidP="0005352D">
      <w:pPr>
        <w:pStyle w:val="NormalnyIn"/>
      </w:pPr>
      <w:r>
        <w:t xml:space="preserve">W </w:t>
      </w:r>
      <w:r w:rsidR="003E1D17">
        <w:t xml:space="preserve">stworzonym przez nas </w:t>
      </w:r>
      <w:r>
        <w:t>systemie pełni on rolę głównego ogniwa łączącego warstwy logiki biznesowej z warstwą modelu danych.</w:t>
      </w:r>
      <w:r w:rsidR="003E1D17">
        <w:t xml:space="preserve"> </w:t>
      </w:r>
      <w:r>
        <w:t xml:space="preserve"> </w:t>
      </w:r>
      <w:r w:rsidR="0093465E">
        <w:t xml:space="preserve">Wykorzystywany jest zarówno w aplikacji usługi sieciowej jak i aplikacji panelu administracyjnego. </w:t>
      </w:r>
    </w:p>
    <w:p w:rsidR="00211BAA" w:rsidRDefault="00211BAA" w:rsidP="0005352D">
      <w:pPr>
        <w:pStyle w:val="NormalnyIn"/>
      </w:pPr>
    </w:p>
    <w:p w:rsidR="003E1D17" w:rsidRDefault="003E1D17" w:rsidP="0005352D">
      <w:pPr>
        <w:pStyle w:val="NormalnyIn"/>
      </w:pPr>
    </w:p>
    <w:p w:rsidR="003E1D17" w:rsidRDefault="003E1D17" w:rsidP="0005352D">
      <w:pPr>
        <w:pStyle w:val="NormalnyIn"/>
      </w:pPr>
    </w:p>
    <w:p w:rsidR="003E1D17" w:rsidRDefault="003E1D17" w:rsidP="0005352D">
      <w:pPr>
        <w:pStyle w:val="NormalnyIn"/>
      </w:pPr>
    </w:p>
    <w:p w:rsidR="003E1D17" w:rsidRDefault="003E1D17" w:rsidP="0005352D">
      <w:pPr>
        <w:pStyle w:val="NormalnyIn"/>
      </w:pPr>
    </w:p>
    <w:p w:rsidR="000171CD" w:rsidRDefault="000171CD" w:rsidP="0005352D">
      <w:pPr>
        <w:pStyle w:val="NormalnyIn"/>
      </w:pPr>
    </w:p>
    <w:p w:rsidR="00211BAA" w:rsidRDefault="00211BAA" w:rsidP="000171CD">
      <w:pPr>
        <w:pStyle w:val="Nagwek2"/>
      </w:pPr>
      <w:r>
        <w:t>Spring</w:t>
      </w:r>
      <w:r w:rsidR="00D65AAF">
        <w:t xml:space="preserve"> </w:t>
      </w:r>
      <w:r w:rsidR="002D0E7F">
        <w:t xml:space="preserve">Framework </w:t>
      </w:r>
      <w:r w:rsidR="00D65AAF">
        <w:t>3</w:t>
      </w:r>
    </w:p>
    <w:p w:rsidR="0086426F" w:rsidRDefault="0086426F" w:rsidP="0086426F"/>
    <w:p w:rsidR="00BD03C6" w:rsidRDefault="0086426F" w:rsidP="003E1D17">
      <w:pPr>
        <w:pStyle w:val="NormalnyIn"/>
      </w:pPr>
      <w:r>
        <w:tab/>
        <w:t xml:space="preserve">Kolejnym </w:t>
      </w:r>
      <w:proofErr w:type="spellStart"/>
      <w:r>
        <w:t>Frameworkiem</w:t>
      </w:r>
      <w:proofErr w:type="spellEnd"/>
      <w:r>
        <w:t xml:space="preserve"> wykorzystywanym w naszej pracy jest Spring</w:t>
      </w:r>
      <w:r w:rsidR="003E1D17">
        <w:t xml:space="preserve"> w wersji 3.0.1</w:t>
      </w:r>
      <w:r>
        <w:t xml:space="preserve">. Jest to środowisko które łączy ze sobą w harmonijną całość liczne interfejsy API. </w:t>
      </w:r>
    </w:p>
    <w:p w:rsidR="00BD03C6" w:rsidRDefault="00BD03C6" w:rsidP="003E1D17">
      <w:pPr>
        <w:pStyle w:val="NormalnyIn"/>
      </w:pPr>
      <w:r>
        <w:t xml:space="preserve">Dzięki mechanizmowi wstrzykiwania zależności (ang. </w:t>
      </w:r>
      <w:proofErr w:type="spellStart"/>
      <w:r>
        <w:t>dependency</w:t>
      </w:r>
      <w:proofErr w:type="spellEnd"/>
      <w:r>
        <w:t xml:space="preserve"> </w:t>
      </w:r>
      <w:proofErr w:type="spellStart"/>
      <w:r>
        <w:t>injection</w:t>
      </w:r>
      <w:proofErr w:type="spellEnd"/>
      <w:r>
        <w:t xml:space="preserve"> ) udostępnia on </w:t>
      </w:r>
      <w:r w:rsidR="00D65AAF">
        <w:t>cały szereg</w:t>
      </w:r>
      <w:r>
        <w:t xml:space="preserve"> klas opakowując</w:t>
      </w:r>
      <w:r w:rsidR="00D65AAF">
        <w:t>ych</w:t>
      </w:r>
      <w:r>
        <w:t xml:space="preserve"> popularne biblioteki Javy</w:t>
      </w:r>
      <w:r w:rsidR="00D65AAF">
        <w:t xml:space="preserve"> przez co</w:t>
      </w:r>
      <w:r>
        <w:t xml:space="preserve"> </w:t>
      </w:r>
      <w:r w:rsidR="00D65AAF">
        <w:t xml:space="preserve">ich użycie staje się znaczenie prostsze. </w:t>
      </w:r>
    </w:p>
    <w:p w:rsidR="00BD03C6" w:rsidRDefault="0086426F" w:rsidP="003E1D17">
      <w:pPr>
        <w:pStyle w:val="NormalnyIn"/>
      </w:pPr>
      <w:r>
        <w:t>Oferuje on wsparcie dla wszystkich elementów potrzebnych do stworzenia zarówno aplikacji desktopowej jak i aplikac</w:t>
      </w:r>
      <w:r w:rsidR="00BD03C6">
        <w:t xml:space="preserve">ji internetowej. Implementuje </w:t>
      </w:r>
      <w:r>
        <w:t xml:space="preserve">sprawdzone wzorce projektowe a dzięki doskonale </w:t>
      </w:r>
      <w:r w:rsidR="003E1D17">
        <w:t>stworzonej dokumentacji ułatwia i promuje dobre praktyki programistyczne.</w:t>
      </w:r>
    </w:p>
    <w:p w:rsidR="0086426F" w:rsidRDefault="00BD03C6" w:rsidP="003E1D17">
      <w:pPr>
        <w:pStyle w:val="NormalnyIn"/>
      </w:pPr>
      <w:r>
        <w:t xml:space="preserve">Posiada on również bardzo rozwinięte klasy wspierające integrację z innymi szkieletami aplikacyjnym takimi jak np. </w:t>
      </w:r>
      <w:proofErr w:type="spellStart"/>
      <w:r>
        <w:t>Hibernate</w:t>
      </w:r>
      <w:proofErr w:type="spellEnd"/>
      <w:r>
        <w:t xml:space="preserve"> czy też Log4j. </w:t>
      </w:r>
      <w:r w:rsidR="003E1D17">
        <w:t xml:space="preserve"> </w:t>
      </w:r>
    </w:p>
    <w:p w:rsidR="003E1D17" w:rsidRDefault="003E1D17" w:rsidP="003E1D17">
      <w:pPr>
        <w:pStyle w:val="NormalnyIn"/>
      </w:pPr>
      <w:r>
        <w:t xml:space="preserve">Spring składa się z wielu niezależnych od siebie modułów między innymi z pakietu Spring MVC oraz Spring Security które wykorzystujemy w naszym systemie. </w:t>
      </w:r>
    </w:p>
    <w:p w:rsidR="00144923" w:rsidRDefault="00BD03C6" w:rsidP="00F85AD0">
      <w:pPr>
        <w:pStyle w:val="NormalnyIn"/>
      </w:pPr>
      <w:r w:rsidRPr="002B45BF">
        <w:t xml:space="preserve">Spring MVC (ang. </w:t>
      </w:r>
      <w:r w:rsidRPr="00BD03C6">
        <w:t xml:space="preserve">Model – </w:t>
      </w:r>
      <w:proofErr w:type="spellStart"/>
      <w:r w:rsidRPr="00BD03C6">
        <w:t>View</w:t>
      </w:r>
      <w:proofErr w:type="spellEnd"/>
      <w:r w:rsidRPr="00BD03C6">
        <w:t xml:space="preserve"> – </w:t>
      </w:r>
      <w:proofErr w:type="spellStart"/>
      <w:r w:rsidRPr="00BD03C6">
        <w:t>Controller</w:t>
      </w:r>
      <w:proofErr w:type="spellEnd"/>
      <w:r w:rsidRPr="00BD03C6">
        <w:t xml:space="preserve"> ) jest to</w:t>
      </w:r>
      <w:r w:rsidR="00F85AD0">
        <w:t xml:space="preserve"> implementacja wzorca projektowego </w:t>
      </w:r>
      <w:proofErr w:type="spellStart"/>
      <w:r w:rsidR="00144923">
        <w:t>Model-Widok-Kontroler</w:t>
      </w:r>
      <w:proofErr w:type="spellEnd"/>
      <w:r w:rsidR="00D43C8C">
        <w:t>.</w:t>
      </w:r>
      <w:r w:rsidR="00144923">
        <w:t xml:space="preserve"> Zakłada on rozdzielenie warstwy modelu – danych oraz logiki biznesowej od warstwy Widoku najczęściej stron JSP pokazujących dane. Przepływem pomiędzy tymi warstwami zarządza kontroler który także otrzymuje dane wejściowe od użytkowników</w:t>
      </w:r>
      <w:r w:rsidR="002D0E7F">
        <w:t xml:space="preserve"> i zarządza generowaniem odpowiednich widoków</w:t>
      </w:r>
      <w:r w:rsidR="00144923">
        <w:t>.</w:t>
      </w:r>
      <w:r w:rsidR="002D0E7F">
        <w:t xml:space="preserve"> </w:t>
      </w:r>
    </w:p>
    <w:p w:rsidR="00D65AAF" w:rsidRDefault="00265BF9" w:rsidP="003E1D17">
      <w:pPr>
        <w:pStyle w:val="NormalnyIn"/>
      </w:pPr>
      <w:r>
        <w:t>Spring Security to kolejny pakiet projektu Spring używany w naszym systemie. Do jego zadania należy zapewnienie bezpieczeństwa</w:t>
      </w:r>
      <w:r w:rsidR="00D65AAF">
        <w:t xml:space="preserve"> </w:t>
      </w:r>
      <w:r>
        <w:t>panelu administracyjnego. Dzięki jego udogodnieniom w</w:t>
      </w:r>
      <w:r w:rsidR="00D65AAF">
        <w:t xml:space="preserve"> łatwy sposób możemy kontrolować</w:t>
      </w:r>
      <w:r>
        <w:t xml:space="preserve"> dostę</w:t>
      </w:r>
      <w:r w:rsidR="00D65AAF">
        <w:t>p</w:t>
      </w:r>
      <w:r>
        <w:t xml:space="preserve"> użytkowników do konkretnych funkcjonalności portalu. </w:t>
      </w:r>
      <w:r w:rsidRPr="00265BF9">
        <w:t xml:space="preserve">Moduł </w:t>
      </w:r>
      <w:r w:rsidR="00D65AAF">
        <w:t>ten</w:t>
      </w:r>
      <w:r w:rsidRPr="00265BF9">
        <w:t xml:space="preserve"> jest odpowiedzialny za </w:t>
      </w:r>
      <w:r w:rsidR="00D65AAF" w:rsidRPr="00265BF9">
        <w:t>uwierzytelnianie</w:t>
      </w:r>
      <w:r w:rsidRPr="00265BF9">
        <w:t xml:space="preserve"> użytkownik</w:t>
      </w:r>
      <w:r w:rsidR="00D65AAF">
        <w:t>ów a więc potwierdzenie ich</w:t>
      </w:r>
      <w:r w:rsidRPr="00265BF9">
        <w:t xml:space="preserve"> tożsamości oraz za autoryzację </w:t>
      </w:r>
      <w:r>
        <w:t xml:space="preserve">czyli udzielenie bądź też pozbawienie dostępu do określonych części systemu. </w:t>
      </w:r>
    </w:p>
    <w:p w:rsidR="00265BF9" w:rsidRDefault="00D65AAF" w:rsidP="003E1D17">
      <w:pPr>
        <w:pStyle w:val="NormalnyIn"/>
      </w:pPr>
      <w:r>
        <w:lastRenderedPageBreak/>
        <w:t xml:space="preserve">Dzięki swojemu zaawansowaniu wspiera on wiele metod uwierzytelnienia takich jak na przykład LDAP czy też protokół </w:t>
      </w:r>
      <w:proofErr w:type="spellStart"/>
      <w:r>
        <w:t>Kerberos</w:t>
      </w:r>
      <w:proofErr w:type="spellEnd"/>
      <w:r>
        <w:t xml:space="preserve">. W naszym przypadku uwierzytelnianie użytkownika opiera się na sprawdzeniu jego danych z tymi zapisanymi w bazie danych. </w:t>
      </w:r>
    </w:p>
    <w:p w:rsidR="00D65AAF" w:rsidRPr="00265BF9" w:rsidRDefault="00D65AAF" w:rsidP="003E1D17">
      <w:pPr>
        <w:pStyle w:val="NormalnyIn"/>
      </w:pPr>
    </w:p>
    <w:p w:rsidR="00BD03C6" w:rsidRPr="00265BF9" w:rsidRDefault="00BD03C6" w:rsidP="003E1D17">
      <w:pPr>
        <w:pStyle w:val="NormalnyIn"/>
      </w:pPr>
    </w:p>
    <w:p w:rsidR="00BD03C6" w:rsidRPr="00BD03C6" w:rsidRDefault="00BD03C6" w:rsidP="003E1D17">
      <w:pPr>
        <w:pStyle w:val="NormalnyIn"/>
      </w:pPr>
    </w:p>
    <w:p w:rsidR="00211BAA" w:rsidRDefault="00211BAA" w:rsidP="000171CD">
      <w:pPr>
        <w:pStyle w:val="Nagwek2"/>
      </w:pPr>
      <w:r>
        <w:t xml:space="preserve">Oracle 10g Express </w:t>
      </w:r>
      <w:proofErr w:type="spellStart"/>
      <w:r>
        <w:t>Edition</w:t>
      </w:r>
      <w:proofErr w:type="spellEnd"/>
    </w:p>
    <w:p w:rsidR="00D65AAF" w:rsidRPr="00D65AAF" w:rsidRDefault="00D65AAF" w:rsidP="00D65AAF"/>
    <w:p w:rsidR="002C6967" w:rsidRDefault="00370D31" w:rsidP="00211BAA">
      <w:pPr>
        <w:pStyle w:val="NormalnyIn"/>
      </w:pPr>
      <w:r>
        <w:t xml:space="preserve">W naszej pracy zdecydowaliśmy się na wykorzystanie systemu zarządzania bazą danych Oracle w wersji 10g Express </w:t>
      </w:r>
      <w:proofErr w:type="spellStart"/>
      <w:r>
        <w:t>Edi</w:t>
      </w:r>
      <w:r w:rsidR="002C6967">
        <w:t>tion</w:t>
      </w:r>
      <w:proofErr w:type="spellEnd"/>
      <w:r w:rsidR="0093465E">
        <w:t xml:space="preserve"> stworzonego przez firmę Oracle Corporation</w:t>
      </w:r>
      <w:r w:rsidR="002C6967">
        <w:t xml:space="preserve">. Edycja XE  jest to darmowa wersja </w:t>
      </w:r>
      <w:r w:rsidR="0093465E">
        <w:t xml:space="preserve">serwera bazodanowego </w:t>
      </w:r>
      <w:r w:rsidR="002C6967">
        <w:t xml:space="preserve">Oracle 10g lecz </w:t>
      </w:r>
      <w:r>
        <w:t xml:space="preserve">ograniczona </w:t>
      </w:r>
      <w:r w:rsidR="0093465E">
        <w:t>funkcjonalnie.</w:t>
      </w:r>
      <w:r w:rsidR="002C6967">
        <w:t xml:space="preserve"> </w:t>
      </w:r>
      <w:r w:rsidR="0093465E">
        <w:t>N</w:t>
      </w:r>
      <w:r w:rsidR="002C6967">
        <w:t>ie jest</w:t>
      </w:r>
      <w:r w:rsidR="0093465E">
        <w:t xml:space="preserve"> ona</w:t>
      </w:r>
      <w:r w:rsidR="002C6967">
        <w:t xml:space="preserve"> w stanie obsłużyć więcej niż jednego procesora oraz więcej niż 4GB pamięci RAM. </w:t>
      </w:r>
    </w:p>
    <w:p w:rsidR="002C6967" w:rsidRDefault="002C6967" w:rsidP="00211BAA">
      <w:pPr>
        <w:pStyle w:val="NormalnyIn"/>
      </w:pPr>
      <w:r>
        <w:t>Pomimo</w:t>
      </w:r>
      <w:r w:rsidR="0093465E">
        <w:t xml:space="preserve"> swoich ograniczeń serwer zachowuje</w:t>
      </w:r>
      <w:r>
        <w:t xml:space="preserve"> swoją wydajność oraz niezawodność. Dzięki rozbudowanym możliwością administracji oraz </w:t>
      </w:r>
      <w:r w:rsidR="00370D31">
        <w:t xml:space="preserve">programom pokrewnym takim jak Oracle SQL Developer czy też Oracle </w:t>
      </w:r>
      <w:proofErr w:type="spellStart"/>
      <w:r w:rsidR="00370D31">
        <w:t>Database</w:t>
      </w:r>
      <w:proofErr w:type="spellEnd"/>
      <w:r w:rsidR="00370D31">
        <w:t xml:space="preserve"> </w:t>
      </w:r>
      <w:proofErr w:type="spellStart"/>
      <w:r w:rsidR="00370D31">
        <w:t>Modeler</w:t>
      </w:r>
      <w:proofErr w:type="spellEnd"/>
      <w:r w:rsidR="00370D31">
        <w:t xml:space="preserve"> mieliśmy możliwość łatwego zbudowania</w:t>
      </w:r>
      <w:r>
        <w:t xml:space="preserve"> schematu bazy danych a także jego</w:t>
      </w:r>
      <w:r w:rsidR="00FE449E">
        <w:t xml:space="preserve"> późniejszego</w:t>
      </w:r>
      <w:r>
        <w:t xml:space="preserve"> zaimplementowania. </w:t>
      </w:r>
    </w:p>
    <w:p w:rsidR="00211BAA" w:rsidRDefault="002C6967" w:rsidP="00211BAA">
      <w:pPr>
        <w:pStyle w:val="NormalnyIn"/>
      </w:pPr>
      <w:r>
        <w:t xml:space="preserve">Wybraliśmy bazę danych firmy Oracle ze względu na chęć stworzenia systemu opartego na profesjonalnych komponentach składowych. </w:t>
      </w:r>
      <w:r w:rsidR="00FE449E">
        <w:t xml:space="preserve">Dzięki swojej popularności nie ma żadnych problemów w integracji bazy danych z </w:t>
      </w:r>
      <w:proofErr w:type="spellStart"/>
      <w:r w:rsidR="00FE449E">
        <w:t>frameworkiem</w:t>
      </w:r>
      <w:proofErr w:type="spellEnd"/>
      <w:r w:rsidR="00FE449E">
        <w:t xml:space="preserve"> </w:t>
      </w:r>
      <w:proofErr w:type="spellStart"/>
      <w:r w:rsidR="00FE449E">
        <w:t>Hibernate</w:t>
      </w:r>
      <w:proofErr w:type="spellEnd"/>
      <w:r w:rsidR="00FE449E">
        <w:t xml:space="preserve">. </w:t>
      </w:r>
    </w:p>
    <w:p w:rsidR="0093465E" w:rsidRDefault="0093465E" w:rsidP="00211BAA">
      <w:pPr>
        <w:pStyle w:val="NormalnyIn"/>
      </w:pPr>
    </w:p>
    <w:p w:rsidR="0093465E" w:rsidRDefault="0093465E" w:rsidP="00211BAA">
      <w:pPr>
        <w:pStyle w:val="NormalnyIn"/>
      </w:pPr>
    </w:p>
    <w:p w:rsidR="0093465E" w:rsidRDefault="0093465E" w:rsidP="00211BAA">
      <w:pPr>
        <w:pStyle w:val="NormalnyIn"/>
      </w:pPr>
    </w:p>
    <w:p w:rsidR="0093465E" w:rsidRDefault="0093465E" w:rsidP="00211BAA">
      <w:pPr>
        <w:pStyle w:val="NormalnyIn"/>
      </w:pPr>
    </w:p>
    <w:p w:rsidR="0093465E" w:rsidRDefault="0093465E" w:rsidP="00211BAA">
      <w:pPr>
        <w:pStyle w:val="NormalnyIn"/>
      </w:pPr>
    </w:p>
    <w:p w:rsidR="0093465E" w:rsidRDefault="0093465E" w:rsidP="00211BAA">
      <w:pPr>
        <w:pStyle w:val="NormalnyIn"/>
      </w:pPr>
    </w:p>
    <w:p w:rsidR="0093465E" w:rsidRDefault="0093465E" w:rsidP="00211BAA">
      <w:pPr>
        <w:pStyle w:val="NormalnyIn"/>
      </w:pPr>
    </w:p>
    <w:p w:rsidR="0093465E" w:rsidRDefault="0093465E" w:rsidP="00211BAA">
      <w:pPr>
        <w:pStyle w:val="NormalnyIn"/>
      </w:pPr>
    </w:p>
    <w:p w:rsidR="0093465E" w:rsidRDefault="0093465E" w:rsidP="00211BAA">
      <w:pPr>
        <w:pStyle w:val="NormalnyIn"/>
      </w:pPr>
    </w:p>
    <w:p w:rsidR="0093465E" w:rsidRDefault="0093465E" w:rsidP="00211BAA">
      <w:pPr>
        <w:pStyle w:val="NormalnyIn"/>
      </w:pPr>
    </w:p>
    <w:p w:rsidR="0093465E" w:rsidRDefault="0093465E" w:rsidP="00211BAA">
      <w:pPr>
        <w:pStyle w:val="NormalnyIn"/>
      </w:pPr>
    </w:p>
    <w:p w:rsidR="0093465E" w:rsidRDefault="0093465E" w:rsidP="00211BAA">
      <w:pPr>
        <w:pStyle w:val="NormalnyIn"/>
      </w:pPr>
    </w:p>
    <w:p w:rsidR="0093465E" w:rsidRDefault="0093465E" w:rsidP="00211BAA">
      <w:pPr>
        <w:pStyle w:val="NormalnyIn"/>
      </w:pPr>
    </w:p>
    <w:p w:rsidR="0093465E" w:rsidRDefault="0093465E" w:rsidP="00211BAA">
      <w:pPr>
        <w:pStyle w:val="NormalnyIn"/>
      </w:pPr>
    </w:p>
    <w:p w:rsidR="0093465E" w:rsidRPr="00211BAA" w:rsidRDefault="0093465E" w:rsidP="00211BAA">
      <w:pPr>
        <w:pStyle w:val="NormalnyIn"/>
      </w:pPr>
    </w:p>
    <w:p w:rsidR="002D0E7F" w:rsidRDefault="002D0E7F" w:rsidP="000171CD">
      <w:pPr>
        <w:pStyle w:val="Nagwek2"/>
      </w:pPr>
      <w:r>
        <w:t xml:space="preserve">Java </w:t>
      </w:r>
      <w:r w:rsidR="002C326A">
        <w:t xml:space="preserve">2 </w:t>
      </w:r>
      <w:proofErr w:type="spellStart"/>
      <w:r>
        <w:t>Enterprise</w:t>
      </w:r>
      <w:proofErr w:type="spellEnd"/>
      <w:r>
        <w:t xml:space="preserve"> </w:t>
      </w:r>
      <w:proofErr w:type="spellStart"/>
      <w:r>
        <w:t>Edition</w:t>
      </w:r>
      <w:proofErr w:type="spellEnd"/>
      <w:r>
        <w:t xml:space="preserve"> </w:t>
      </w:r>
    </w:p>
    <w:p w:rsidR="000171CD" w:rsidRDefault="000171CD" w:rsidP="00F9275F"/>
    <w:p w:rsidR="001D673A" w:rsidRDefault="000171CD" w:rsidP="001D673A">
      <w:pPr>
        <w:pStyle w:val="NormalnyIn"/>
      </w:pPr>
      <w:r>
        <w:tab/>
        <w:t>Java jest to obiekto</w:t>
      </w:r>
      <w:r w:rsidR="001D673A">
        <w:t xml:space="preserve">wy język </w:t>
      </w:r>
      <w:proofErr w:type="spellStart"/>
      <w:r w:rsidR="001D673A">
        <w:t>programownia</w:t>
      </w:r>
      <w:proofErr w:type="spellEnd"/>
      <w:r w:rsidR="001D673A">
        <w:t xml:space="preserve"> udostępniony </w:t>
      </w:r>
      <w:r>
        <w:t xml:space="preserve">przez </w:t>
      </w:r>
      <w:r w:rsidR="001D673A">
        <w:t>firmę Sun Microsystems w 1995 roku. Dziki swojej prostocie a jednocześnie zaawansowanym możliwościom szybko zyskała miano jednego z najpopularniejszych języków programowania na świecie.</w:t>
      </w:r>
    </w:p>
    <w:p w:rsidR="001D673A" w:rsidRPr="001D673A" w:rsidRDefault="001D673A" w:rsidP="001D673A">
      <w:pPr>
        <w:pStyle w:val="NormalnyIn"/>
      </w:pPr>
      <w:r>
        <w:tab/>
        <w:t xml:space="preserve">Największą zaletą języka Java jest jego niezależność od platformy sprzętowej. Programy stworzone w tym języku można bez problemu uruchomić na wszystkich systemach operacyjnych np. Windows, Linux, Solaris. Jest to możliwe dzięki stworzeniu środowiska uruchomieniowego JRE (ang. Java </w:t>
      </w:r>
      <w:proofErr w:type="spellStart"/>
      <w:r>
        <w:t>Runtime</w:t>
      </w:r>
      <w:proofErr w:type="spellEnd"/>
      <w:r>
        <w:t xml:space="preserve"> </w:t>
      </w:r>
      <w:proofErr w:type="spellStart"/>
      <w:r>
        <w:t>Enviroment</w:t>
      </w:r>
      <w:proofErr w:type="spellEnd"/>
      <w:r>
        <w:t xml:space="preserve"> ), które składa się z wirtualnej maszyny Java JVM (ang. Java </w:t>
      </w:r>
      <w:proofErr w:type="spellStart"/>
      <w:r>
        <w:t>Virtual</w:t>
      </w:r>
      <w:proofErr w:type="spellEnd"/>
      <w:r>
        <w:t xml:space="preserve"> </w:t>
      </w:r>
      <w:proofErr w:type="spellStart"/>
      <w:r>
        <w:t>Machine</w:t>
      </w:r>
      <w:proofErr w:type="spellEnd"/>
      <w:r>
        <w:t xml:space="preserve"> ).</w:t>
      </w:r>
    </w:p>
    <w:p w:rsidR="002D0E7F" w:rsidRDefault="002D0E7F" w:rsidP="002D0E7F">
      <w:pPr>
        <w:pStyle w:val="NormalnyIn"/>
      </w:pPr>
      <w:r w:rsidRPr="001D673A">
        <w:tab/>
      </w:r>
      <w:r>
        <w:t>Java</w:t>
      </w:r>
      <w:r w:rsidR="002C326A">
        <w:t xml:space="preserve"> 2</w:t>
      </w:r>
      <w:r>
        <w:t xml:space="preserve"> EE jest to szeroko rozpowszechniona oraz używana platforma programistyczna</w:t>
      </w:r>
      <w:r w:rsidR="001D673A">
        <w:t xml:space="preserve"> opracowaną dla </w:t>
      </w:r>
      <w:r>
        <w:t>języka Java. Definiuje ona standardy oraz wzorce projektowe dla tworzenia oprogramowania opartego o wielowarstwową architekturę komponentową uruchamianego na serwerach aplikacyjnych.</w:t>
      </w:r>
      <w:r w:rsidR="002C326A">
        <w:t xml:space="preserve"> W jej skład wchodzą serwety, komponenty EJB (ang. </w:t>
      </w:r>
      <w:proofErr w:type="spellStart"/>
      <w:r w:rsidR="002C326A">
        <w:t>Enterprise</w:t>
      </w:r>
      <w:proofErr w:type="spellEnd"/>
      <w:r w:rsidR="002C326A">
        <w:t xml:space="preserve"> </w:t>
      </w:r>
      <w:proofErr w:type="spellStart"/>
      <w:r w:rsidR="002C326A">
        <w:t>JavaBeans</w:t>
      </w:r>
      <w:proofErr w:type="spellEnd"/>
      <w:r w:rsidR="002C326A">
        <w:t xml:space="preserve">), usługi Web Service, pliki JSP, XML oraz inne elementy ściśle związane z wytwarzaniem aplikacji WWW takie jak HTML, CSS.  </w:t>
      </w:r>
      <w:r>
        <w:t xml:space="preserve"> </w:t>
      </w:r>
    </w:p>
    <w:p w:rsidR="002D0E7F" w:rsidRDefault="002D0E7F" w:rsidP="002D0E7F">
      <w:pPr>
        <w:pStyle w:val="NormalnyIn"/>
      </w:pPr>
      <w:r>
        <w:t>Standard J</w:t>
      </w:r>
      <w:r w:rsidR="002C326A">
        <w:t>2</w:t>
      </w:r>
      <w:r>
        <w:t xml:space="preserve">EE obejmuje liczne interfejsy wspomagające programistę np. przy zapewnianiu bezpieczeństwa, definiowaniu interfejsu użytkownika czy też wysyłaniu poczty elektronicznej. </w:t>
      </w:r>
    </w:p>
    <w:p w:rsidR="00296627" w:rsidRDefault="00296627" w:rsidP="000171CD">
      <w:pPr>
        <w:pStyle w:val="Nagwek2"/>
      </w:pPr>
      <w:r>
        <w:t xml:space="preserve">Apache </w:t>
      </w:r>
      <w:proofErr w:type="spellStart"/>
      <w:r>
        <w:t>Tomcat</w:t>
      </w:r>
      <w:proofErr w:type="spellEnd"/>
      <w:r>
        <w:t xml:space="preserve"> </w:t>
      </w:r>
      <w:r>
        <w:tab/>
      </w:r>
    </w:p>
    <w:p w:rsidR="009C3FF7" w:rsidRPr="009C3FF7" w:rsidRDefault="009C3FF7" w:rsidP="009C3FF7"/>
    <w:p w:rsidR="00296627" w:rsidRDefault="00296627" w:rsidP="00296627">
      <w:pPr>
        <w:pStyle w:val="NormalnyIn"/>
      </w:pPr>
      <w:r>
        <w:t xml:space="preserve">Nierozłącznym elementem aplikacji WWW jest serwer. W naszym </w:t>
      </w:r>
      <w:r w:rsidR="009C3FF7">
        <w:t>projekcie</w:t>
      </w:r>
      <w:r>
        <w:t xml:space="preserve"> wykorzystujemy darmową, rozpowszechnianą na zasadzie </w:t>
      </w:r>
      <w:proofErr w:type="spellStart"/>
      <w:r>
        <w:t>open-source</w:t>
      </w:r>
      <w:proofErr w:type="spellEnd"/>
      <w:r>
        <w:t xml:space="preserve"> implementacje Apache </w:t>
      </w:r>
      <w:proofErr w:type="spellStart"/>
      <w:r>
        <w:t>Tomcat</w:t>
      </w:r>
      <w:proofErr w:type="spellEnd"/>
      <w:r>
        <w:t xml:space="preserve"> 6.0.32. Jest to kontener aplikacji webowych będący serwerem, który </w:t>
      </w:r>
      <w:r>
        <w:lastRenderedPageBreak/>
        <w:t xml:space="preserve">umożliwia uruchamianie aplikacji internetowych wykonanych w technologiach Java </w:t>
      </w:r>
      <w:proofErr w:type="spellStart"/>
      <w:r>
        <w:t>servlets</w:t>
      </w:r>
      <w:proofErr w:type="spellEnd"/>
      <w:r>
        <w:t xml:space="preserve"> lub te</w:t>
      </w:r>
      <w:r w:rsidR="009C3FF7">
        <w:t xml:space="preserve">ż JSP (ang. Java Server </w:t>
      </w:r>
      <w:proofErr w:type="spellStart"/>
      <w:r w:rsidR="009C3FF7">
        <w:t>Pages</w:t>
      </w:r>
      <w:proofErr w:type="spellEnd"/>
      <w:r w:rsidR="009C3FF7">
        <w:t>).</w:t>
      </w:r>
      <w:r w:rsidR="002A727E">
        <w:t xml:space="preserve"> </w:t>
      </w:r>
      <w:r w:rsidR="002A727E" w:rsidRPr="002A727E">
        <w:rPr>
          <w:highlight w:val="green"/>
        </w:rPr>
        <w:t>dopisać</w:t>
      </w:r>
    </w:p>
    <w:p w:rsidR="002B45BF" w:rsidRDefault="002B45BF" w:rsidP="00296627">
      <w:pPr>
        <w:pStyle w:val="NormalnyIn"/>
      </w:pPr>
    </w:p>
    <w:p w:rsidR="0093465E" w:rsidRDefault="0093465E" w:rsidP="00296627">
      <w:pPr>
        <w:pStyle w:val="NormalnyIn"/>
      </w:pPr>
    </w:p>
    <w:p w:rsidR="0093465E" w:rsidRDefault="0093465E" w:rsidP="00296627">
      <w:pPr>
        <w:pStyle w:val="NormalnyIn"/>
      </w:pPr>
    </w:p>
    <w:p w:rsidR="0093465E" w:rsidRDefault="0093465E" w:rsidP="00296627">
      <w:pPr>
        <w:pStyle w:val="NormalnyIn"/>
      </w:pPr>
    </w:p>
    <w:p w:rsidR="0093465E" w:rsidRDefault="0093465E" w:rsidP="00296627">
      <w:pPr>
        <w:pStyle w:val="NormalnyIn"/>
      </w:pPr>
    </w:p>
    <w:p w:rsidR="002B45BF" w:rsidRDefault="002B45BF" w:rsidP="000171CD">
      <w:pPr>
        <w:pStyle w:val="Nagwek2"/>
      </w:pPr>
      <w:r>
        <w:t>Architektura REST</w:t>
      </w:r>
    </w:p>
    <w:p w:rsidR="00C138F3" w:rsidRDefault="00C138F3" w:rsidP="00C138F3"/>
    <w:p w:rsidR="00C138F3" w:rsidRDefault="00C138F3" w:rsidP="00C138F3">
      <w:pPr>
        <w:pStyle w:val="NormalnyIn"/>
      </w:pPr>
      <w:r>
        <w:tab/>
      </w:r>
      <w:r w:rsidRPr="00C138F3">
        <w:t xml:space="preserve">REST ( ang. </w:t>
      </w:r>
      <w:proofErr w:type="spellStart"/>
      <w:r w:rsidRPr="00C138F3">
        <w:t>Representational</w:t>
      </w:r>
      <w:proofErr w:type="spellEnd"/>
      <w:r w:rsidRPr="00C138F3">
        <w:t xml:space="preserve"> State Transfer ) jest to wzorzec </w:t>
      </w:r>
      <w:r>
        <w:t>architektoniczny oparty na standardzie aplikacji internetowych</w:t>
      </w:r>
      <w:r w:rsidR="00E603D8">
        <w:t xml:space="preserve"> tworzonych </w:t>
      </w:r>
      <w:r>
        <w:t>w</w:t>
      </w:r>
      <w:r w:rsidR="00E603D8">
        <w:t>e</w:t>
      </w:r>
      <w:r>
        <w:t xml:space="preserve">dług modelu klient-serwer </w:t>
      </w:r>
      <w:r w:rsidR="00E603D8">
        <w:t>komunikujących</w:t>
      </w:r>
      <w:r>
        <w:t xml:space="preserve"> się poprzez protokół HTTP. Wprowadza on szereg usprawnień i udogodnień mających na celu poprawienie wydajności, skalowalności oraz edycyjności usług internetowych (ang. Web Services). </w:t>
      </w:r>
    </w:p>
    <w:p w:rsidR="00C138F3" w:rsidRDefault="00C138F3" w:rsidP="00D07A1D">
      <w:pPr>
        <w:pStyle w:val="NormalnyIn"/>
      </w:pPr>
      <w:r>
        <w:t>Podstawowym założeniem wspomnianej architektury jest traktowanie danych oraz funkcjonalności jako zasobów łatwo dostępnych poprzez identyfikatory URI (</w:t>
      </w:r>
      <w:proofErr w:type="spellStart"/>
      <w:r>
        <w:t>ang</w:t>
      </w:r>
      <w:proofErr w:type="spellEnd"/>
      <w:r>
        <w:t xml:space="preserve"> Uniform Resources </w:t>
      </w:r>
      <w:proofErr w:type="spellStart"/>
      <w:r>
        <w:t>Identifi</w:t>
      </w:r>
      <w:r w:rsidR="00D07A1D">
        <w:t>e</w:t>
      </w:r>
      <w:r>
        <w:t>rs</w:t>
      </w:r>
      <w:proofErr w:type="spellEnd"/>
      <w:r>
        <w:t>), będących najczęściej hiperłączami w sieci.</w:t>
      </w:r>
      <w:r w:rsidR="00D07A1D">
        <w:t xml:space="preserve"> Dzięki mechanizmom zawartym w implementacji jest możliwe przesyłanie zasobów posiadających wiele różnych reprezentacji np. </w:t>
      </w:r>
      <w:proofErr w:type="spellStart"/>
      <w:r w:rsidR="00D07A1D">
        <w:t>text</w:t>
      </w:r>
      <w:proofErr w:type="spellEnd"/>
      <w:r w:rsidR="00D07A1D">
        <w:t xml:space="preserve">, </w:t>
      </w:r>
      <w:proofErr w:type="spellStart"/>
      <w:r w:rsidR="00D07A1D">
        <w:t>xml</w:t>
      </w:r>
      <w:proofErr w:type="spellEnd"/>
      <w:r w:rsidR="00D07A1D">
        <w:t xml:space="preserve">, </w:t>
      </w:r>
      <w:proofErr w:type="spellStart"/>
      <w:r w:rsidR="00D07A1D">
        <w:t>json</w:t>
      </w:r>
      <w:proofErr w:type="spellEnd"/>
      <w:r w:rsidR="00D07A1D">
        <w:t xml:space="preserve">.  </w:t>
      </w:r>
      <w:r>
        <w:t xml:space="preserve"> </w:t>
      </w:r>
    </w:p>
    <w:p w:rsidR="00D07A1D" w:rsidRPr="00020764" w:rsidRDefault="00D07A1D" w:rsidP="00C138F3">
      <w:pPr>
        <w:pStyle w:val="NormalnyIn"/>
        <w:rPr>
          <w:color w:val="FF0000"/>
        </w:rPr>
      </w:pPr>
      <w:r w:rsidRPr="00020764">
        <w:rPr>
          <w:color w:val="FF0000"/>
        </w:rPr>
        <w:t xml:space="preserve">Jest on alternatywą dla dobrze znanego standardu SOAP (ang. Simple </w:t>
      </w:r>
      <w:proofErr w:type="spellStart"/>
      <w:r w:rsidRPr="00020764">
        <w:rPr>
          <w:color w:val="FF0000"/>
        </w:rPr>
        <w:t>Object</w:t>
      </w:r>
      <w:proofErr w:type="spellEnd"/>
      <w:r w:rsidRPr="00020764">
        <w:rPr>
          <w:color w:val="FF0000"/>
        </w:rPr>
        <w:t xml:space="preserve"> Access </w:t>
      </w:r>
      <w:proofErr w:type="spellStart"/>
      <w:r w:rsidRPr="00020764">
        <w:rPr>
          <w:color w:val="FF0000"/>
        </w:rPr>
        <w:t>Protocol</w:t>
      </w:r>
      <w:proofErr w:type="spellEnd"/>
      <w:r w:rsidRPr="00020764">
        <w:rPr>
          <w:color w:val="FF0000"/>
        </w:rPr>
        <w:t xml:space="preserve"> ) </w:t>
      </w:r>
      <w:r w:rsidR="00020764" w:rsidRPr="00020764">
        <w:rPr>
          <w:color w:val="FF0000"/>
        </w:rPr>
        <w:t xml:space="preserve">oferującego cały wachlarz zaawansowanych możliwości, a także będącego neutralnym dla protokołów warstwy transportowej. Niestety jego główną wadą jest potrzeba złożonej konfiguracji oraz opisu   </w:t>
      </w:r>
    </w:p>
    <w:p w:rsidR="00D07A1D" w:rsidRDefault="00D07A1D" w:rsidP="00C138F3">
      <w:pPr>
        <w:pStyle w:val="NormalnyIn"/>
      </w:pPr>
    </w:p>
    <w:p w:rsidR="00C138F3" w:rsidRDefault="00D07A1D" w:rsidP="00C138F3">
      <w:pPr>
        <w:pStyle w:val="NormalnyIn"/>
      </w:pPr>
      <w:r>
        <w:t xml:space="preserve">Udogodnienia te sprawiają, że </w:t>
      </w:r>
      <w:r w:rsidR="00C138F3">
        <w:t xml:space="preserve">aplikacje oparte na tym wzorcu stają się proste, lekkie, oraz bardzo wydajne. </w:t>
      </w:r>
    </w:p>
    <w:p w:rsidR="00D07A1D" w:rsidRDefault="00D07A1D" w:rsidP="00C138F3">
      <w:pPr>
        <w:pStyle w:val="NormalnyIn"/>
      </w:pPr>
    </w:p>
    <w:p w:rsidR="00E603D8" w:rsidRDefault="00E603D8" w:rsidP="00C138F3">
      <w:pPr>
        <w:pStyle w:val="NormalnyIn"/>
      </w:pPr>
      <w:r>
        <w:t xml:space="preserve">Architektura ta posiada wiele implementacji, jedną z nich jest Projekt Jersey, wykorzystywany w naszej pracy do stworzenia usługi internetowej komunikującej się z telefonem komórkowym. </w:t>
      </w:r>
    </w:p>
    <w:p w:rsidR="00E603D8" w:rsidRDefault="00E603D8" w:rsidP="00C138F3">
      <w:pPr>
        <w:pStyle w:val="NormalnyIn"/>
      </w:pPr>
      <w:r>
        <w:lastRenderedPageBreak/>
        <w:t xml:space="preserve">Jersey jest wolno dostępną implementacją </w:t>
      </w:r>
      <w:proofErr w:type="spellStart"/>
      <w:r>
        <w:t>JAX-RS</w:t>
      </w:r>
      <w:proofErr w:type="spellEnd"/>
      <w:r>
        <w:t xml:space="preserve"> (ang. Java API for </w:t>
      </w:r>
      <w:proofErr w:type="spellStart"/>
      <w:r>
        <w:t>RESTful</w:t>
      </w:r>
      <w:proofErr w:type="spellEnd"/>
      <w:r>
        <w:t xml:space="preserve"> Web Services) udostępniającą mechanizm adnotacji, który to jeszcze bardziej ułatwia programistom tworzenie aplikacji. </w:t>
      </w:r>
    </w:p>
    <w:p w:rsidR="00D07A1D" w:rsidRDefault="00D07A1D" w:rsidP="00C138F3">
      <w:pPr>
        <w:pStyle w:val="NormalnyIn"/>
      </w:pPr>
    </w:p>
    <w:p w:rsidR="00D07A1D" w:rsidRDefault="00D07A1D" w:rsidP="00C138F3">
      <w:pPr>
        <w:pStyle w:val="NormalnyIn"/>
      </w:pPr>
    </w:p>
    <w:p w:rsidR="004843B4" w:rsidRDefault="004843B4" w:rsidP="00C138F3">
      <w:pPr>
        <w:pStyle w:val="NormalnyIn"/>
      </w:pPr>
    </w:p>
    <w:p w:rsidR="004843B4" w:rsidRDefault="004843B4" w:rsidP="00C138F3">
      <w:pPr>
        <w:pStyle w:val="NormalnyIn"/>
      </w:pPr>
    </w:p>
    <w:p w:rsidR="004843B4" w:rsidRDefault="004843B4" w:rsidP="00C138F3">
      <w:pPr>
        <w:pStyle w:val="NormalnyIn"/>
      </w:pPr>
    </w:p>
    <w:p w:rsidR="00D07A1D" w:rsidRDefault="00D07A1D" w:rsidP="00D07A1D">
      <w:pPr>
        <w:pStyle w:val="Nagwek1"/>
        <w:rPr>
          <w:rStyle w:val="apple-style-span"/>
          <w:szCs w:val="16"/>
          <w:shd w:val="clear" w:color="auto" w:fill="FFFFFF"/>
        </w:rPr>
      </w:pPr>
      <w:r w:rsidRPr="00D07A1D">
        <w:t xml:space="preserve">JSON - </w:t>
      </w:r>
      <w:proofErr w:type="spellStart"/>
      <w:r w:rsidRPr="00D07A1D">
        <w:rPr>
          <w:rStyle w:val="apple-style-span"/>
          <w:szCs w:val="16"/>
          <w:shd w:val="clear" w:color="auto" w:fill="FFFFFF"/>
        </w:rPr>
        <w:t>JavaScript</w:t>
      </w:r>
      <w:proofErr w:type="spellEnd"/>
      <w:r w:rsidRPr="00D07A1D">
        <w:rPr>
          <w:rStyle w:val="apple-style-span"/>
          <w:szCs w:val="16"/>
          <w:shd w:val="clear" w:color="auto" w:fill="FFFFFF"/>
        </w:rPr>
        <w:t xml:space="preserve"> </w:t>
      </w:r>
      <w:proofErr w:type="spellStart"/>
      <w:r w:rsidRPr="00D07A1D">
        <w:rPr>
          <w:rStyle w:val="apple-style-span"/>
          <w:szCs w:val="16"/>
          <w:shd w:val="clear" w:color="auto" w:fill="FFFFFF"/>
        </w:rPr>
        <w:t>Object</w:t>
      </w:r>
      <w:proofErr w:type="spellEnd"/>
      <w:r w:rsidRPr="00D07A1D">
        <w:rPr>
          <w:rStyle w:val="apple-style-span"/>
          <w:szCs w:val="16"/>
          <w:shd w:val="clear" w:color="auto" w:fill="FFFFFF"/>
        </w:rPr>
        <w:t xml:space="preserve"> </w:t>
      </w:r>
      <w:proofErr w:type="spellStart"/>
      <w:r w:rsidRPr="00D07A1D">
        <w:rPr>
          <w:rStyle w:val="apple-style-span"/>
          <w:szCs w:val="16"/>
          <w:shd w:val="clear" w:color="auto" w:fill="FFFFFF"/>
        </w:rPr>
        <w:t>Notation</w:t>
      </w:r>
      <w:proofErr w:type="spellEnd"/>
    </w:p>
    <w:p w:rsidR="00D07A1D" w:rsidRDefault="00D07A1D" w:rsidP="00D07A1D"/>
    <w:p w:rsidR="00020764" w:rsidRPr="004843B4" w:rsidRDefault="00020764" w:rsidP="004843B4">
      <w:pPr>
        <w:pStyle w:val="NormalnyIn"/>
      </w:pPr>
      <w:r>
        <w:t xml:space="preserve">JSON jest to prosty format danych, możliwy do odczytania przez człowieka, służący do wymiany informacji. </w:t>
      </w:r>
      <w:r w:rsidR="004843B4">
        <w:t xml:space="preserve">Początkowo został on stworzony dla języka </w:t>
      </w:r>
      <w:proofErr w:type="spellStart"/>
      <w:r w:rsidR="004843B4">
        <w:t>JavaScript</w:t>
      </w:r>
      <w:proofErr w:type="spellEnd"/>
      <w:r w:rsidR="004843B4">
        <w:t xml:space="preserve"> lecz szybko stał się niezależnym formatem tekstowym posiadającym implementacje w wielu językach programowania między innymi Java. Jego właściwości sprawiają, że staje się on idealnym </w:t>
      </w:r>
      <w:r w:rsidR="004843B4" w:rsidRPr="004843B4">
        <w:t xml:space="preserve">narzędziem do transmisji uporządkowanych danych poprzez sieć. </w:t>
      </w:r>
    </w:p>
    <w:p w:rsidR="004843B4" w:rsidRDefault="004843B4" w:rsidP="004843B4">
      <w:pPr>
        <w:pStyle w:val="NormalnyIn"/>
        <w:rPr>
          <w:szCs w:val="20"/>
          <w:shd w:val="clear" w:color="auto" w:fill="FFFFFF"/>
        </w:rPr>
      </w:pPr>
      <w:r w:rsidRPr="004843B4">
        <w:t xml:space="preserve">Jest on alternatywą dla powszechnie wykorzystywanego w Internecie języka XML (ang. </w:t>
      </w:r>
      <w:proofErr w:type="spellStart"/>
      <w:r w:rsidRPr="004843B4">
        <w:rPr>
          <w:szCs w:val="20"/>
          <w:shd w:val="clear" w:color="auto" w:fill="FFFFFF"/>
        </w:rPr>
        <w:t>eXtensible</w:t>
      </w:r>
      <w:proofErr w:type="spellEnd"/>
      <w:r w:rsidRPr="004843B4">
        <w:rPr>
          <w:szCs w:val="20"/>
          <w:shd w:val="clear" w:color="auto" w:fill="FFFFFF"/>
        </w:rPr>
        <w:t xml:space="preserve"> </w:t>
      </w:r>
      <w:proofErr w:type="spellStart"/>
      <w:r w:rsidRPr="004843B4">
        <w:rPr>
          <w:szCs w:val="20"/>
          <w:shd w:val="clear" w:color="auto" w:fill="FFFFFF"/>
        </w:rPr>
        <w:t>Markup</w:t>
      </w:r>
      <w:proofErr w:type="spellEnd"/>
      <w:r w:rsidRPr="004843B4">
        <w:rPr>
          <w:szCs w:val="20"/>
          <w:shd w:val="clear" w:color="auto" w:fill="FFFFFF"/>
        </w:rPr>
        <w:t xml:space="preserve"> </w:t>
      </w:r>
      <w:proofErr w:type="spellStart"/>
      <w:r w:rsidRPr="004843B4">
        <w:rPr>
          <w:szCs w:val="20"/>
          <w:shd w:val="clear" w:color="auto" w:fill="FFFFFF"/>
        </w:rPr>
        <w:t>Language</w:t>
      </w:r>
      <w:proofErr w:type="spellEnd"/>
      <w:r w:rsidRPr="004843B4">
        <w:rPr>
          <w:szCs w:val="20"/>
          <w:shd w:val="clear" w:color="auto" w:fill="FFFFFF"/>
        </w:rPr>
        <w:t xml:space="preserve"> )</w:t>
      </w:r>
      <w:r>
        <w:rPr>
          <w:szCs w:val="20"/>
          <w:shd w:val="clear" w:color="auto" w:fill="FFFFFF"/>
        </w:rPr>
        <w:t xml:space="preserve">, który jednak wymaga większych nakładów programistycznych – dodatkowe klasy i obiekty – przy przetwarzaniu danych. </w:t>
      </w:r>
    </w:p>
    <w:p w:rsidR="004843B4" w:rsidRPr="00245935" w:rsidRDefault="004843B4" w:rsidP="004843B4">
      <w:pPr>
        <w:pStyle w:val="NormalnyIn"/>
        <w:rPr>
          <w:shd w:val="clear" w:color="auto" w:fill="FFFFFF"/>
        </w:rPr>
      </w:pPr>
      <w:r>
        <w:rPr>
          <w:szCs w:val="20"/>
          <w:shd w:val="clear" w:color="auto" w:fill="FFFFFF"/>
        </w:rPr>
        <w:t xml:space="preserve">Poniżej prezentuję przykładowy format danych przesyłany w naszym systemie </w:t>
      </w:r>
      <w:r w:rsidRPr="00245935">
        <w:rPr>
          <w:shd w:val="clear" w:color="auto" w:fill="FFFFFF"/>
        </w:rPr>
        <w:t xml:space="preserve">pomiędzy telefonem komórkowym a usługą sieciową. </w:t>
      </w:r>
    </w:p>
    <w:p w:rsidR="004843B4" w:rsidRPr="00245935" w:rsidRDefault="004843B4" w:rsidP="004843B4">
      <w:pPr>
        <w:pStyle w:val="NormalnyIn"/>
        <w:rPr>
          <w:rFonts w:ascii="Courier New" w:hAnsi="Courier New" w:cs="Courier New"/>
          <w:color w:val="FF0000"/>
          <w:sz w:val="22"/>
          <w:szCs w:val="22"/>
          <w:shd w:val="clear" w:color="auto" w:fill="FFFFFF"/>
        </w:rPr>
      </w:pPr>
      <w:r w:rsidRPr="00245935">
        <w:rPr>
          <w:rFonts w:ascii="Courier New" w:hAnsi="Courier New" w:cs="Courier New"/>
          <w:color w:val="FF0000"/>
          <w:sz w:val="22"/>
          <w:szCs w:val="22"/>
          <w:shd w:val="clear" w:color="auto" w:fill="FFFFFF"/>
        </w:rPr>
        <w:t xml:space="preserve">Klasa </w:t>
      </w:r>
      <w:proofErr w:type="spellStart"/>
      <w:r w:rsidRPr="00245935">
        <w:rPr>
          <w:rFonts w:ascii="Courier New" w:hAnsi="Courier New" w:cs="Courier New"/>
          <w:color w:val="FF0000"/>
          <w:sz w:val="22"/>
          <w:szCs w:val="22"/>
          <w:shd w:val="clear" w:color="auto" w:fill="FFFFFF"/>
        </w:rPr>
        <w:t>CResponse</w:t>
      </w:r>
      <w:proofErr w:type="spellEnd"/>
      <w:r w:rsidR="000171CD" w:rsidRPr="00245935">
        <w:rPr>
          <w:rFonts w:ascii="Courier New" w:hAnsi="Courier New" w:cs="Courier New"/>
          <w:color w:val="FF0000"/>
          <w:sz w:val="22"/>
          <w:szCs w:val="22"/>
          <w:shd w:val="clear" w:color="auto" w:fill="FFFFFF"/>
        </w:rPr>
        <w:t xml:space="preserve"> zapisana w notacji JSON</w:t>
      </w:r>
      <w:r w:rsidRPr="00245935">
        <w:rPr>
          <w:rFonts w:ascii="Courier New" w:hAnsi="Courier New" w:cs="Courier New"/>
          <w:color w:val="FF0000"/>
          <w:sz w:val="22"/>
          <w:szCs w:val="22"/>
          <w:shd w:val="clear" w:color="auto" w:fill="FFFFFF"/>
        </w:rPr>
        <w:t>:</w:t>
      </w:r>
    </w:p>
    <w:p w:rsidR="000171CD" w:rsidRPr="00245935" w:rsidRDefault="004843B4" w:rsidP="000171CD">
      <w:pPr>
        <w:pStyle w:val="NormalnyIn"/>
        <w:rPr>
          <w:rFonts w:ascii="Courier New" w:hAnsi="Courier New" w:cs="Courier New"/>
          <w:color w:val="FF0000"/>
          <w:sz w:val="22"/>
          <w:szCs w:val="22"/>
          <w:shd w:val="clear" w:color="auto" w:fill="FFFFFF"/>
          <w:lang w:val="en-US"/>
        </w:rPr>
      </w:pPr>
      <w:r w:rsidRPr="00245935">
        <w:rPr>
          <w:rFonts w:ascii="Courier New" w:hAnsi="Courier New" w:cs="Courier New"/>
          <w:color w:val="FF0000"/>
          <w:sz w:val="22"/>
          <w:szCs w:val="22"/>
          <w:shd w:val="clear" w:color="auto" w:fill="FFFFFF"/>
          <w:lang w:val="en-US"/>
        </w:rPr>
        <w:t xml:space="preserve">{ </w:t>
      </w:r>
    </w:p>
    <w:p w:rsidR="004843B4" w:rsidRPr="00245935" w:rsidRDefault="000171CD" w:rsidP="000171CD">
      <w:pPr>
        <w:pStyle w:val="NormalnyIn"/>
        <w:ind w:left="708" w:firstLine="0"/>
        <w:rPr>
          <w:rFonts w:ascii="Courier New" w:hAnsi="Courier New" w:cs="Courier New"/>
          <w:color w:val="FF0000"/>
          <w:sz w:val="22"/>
          <w:szCs w:val="22"/>
          <w:shd w:val="clear" w:color="auto" w:fill="FFFFFF"/>
          <w:lang w:val="en-US"/>
        </w:rPr>
      </w:pPr>
      <w:r w:rsidRPr="00245935">
        <w:rPr>
          <w:rFonts w:ascii="Courier New" w:hAnsi="Courier New" w:cs="Courier New"/>
          <w:color w:val="FF0000"/>
          <w:sz w:val="22"/>
          <w:szCs w:val="22"/>
          <w:shd w:val="clear" w:color="auto" w:fill="FFFFFF"/>
          <w:lang w:val="en-US"/>
        </w:rPr>
        <w:t xml:space="preserve"> </w:t>
      </w:r>
      <w:r w:rsidR="004843B4" w:rsidRPr="00245935">
        <w:rPr>
          <w:rFonts w:ascii="Courier New" w:hAnsi="Courier New" w:cs="Courier New"/>
          <w:color w:val="FF0000"/>
          <w:sz w:val="22"/>
          <w:szCs w:val="22"/>
          <w:shd w:val="clear" w:color="auto" w:fill="FFFFFF"/>
          <w:lang w:val="en-US"/>
        </w:rPr>
        <w:t>„STATUS” : „EVENT_STATUS_CREATED”,</w:t>
      </w:r>
    </w:p>
    <w:p w:rsidR="004843B4" w:rsidRPr="00263D19" w:rsidRDefault="004843B4" w:rsidP="004843B4">
      <w:pPr>
        <w:pStyle w:val="NormalnyIn"/>
        <w:rPr>
          <w:rFonts w:ascii="Courier New" w:hAnsi="Courier New" w:cs="Courier New"/>
          <w:color w:val="FF0000"/>
          <w:sz w:val="22"/>
          <w:szCs w:val="22"/>
          <w:shd w:val="clear" w:color="auto" w:fill="FFFFFF"/>
          <w:lang w:val="en-US"/>
        </w:rPr>
      </w:pPr>
      <w:r w:rsidRPr="00245935">
        <w:rPr>
          <w:rFonts w:ascii="Courier New" w:hAnsi="Courier New" w:cs="Courier New"/>
          <w:color w:val="FF0000"/>
          <w:sz w:val="22"/>
          <w:szCs w:val="22"/>
          <w:shd w:val="clear" w:color="auto" w:fill="FFFFFF"/>
          <w:lang w:val="en-US"/>
        </w:rPr>
        <w:t xml:space="preserve">  </w:t>
      </w:r>
      <w:r w:rsidRPr="00263D19">
        <w:rPr>
          <w:rFonts w:ascii="Courier New" w:hAnsi="Courier New" w:cs="Courier New"/>
          <w:color w:val="FF0000"/>
          <w:sz w:val="22"/>
          <w:szCs w:val="22"/>
          <w:shd w:val="clear" w:color="auto" w:fill="FFFFFF"/>
          <w:lang w:val="en-US"/>
        </w:rPr>
        <w:t>„MESSAGE” : „</w:t>
      </w:r>
      <w:proofErr w:type="spellStart"/>
      <w:r w:rsidRPr="00263D19">
        <w:rPr>
          <w:rFonts w:ascii="Courier New" w:hAnsi="Courier New" w:cs="Courier New"/>
          <w:color w:val="FF0000"/>
          <w:sz w:val="22"/>
          <w:szCs w:val="22"/>
          <w:shd w:val="clear" w:color="auto" w:fill="FFFFFF"/>
          <w:lang w:val="en-US"/>
        </w:rPr>
        <w:t>przykładowa</w:t>
      </w:r>
      <w:proofErr w:type="spellEnd"/>
      <w:r w:rsidRPr="00263D19">
        <w:rPr>
          <w:rFonts w:ascii="Courier New" w:hAnsi="Courier New" w:cs="Courier New"/>
          <w:color w:val="FF0000"/>
          <w:sz w:val="22"/>
          <w:szCs w:val="22"/>
          <w:shd w:val="clear" w:color="auto" w:fill="FFFFFF"/>
          <w:lang w:val="en-US"/>
        </w:rPr>
        <w:t xml:space="preserve"> </w:t>
      </w:r>
      <w:proofErr w:type="spellStart"/>
      <w:r w:rsidRPr="00263D19">
        <w:rPr>
          <w:rFonts w:ascii="Courier New" w:hAnsi="Courier New" w:cs="Courier New"/>
          <w:color w:val="FF0000"/>
          <w:sz w:val="22"/>
          <w:szCs w:val="22"/>
          <w:shd w:val="clear" w:color="auto" w:fill="FFFFFF"/>
          <w:lang w:val="en-US"/>
        </w:rPr>
        <w:t>wiadomość</w:t>
      </w:r>
      <w:proofErr w:type="spellEnd"/>
      <w:r w:rsidRPr="00263D19">
        <w:rPr>
          <w:rFonts w:ascii="Courier New" w:hAnsi="Courier New" w:cs="Courier New"/>
          <w:color w:val="FF0000"/>
          <w:sz w:val="22"/>
          <w:szCs w:val="22"/>
          <w:shd w:val="clear" w:color="auto" w:fill="FFFFFF"/>
          <w:lang w:val="en-US"/>
        </w:rPr>
        <w:t>”,</w:t>
      </w:r>
    </w:p>
    <w:p w:rsidR="004843B4" w:rsidRPr="00245935" w:rsidRDefault="004843B4" w:rsidP="004843B4">
      <w:pPr>
        <w:pStyle w:val="NormalnyIn"/>
        <w:rPr>
          <w:rFonts w:ascii="Courier New" w:hAnsi="Courier New" w:cs="Courier New"/>
          <w:color w:val="FF0000"/>
          <w:sz w:val="22"/>
          <w:szCs w:val="22"/>
          <w:shd w:val="clear" w:color="auto" w:fill="FFFFFF"/>
        </w:rPr>
      </w:pPr>
      <w:r w:rsidRPr="00263D19">
        <w:rPr>
          <w:rFonts w:ascii="Courier New" w:hAnsi="Courier New" w:cs="Courier New"/>
          <w:color w:val="FF0000"/>
          <w:sz w:val="22"/>
          <w:szCs w:val="22"/>
          <w:shd w:val="clear" w:color="auto" w:fill="FFFFFF"/>
          <w:lang w:val="en-US"/>
        </w:rPr>
        <w:t xml:space="preserve">  </w:t>
      </w:r>
      <w:r w:rsidRPr="00245935">
        <w:rPr>
          <w:rFonts w:ascii="Courier New" w:hAnsi="Courier New" w:cs="Courier New"/>
          <w:color w:val="FF0000"/>
          <w:sz w:val="22"/>
          <w:szCs w:val="22"/>
          <w:shd w:val="clear" w:color="auto" w:fill="FFFFFF"/>
        </w:rPr>
        <w:t xml:space="preserve">„TOKEN”: „2cabeae9a6c1febc74f2f8d9af6391104952445f” </w:t>
      </w:r>
    </w:p>
    <w:p w:rsidR="004843B4" w:rsidRPr="00245935" w:rsidRDefault="004843B4" w:rsidP="004843B4">
      <w:pPr>
        <w:pStyle w:val="NormalnyIn"/>
        <w:rPr>
          <w:rFonts w:ascii="Courier New" w:hAnsi="Courier New" w:cs="Courier New"/>
          <w:color w:val="FF0000"/>
          <w:sz w:val="22"/>
          <w:szCs w:val="22"/>
          <w:shd w:val="clear" w:color="auto" w:fill="FFFFFF"/>
        </w:rPr>
      </w:pPr>
      <w:r w:rsidRPr="00245935">
        <w:rPr>
          <w:rFonts w:ascii="Courier New" w:hAnsi="Courier New" w:cs="Courier New"/>
          <w:color w:val="FF0000"/>
          <w:sz w:val="22"/>
          <w:szCs w:val="22"/>
          <w:shd w:val="clear" w:color="auto" w:fill="FFFFFF"/>
        </w:rPr>
        <w:t>}</w:t>
      </w:r>
    </w:p>
    <w:p w:rsidR="002B45BF" w:rsidRPr="004843B4" w:rsidRDefault="002B45BF" w:rsidP="00296627">
      <w:pPr>
        <w:pStyle w:val="NormalnyIn"/>
      </w:pPr>
    </w:p>
    <w:p w:rsidR="00D07A1D" w:rsidRPr="001B3156" w:rsidRDefault="00D07A1D" w:rsidP="004843B4">
      <w:pPr>
        <w:pStyle w:val="NormalnyWeb"/>
        <w:spacing w:before="96" w:beforeAutospacing="0" w:after="120" w:afterAutospacing="0" w:line="360" w:lineRule="atLeast"/>
        <w:rPr>
          <w:rFonts w:ascii="Verdana" w:hAnsi="Verdana"/>
          <w:color w:val="666666"/>
          <w:sz w:val="20"/>
          <w:szCs w:val="20"/>
          <w:shd w:val="clear" w:color="auto" w:fill="FFFFFF"/>
          <w:lang w:val="pl-PL"/>
        </w:rPr>
      </w:pPr>
      <w:r w:rsidRPr="001B3156">
        <w:rPr>
          <w:rFonts w:ascii="Arial" w:hAnsi="Arial" w:cs="Arial"/>
          <w:color w:val="000000"/>
          <w:sz w:val="16"/>
          <w:szCs w:val="16"/>
          <w:shd w:val="clear" w:color="auto" w:fill="FFFFFF"/>
          <w:lang w:val="pl-PL"/>
        </w:rPr>
        <w:t>.</w:t>
      </w:r>
    </w:p>
    <w:p w:rsidR="002B45BF" w:rsidRDefault="002B45BF" w:rsidP="00764D0D">
      <w:pPr>
        <w:pStyle w:val="Nagwek1"/>
      </w:pPr>
    </w:p>
    <w:p w:rsidR="00764D0D" w:rsidRDefault="00764D0D" w:rsidP="00764D0D"/>
    <w:p w:rsidR="00764D0D" w:rsidRDefault="00764D0D" w:rsidP="00764D0D"/>
    <w:p w:rsidR="00764D0D" w:rsidRDefault="00764D0D" w:rsidP="00764D0D"/>
    <w:p w:rsidR="00764D0D" w:rsidRDefault="00764D0D" w:rsidP="00764D0D"/>
    <w:p w:rsidR="00764D0D" w:rsidRDefault="00764D0D" w:rsidP="00764D0D"/>
    <w:p w:rsidR="00764D0D" w:rsidRDefault="00764D0D" w:rsidP="00764D0D"/>
    <w:p w:rsidR="00764D0D" w:rsidRDefault="00764D0D" w:rsidP="00764D0D"/>
    <w:p w:rsidR="00764D0D" w:rsidRDefault="00764D0D" w:rsidP="00764D0D"/>
    <w:p w:rsidR="00764D0D" w:rsidRDefault="00764D0D" w:rsidP="00764D0D"/>
    <w:p w:rsidR="00764D0D" w:rsidRDefault="00764D0D" w:rsidP="00764D0D"/>
    <w:p w:rsidR="00764D0D" w:rsidRDefault="00764D0D" w:rsidP="00764D0D"/>
    <w:p w:rsidR="00764D0D" w:rsidRDefault="00764D0D" w:rsidP="00764D0D"/>
    <w:p w:rsidR="00764D0D" w:rsidRDefault="00764D0D" w:rsidP="00764D0D"/>
    <w:p w:rsidR="00764D0D" w:rsidRDefault="00764D0D" w:rsidP="00764D0D"/>
    <w:p w:rsidR="009001C6" w:rsidRDefault="009001C6" w:rsidP="00764D0D"/>
    <w:p w:rsidR="009001C6" w:rsidRDefault="009001C6" w:rsidP="00764D0D"/>
    <w:p w:rsidR="009001C6" w:rsidRDefault="009001C6" w:rsidP="00764D0D"/>
    <w:p w:rsidR="009001C6" w:rsidRDefault="009001C6" w:rsidP="009001C6">
      <w:pPr>
        <w:pStyle w:val="Nagwek1"/>
      </w:pPr>
      <w:r>
        <w:t>Scenariusz użycia:</w:t>
      </w:r>
    </w:p>
    <w:p w:rsidR="009001C6" w:rsidRDefault="009001C6" w:rsidP="009001C6"/>
    <w:p w:rsidR="007C414F" w:rsidRDefault="007C414F" w:rsidP="009001C6">
      <w:pPr>
        <w:pStyle w:val="NormalnyIn"/>
      </w:pPr>
      <w:r>
        <w:t>Aplikacja może znaleźć zastosowanie w firmach zajmujących się serwisowaniem urządzeń położonych w różnych zewnętrznych lokalizacjach należących do zewnętrznych kontrahentów. Przypu</w:t>
      </w:r>
      <w:r w:rsidR="000075BB">
        <w:t>śćmy taką sytuację. Nasza firma</w:t>
      </w:r>
      <w:r>
        <w:t xml:space="preserve"> zajmuję się serwisowaniem urządzeń wielofunkcyjnych – kopiarek, skanerów, drukarek. </w:t>
      </w:r>
    </w:p>
    <w:p w:rsidR="009001C6" w:rsidRDefault="009001C6" w:rsidP="009001C6">
      <w:pPr>
        <w:pStyle w:val="NormalnyIn"/>
      </w:pPr>
      <w:r>
        <w:t>Pracodawca chcąc wdrożyć system, instaluje serwer usługi internetowej i portalu informacyjnego i wprowadza dane pracowników do bazy. Do pracowników przypisuje urządzenia mobilne definiując numery IMSI i IMEI. Każdy pracownik posiada również identyfikator i hasło do systemu.</w:t>
      </w:r>
    </w:p>
    <w:p w:rsidR="007C414F" w:rsidRDefault="007C414F" w:rsidP="009001C6">
      <w:pPr>
        <w:pStyle w:val="NormalnyIn"/>
      </w:pPr>
      <w:r>
        <w:t xml:space="preserve">Pewna firma podpisuje z </w:t>
      </w:r>
      <w:r w:rsidR="000075BB">
        <w:t>nami</w:t>
      </w:r>
      <w:r>
        <w:t xml:space="preserve"> umowę na usługę serwisowania urządzeń biurowych na miejscu, w jej siedzibie.</w:t>
      </w:r>
    </w:p>
    <w:p w:rsidR="009001C6" w:rsidRDefault="009001C6" w:rsidP="009001C6">
      <w:pPr>
        <w:pStyle w:val="NormalnyIn"/>
      </w:pPr>
      <w:r>
        <w:t xml:space="preserve">W momencie podpisania umowy z kontrahentem, przy pomocy mobilnej aplikacji administracyjnej do systemu wprowadzane są podstawowe dane kontrahenta i urządzenia na obudowie którego umieszczana jest naklejka ze znacznikiem </w:t>
      </w:r>
      <w:proofErr w:type="spellStart"/>
      <w:r>
        <w:t>RFiD</w:t>
      </w:r>
      <w:proofErr w:type="spellEnd"/>
      <w:r>
        <w:t xml:space="preserve"> (NFC) i ewentualnym logiem naszej firmy. W tym samym procesie unikatowy identyfikator znacznika wiązany jest w systemie z konkretnym urządzeniem. </w:t>
      </w:r>
    </w:p>
    <w:p w:rsidR="002E5CA5" w:rsidRDefault="002E5CA5" w:rsidP="009001C6">
      <w:pPr>
        <w:pStyle w:val="NormalnyIn"/>
      </w:pPr>
      <w:r>
        <w:t xml:space="preserve">W sytuacji w której kontrahent zwraca się z potrzebą wykonania usługi serwisowej, osoba przyjmująca zlecenie (operator) wprowadza dane do systemu i tworzy zdarzenie </w:t>
      </w:r>
      <w:r>
        <w:lastRenderedPageBreak/>
        <w:t xml:space="preserve">oczekujące na reakcję pracownika mobilnego. Pracownik mobilny otrzymuje powiadomienie w postaci wiadomości e-mail. </w:t>
      </w:r>
    </w:p>
    <w:p w:rsidR="009001C6" w:rsidRDefault="002E5CA5" w:rsidP="009001C6">
      <w:pPr>
        <w:pStyle w:val="NormalnyIn"/>
      </w:pPr>
      <w:r>
        <w:t xml:space="preserve">Na miejscu realizacji zlecenia, pracownik mobilny zbliża telefon do znacznika naklejonego na obudowie obecnie serwisowanego urządzenia. Aplikacja zainstalowana na aparacie automatycznie odbiera dane ze znacznika i kontaktuje się z serwerem w celu zgłoszenia rozpoczęcia realizacji usługi. Serwer weryfikuje tożsamość użytkownika i rejestruje godzinę rozpoczęcia obsługi zdarzenia. Aplikacja na telefonie potwierdza zarejestrowanie danych na serwerze i wyświetla informacje dodatkowe wprowadzone przez operatora. </w:t>
      </w:r>
    </w:p>
    <w:p w:rsidR="002E5CA5" w:rsidRDefault="002E5CA5" w:rsidP="009001C6">
      <w:pPr>
        <w:pStyle w:val="NormalnyIn"/>
      </w:pPr>
      <w:r>
        <w:t>Po zakończeniu usługi, pracownik mobilny ponownie przybliża telefon do znacznika i potwierdza chęć zakończenia realizacji zlecenia. Serwer potwierdza</w:t>
      </w:r>
      <w:r w:rsidR="003C34C6">
        <w:t xml:space="preserve"> zakończenie zlecenia, odnotowuje moment końca pracy i zmienia stan zlecenia na zakończone.</w:t>
      </w:r>
    </w:p>
    <w:p w:rsidR="003C34C6" w:rsidRDefault="003C34C6" w:rsidP="009001C6">
      <w:pPr>
        <w:pStyle w:val="NormalnyIn"/>
      </w:pPr>
      <w:r>
        <w:t>Telefon sygnalizuje pomyślne zakończenie pracy i przełącza się w tryb oczekiwania na następne działanie.</w:t>
      </w:r>
    </w:p>
    <w:p w:rsidR="003C34C6" w:rsidRDefault="003C34C6" w:rsidP="009001C6">
      <w:pPr>
        <w:pStyle w:val="NormalnyIn"/>
      </w:pPr>
      <w:r>
        <w:t>Istotnym jest zaznaczenie tego, że w jednym momencie dany pracownik może realizować tylko jedno zgłoszenie (co również jest przekazywane w postaci czytelnej informacji do pracownika podczas próby rozpoczęcia kolejnego zlecenia).</w:t>
      </w:r>
    </w:p>
    <w:p w:rsidR="003C34C6" w:rsidRPr="009001C6" w:rsidRDefault="003C34C6" w:rsidP="009001C6">
      <w:pPr>
        <w:pStyle w:val="NormalnyIn"/>
      </w:pPr>
      <w:r>
        <w:t>Pracodawca lub operator mogą sprawdzić w panelu administracyjnym stany realizacji wszystkich zleceń oraz czas jaki został poświęcony na realizację konkretnej czynności.</w:t>
      </w:r>
    </w:p>
    <w:p w:rsidR="009001C6" w:rsidRDefault="009001C6">
      <w:pPr>
        <w:jc w:val="left"/>
      </w:pPr>
      <w:r>
        <w:br w:type="page"/>
      </w:r>
    </w:p>
    <w:p w:rsidR="001C38B6" w:rsidRPr="001C38B6" w:rsidRDefault="001C38B6" w:rsidP="001C38B6">
      <w:pPr>
        <w:pStyle w:val="Nagwek1"/>
      </w:pPr>
      <w:r w:rsidRPr="001C38B6">
        <w:lastRenderedPageBreak/>
        <w:t>Koncepcja systemu</w:t>
      </w:r>
    </w:p>
    <w:p w:rsidR="001C38B6" w:rsidRDefault="001C38B6">
      <w:pPr>
        <w:jc w:val="left"/>
      </w:pPr>
    </w:p>
    <w:p w:rsidR="001C38B6" w:rsidRDefault="001C38B6" w:rsidP="00405739">
      <w:pPr>
        <w:pStyle w:val="Nagwek2"/>
      </w:pPr>
      <w:r>
        <w:t>Wstęp</w:t>
      </w:r>
    </w:p>
    <w:p w:rsidR="00A360D7" w:rsidRDefault="001C38B6" w:rsidP="00A360D7">
      <w:pPr>
        <w:pStyle w:val="NormalnyIn"/>
      </w:pPr>
      <w:r>
        <w:t>W poniższym rozdziale postaramy się przybliżyć główne założenia</w:t>
      </w:r>
      <w:r w:rsidR="00A360D7">
        <w:t xml:space="preserve"> oraz</w:t>
      </w:r>
      <w:r>
        <w:t xml:space="preserve"> </w:t>
      </w:r>
      <w:r w:rsidR="00A360D7">
        <w:t xml:space="preserve">budowę wymyślonego i zaprojektowanego przez nas systemu.  System ten ma za zadanie ułatwić nadzór nad pracownikami mobilnymi jednocześnie umożliwiając rzetelne rozliczenie ich czasu pracy. W naszym rozwiązaniu dokonaliśmy odwrócenia klasycznego scenariusza w którym czytnik </w:t>
      </w:r>
      <w:proofErr w:type="spellStart"/>
      <w:r w:rsidR="00A360D7">
        <w:t>RFiD</w:t>
      </w:r>
      <w:proofErr w:type="spellEnd"/>
      <w:r w:rsidR="00A360D7">
        <w:t xml:space="preserve"> ulokowany jest na stałe w ścianie lub bramce, a użytkownik posiada kartę </w:t>
      </w:r>
      <w:proofErr w:type="spellStart"/>
      <w:r w:rsidR="00A360D7">
        <w:t>RFiD</w:t>
      </w:r>
      <w:proofErr w:type="spellEnd"/>
      <w:r w:rsidR="00A360D7">
        <w:t>. Sytuacja ta ma ekonomiczne uzasadnienie w sytuacji w której mówimy o stałej lokalizacji pracowników i ich dużej liczbie. Problemy pojawiają się jednak gdy lokalizacji jest wiele (tyle ilu klientów) i mogą się zmieniać, pracownicy stale poruszają się pomiędzy nimi, a pracodawcy zależy na informacjach na temat jakości obsługi klienta i sumienności swoich pracowników. W takiej sytuacji drogi czytnik musiałby zostać umieszczony w dziesiątkach jak nie setkach punktów, a całość musiałaby być spięta w dodatkową sieć zarządzającą dostępem.</w:t>
      </w:r>
    </w:p>
    <w:p w:rsidR="00A360D7" w:rsidRDefault="00A360D7" w:rsidP="00A360D7">
      <w:pPr>
        <w:pStyle w:val="NormalnyIn"/>
      </w:pPr>
      <w:r>
        <w:t xml:space="preserve">W sytuacji w której czytnikiem jest telefon, a zatem urządzenie w które z powodów cywilizacyjnych każdy pracownik tego typu jest wyposażony, nie ma problemu związanego z dodatkowym kosztem (gdyż zawiera się w cenie urządzenia domyślnie używanego przez pracownika), a niezwykle (CENA!) tanie </w:t>
      </w:r>
      <w:proofErr w:type="spellStart"/>
      <w:r>
        <w:t>Tagi</w:t>
      </w:r>
      <w:proofErr w:type="spellEnd"/>
      <w:r>
        <w:t xml:space="preserve"> </w:t>
      </w:r>
      <w:proofErr w:type="spellStart"/>
      <w:r>
        <w:t>RFiD</w:t>
      </w:r>
      <w:proofErr w:type="spellEnd"/>
      <w:r>
        <w:t xml:space="preserve"> zgodne ze standardem NFC rozmieszczane zostają na każdym z serwisowanych urządzeń, powodujemy zmianę rozkładu kosztów i zwiększenie szczegółowości informacji (gdyż wiemy dokładnie nad którym zleceniem pracuje w danym momencie dany pracownik).</w:t>
      </w:r>
    </w:p>
    <w:p w:rsidR="00A360D7" w:rsidRDefault="00A360D7" w:rsidP="00A360D7">
      <w:pPr>
        <w:pStyle w:val="NormalnyIn"/>
      </w:pPr>
      <w:r>
        <w:t>Dane transmitowane są w czasie rzeczywistym, dzięki czemu koordynator zna obecny stan zajętości zasobów ludzkich, a także jest w stanie ustalić z większą dokładnością średni czas realizacji danej usługi serwisowej.</w:t>
      </w:r>
    </w:p>
    <w:p w:rsidR="00A360D7" w:rsidRDefault="00A360D7" w:rsidP="00A360D7">
      <w:pPr>
        <w:pStyle w:val="NormalnyIn"/>
      </w:pPr>
      <w:r>
        <w:t xml:space="preserve">Oczywiście zauważalną wadą zaproponowanego rozwiązania jest wrażliwość na dostępność do usług transmisji danych, niestety jednak wprowadzenie opcji pracy w trybie </w:t>
      </w:r>
      <w:proofErr w:type="spellStart"/>
      <w:r>
        <w:t>offline</w:t>
      </w:r>
      <w:proofErr w:type="spellEnd"/>
      <w:r>
        <w:t xml:space="preserve"> mogłoby spowodować ogromną wrażliwość na przekłamanie danych docierających do bazy, a raczej celową modyfikację daty systemowej przez użytkowników. Co prawda baza przechowuje dla każdego wpisu zarówno znacznik czasowy terminala użytkownika jak i serwera obsługującego zdarzenie, jednak zakładając działanie w trybie </w:t>
      </w:r>
      <w:proofErr w:type="spellStart"/>
      <w:r>
        <w:t>offline</w:t>
      </w:r>
      <w:proofErr w:type="spellEnd"/>
      <w:r>
        <w:t xml:space="preserve"> i kolejkowanie wysyłania danych do serwera, użytkownik mógłby celowo emulować przebywanie poza </w:t>
      </w:r>
      <w:r>
        <w:lastRenderedPageBreak/>
        <w:t>zasięgiem sieci tak, aby zamaskować opóźnione rozpoczęcie lub zakończenie realizacji zlecenia.</w:t>
      </w:r>
    </w:p>
    <w:p w:rsidR="00405739" w:rsidRDefault="00A360D7" w:rsidP="00405739">
      <w:pPr>
        <w:pStyle w:val="Nagwek2"/>
      </w:pPr>
      <w:r>
        <w:br w:type="page"/>
      </w:r>
      <w:r w:rsidR="00405739">
        <w:lastRenderedPageBreak/>
        <w:t>Założenia i budowa systemu</w:t>
      </w:r>
    </w:p>
    <w:p w:rsidR="00405739" w:rsidRDefault="00405739" w:rsidP="00405739"/>
    <w:p w:rsidR="00405739" w:rsidRDefault="00405739" w:rsidP="00405739">
      <w:pPr>
        <w:pStyle w:val="NormalnyIn"/>
      </w:pPr>
      <w:r>
        <w:t xml:space="preserve">System składa się z dwóch aplikacji stacjonarnych, dwóch mobilnych oraz bazy danych. Aplikacje mobilne komunikują się z usługą internetową za pośrednictwem protokołu HTTP i poprzez wymianę zapytań POST w formacie JSON. Dane zgromadzone przez usługę lokowane są w bazie danych, a aplikacja portalu administracyjnego dostarcza możliwość wglądu oraz ich edycji.  </w:t>
      </w:r>
    </w:p>
    <w:p w:rsidR="009445B1" w:rsidRDefault="009445B1" w:rsidP="00405739">
      <w:pPr>
        <w:pStyle w:val="NormalnyIn"/>
      </w:pPr>
      <w:r>
        <w:t xml:space="preserve">Poniżej przedstawiamy schemat systemu: </w:t>
      </w:r>
    </w:p>
    <w:p w:rsidR="009445B1" w:rsidRDefault="009445B1" w:rsidP="00405739">
      <w:pPr>
        <w:pStyle w:val="NormalnyIn"/>
      </w:pPr>
    </w:p>
    <w:p w:rsidR="009445B1" w:rsidRPr="009001C6" w:rsidRDefault="009445B1" w:rsidP="00405739">
      <w:pPr>
        <w:pStyle w:val="NormalnyIn"/>
      </w:pPr>
      <w:r w:rsidRPr="009445B1">
        <w:rPr>
          <w:highlight w:val="green"/>
        </w:rPr>
        <w:t>// to do obrazek</w:t>
      </w:r>
    </w:p>
    <w:p w:rsidR="00A360D7" w:rsidRDefault="00A360D7">
      <w:pPr>
        <w:jc w:val="left"/>
        <w:rPr>
          <w:rFonts w:ascii="Times New Roman" w:eastAsia="Times New Roman" w:hAnsi="Times New Roman"/>
          <w:sz w:val="24"/>
          <w:szCs w:val="24"/>
          <w:lang w:eastAsia="pl-PL"/>
        </w:rPr>
      </w:pPr>
    </w:p>
    <w:p w:rsidR="001C38B6" w:rsidRDefault="009445B1" w:rsidP="00A360D7">
      <w:pPr>
        <w:pStyle w:val="NormalnyIn"/>
        <w:ind w:firstLine="0"/>
      </w:pPr>
      <w:r>
        <w:t>Założenia:</w:t>
      </w:r>
    </w:p>
    <w:p w:rsidR="009445B1" w:rsidRDefault="009445B1" w:rsidP="009445B1">
      <w:pPr>
        <w:pStyle w:val="NormalnyIn"/>
        <w:numPr>
          <w:ilvl w:val="0"/>
          <w:numId w:val="18"/>
        </w:numPr>
      </w:pPr>
      <w:r>
        <w:t>Pracownik jest związany z telefonem i kartą SIM</w:t>
      </w:r>
    </w:p>
    <w:p w:rsidR="00130E4A" w:rsidRDefault="00130E4A" w:rsidP="00130E4A">
      <w:pPr>
        <w:pStyle w:val="NormalnyIn"/>
      </w:pPr>
      <w:r>
        <w:t xml:space="preserve">W bazie danych są przechowywane informacje takie jak numer IMEI oraz IMSI urządzenia którym posługuję się pracownik. Pozwala to jednoznacznie zweryfikować tożsamość osoby z której telefonu przyszło zgłoszenie. </w:t>
      </w:r>
    </w:p>
    <w:p w:rsidR="009445B1" w:rsidRDefault="009445B1" w:rsidP="009445B1">
      <w:pPr>
        <w:pStyle w:val="NormalnyIn"/>
        <w:numPr>
          <w:ilvl w:val="0"/>
          <w:numId w:val="18"/>
        </w:numPr>
      </w:pPr>
      <w:r>
        <w:t>Pracownik może obsługiwać tylko jedno zdarzenie w danej chwili</w:t>
      </w:r>
    </w:p>
    <w:p w:rsidR="00130E4A" w:rsidRPr="00AD6FC8" w:rsidRDefault="00130E4A" w:rsidP="00AD6FC8">
      <w:pPr>
        <w:pStyle w:val="NormalnyIn"/>
      </w:pPr>
      <w:r w:rsidRPr="00AD6FC8">
        <w:t xml:space="preserve">Powyższe założenie pozwala jednoznacznie stwierdzić ile pracownik poświęcił czasu na wykonanie zlecenia. Jednocześnie jest to zabezpieczenie przed błędami ludzkimi. </w:t>
      </w:r>
    </w:p>
    <w:p w:rsidR="009445B1" w:rsidRDefault="009445B1" w:rsidP="009445B1">
      <w:pPr>
        <w:pStyle w:val="NormalnyIn"/>
        <w:numPr>
          <w:ilvl w:val="0"/>
          <w:numId w:val="18"/>
        </w:numPr>
      </w:pPr>
      <w:r>
        <w:t>W przypadku zgłoszenia zawierającego niezarejestrowany znacznik, system zgłosi błąd</w:t>
      </w:r>
    </w:p>
    <w:p w:rsidR="00130E4A" w:rsidRDefault="00130E4A" w:rsidP="00AD6FC8">
      <w:pPr>
        <w:pStyle w:val="NormalnyIn"/>
      </w:pPr>
      <w:r>
        <w:t>Z powodu jednoznacznego powiązania zdarzenia z lokalizacją niemożliwa jest obsługa zgłoszenia pochodzącego od telefonu komórkowego zawierającego ide</w:t>
      </w:r>
      <w:r w:rsidR="00AD6FC8">
        <w:t xml:space="preserve">ntyfikator znacznika nie będący wprowadzonym do systemu. </w:t>
      </w:r>
    </w:p>
    <w:p w:rsidR="009445B1" w:rsidRDefault="00130E4A" w:rsidP="009445B1">
      <w:pPr>
        <w:pStyle w:val="NormalnyIn"/>
        <w:numPr>
          <w:ilvl w:val="0"/>
          <w:numId w:val="18"/>
        </w:numPr>
      </w:pPr>
      <w:r>
        <w:t>Istnieją 3 grupy dostępu do systemu</w:t>
      </w:r>
    </w:p>
    <w:p w:rsidR="00AD6FC8" w:rsidRDefault="00AD6FC8" w:rsidP="00AD6FC8">
      <w:pPr>
        <w:pStyle w:val="NormalnyIn"/>
      </w:pPr>
      <w:r>
        <w:t xml:space="preserve">System posiada rozbudowany moduł uwierzytelniający użytkowników. Stworzone zostały trzy kategorie dostępu. Każdy użytkownik posiadający login i hasło również posiada jeden z trzech poziomów uprawnień. </w:t>
      </w:r>
    </w:p>
    <w:p w:rsidR="00130E4A" w:rsidRDefault="00130E4A" w:rsidP="00130E4A">
      <w:pPr>
        <w:pStyle w:val="NormalnyIn"/>
      </w:pPr>
    </w:p>
    <w:p w:rsidR="00AD6FC8" w:rsidRPr="00AD6FC8" w:rsidRDefault="00AD6FC8" w:rsidP="00AD6FC8">
      <w:pPr>
        <w:pStyle w:val="NormalnyIn"/>
        <w:numPr>
          <w:ilvl w:val="0"/>
          <w:numId w:val="19"/>
        </w:numPr>
      </w:pPr>
      <w:proofErr w:type="spellStart"/>
      <w:r w:rsidRPr="00AD6FC8">
        <w:lastRenderedPageBreak/>
        <w:t>ROLE_USER</w:t>
      </w:r>
      <w:proofErr w:type="spellEnd"/>
      <w:r w:rsidRPr="00AD6FC8">
        <w:t xml:space="preserve"> – jest to dostęp pozwalający na zalogowanie się do panelu admini</w:t>
      </w:r>
      <w:r>
        <w:t xml:space="preserve">stracyjnego w trybie z ograniczonym wglądem do danych. Użytkownik ma możliwość korzystania z klienckiej aplikacji mobilnej i obsługi zdarzeń. </w:t>
      </w:r>
    </w:p>
    <w:p w:rsidR="00AD6FC8" w:rsidRPr="00AD6FC8" w:rsidRDefault="00AD6FC8" w:rsidP="00AD6FC8">
      <w:pPr>
        <w:pStyle w:val="NormalnyIn"/>
        <w:numPr>
          <w:ilvl w:val="0"/>
          <w:numId w:val="19"/>
        </w:numPr>
      </w:pPr>
      <w:proofErr w:type="spellStart"/>
      <w:r w:rsidRPr="00AD6FC8">
        <w:t>ROLE_SUPER_USER</w:t>
      </w:r>
      <w:proofErr w:type="spellEnd"/>
      <w:r w:rsidRPr="00AD6FC8">
        <w:t xml:space="preserve"> – rola ta została stworzona z przeznaczeniem dla pracownika wprowadzającego zgłoszenie do panelu administracyjnego który jednak nie ma prawa do nadawania uprawnień innym pracownikom. </w:t>
      </w:r>
      <w:r>
        <w:t>Może on też korzystać z mobilnej aplikacji administracyjnej.</w:t>
      </w:r>
    </w:p>
    <w:p w:rsidR="00AD6FC8" w:rsidRPr="00AD6FC8" w:rsidRDefault="00AD6FC8" w:rsidP="00AD6FC8">
      <w:pPr>
        <w:pStyle w:val="NormalnyIn"/>
        <w:numPr>
          <w:ilvl w:val="0"/>
          <w:numId w:val="19"/>
        </w:numPr>
      </w:pPr>
      <w:proofErr w:type="spellStart"/>
      <w:r w:rsidRPr="00AD6FC8">
        <w:t>ROLE_ADMIN</w:t>
      </w:r>
      <w:proofErr w:type="spellEnd"/>
      <w:r w:rsidRPr="00AD6FC8">
        <w:t xml:space="preserve"> – jest to kategoria posiadająca </w:t>
      </w:r>
      <w:r>
        <w:t xml:space="preserve">wszystkie poniższe uprawnienia. Administrator ma możliwość nadawania dostępów do panelu administracyjnego. </w:t>
      </w:r>
    </w:p>
    <w:p w:rsidR="00AD6FC8" w:rsidRPr="00AD6FC8" w:rsidRDefault="00AD6FC8" w:rsidP="00130E4A">
      <w:pPr>
        <w:pStyle w:val="NormalnyIn"/>
      </w:pPr>
    </w:p>
    <w:p w:rsidR="00130E4A" w:rsidRDefault="00130E4A" w:rsidP="009445B1">
      <w:pPr>
        <w:pStyle w:val="NormalnyIn"/>
        <w:numPr>
          <w:ilvl w:val="0"/>
          <w:numId w:val="18"/>
        </w:numPr>
      </w:pPr>
      <w:r>
        <w:t>Nie może być sytuacji w której na ten sam znacznik/ lokalizacje są stworzone dwa zdarzenia o statusie utworzone/rozpoczęte</w:t>
      </w:r>
    </w:p>
    <w:p w:rsidR="00130E4A" w:rsidRDefault="00E26979" w:rsidP="00E26979">
      <w:pPr>
        <w:pStyle w:val="NormalnyIn"/>
      </w:pPr>
      <w:r>
        <w:t xml:space="preserve">Jest to spowodowane maksymalnym uproszczeniem interfejsu użytkownika aplikacji mobilnej, tak aby rejestracja rozpoczęcia/zakończenia zdarzenia odbywała się w sposób jak najbardziej intuicyjny i nie angażujący. </w:t>
      </w:r>
    </w:p>
    <w:p w:rsidR="00130E4A" w:rsidRDefault="00130E4A" w:rsidP="00130E4A">
      <w:pPr>
        <w:pStyle w:val="NormalnyIn"/>
      </w:pPr>
    </w:p>
    <w:p w:rsidR="00130E4A" w:rsidRDefault="00130E4A" w:rsidP="009445B1">
      <w:pPr>
        <w:pStyle w:val="NormalnyIn"/>
        <w:numPr>
          <w:ilvl w:val="0"/>
          <w:numId w:val="18"/>
        </w:numPr>
      </w:pPr>
      <w:r>
        <w:t>Każda lokalizacja jest jednoznacznie definiowana przez identyfikator znacznika</w:t>
      </w:r>
    </w:p>
    <w:p w:rsidR="00E26979" w:rsidRDefault="00E26979" w:rsidP="00E26979">
      <w:pPr>
        <w:pStyle w:val="NormalnyIn"/>
      </w:pPr>
      <w:r>
        <w:t xml:space="preserve">Przyjmujemy, że każde urządzenie kontrahenta posiada indywidualny znacznik, naklejony na obudowę.  </w:t>
      </w:r>
    </w:p>
    <w:p w:rsidR="00130E4A" w:rsidRDefault="00130E4A" w:rsidP="009445B1">
      <w:pPr>
        <w:pStyle w:val="NormalnyIn"/>
        <w:numPr>
          <w:ilvl w:val="0"/>
          <w:numId w:val="18"/>
        </w:numPr>
      </w:pPr>
      <w:r>
        <w:t xml:space="preserve">Lokalizacje są trwale powiązane z kontrahentem. </w:t>
      </w:r>
    </w:p>
    <w:p w:rsidR="00130E4A" w:rsidRPr="00E26979" w:rsidRDefault="00E26979" w:rsidP="00E26979">
      <w:pPr>
        <w:pStyle w:val="NormalnyIn"/>
      </w:pPr>
      <w:r w:rsidRPr="00E26979">
        <w:t xml:space="preserve">Założenie to zwiększa przejrzystość prezentacji danych. </w:t>
      </w:r>
    </w:p>
    <w:p w:rsidR="001C38B6" w:rsidRDefault="00AD6FC8" w:rsidP="00AD6FC8">
      <w:pPr>
        <w:pStyle w:val="Akapitzlist"/>
        <w:numPr>
          <w:ilvl w:val="0"/>
          <w:numId w:val="18"/>
        </w:numPr>
      </w:pPr>
      <w:r>
        <w:t>Wszystkie dane lokalizacji są przechowywane  w bazie danych</w:t>
      </w:r>
    </w:p>
    <w:p w:rsidR="00AD6FC8" w:rsidRDefault="00AD6FC8" w:rsidP="00AD6FC8">
      <w:pPr>
        <w:pStyle w:val="Akapitzlist"/>
      </w:pPr>
    </w:p>
    <w:p w:rsidR="00AD6FC8" w:rsidRDefault="00AD6FC8" w:rsidP="00E26979">
      <w:pPr>
        <w:pStyle w:val="NormalnyIn"/>
      </w:pPr>
      <w:r>
        <w:t xml:space="preserve">System nie dokonuje zapisu informacji charakterystycznych dla lokalizacji na znaczniku w celu uniknięcia rozproszenia i ujawnienia danych. </w:t>
      </w:r>
    </w:p>
    <w:p w:rsidR="001C38B6" w:rsidRDefault="001C38B6">
      <w:pPr>
        <w:jc w:val="left"/>
      </w:pPr>
    </w:p>
    <w:p w:rsidR="009001C6" w:rsidRDefault="009001C6" w:rsidP="00764D0D"/>
    <w:p w:rsidR="00405739" w:rsidRDefault="00405739">
      <w:pPr>
        <w:jc w:val="left"/>
        <w:rPr>
          <w:rFonts w:asciiTheme="majorHAnsi" w:eastAsiaTheme="majorEastAsia" w:hAnsiTheme="majorHAnsi" w:cstheme="majorBidi"/>
          <w:b/>
          <w:bCs/>
          <w:color w:val="365F91" w:themeColor="accent1" w:themeShade="BF"/>
          <w:sz w:val="28"/>
          <w:szCs w:val="28"/>
        </w:rPr>
      </w:pPr>
      <w:r>
        <w:br w:type="page"/>
      </w:r>
    </w:p>
    <w:p w:rsidR="00465A01" w:rsidRDefault="00465A01" w:rsidP="00764D0D">
      <w:pPr>
        <w:pStyle w:val="Nagwek1"/>
      </w:pPr>
      <w:r>
        <w:lastRenderedPageBreak/>
        <w:t>Opis bazy danych</w:t>
      </w:r>
    </w:p>
    <w:p w:rsidR="00465A01" w:rsidRDefault="00465A01" w:rsidP="00465A01"/>
    <w:p w:rsidR="00E35B76" w:rsidRDefault="00E35B76" w:rsidP="00E35B76">
      <w:pPr>
        <w:pStyle w:val="NormalnyIn"/>
      </w:pPr>
      <w:r>
        <w:t>Baza danych jest podstawowym elementem opracowanego przez nas systemu. Jej zadanie jest przechowywanie danych o zdarzeniach, użytkownikach, urządzeniach, l</w:t>
      </w:r>
      <w:r w:rsidR="0074625B">
        <w:t xml:space="preserve">okalizacjach oraz kontrahentach tak aby móc zapewnić poprawne działanie panelu administracyjnego oraz usługi sieciowej. </w:t>
      </w:r>
    </w:p>
    <w:p w:rsidR="00465A01" w:rsidRDefault="00E35B76" w:rsidP="00847CA5">
      <w:pPr>
        <w:pStyle w:val="NormalnyIn"/>
      </w:pPr>
      <w:r>
        <w:t xml:space="preserve">Została ona stworzona w języku SQL na serwerze Oracle 10g Express </w:t>
      </w:r>
      <w:proofErr w:type="spellStart"/>
      <w:r>
        <w:t>Edition</w:t>
      </w:r>
      <w:proofErr w:type="spellEnd"/>
      <w:r>
        <w:t xml:space="preserve">.  Dzięki zaawansowanym możliwościom bazy danych Oracle stworzyłem mechanizmy zabezpieczające bazę przed wprowadzeniem błędnych danych, danych niezgodnych z przyjętymi założeniami oraz powtarzających się rekordów. </w:t>
      </w:r>
    </w:p>
    <w:p w:rsidR="00E35B76" w:rsidRPr="00465A01" w:rsidRDefault="00847CA5" w:rsidP="00847CA5">
      <w:pPr>
        <w:pStyle w:val="NormalnyIn"/>
      </w:pPr>
      <w:r>
        <w:tab/>
        <w:t xml:space="preserve">Na rysunku </w:t>
      </w:r>
      <w:r w:rsidRPr="00847CA5">
        <w:rPr>
          <w:highlight w:val="green"/>
        </w:rPr>
        <w:t>…</w:t>
      </w:r>
      <w:r>
        <w:t xml:space="preserve"> został przedstawiony schemat użytej w systemie bazy danych. </w:t>
      </w:r>
    </w:p>
    <w:p w:rsidR="00465A01" w:rsidRDefault="00465A01" w:rsidP="00CB27C6">
      <w:pPr>
        <w:pStyle w:val="Nagwek1"/>
      </w:pPr>
    </w:p>
    <w:p w:rsidR="00134211" w:rsidRDefault="00134211" w:rsidP="00134211"/>
    <w:p w:rsidR="00134211" w:rsidRDefault="00134211" w:rsidP="00134211"/>
    <w:p w:rsidR="00134211" w:rsidRDefault="00134211" w:rsidP="00134211"/>
    <w:p w:rsidR="00134211" w:rsidRDefault="00134211" w:rsidP="00134211"/>
    <w:p w:rsidR="00134211" w:rsidRDefault="00134211" w:rsidP="00134211"/>
    <w:p w:rsidR="00134211" w:rsidRDefault="00134211" w:rsidP="00134211"/>
    <w:p w:rsidR="00134211" w:rsidRDefault="00134211" w:rsidP="00134211"/>
    <w:p w:rsidR="00134211" w:rsidRDefault="00134211" w:rsidP="00134211"/>
    <w:p w:rsidR="00134211" w:rsidRDefault="00134211" w:rsidP="00134211"/>
    <w:p w:rsidR="00134211" w:rsidRPr="00134211" w:rsidRDefault="00134211" w:rsidP="00134211"/>
    <w:p w:rsidR="00FC5679" w:rsidRDefault="00FC5679" w:rsidP="00FC5679"/>
    <w:p w:rsidR="00FC5679" w:rsidRDefault="00FC5679" w:rsidP="00FC5679"/>
    <w:p w:rsidR="00FC5679" w:rsidRDefault="00134211" w:rsidP="00134211">
      <w:pPr>
        <w:ind w:left="-1440"/>
      </w:pPr>
      <w:r>
        <w:rPr>
          <w:noProof/>
          <w:lang w:eastAsia="pl-PL"/>
        </w:rPr>
        <w:lastRenderedPageBreak/>
        <w:drawing>
          <wp:inline distT="0" distB="0" distL="0" distR="0">
            <wp:extent cx="7054610" cy="7686136"/>
            <wp:effectExtent l="19050" t="0" r="0" b="0"/>
            <wp:docPr id="1" name="Obraz 0" descr="inzynierka_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zynierka_DB.jpg"/>
                    <pic:cNvPicPr/>
                  </pic:nvPicPr>
                  <pic:blipFill>
                    <a:blip r:embed="rId10" cstate="print"/>
                    <a:stretch>
                      <a:fillRect/>
                    </a:stretch>
                  </pic:blipFill>
                  <pic:spPr>
                    <a:xfrm>
                      <a:off x="0" y="0"/>
                      <a:ext cx="7068381" cy="7701140"/>
                    </a:xfrm>
                    <a:prstGeom prst="rect">
                      <a:avLst/>
                    </a:prstGeom>
                  </pic:spPr>
                </pic:pic>
              </a:graphicData>
            </a:graphic>
          </wp:inline>
        </w:drawing>
      </w:r>
    </w:p>
    <w:p w:rsidR="00FC5679" w:rsidRDefault="00FC5679" w:rsidP="00FC5679"/>
    <w:p w:rsidR="00FC5679" w:rsidRPr="000171CD" w:rsidRDefault="000171CD" w:rsidP="000171CD">
      <w:pPr>
        <w:pStyle w:val="Bezodstpw"/>
        <w:jc w:val="center"/>
        <w:rPr>
          <w:rFonts w:ascii="Times New Roman" w:hAnsi="Times New Roman"/>
          <w:i/>
          <w:sz w:val="24"/>
          <w:szCs w:val="24"/>
        </w:rPr>
      </w:pPr>
      <w:r w:rsidRPr="000171CD">
        <w:rPr>
          <w:rFonts w:ascii="Times New Roman" w:hAnsi="Times New Roman"/>
          <w:i/>
          <w:sz w:val="24"/>
          <w:szCs w:val="24"/>
        </w:rPr>
        <w:t xml:space="preserve">Rysunek </w:t>
      </w:r>
      <w:r w:rsidRPr="000171CD">
        <w:rPr>
          <w:rFonts w:ascii="Times New Roman" w:hAnsi="Times New Roman"/>
          <w:i/>
          <w:sz w:val="24"/>
          <w:szCs w:val="24"/>
          <w:highlight w:val="green"/>
        </w:rPr>
        <w:t>…</w:t>
      </w:r>
      <w:r w:rsidRPr="000171CD">
        <w:rPr>
          <w:rFonts w:ascii="Times New Roman" w:hAnsi="Times New Roman"/>
          <w:i/>
          <w:sz w:val="24"/>
          <w:szCs w:val="24"/>
        </w:rPr>
        <w:t>Schemat stworzonej bazy danych</w:t>
      </w:r>
    </w:p>
    <w:p w:rsidR="00FC5679" w:rsidRDefault="00FC5679" w:rsidP="00FC5679"/>
    <w:p w:rsidR="00FC5679" w:rsidRDefault="00FC5679" w:rsidP="00FC5679"/>
    <w:p w:rsidR="00FC5679" w:rsidRDefault="00FC5679" w:rsidP="00FC5679"/>
    <w:p w:rsidR="00FC5679" w:rsidRDefault="00FC5679" w:rsidP="00FC5679"/>
    <w:p w:rsidR="00FC5679" w:rsidRDefault="00FC5679" w:rsidP="00FC5679"/>
    <w:p w:rsidR="00FC5679" w:rsidRDefault="00FC5679" w:rsidP="00FC5679"/>
    <w:p w:rsidR="00465A01" w:rsidRDefault="00847CA5" w:rsidP="00CB27C6">
      <w:pPr>
        <w:pStyle w:val="Nagwek2"/>
        <w:rPr>
          <w:noProof/>
        </w:rPr>
      </w:pPr>
      <w:r w:rsidRPr="00AC4B25">
        <w:rPr>
          <w:noProof/>
        </w:rPr>
        <w:lastRenderedPageBreak/>
        <w:t xml:space="preserve">  </w:t>
      </w:r>
      <w:r w:rsidR="00CB27C6" w:rsidRPr="00AC4B25">
        <w:rPr>
          <w:noProof/>
        </w:rPr>
        <w:t>Opis tabel:</w:t>
      </w:r>
    </w:p>
    <w:p w:rsidR="00134211" w:rsidRDefault="00134211" w:rsidP="00134211"/>
    <w:p w:rsidR="00134211" w:rsidRDefault="00134211" w:rsidP="000F366F">
      <w:pPr>
        <w:pStyle w:val="NormalnyIn"/>
      </w:pPr>
      <w:r>
        <w:tab/>
        <w:t xml:space="preserve">Poniżej zamieszczam skrótowy opis poszczególnych tabel z powyższego diagramu. Dokładny opis każdej z tabeli, ich pól został zamieszczony w </w:t>
      </w:r>
      <w:r w:rsidRPr="00134211">
        <w:rPr>
          <w:highlight w:val="green"/>
        </w:rPr>
        <w:t>dodatku A</w:t>
      </w:r>
    </w:p>
    <w:p w:rsidR="00134211" w:rsidRPr="00134211" w:rsidRDefault="00134211" w:rsidP="00134211"/>
    <w:p w:rsidR="00CB27C6" w:rsidRPr="00AC4B25" w:rsidRDefault="00CB27C6" w:rsidP="00CB27C6"/>
    <w:p w:rsidR="00CB27C6" w:rsidRDefault="00CB27C6" w:rsidP="00FC5679">
      <w:pPr>
        <w:pStyle w:val="NormalnyIn"/>
      </w:pPr>
      <w:r w:rsidRPr="00AC4B25">
        <w:t xml:space="preserve">Tabela </w:t>
      </w:r>
      <w:proofErr w:type="spellStart"/>
      <w:r w:rsidRPr="00AC4B25">
        <w:t>users</w:t>
      </w:r>
      <w:proofErr w:type="spellEnd"/>
      <w:r w:rsidRPr="00AC4B25">
        <w:t xml:space="preserve"> </w:t>
      </w:r>
      <w:r w:rsidR="00AC4B25" w:rsidRPr="00AC4B25">
        <w:t>przechowuje dane użytkowników mających dostęp do system</w:t>
      </w:r>
      <w:r w:rsidR="00AC4B25">
        <w:t xml:space="preserve">u. </w:t>
      </w:r>
      <w:r w:rsidR="00255736">
        <w:t xml:space="preserve">Zawiera </w:t>
      </w:r>
      <w:r w:rsidR="0074625B">
        <w:t xml:space="preserve">ona </w:t>
      </w:r>
      <w:r w:rsidR="00255736">
        <w:t>login</w:t>
      </w:r>
      <w:r w:rsidR="00752657">
        <w:t xml:space="preserve">, skrót hasła utworzony przy pomocy algorytmu sha-1, datę zarejestrowania oraz to czy jest on aktywny czy też nie. </w:t>
      </w:r>
    </w:p>
    <w:p w:rsidR="00752657" w:rsidRDefault="00752657" w:rsidP="00FC5679">
      <w:pPr>
        <w:pStyle w:val="NormalnyIn"/>
      </w:pPr>
    </w:p>
    <w:p w:rsidR="00752657" w:rsidRDefault="00752657" w:rsidP="00FC5679">
      <w:pPr>
        <w:pStyle w:val="NormalnyIn"/>
      </w:pPr>
      <w:r>
        <w:t xml:space="preserve">Tabela </w:t>
      </w:r>
      <w:proofErr w:type="spellStart"/>
      <w:r>
        <w:t>user_privileges</w:t>
      </w:r>
      <w:proofErr w:type="spellEnd"/>
      <w:r>
        <w:t xml:space="preserve"> przechowuje identyfikator użytkownika będący kluczem obcym z tabeli </w:t>
      </w:r>
      <w:proofErr w:type="spellStart"/>
      <w:r>
        <w:t>users</w:t>
      </w:r>
      <w:proofErr w:type="spellEnd"/>
      <w:r>
        <w:t xml:space="preserve"> oraz rolę przypisaną do użytkownika. Relacja pomiędzy tabelą </w:t>
      </w:r>
      <w:proofErr w:type="spellStart"/>
      <w:r>
        <w:t>users</w:t>
      </w:r>
      <w:proofErr w:type="spellEnd"/>
      <w:r>
        <w:t xml:space="preserve"> a </w:t>
      </w:r>
      <w:proofErr w:type="spellStart"/>
      <w:r>
        <w:t>user_privileges</w:t>
      </w:r>
      <w:proofErr w:type="spellEnd"/>
      <w:r>
        <w:t xml:space="preserve"> jest relacją 1 do 1 a więc tylko jedna rola może zostać przypisana danemu użytkownikowi. </w:t>
      </w:r>
      <w:r w:rsidR="0074625B">
        <w:t xml:space="preserve">W tabeli mogą być tylko przechowywane określone role. </w:t>
      </w:r>
      <w:r w:rsidR="0074625B" w:rsidRPr="0074625B">
        <w:rPr>
          <w:highlight w:val="green"/>
        </w:rPr>
        <w:t>Wykaz roli wraz z ich opisem został już wcześniej przedstawiony w rozdziale o koncepcji systemu</w:t>
      </w:r>
    </w:p>
    <w:p w:rsidR="00752657" w:rsidRDefault="00752657" w:rsidP="00FC5679">
      <w:pPr>
        <w:pStyle w:val="NormalnyIn"/>
      </w:pPr>
    </w:p>
    <w:p w:rsidR="00752657" w:rsidRDefault="00752657" w:rsidP="00FC5679">
      <w:pPr>
        <w:pStyle w:val="NormalnyIn"/>
      </w:pPr>
      <w:r>
        <w:t xml:space="preserve">Tabela </w:t>
      </w:r>
      <w:proofErr w:type="spellStart"/>
      <w:r>
        <w:t>employee</w:t>
      </w:r>
      <w:proofErr w:type="spellEnd"/>
      <w:r>
        <w:t xml:space="preserve"> jest główną </w:t>
      </w:r>
      <w:proofErr w:type="spellStart"/>
      <w:r>
        <w:t>tablą</w:t>
      </w:r>
      <w:proofErr w:type="spellEnd"/>
      <w:r>
        <w:t xml:space="preserve"> przechowującą informacje szczegółowe na temat pracowników zarejestrowanych w systemie. Zawiera on identyfikator użytkownika będący kluczem obcym pozwalający na określenie </w:t>
      </w:r>
      <w:proofErr w:type="spellStart"/>
      <w:r>
        <w:t>loginu</w:t>
      </w:r>
      <w:proofErr w:type="spellEnd"/>
      <w:r>
        <w:t xml:space="preserve"> i hasła danego pracownika. Relacja pomiędzy </w:t>
      </w:r>
      <w:r w:rsidR="00FC5679">
        <w:t xml:space="preserve">tabelą </w:t>
      </w:r>
      <w:proofErr w:type="spellStart"/>
      <w:r w:rsidR="00FC5679">
        <w:t>users</w:t>
      </w:r>
      <w:proofErr w:type="spellEnd"/>
      <w:r w:rsidR="00FC5679">
        <w:t xml:space="preserve"> a </w:t>
      </w:r>
      <w:proofErr w:type="spellStart"/>
      <w:r w:rsidR="00FC5679">
        <w:t>employee</w:t>
      </w:r>
      <w:proofErr w:type="spellEnd"/>
      <w:r w:rsidR="00FC5679">
        <w:t xml:space="preserve"> jest relacją 1 do 1, przez co nie możliwa jest sytuacja aby użytkownik miał przypisany więcej niż jeden login do systemu.</w:t>
      </w:r>
    </w:p>
    <w:p w:rsidR="00752657" w:rsidRDefault="00752657" w:rsidP="00FC5679">
      <w:pPr>
        <w:pStyle w:val="NormalnyIn"/>
      </w:pPr>
    </w:p>
    <w:p w:rsidR="00FC5679" w:rsidRDefault="00752657" w:rsidP="00FC5679">
      <w:pPr>
        <w:pStyle w:val="NormalnyIn"/>
      </w:pPr>
      <w:r>
        <w:t xml:space="preserve">Tabela devices ma za zadanie przechowywanie danych urządzeń zarejestrowanych w systemie. Posiada klucz obcy do tabeli </w:t>
      </w:r>
      <w:proofErr w:type="spellStart"/>
      <w:r>
        <w:t>employee</w:t>
      </w:r>
      <w:proofErr w:type="spellEnd"/>
      <w:r>
        <w:t xml:space="preserve"> </w:t>
      </w:r>
      <w:r w:rsidR="00FC5679">
        <w:t xml:space="preserve">w relacji wiele do jednego </w:t>
      </w:r>
      <w:r>
        <w:t>dzięki któremu możliwy jest mechaniz</w:t>
      </w:r>
      <w:r w:rsidR="00FC5679">
        <w:t xml:space="preserve">m przypisania urządzenia do danego pracownika. Pracownik może posiadać wiele urządzeń ale już konkretne urządzenie może zostać przypisane tylko jednemu pracownikowi. Każde urządzenie zarejestrowane w systemie musi posiadać </w:t>
      </w:r>
      <w:r w:rsidR="000F366F">
        <w:t xml:space="preserve">status zgodny z przyjętą konwencją. </w:t>
      </w:r>
    </w:p>
    <w:p w:rsidR="00FC5679" w:rsidRDefault="00FC5679" w:rsidP="00FC5679">
      <w:pPr>
        <w:pStyle w:val="NormalnyIn"/>
      </w:pPr>
    </w:p>
    <w:p w:rsidR="00E35B76" w:rsidRDefault="00FC5679" w:rsidP="00FC5679">
      <w:pPr>
        <w:pStyle w:val="NormalnyIn"/>
      </w:pPr>
      <w:r>
        <w:t xml:space="preserve">Tabela </w:t>
      </w:r>
      <w:proofErr w:type="spellStart"/>
      <w:r>
        <w:t>events</w:t>
      </w:r>
      <w:proofErr w:type="spellEnd"/>
      <w:r>
        <w:t xml:space="preserve"> zawiera dane opisujące zdarzenia rejestrowane przez usługę sieciową lub panel administracyjny. Każde zdarzenie obowiązkowo musi posiadać status, datę utworzenia, identyfikator Tagu dla lokalizacji oraz identyfikator użytkownika który zarejestrował dane </w:t>
      </w:r>
      <w:r>
        <w:lastRenderedPageBreak/>
        <w:t xml:space="preserve">zdarzenie. Tabela </w:t>
      </w:r>
      <w:proofErr w:type="spellStart"/>
      <w:r>
        <w:t>events</w:t>
      </w:r>
      <w:proofErr w:type="spellEnd"/>
      <w:r>
        <w:t xml:space="preserve"> posiada trzy klucze obce, dwa do tabeli </w:t>
      </w:r>
      <w:proofErr w:type="spellStart"/>
      <w:r>
        <w:t>users</w:t>
      </w:r>
      <w:proofErr w:type="spellEnd"/>
      <w:r>
        <w:t xml:space="preserve"> – mające za zadanie przechowywać identyfikatory użytkownika który utworzył zdarzenie oraz użytkownika który danym zdarzeniem się zajmuję. Trzecim kluczem  obcym jest identyfikator lokalizacji na którą zarejestrowane jest zdarzenie.  </w:t>
      </w:r>
    </w:p>
    <w:p w:rsidR="00FC5679" w:rsidRDefault="00FC5679" w:rsidP="00FC5679">
      <w:pPr>
        <w:pStyle w:val="NormalnyIn"/>
      </w:pPr>
    </w:p>
    <w:p w:rsidR="00FC5679" w:rsidRDefault="00FC5679" w:rsidP="00FC5679">
      <w:pPr>
        <w:pStyle w:val="NormalnyIn"/>
      </w:pPr>
      <w:r>
        <w:t xml:space="preserve">Tabela </w:t>
      </w:r>
      <w:proofErr w:type="spellStart"/>
      <w:r>
        <w:t>locations</w:t>
      </w:r>
      <w:proofErr w:type="spellEnd"/>
      <w:r>
        <w:t xml:space="preserve"> jest miejscem w którym przechowywane </w:t>
      </w:r>
      <w:proofErr w:type="spellStart"/>
      <w:r>
        <w:t>sa</w:t>
      </w:r>
      <w:proofErr w:type="spellEnd"/>
      <w:r>
        <w:t xml:space="preserve"> dane jednoznacznie wiążące </w:t>
      </w:r>
      <w:r w:rsidR="006C2DB7">
        <w:t xml:space="preserve">unikalny </w:t>
      </w:r>
      <w:r>
        <w:t xml:space="preserve">identyfikator Tagu, nazwę lokalizacji oraz numer seryjny </w:t>
      </w:r>
      <w:proofErr w:type="spellStart"/>
      <w:r>
        <w:t>urzadzenia</w:t>
      </w:r>
      <w:proofErr w:type="spellEnd"/>
      <w:r>
        <w:t xml:space="preserve">. </w:t>
      </w:r>
      <w:r w:rsidR="006C2DB7">
        <w:t xml:space="preserve">Każda lokalizacja jest powiązana w relacji jeden do wielu z tabelą company. Oznacza to, że każda lokalizacja jest jednoznacznie powiązana z firmą, jednocześnie na daną firmę może zostać zarejestrowane wiele lokalizacji. </w:t>
      </w:r>
    </w:p>
    <w:p w:rsidR="006C2DB7" w:rsidRDefault="006C2DB7" w:rsidP="00FC5679">
      <w:pPr>
        <w:pStyle w:val="NormalnyIn"/>
      </w:pPr>
    </w:p>
    <w:p w:rsidR="006C2DB7" w:rsidRDefault="006C2DB7" w:rsidP="00FC5679">
      <w:pPr>
        <w:pStyle w:val="NormalnyIn"/>
      </w:pPr>
      <w:r>
        <w:t>Tabela company zawiera informacje</w:t>
      </w:r>
      <w:r w:rsidR="00255736">
        <w:t xml:space="preserve"> szczegółowe</w:t>
      </w:r>
      <w:r>
        <w:t xml:space="preserve"> opisujące </w:t>
      </w:r>
      <w:r w:rsidR="00255736">
        <w:t>kontrahentów</w:t>
      </w:r>
      <w:r>
        <w:t xml:space="preserve"> zarejestrowan</w:t>
      </w:r>
      <w:r w:rsidR="00255736">
        <w:t>ych</w:t>
      </w:r>
      <w:r>
        <w:t xml:space="preserve"> w panelu administracyjnym. Każd</w:t>
      </w:r>
      <w:r w:rsidR="00255736">
        <w:t xml:space="preserve">y kontrahent </w:t>
      </w:r>
      <w:r>
        <w:t xml:space="preserve">jest jednoznacznie określona za pomocą numeru NIP. </w:t>
      </w:r>
    </w:p>
    <w:p w:rsidR="00E35B76" w:rsidRDefault="00E35B76"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E35B76" w:rsidRDefault="00134211" w:rsidP="00134211">
      <w:pPr>
        <w:pStyle w:val="Nagwek2"/>
      </w:pPr>
      <w:r>
        <w:t>Integralność danych</w:t>
      </w:r>
    </w:p>
    <w:p w:rsidR="00E35B76" w:rsidRDefault="00E35B76" w:rsidP="00E35B76"/>
    <w:p w:rsidR="00E35B76" w:rsidRDefault="00E35B76" w:rsidP="00E35B76"/>
    <w:p w:rsidR="0019095B" w:rsidRDefault="00134211" w:rsidP="00073C2B">
      <w:pPr>
        <w:pStyle w:val="NormalnyIn"/>
      </w:pPr>
      <w:r>
        <w:t>W celu zapewnienia spójności i integralności danych przechowywanych w baz</w:t>
      </w:r>
      <w:r w:rsidR="0019095B">
        <w:t xml:space="preserve">ie stworzyłem szereg ograniczeń, tak aby niemożliwe było stworzenie rekordów z błędnymi wpisami. </w:t>
      </w:r>
    </w:p>
    <w:p w:rsidR="001955C6" w:rsidRDefault="001955C6" w:rsidP="00073C2B">
      <w:pPr>
        <w:pStyle w:val="NormalnyIn"/>
      </w:pPr>
      <w:r>
        <w:t xml:space="preserve">Za pomocą klauzuli </w:t>
      </w:r>
      <w:proofErr w:type="spellStart"/>
      <w:r>
        <w:t>check</w:t>
      </w:r>
      <w:proofErr w:type="spellEnd"/>
      <w:r>
        <w:t xml:space="preserve"> założonej na tabelach </w:t>
      </w:r>
      <w:proofErr w:type="spellStart"/>
      <w:r>
        <w:t>events</w:t>
      </w:r>
      <w:proofErr w:type="spellEnd"/>
      <w:r>
        <w:t xml:space="preserve">, devices oraz </w:t>
      </w:r>
      <w:proofErr w:type="spellStart"/>
      <w:r>
        <w:t>locations</w:t>
      </w:r>
      <w:proofErr w:type="spellEnd"/>
      <w:r>
        <w:t xml:space="preserve"> sprawdzam czy wpisywane statusy obiektu są zgodne z założonymi :</w:t>
      </w:r>
    </w:p>
    <w:p w:rsidR="000F366F" w:rsidRDefault="000F366F" w:rsidP="00073C2B">
      <w:pPr>
        <w:pStyle w:val="NormalnyIn"/>
      </w:pPr>
    </w:p>
    <w:tbl>
      <w:tblPr>
        <w:tblStyle w:val="Jasnalistaakcent11"/>
        <w:tblW w:w="0" w:type="auto"/>
        <w:jc w:val="center"/>
        <w:tblLook w:val="04A0"/>
      </w:tblPr>
      <w:tblGrid>
        <w:gridCol w:w="4643"/>
        <w:gridCol w:w="4644"/>
      </w:tblGrid>
      <w:tr w:rsidR="000F366F" w:rsidTr="000F366F">
        <w:trPr>
          <w:cnfStyle w:val="100000000000"/>
          <w:jc w:val="center"/>
        </w:trPr>
        <w:tc>
          <w:tcPr>
            <w:cnfStyle w:val="001000000000"/>
            <w:tcW w:w="4643" w:type="dxa"/>
            <w:tcBorders>
              <w:bottom w:val="single" w:sz="8" w:space="0" w:color="4F81BD" w:themeColor="accent1"/>
            </w:tcBorders>
          </w:tcPr>
          <w:p w:rsidR="000F366F" w:rsidRDefault="000F366F" w:rsidP="000F366F">
            <w:r>
              <w:t>STATUS</w:t>
            </w:r>
          </w:p>
        </w:tc>
        <w:tc>
          <w:tcPr>
            <w:tcW w:w="4644" w:type="dxa"/>
            <w:tcBorders>
              <w:bottom w:val="single" w:sz="8" w:space="0" w:color="4F81BD" w:themeColor="accent1"/>
            </w:tcBorders>
          </w:tcPr>
          <w:p w:rsidR="000F366F" w:rsidRDefault="000F366F" w:rsidP="000F366F">
            <w:pPr>
              <w:cnfStyle w:val="100000000000"/>
            </w:pPr>
            <w:r>
              <w:t>OPIS</w:t>
            </w:r>
          </w:p>
        </w:tc>
      </w:tr>
      <w:tr w:rsidR="000F366F" w:rsidRPr="000F366F" w:rsidTr="000F366F">
        <w:trPr>
          <w:cnfStyle w:val="000000100000"/>
          <w:jc w:val="center"/>
        </w:trPr>
        <w:tc>
          <w:tcPr>
            <w:cnfStyle w:val="001000000000"/>
            <w:tcW w:w="4643" w:type="dxa"/>
            <w:tcBorders>
              <w:bottom w:val="single" w:sz="4" w:space="0" w:color="auto"/>
              <w:right w:val="single" w:sz="4" w:space="0" w:color="auto"/>
            </w:tcBorders>
          </w:tcPr>
          <w:p w:rsidR="000F366F" w:rsidRPr="000F366F" w:rsidRDefault="000F366F" w:rsidP="000F366F">
            <w:pPr>
              <w:rPr>
                <w:lang w:val="en-US"/>
              </w:rPr>
            </w:pPr>
            <w:r w:rsidRPr="0019095B">
              <w:rPr>
                <w:lang w:val="en-US"/>
              </w:rPr>
              <w:t>LOCATION_STATUS_CREATED</w:t>
            </w:r>
          </w:p>
        </w:tc>
        <w:tc>
          <w:tcPr>
            <w:tcW w:w="4644" w:type="dxa"/>
            <w:tcBorders>
              <w:left w:val="single" w:sz="4" w:space="0" w:color="auto"/>
              <w:bottom w:val="single" w:sz="4" w:space="0" w:color="auto"/>
            </w:tcBorders>
          </w:tcPr>
          <w:p w:rsidR="000F366F" w:rsidRPr="000F366F" w:rsidRDefault="000F366F" w:rsidP="000F366F">
            <w:pPr>
              <w:cnfStyle w:val="000000100000"/>
              <w:rPr>
                <w:lang w:val="en-US"/>
              </w:rPr>
            </w:pPr>
            <w:proofErr w:type="spellStart"/>
            <w:r>
              <w:rPr>
                <w:lang w:val="en-US"/>
              </w:rPr>
              <w:t>lokalizacja</w:t>
            </w:r>
            <w:proofErr w:type="spellEnd"/>
            <w:r>
              <w:rPr>
                <w:lang w:val="en-US"/>
              </w:rPr>
              <w:t xml:space="preserve"> </w:t>
            </w:r>
            <w:proofErr w:type="spellStart"/>
            <w:r>
              <w:rPr>
                <w:lang w:val="en-US"/>
              </w:rPr>
              <w:t>utworzona</w:t>
            </w:r>
            <w:proofErr w:type="spellEnd"/>
          </w:p>
        </w:tc>
      </w:tr>
      <w:tr w:rsidR="000F366F" w:rsidRPr="000F366F" w:rsidTr="000F366F">
        <w:trPr>
          <w:jc w:val="center"/>
        </w:trPr>
        <w:tc>
          <w:tcPr>
            <w:cnfStyle w:val="001000000000"/>
            <w:tcW w:w="4643" w:type="dxa"/>
            <w:tcBorders>
              <w:top w:val="single" w:sz="4" w:space="0" w:color="auto"/>
              <w:bottom w:val="single" w:sz="4" w:space="0" w:color="auto"/>
              <w:right w:val="single" w:sz="4" w:space="0" w:color="auto"/>
            </w:tcBorders>
          </w:tcPr>
          <w:p w:rsidR="000F366F" w:rsidRPr="000F366F" w:rsidRDefault="000F366F" w:rsidP="000F366F">
            <w:pPr>
              <w:rPr>
                <w:lang w:val="en-US"/>
              </w:rPr>
            </w:pPr>
            <w:r w:rsidRPr="0019095B">
              <w:rPr>
                <w:lang w:val="en-US"/>
              </w:rPr>
              <w:t>LOCATION_STATUS_ACTIVE</w:t>
            </w:r>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000000"/>
              <w:rPr>
                <w:lang w:val="en-US"/>
              </w:rPr>
            </w:pPr>
            <w:proofErr w:type="spellStart"/>
            <w:r>
              <w:rPr>
                <w:lang w:val="en-US"/>
              </w:rPr>
              <w:t>lokalizacja</w:t>
            </w:r>
            <w:proofErr w:type="spellEnd"/>
            <w:r>
              <w:rPr>
                <w:lang w:val="en-US"/>
              </w:rPr>
              <w:t xml:space="preserve"> </w:t>
            </w:r>
            <w:proofErr w:type="spellStart"/>
            <w:r>
              <w:rPr>
                <w:lang w:val="en-US"/>
              </w:rPr>
              <w:t>aktywna</w:t>
            </w:r>
            <w:proofErr w:type="spellEnd"/>
          </w:p>
        </w:tc>
      </w:tr>
      <w:tr w:rsidR="000F366F" w:rsidRPr="000F366F" w:rsidTr="000F366F">
        <w:trPr>
          <w:cnfStyle w:val="000000100000"/>
          <w:jc w:val="center"/>
        </w:trPr>
        <w:tc>
          <w:tcPr>
            <w:cnfStyle w:val="001000000000"/>
            <w:tcW w:w="4643" w:type="dxa"/>
            <w:tcBorders>
              <w:top w:val="single" w:sz="4" w:space="0" w:color="auto"/>
              <w:bottom w:val="single" w:sz="4" w:space="0" w:color="auto"/>
              <w:right w:val="single" w:sz="4" w:space="0" w:color="auto"/>
            </w:tcBorders>
          </w:tcPr>
          <w:p w:rsidR="000F366F" w:rsidRPr="000F366F" w:rsidRDefault="000F366F" w:rsidP="000F366F">
            <w:pPr>
              <w:rPr>
                <w:lang w:val="en-US"/>
              </w:rPr>
            </w:pPr>
            <w:proofErr w:type="spellStart"/>
            <w:r w:rsidRPr="00073C2B">
              <w:t>LOCATION_STATUS_INACTIVE</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100000"/>
              <w:rPr>
                <w:lang w:val="en-US"/>
              </w:rPr>
            </w:pPr>
            <w:r>
              <w:t>l</w:t>
            </w:r>
            <w:r w:rsidRPr="00073C2B">
              <w:t>okalizacja nieaktywna</w:t>
            </w:r>
          </w:p>
        </w:tc>
      </w:tr>
      <w:tr w:rsidR="000F366F" w:rsidRPr="000F366F" w:rsidTr="000F366F">
        <w:trPr>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EVENT_STATUS_CREATED</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000000"/>
              <w:rPr>
                <w:lang w:val="en-US"/>
              </w:rPr>
            </w:pPr>
            <w:r w:rsidRPr="001955C6">
              <w:t>zdarzenie utworzone</w:t>
            </w:r>
          </w:p>
        </w:tc>
      </w:tr>
      <w:tr w:rsidR="000F366F" w:rsidRPr="000F366F" w:rsidTr="000F366F">
        <w:trPr>
          <w:cnfStyle w:val="000000100000"/>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EVENT_STATUS_STARTED</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100000"/>
              <w:rPr>
                <w:lang w:val="en-US"/>
              </w:rPr>
            </w:pPr>
            <w:r w:rsidRPr="001955C6">
              <w:t>zdarzenie rozpoczęte</w:t>
            </w:r>
          </w:p>
        </w:tc>
      </w:tr>
      <w:tr w:rsidR="000F366F" w:rsidRPr="000F366F" w:rsidTr="000F366F">
        <w:trPr>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EVENT_STATUS_SUSPENDED</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000000"/>
              <w:rPr>
                <w:lang w:val="en-US"/>
              </w:rPr>
            </w:pPr>
            <w:r w:rsidRPr="001955C6">
              <w:t>zdarzenie zawieszone</w:t>
            </w:r>
          </w:p>
        </w:tc>
      </w:tr>
      <w:tr w:rsidR="000F366F" w:rsidRPr="000F366F" w:rsidTr="000F366F">
        <w:trPr>
          <w:cnfStyle w:val="000000100000"/>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EVENT_STATUS_FINISHED</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100000"/>
              <w:rPr>
                <w:lang w:val="en-US"/>
              </w:rPr>
            </w:pPr>
            <w:r w:rsidRPr="001955C6">
              <w:t>zdarzenie zakończone</w:t>
            </w:r>
          </w:p>
        </w:tc>
      </w:tr>
      <w:tr w:rsidR="000F366F" w:rsidRPr="000F366F" w:rsidTr="000F366F">
        <w:trPr>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EVENT_STATUS_CLOSED</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000000"/>
              <w:rPr>
                <w:lang w:val="en-US"/>
              </w:rPr>
            </w:pPr>
            <w:r w:rsidRPr="001955C6">
              <w:t>zdarzenie zamknięte</w:t>
            </w:r>
          </w:p>
        </w:tc>
      </w:tr>
      <w:tr w:rsidR="000F366F" w:rsidRPr="000F366F" w:rsidTr="000F366F">
        <w:trPr>
          <w:cnfStyle w:val="000000100000"/>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DEVICE_STATUS_CREATED</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100000"/>
              <w:rPr>
                <w:lang w:val="en-US"/>
              </w:rPr>
            </w:pPr>
            <w:r w:rsidRPr="001955C6">
              <w:t>urządzenie utworzone</w:t>
            </w:r>
          </w:p>
        </w:tc>
      </w:tr>
      <w:tr w:rsidR="000F366F" w:rsidRPr="000F366F" w:rsidTr="000F366F">
        <w:trPr>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DEVICE_STATUS_ACTIVE</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000000"/>
              <w:rPr>
                <w:lang w:val="en-US"/>
              </w:rPr>
            </w:pPr>
            <w:r w:rsidRPr="001955C6">
              <w:t>urządzenie aktywne</w:t>
            </w:r>
          </w:p>
        </w:tc>
      </w:tr>
      <w:tr w:rsidR="000F366F" w:rsidRPr="000F366F" w:rsidTr="000F366F">
        <w:trPr>
          <w:cnfStyle w:val="000000100000"/>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DEVICE_STATUS_INACTIVE</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100000"/>
              <w:rPr>
                <w:lang w:val="en-US"/>
              </w:rPr>
            </w:pPr>
            <w:r w:rsidRPr="001955C6">
              <w:t>urządzenie nieaktywne</w:t>
            </w:r>
          </w:p>
        </w:tc>
      </w:tr>
    </w:tbl>
    <w:p w:rsidR="000F366F" w:rsidRPr="000171CD" w:rsidRDefault="000F366F" w:rsidP="000171CD">
      <w:pPr>
        <w:pStyle w:val="NormalnyIn"/>
        <w:jc w:val="center"/>
        <w:rPr>
          <w:i/>
        </w:rPr>
      </w:pPr>
      <w:r w:rsidRPr="000171CD">
        <w:rPr>
          <w:i/>
        </w:rPr>
        <w:t xml:space="preserve">Tabela </w:t>
      </w:r>
      <w:r w:rsidRPr="000171CD">
        <w:rPr>
          <w:i/>
          <w:highlight w:val="green"/>
        </w:rPr>
        <w:t>…</w:t>
      </w:r>
      <w:r w:rsidR="000171CD">
        <w:rPr>
          <w:i/>
        </w:rPr>
        <w:t>Lista używanych statusów obiektów</w:t>
      </w:r>
    </w:p>
    <w:p w:rsidR="001955C6" w:rsidRPr="00073C2B" w:rsidRDefault="001955C6" w:rsidP="00073C2B">
      <w:pPr>
        <w:pStyle w:val="NormalnyIn"/>
      </w:pPr>
      <w:r w:rsidRPr="00073C2B">
        <w:t xml:space="preserve">Dodatkowo stworzyłem mechanizm </w:t>
      </w:r>
      <w:r w:rsidR="009A7986" w:rsidRPr="00073C2B">
        <w:t xml:space="preserve">obejmujący tabelę </w:t>
      </w:r>
      <w:proofErr w:type="spellStart"/>
      <w:r w:rsidR="009A7986" w:rsidRPr="00073C2B">
        <w:t>events</w:t>
      </w:r>
      <w:proofErr w:type="spellEnd"/>
      <w:r w:rsidR="009A7986" w:rsidRPr="00073C2B">
        <w:t>, niepozwalający na zamieszczenie w</w:t>
      </w:r>
      <w:r w:rsidR="00073C2B" w:rsidRPr="00073C2B">
        <w:t xml:space="preserve"> niej dwóch wpisów z tym samym </w:t>
      </w:r>
      <w:proofErr w:type="spellStart"/>
      <w:r w:rsidR="00073C2B" w:rsidRPr="00073C2B">
        <w:t>TAG_</w:t>
      </w:r>
      <w:r w:rsidR="009A7986" w:rsidRPr="00073C2B">
        <w:t>ID</w:t>
      </w:r>
      <w:proofErr w:type="spellEnd"/>
      <w:r w:rsidR="009A7986" w:rsidRPr="00073C2B">
        <w:t xml:space="preserve"> </w:t>
      </w:r>
      <w:r w:rsidR="00073C2B" w:rsidRPr="00073C2B">
        <w:t xml:space="preserve">będących </w:t>
      </w:r>
      <w:r w:rsidR="009A7986" w:rsidRPr="00073C2B">
        <w:t xml:space="preserve">w statusie </w:t>
      </w:r>
      <w:proofErr w:type="spellStart"/>
      <w:r w:rsidR="009A7986" w:rsidRPr="00073C2B">
        <w:t>started</w:t>
      </w:r>
      <w:proofErr w:type="spellEnd"/>
      <w:r w:rsidR="009A7986" w:rsidRPr="00073C2B">
        <w:t xml:space="preserve"> lub </w:t>
      </w:r>
      <w:proofErr w:type="spellStart"/>
      <w:r w:rsidR="009A7986" w:rsidRPr="00073C2B">
        <w:t>created</w:t>
      </w:r>
      <w:proofErr w:type="spellEnd"/>
      <w:r w:rsidR="009A7986" w:rsidRPr="00073C2B">
        <w:t>. Poniży diagram pokazuje jakie sytuacje nie mogą mieć miejsca:</w:t>
      </w:r>
    </w:p>
    <w:p w:rsidR="009A7986" w:rsidRDefault="009A7986" w:rsidP="00073C2B"/>
    <w:tbl>
      <w:tblPr>
        <w:tblStyle w:val="Jasnalistaakcent11"/>
        <w:tblW w:w="0" w:type="auto"/>
        <w:jc w:val="center"/>
        <w:tblLook w:val="04A0"/>
      </w:tblPr>
      <w:tblGrid>
        <w:gridCol w:w="1810"/>
        <w:gridCol w:w="3943"/>
        <w:gridCol w:w="1027"/>
      </w:tblGrid>
      <w:tr w:rsidR="009A7986" w:rsidTr="00073C2B">
        <w:trPr>
          <w:cnfStyle w:val="100000000000"/>
          <w:jc w:val="center"/>
        </w:trPr>
        <w:tc>
          <w:tcPr>
            <w:cnfStyle w:val="001000000000"/>
            <w:tcW w:w="1810" w:type="dxa"/>
            <w:tcBorders>
              <w:bottom w:val="single" w:sz="8" w:space="0" w:color="4F81BD" w:themeColor="accent1"/>
            </w:tcBorders>
          </w:tcPr>
          <w:p w:rsidR="009A7986" w:rsidRDefault="009A7986" w:rsidP="00073C2B">
            <w:proofErr w:type="spellStart"/>
            <w:r>
              <w:t>TAG_ID</w:t>
            </w:r>
            <w:proofErr w:type="spellEnd"/>
          </w:p>
        </w:tc>
        <w:tc>
          <w:tcPr>
            <w:tcW w:w="3943" w:type="dxa"/>
            <w:tcBorders>
              <w:bottom w:val="single" w:sz="8" w:space="0" w:color="4F81BD" w:themeColor="accent1"/>
            </w:tcBorders>
          </w:tcPr>
          <w:p w:rsidR="009A7986" w:rsidRDefault="009A7986" w:rsidP="00073C2B">
            <w:pPr>
              <w:cnfStyle w:val="100000000000"/>
            </w:pPr>
            <w:r>
              <w:t>STATUS</w:t>
            </w:r>
          </w:p>
        </w:tc>
        <w:tc>
          <w:tcPr>
            <w:tcW w:w="1027" w:type="dxa"/>
            <w:tcBorders>
              <w:bottom w:val="single" w:sz="8" w:space="0" w:color="4F81BD" w:themeColor="accent1"/>
            </w:tcBorders>
          </w:tcPr>
          <w:p w:rsidR="009A7986" w:rsidRDefault="009A7986" w:rsidP="00073C2B">
            <w:pPr>
              <w:cnfStyle w:val="100000000000"/>
            </w:pPr>
          </w:p>
        </w:tc>
      </w:tr>
      <w:tr w:rsidR="009A7986" w:rsidTr="00073C2B">
        <w:trPr>
          <w:cnfStyle w:val="000000100000"/>
          <w:jc w:val="center"/>
        </w:trPr>
        <w:tc>
          <w:tcPr>
            <w:cnfStyle w:val="001000000000"/>
            <w:tcW w:w="1810" w:type="dxa"/>
            <w:tcBorders>
              <w:bottom w:val="single" w:sz="4" w:space="0" w:color="auto"/>
              <w:right w:val="single" w:sz="4" w:space="0" w:color="auto"/>
            </w:tcBorders>
          </w:tcPr>
          <w:p w:rsidR="009A7986" w:rsidRDefault="009A7986" w:rsidP="00073C2B">
            <w:proofErr w:type="spellStart"/>
            <w:r>
              <w:t>Abc</w:t>
            </w:r>
            <w:proofErr w:type="spellEnd"/>
          </w:p>
        </w:tc>
        <w:tc>
          <w:tcPr>
            <w:tcW w:w="3943" w:type="dxa"/>
            <w:tcBorders>
              <w:left w:val="single" w:sz="4" w:space="0" w:color="auto"/>
              <w:bottom w:val="single" w:sz="4" w:space="0" w:color="auto"/>
              <w:right w:val="single" w:sz="4" w:space="0" w:color="auto"/>
            </w:tcBorders>
          </w:tcPr>
          <w:p w:rsidR="009A7986" w:rsidRDefault="009A7986" w:rsidP="00073C2B">
            <w:pPr>
              <w:cnfStyle w:val="000000100000"/>
            </w:pPr>
            <w:proofErr w:type="spellStart"/>
            <w:r>
              <w:t>EVENT_STATUS_CREATED</w:t>
            </w:r>
            <w:proofErr w:type="spellEnd"/>
          </w:p>
        </w:tc>
        <w:tc>
          <w:tcPr>
            <w:tcW w:w="1027" w:type="dxa"/>
            <w:tcBorders>
              <w:left w:val="single" w:sz="4" w:space="0" w:color="auto"/>
              <w:bottom w:val="single" w:sz="4" w:space="0" w:color="auto"/>
            </w:tcBorders>
          </w:tcPr>
          <w:p w:rsidR="009A7986" w:rsidRDefault="009A7986" w:rsidP="00073C2B">
            <w:pPr>
              <w:cnfStyle w:val="000000100000"/>
            </w:pPr>
            <w:r>
              <w:rPr>
                <w:noProof/>
                <w:lang w:eastAsia="pl-PL"/>
              </w:rPr>
              <w:drawing>
                <wp:inline distT="0" distB="0" distL="0" distR="0">
                  <wp:extent cx="123825" cy="123825"/>
                  <wp:effectExtent l="19050" t="0" r="9525" b="0"/>
                  <wp:docPr id="15"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jc w:val="center"/>
        </w:trPr>
        <w:tc>
          <w:tcPr>
            <w:cnfStyle w:val="001000000000"/>
            <w:tcW w:w="1810" w:type="dxa"/>
            <w:tcBorders>
              <w:top w:val="single" w:sz="4" w:space="0" w:color="auto"/>
              <w:bottom w:val="single" w:sz="4" w:space="0" w:color="auto"/>
              <w:right w:val="single" w:sz="4" w:space="0" w:color="auto"/>
            </w:tcBorders>
          </w:tcPr>
          <w:p w:rsidR="009A7986" w:rsidRDefault="009A7986" w:rsidP="00073C2B">
            <w:proofErr w:type="spellStart"/>
            <w:r>
              <w:t>Abc</w:t>
            </w:r>
            <w:proofErr w:type="spellEnd"/>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000000"/>
            </w:pPr>
            <w:proofErr w:type="spellStart"/>
            <w:r>
              <w:t>EVENT_STATUS_STARTED</w:t>
            </w:r>
            <w:proofErr w:type="spellEnd"/>
          </w:p>
        </w:tc>
        <w:tc>
          <w:tcPr>
            <w:tcW w:w="1027" w:type="dxa"/>
            <w:tcBorders>
              <w:top w:val="single" w:sz="4" w:space="0" w:color="auto"/>
              <w:left w:val="single" w:sz="4" w:space="0" w:color="auto"/>
              <w:bottom w:val="single" w:sz="4" w:space="0" w:color="auto"/>
            </w:tcBorders>
          </w:tcPr>
          <w:p w:rsidR="009A7986" w:rsidRDefault="009A7986" w:rsidP="00073C2B">
            <w:pPr>
              <w:cnfStyle w:val="000000000000"/>
            </w:pPr>
            <w:r w:rsidRPr="009A7986">
              <w:rPr>
                <w:noProof/>
                <w:lang w:eastAsia="pl-PL"/>
              </w:rPr>
              <w:drawing>
                <wp:inline distT="0" distB="0" distL="0" distR="0">
                  <wp:extent cx="123825" cy="123825"/>
                  <wp:effectExtent l="19050" t="0" r="9525" b="0"/>
                  <wp:docPr id="16"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cnfStyle w:val="000000100000"/>
          <w:jc w:val="center"/>
        </w:trPr>
        <w:tc>
          <w:tcPr>
            <w:cnfStyle w:val="001000000000"/>
            <w:tcW w:w="1810" w:type="dxa"/>
            <w:tcBorders>
              <w:top w:val="single" w:sz="4" w:space="0" w:color="auto"/>
              <w:bottom w:val="single" w:sz="4" w:space="0" w:color="auto"/>
              <w:right w:val="single" w:sz="4" w:space="0" w:color="auto"/>
            </w:tcBorders>
          </w:tcPr>
          <w:p w:rsidR="009A7986" w:rsidRDefault="009A7986" w:rsidP="00073C2B">
            <w:proofErr w:type="spellStart"/>
            <w:r>
              <w:t>Abc</w:t>
            </w:r>
            <w:proofErr w:type="spellEnd"/>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100000"/>
            </w:pPr>
            <w:proofErr w:type="spellStart"/>
            <w:r>
              <w:t>EVENT_STATUS_FINISHED</w:t>
            </w:r>
            <w:proofErr w:type="spellEnd"/>
          </w:p>
        </w:tc>
        <w:tc>
          <w:tcPr>
            <w:tcW w:w="1027" w:type="dxa"/>
            <w:tcBorders>
              <w:top w:val="single" w:sz="4" w:space="0" w:color="auto"/>
              <w:left w:val="single" w:sz="4" w:space="0" w:color="auto"/>
              <w:bottom w:val="single" w:sz="4" w:space="0" w:color="auto"/>
            </w:tcBorders>
          </w:tcPr>
          <w:p w:rsidR="009A7986" w:rsidRDefault="009A7986" w:rsidP="00073C2B">
            <w:pPr>
              <w:cnfStyle w:val="000000100000"/>
            </w:pPr>
            <w:r w:rsidRPr="009A7986">
              <w:rPr>
                <w:noProof/>
                <w:lang w:eastAsia="pl-PL"/>
              </w:rPr>
              <w:drawing>
                <wp:inline distT="0" distB="0" distL="0" distR="0">
                  <wp:extent cx="123825" cy="123825"/>
                  <wp:effectExtent l="19050" t="0" r="9525" b="0"/>
                  <wp:docPr id="17"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jc w:val="center"/>
        </w:trPr>
        <w:tc>
          <w:tcPr>
            <w:cnfStyle w:val="001000000000"/>
            <w:tcW w:w="1810" w:type="dxa"/>
            <w:tcBorders>
              <w:top w:val="single" w:sz="4" w:space="0" w:color="auto"/>
              <w:bottom w:val="single" w:sz="4" w:space="0" w:color="auto"/>
              <w:right w:val="single" w:sz="4" w:space="0" w:color="auto"/>
            </w:tcBorders>
          </w:tcPr>
          <w:p w:rsidR="009A7986" w:rsidRDefault="00073C2B" w:rsidP="00073C2B">
            <w:proofErr w:type="spellStart"/>
            <w:r>
              <w:t>A</w:t>
            </w:r>
            <w:r w:rsidR="009A7986">
              <w:t>bc</w:t>
            </w:r>
            <w:proofErr w:type="spellEnd"/>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000000"/>
            </w:pPr>
            <w:proofErr w:type="spellStart"/>
            <w:r>
              <w:t>EVENT_STATUS_FINISHED</w:t>
            </w:r>
            <w:proofErr w:type="spellEnd"/>
          </w:p>
        </w:tc>
        <w:tc>
          <w:tcPr>
            <w:tcW w:w="1027" w:type="dxa"/>
            <w:tcBorders>
              <w:top w:val="single" w:sz="4" w:space="0" w:color="auto"/>
              <w:left w:val="single" w:sz="4" w:space="0" w:color="auto"/>
              <w:bottom w:val="single" w:sz="4" w:space="0" w:color="auto"/>
            </w:tcBorders>
          </w:tcPr>
          <w:p w:rsidR="009A7986" w:rsidRDefault="009A7986" w:rsidP="00073C2B">
            <w:pPr>
              <w:cnfStyle w:val="000000000000"/>
            </w:pPr>
            <w:r w:rsidRPr="009A7986">
              <w:rPr>
                <w:noProof/>
                <w:lang w:eastAsia="pl-PL"/>
              </w:rPr>
              <w:drawing>
                <wp:inline distT="0" distB="0" distL="0" distR="0">
                  <wp:extent cx="123825" cy="123825"/>
                  <wp:effectExtent l="19050" t="0" r="9525" b="0"/>
                  <wp:docPr id="18"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cnfStyle w:val="000000100000"/>
          <w:jc w:val="center"/>
        </w:trPr>
        <w:tc>
          <w:tcPr>
            <w:cnfStyle w:val="001000000000"/>
            <w:tcW w:w="1810" w:type="dxa"/>
            <w:tcBorders>
              <w:top w:val="single" w:sz="4" w:space="0" w:color="auto"/>
              <w:bottom w:val="single" w:sz="4" w:space="0" w:color="auto"/>
              <w:right w:val="single" w:sz="4" w:space="0" w:color="auto"/>
            </w:tcBorders>
          </w:tcPr>
          <w:p w:rsidR="009A7986" w:rsidRDefault="009A7986" w:rsidP="00073C2B">
            <w:proofErr w:type="spellStart"/>
            <w:r>
              <w:t>Abc</w:t>
            </w:r>
            <w:proofErr w:type="spellEnd"/>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100000"/>
            </w:pPr>
            <w:proofErr w:type="spellStart"/>
            <w:r>
              <w:t>EVENT_STATUS_CLOSED</w:t>
            </w:r>
            <w:proofErr w:type="spellEnd"/>
          </w:p>
        </w:tc>
        <w:tc>
          <w:tcPr>
            <w:tcW w:w="1027" w:type="dxa"/>
            <w:tcBorders>
              <w:top w:val="single" w:sz="4" w:space="0" w:color="auto"/>
              <w:left w:val="single" w:sz="4" w:space="0" w:color="auto"/>
              <w:bottom w:val="single" w:sz="4" w:space="0" w:color="auto"/>
            </w:tcBorders>
          </w:tcPr>
          <w:p w:rsidR="009A7986" w:rsidRDefault="009A7986" w:rsidP="00073C2B">
            <w:pPr>
              <w:cnfStyle w:val="000000100000"/>
            </w:pPr>
            <w:r w:rsidRPr="009A7986">
              <w:rPr>
                <w:noProof/>
                <w:lang w:eastAsia="pl-PL"/>
              </w:rPr>
              <w:drawing>
                <wp:inline distT="0" distB="0" distL="0" distR="0">
                  <wp:extent cx="123825" cy="123825"/>
                  <wp:effectExtent l="19050" t="0" r="9525" b="0"/>
                  <wp:docPr id="19"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jc w:val="center"/>
        </w:trPr>
        <w:tc>
          <w:tcPr>
            <w:cnfStyle w:val="001000000000"/>
            <w:tcW w:w="1810" w:type="dxa"/>
            <w:tcBorders>
              <w:top w:val="single" w:sz="4" w:space="0" w:color="auto"/>
              <w:bottom w:val="single" w:sz="4" w:space="0" w:color="auto"/>
              <w:right w:val="single" w:sz="4" w:space="0" w:color="auto"/>
            </w:tcBorders>
          </w:tcPr>
          <w:p w:rsidR="009A7986" w:rsidRDefault="009A7986" w:rsidP="00073C2B">
            <w:proofErr w:type="spellStart"/>
            <w:r>
              <w:t>Abc</w:t>
            </w:r>
            <w:proofErr w:type="spellEnd"/>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000000"/>
            </w:pPr>
            <w:proofErr w:type="spellStart"/>
            <w:r>
              <w:t>EVENT_STATUS_CLOSED</w:t>
            </w:r>
            <w:proofErr w:type="spellEnd"/>
          </w:p>
        </w:tc>
        <w:tc>
          <w:tcPr>
            <w:tcW w:w="1027" w:type="dxa"/>
            <w:tcBorders>
              <w:top w:val="single" w:sz="4" w:space="0" w:color="auto"/>
              <w:left w:val="single" w:sz="4" w:space="0" w:color="auto"/>
              <w:bottom w:val="single" w:sz="4" w:space="0" w:color="auto"/>
            </w:tcBorders>
          </w:tcPr>
          <w:p w:rsidR="009A7986" w:rsidRDefault="009A7986" w:rsidP="00073C2B">
            <w:pPr>
              <w:cnfStyle w:val="000000000000"/>
            </w:pPr>
            <w:r w:rsidRPr="009A7986">
              <w:rPr>
                <w:noProof/>
                <w:lang w:eastAsia="pl-PL"/>
              </w:rPr>
              <w:drawing>
                <wp:inline distT="0" distB="0" distL="0" distR="0">
                  <wp:extent cx="123825" cy="123825"/>
                  <wp:effectExtent l="19050" t="0" r="9525" b="0"/>
                  <wp:docPr id="14"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cnfStyle w:val="000000100000"/>
          <w:jc w:val="center"/>
        </w:trPr>
        <w:tc>
          <w:tcPr>
            <w:cnfStyle w:val="001000000000"/>
            <w:tcW w:w="1810" w:type="dxa"/>
            <w:tcBorders>
              <w:top w:val="single" w:sz="4" w:space="0" w:color="auto"/>
              <w:bottom w:val="single" w:sz="4" w:space="0" w:color="auto"/>
              <w:right w:val="single" w:sz="4" w:space="0" w:color="auto"/>
            </w:tcBorders>
          </w:tcPr>
          <w:p w:rsidR="009A7986" w:rsidRDefault="009A7986" w:rsidP="00073C2B">
            <w:proofErr w:type="spellStart"/>
            <w:r>
              <w:t>Abc</w:t>
            </w:r>
            <w:proofErr w:type="spellEnd"/>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100000"/>
            </w:pPr>
            <w:proofErr w:type="spellStart"/>
            <w:r>
              <w:t>EVENT_STATUS_CREATED</w:t>
            </w:r>
            <w:proofErr w:type="spellEnd"/>
          </w:p>
        </w:tc>
        <w:tc>
          <w:tcPr>
            <w:tcW w:w="1027" w:type="dxa"/>
            <w:tcBorders>
              <w:top w:val="single" w:sz="4" w:space="0" w:color="auto"/>
              <w:left w:val="single" w:sz="4" w:space="0" w:color="auto"/>
              <w:bottom w:val="single" w:sz="4" w:space="0" w:color="auto"/>
            </w:tcBorders>
          </w:tcPr>
          <w:p w:rsidR="009A7986" w:rsidRDefault="009A7986" w:rsidP="00073C2B">
            <w:pPr>
              <w:cnfStyle w:val="000000100000"/>
            </w:pPr>
            <w:r w:rsidRPr="009A7986">
              <w:rPr>
                <w:noProof/>
                <w:lang w:eastAsia="pl-PL"/>
              </w:rPr>
              <w:drawing>
                <wp:inline distT="0" distB="0" distL="0" distR="0">
                  <wp:extent cx="171450" cy="171450"/>
                  <wp:effectExtent l="0" t="0" r="0" b="0"/>
                  <wp:docPr id="8" name="Obraz 1" descr="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gif"/>
                          <pic:cNvPicPr/>
                        </pic:nvPicPr>
                        <pic:blipFill>
                          <a:blip r:embed="rId12" cstate="print"/>
                          <a:stretch>
                            <a:fillRect/>
                          </a:stretch>
                        </pic:blipFill>
                        <pic:spPr>
                          <a:xfrm>
                            <a:off x="0" y="0"/>
                            <a:ext cx="171450" cy="171450"/>
                          </a:xfrm>
                          <a:prstGeom prst="rect">
                            <a:avLst/>
                          </a:prstGeom>
                        </pic:spPr>
                      </pic:pic>
                    </a:graphicData>
                  </a:graphic>
                </wp:inline>
              </w:drawing>
            </w:r>
          </w:p>
        </w:tc>
      </w:tr>
      <w:tr w:rsidR="009A7986" w:rsidTr="00073C2B">
        <w:trPr>
          <w:jc w:val="center"/>
        </w:trPr>
        <w:tc>
          <w:tcPr>
            <w:cnfStyle w:val="001000000000"/>
            <w:tcW w:w="1810" w:type="dxa"/>
            <w:tcBorders>
              <w:top w:val="single" w:sz="4" w:space="0" w:color="auto"/>
              <w:bottom w:val="single" w:sz="8" w:space="0" w:color="4F81BD" w:themeColor="accent1"/>
              <w:right w:val="single" w:sz="4" w:space="0" w:color="auto"/>
            </w:tcBorders>
          </w:tcPr>
          <w:p w:rsidR="009A7986" w:rsidRDefault="009A7986" w:rsidP="00073C2B">
            <w:proofErr w:type="spellStart"/>
            <w:r>
              <w:t>Abc</w:t>
            </w:r>
            <w:proofErr w:type="spellEnd"/>
          </w:p>
        </w:tc>
        <w:tc>
          <w:tcPr>
            <w:tcW w:w="3943" w:type="dxa"/>
            <w:tcBorders>
              <w:top w:val="single" w:sz="4" w:space="0" w:color="auto"/>
              <w:left w:val="single" w:sz="4" w:space="0" w:color="auto"/>
              <w:bottom w:val="single" w:sz="8" w:space="0" w:color="4F81BD" w:themeColor="accent1"/>
              <w:right w:val="single" w:sz="4" w:space="0" w:color="auto"/>
            </w:tcBorders>
          </w:tcPr>
          <w:p w:rsidR="009A7986" w:rsidRDefault="009A7986" w:rsidP="00073C2B">
            <w:pPr>
              <w:cnfStyle w:val="000000000000"/>
            </w:pPr>
            <w:proofErr w:type="spellStart"/>
            <w:r>
              <w:t>EVENT_STATUS_STARTED</w:t>
            </w:r>
            <w:proofErr w:type="spellEnd"/>
          </w:p>
        </w:tc>
        <w:tc>
          <w:tcPr>
            <w:tcW w:w="1027" w:type="dxa"/>
            <w:tcBorders>
              <w:top w:val="single" w:sz="4" w:space="0" w:color="auto"/>
              <w:left w:val="single" w:sz="4" w:space="0" w:color="auto"/>
              <w:bottom w:val="single" w:sz="8" w:space="0" w:color="4F81BD" w:themeColor="accent1"/>
            </w:tcBorders>
          </w:tcPr>
          <w:p w:rsidR="009A7986" w:rsidRDefault="009A7986" w:rsidP="00073C2B">
            <w:pPr>
              <w:cnfStyle w:val="000000000000"/>
            </w:pPr>
            <w:r w:rsidRPr="009A7986">
              <w:rPr>
                <w:noProof/>
                <w:lang w:eastAsia="pl-PL"/>
              </w:rPr>
              <w:drawing>
                <wp:inline distT="0" distB="0" distL="0" distR="0">
                  <wp:extent cx="171450" cy="171450"/>
                  <wp:effectExtent l="0" t="0" r="0" b="0"/>
                  <wp:docPr id="9" name="Obraz 1" descr="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gif"/>
                          <pic:cNvPicPr/>
                        </pic:nvPicPr>
                        <pic:blipFill>
                          <a:blip r:embed="rId12" cstate="print"/>
                          <a:stretch>
                            <a:fillRect/>
                          </a:stretch>
                        </pic:blipFill>
                        <pic:spPr>
                          <a:xfrm>
                            <a:off x="0" y="0"/>
                            <a:ext cx="171450" cy="171450"/>
                          </a:xfrm>
                          <a:prstGeom prst="rect">
                            <a:avLst/>
                          </a:prstGeom>
                        </pic:spPr>
                      </pic:pic>
                    </a:graphicData>
                  </a:graphic>
                </wp:inline>
              </w:drawing>
            </w:r>
          </w:p>
        </w:tc>
      </w:tr>
    </w:tbl>
    <w:p w:rsidR="000171CD" w:rsidRPr="000171CD" w:rsidRDefault="000171CD" w:rsidP="000171CD">
      <w:pPr>
        <w:pStyle w:val="NormalnyIn"/>
        <w:jc w:val="center"/>
        <w:rPr>
          <w:i/>
        </w:rPr>
      </w:pPr>
      <w:r w:rsidRPr="000171CD">
        <w:rPr>
          <w:i/>
        </w:rPr>
        <w:t xml:space="preserve">Tabela </w:t>
      </w:r>
      <w:r w:rsidRPr="000171CD">
        <w:rPr>
          <w:i/>
          <w:highlight w:val="green"/>
        </w:rPr>
        <w:t>…</w:t>
      </w:r>
      <w:r>
        <w:rPr>
          <w:i/>
        </w:rPr>
        <w:t xml:space="preserve"> Przedstawienie mechanizmu integralności danych</w:t>
      </w:r>
    </w:p>
    <w:p w:rsidR="009A7986" w:rsidRDefault="009A7986" w:rsidP="00073C2B">
      <w:pPr>
        <w:pStyle w:val="NormalnyIn"/>
      </w:pPr>
    </w:p>
    <w:p w:rsidR="00073C2B" w:rsidRPr="009A7986" w:rsidRDefault="00073C2B" w:rsidP="00073C2B">
      <w:pPr>
        <w:pStyle w:val="NormalnyIn"/>
      </w:pPr>
    </w:p>
    <w:p w:rsidR="00E35B76" w:rsidRPr="009A7986" w:rsidRDefault="00073C2B" w:rsidP="00073C2B">
      <w:pPr>
        <w:pStyle w:val="Nagwek2"/>
      </w:pPr>
      <w:r>
        <w:lastRenderedPageBreak/>
        <w:t>Wyzwalacze i sekwencje</w:t>
      </w:r>
    </w:p>
    <w:p w:rsidR="00E35B76" w:rsidRDefault="00E35B76" w:rsidP="00073C2B">
      <w:pPr>
        <w:pStyle w:val="NormalnyIn"/>
      </w:pPr>
    </w:p>
    <w:p w:rsidR="00073C2B" w:rsidRDefault="00073C2B" w:rsidP="00073C2B">
      <w:pPr>
        <w:pStyle w:val="NormalnyIn"/>
      </w:pPr>
      <w:r>
        <w:tab/>
        <w:t xml:space="preserve">W celu zapewnienia unikalności kluczy głównych stworzyłem dla każdej tabeli wyzwalacz (ang. </w:t>
      </w:r>
      <w:proofErr w:type="spellStart"/>
      <w:r>
        <w:t>Trigger</w:t>
      </w:r>
      <w:proofErr w:type="spellEnd"/>
      <w:r>
        <w:t xml:space="preserve"> ) oraz sekwencję które to mają na celu zadbanie o generowanie pól ID. </w:t>
      </w:r>
    </w:p>
    <w:p w:rsidR="00073C2B" w:rsidRDefault="00073C2B" w:rsidP="00073C2B">
      <w:pPr>
        <w:pStyle w:val="NormalnyIn"/>
      </w:pPr>
      <w:r>
        <w:t>Poniżej zamieszczam przykładowy kod sekwencji oraz wyzwalacza :</w:t>
      </w:r>
    </w:p>
    <w:p w:rsidR="00073C2B" w:rsidRPr="00073C2B" w:rsidRDefault="00073C2B" w:rsidP="00073C2B">
      <w:pPr>
        <w:pStyle w:val="NormalnyIn"/>
        <w:rPr>
          <w:rFonts w:ascii="Courier New" w:hAnsi="Courier New" w:cs="Courier New"/>
        </w:rPr>
      </w:pP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 xml:space="preserve">create sequence </w:t>
      </w:r>
      <w:proofErr w:type="spellStart"/>
      <w:r w:rsidRPr="00245935">
        <w:rPr>
          <w:rFonts w:ascii="Courier New" w:hAnsi="Courier New" w:cs="Courier New"/>
          <w:sz w:val="22"/>
          <w:szCs w:val="22"/>
          <w:lang w:val="en-US"/>
        </w:rPr>
        <w:t>events_id_seq</w:t>
      </w:r>
      <w:proofErr w:type="spellEnd"/>
      <w:r w:rsidRPr="00245935">
        <w:rPr>
          <w:rFonts w:ascii="Courier New" w:hAnsi="Courier New" w:cs="Courier New"/>
          <w:sz w:val="22"/>
          <w:szCs w:val="22"/>
          <w:lang w:val="en-US"/>
        </w:rPr>
        <w:t xml:space="preserve"> start with 1 increment by 1;</w:t>
      </w:r>
    </w:p>
    <w:p w:rsidR="00073C2B" w:rsidRPr="00245935" w:rsidRDefault="00073C2B" w:rsidP="00073C2B">
      <w:pPr>
        <w:pStyle w:val="NormalnyIn"/>
        <w:rPr>
          <w:rFonts w:ascii="Courier New" w:hAnsi="Courier New" w:cs="Courier New"/>
          <w:sz w:val="22"/>
          <w:szCs w:val="22"/>
          <w:lang w:val="en-US"/>
        </w:rPr>
      </w:pP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 xml:space="preserve">create or replace trigger </w:t>
      </w:r>
      <w:proofErr w:type="spellStart"/>
      <w:r w:rsidRPr="00245935">
        <w:rPr>
          <w:rFonts w:ascii="Courier New" w:hAnsi="Courier New" w:cs="Courier New"/>
          <w:sz w:val="22"/>
          <w:szCs w:val="22"/>
          <w:lang w:val="en-US"/>
        </w:rPr>
        <w:t>events_insert</w:t>
      </w:r>
      <w:proofErr w:type="spellEnd"/>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before insert on events</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for each row</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begin</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 xml:space="preserve">   if :new.id is null then</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 xml:space="preserve">    select </w:t>
      </w:r>
      <w:proofErr w:type="spellStart"/>
      <w:r w:rsidRPr="00245935">
        <w:rPr>
          <w:rFonts w:ascii="Courier New" w:hAnsi="Courier New" w:cs="Courier New"/>
          <w:sz w:val="22"/>
          <w:szCs w:val="22"/>
          <w:lang w:val="en-US"/>
        </w:rPr>
        <w:t>events_id_seq.nextval</w:t>
      </w:r>
      <w:proofErr w:type="spellEnd"/>
      <w:r w:rsidRPr="00245935">
        <w:rPr>
          <w:rFonts w:ascii="Courier New" w:hAnsi="Courier New" w:cs="Courier New"/>
          <w:sz w:val="22"/>
          <w:szCs w:val="22"/>
          <w:lang w:val="en-US"/>
        </w:rPr>
        <w:t xml:space="preserve"> into :new.id from dual;</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end if;</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end;</w:t>
      </w:r>
    </w:p>
    <w:p w:rsidR="00E35B76" w:rsidRPr="00255736" w:rsidRDefault="00255736" w:rsidP="00255736">
      <w:pPr>
        <w:jc w:val="center"/>
        <w:rPr>
          <w:rFonts w:ascii="Times New Roman" w:hAnsi="Times New Roman"/>
          <w:i/>
          <w:sz w:val="24"/>
          <w:szCs w:val="24"/>
        </w:rPr>
      </w:pPr>
      <w:proofErr w:type="spellStart"/>
      <w:r w:rsidRPr="00263D19">
        <w:rPr>
          <w:rFonts w:ascii="Times New Roman" w:hAnsi="Times New Roman"/>
          <w:i/>
          <w:sz w:val="24"/>
          <w:szCs w:val="24"/>
          <w:lang w:val="en-US"/>
        </w:rPr>
        <w:t>Kod</w:t>
      </w:r>
      <w:proofErr w:type="spellEnd"/>
      <w:r w:rsidRPr="00263D19">
        <w:rPr>
          <w:rFonts w:ascii="Times New Roman" w:hAnsi="Times New Roman"/>
          <w:i/>
          <w:sz w:val="24"/>
          <w:szCs w:val="24"/>
          <w:lang w:val="en-US"/>
        </w:rPr>
        <w:t xml:space="preserve"> </w:t>
      </w:r>
      <w:proofErr w:type="spellStart"/>
      <w:r w:rsidRPr="00263D19">
        <w:rPr>
          <w:rFonts w:ascii="Times New Roman" w:hAnsi="Times New Roman"/>
          <w:i/>
          <w:sz w:val="24"/>
          <w:szCs w:val="24"/>
          <w:lang w:val="en-US"/>
        </w:rPr>
        <w:t>źródłowy</w:t>
      </w:r>
      <w:proofErr w:type="spellEnd"/>
      <w:r w:rsidRPr="00263D19">
        <w:rPr>
          <w:rFonts w:ascii="Times New Roman" w:hAnsi="Times New Roman"/>
          <w:i/>
          <w:sz w:val="24"/>
          <w:szCs w:val="24"/>
          <w:lang w:val="en-US"/>
        </w:rPr>
        <w:t xml:space="preserve"> </w:t>
      </w:r>
      <w:r w:rsidRPr="00263D19">
        <w:rPr>
          <w:rFonts w:ascii="Times New Roman" w:hAnsi="Times New Roman"/>
          <w:i/>
          <w:sz w:val="24"/>
          <w:szCs w:val="24"/>
          <w:highlight w:val="green"/>
          <w:lang w:val="en-US"/>
        </w:rPr>
        <w:t>…</w:t>
      </w:r>
      <w:r w:rsidRPr="00263D19">
        <w:rPr>
          <w:rFonts w:ascii="Times New Roman" w:hAnsi="Times New Roman"/>
          <w:i/>
          <w:sz w:val="24"/>
          <w:szCs w:val="24"/>
          <w:lang w:val="en-US"/>
        </w:rPr>
        <w:t xml:space="preserve"> </w:t>
      </w:r>
      <w:r w:rsidRPr="00255736">
        <w:rPr>
          <w:rFonts w:ascii="Times New Roman" w:hAnsi="Times New Roman"/>
          <w:i/>
          <w:sz w:val="24"/>
          <w:szCs w:val="24"/>
        </w:rPr>
        <w:t xml:space="preserve">Przykład wyzwalacza oraz sekwencji tabeli </w:t>
      </w:r>
      <w:proofErr w:type="spellStart"/>
      <w:r w:rsidRPr="00255736">
        <w:rPr>
          <w:rFonts w:ascii="Times New Roman" w:hAnsi="Times New Roman"/>
          <w:i/>
          <w:sz w:val="24"/>
          <w:szCs w:val="24"/>
        </w:rPr>
        <w:t>events</w:t>
      </w:r>
      <w:proofErr w:type="spellEnd"/>
    </w:p>
    <w:p w:rsidR="00E35B76" w:rsidRPr="00255736" w:rsidRDefault="00255736" w:rsidP="00E35B76">
      <w:r w:rsidRPr="00255736">
        <w:tab/>
      </w:r>
    </w:p>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6C2DB7" w:rsidRPr="00255736" w:rsidRDefault="006C2DB7" w:rsidP="00E35B76"/>
    <w:p w:rsidR="006C2DB7" w:rsidRPr="00255736" w:rsidRDefault="006C2DB7" w:rsidP="00E35B76"/>
    <w:p w:rsidR="006C2DB7" w:rsidRPr="00255736" w:rsidRDefault="006C2DB7" w:rsidP="00E35B76"/>
    <w:p w:rsidR="006C2DB7" w:rsidRPr="00255736" w:rsidRDefault="006C2DB7"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764D0D" w:rsidRPr="00263D19" w:rsidRDefault="00764D0D" w:rsidP="00764D0D">
      <w:pPr>
        <w:pStyle w:val="Nagwek1"/>
      </w:pPr>
      <w:r w:rsidRPr="00263D19">
        <w:lastRenderedPageBreak/>
        <w:t>Opis usługi sieciowej – Web Service</w:t>
      </w:r>
    </w:p>
    <w:p w:rsidR="00764D0D" w:rsidRPr="00263D19" w:rsidRDefault="00764D0D" w:rsidP="00764D0D"/>
    <w:p w:rsidR="00764D0D" w:rsidRDefault="00764D0D" w:rsidP="00764D0D">
      <w:pPr>
        <w:pStyle w:val="NormalnyIn"/>
      </w:pPr>
      <w:r>
        <w:t>Stworzona przeze mnie usługa sieciowa jest samodzielną aplikacją zainstalowaną na serwerze której zadaniem jest nasłuchiwanie i przetwarzanie zgłoszeń napływających od aplikacji klienckich zainstalowanych na telefonach pracowników mobilnych. Można wyróżnić jej cztery główne funkcjonalności pozwalające kolejno na :</w:t>
      </w:r>
    </w:p>
    <w:p w:rsidR="00764D0D" w:rsidRDefault="00764D0D" w:rsidP="006C7C39">
      <w:pPr>
        <w:pStyle w:val="NormalnyIn"/>
        <w:numPr>
          <w:ilvl w:val="0"/>
          <w:numId w:val="10"/>
        </w:numPr>
      </w:pPr>
      <w:r>
        <w:t>uwierzytelnienie pracownika i umożliwienie mu dalszej pracy z aplikacją mobilną</w:t>
      </w:r>
    </w:p>
    <w:p w:rsidR="00764D0D" w:rsidRDefault="00764D0D" w:rsidP="006C7C39">
      <w:pPr>
        <w:pStyle w:val="NormalnyIn"/>
        <w:numPr>
          <w:ilvl w:val="0"/>
          <w:numId w:val="10"/>
        </w:numPr>
      </w:pPr>
      <w:r>
        <w:t>sprawdzenie przez aplikacje kliencką czy w bazie danych istnieją zdarzenia będące w statusie „STARTED”</w:t>
      </w:r>
    </w:p>
    <w:p w:rsidR="00764D0D" w:rsidRDefault="00764D0D" w:rsidP="006C7C39">
      <w:pPr>
        <w:pStyle w:val="NormalnyIn"/>
        <w:numPr>
          <w:ilvl w:val="0"/>
          <w:numId w:val="10"/>
        </w:numPr>
      </w:pPr>
      <w:r>
        <w:t>rejestrację nowego zdarzenia, lub też zamknięcie już istniejącego</w:t>
      </w:r>
    </w:p>
    <w:p w:rsidR="00764D0D" w:rsidRDefault="00764D0D" w:rsidP="006C7C39">
      <w:pPr>
        <w:pStyle w:val="NormalnyIn"/>
        <w:numPr>
          <w:ilvl w:val="0"/>
          <w:numId w:val="10"/>
        </w:numPr>
      </w:pPr>
      <w:r>
        <w:t>wprowadzenie do systemu nowej lokalizacji wraz z nowym identyfikatorem Tagu</w:t>
      </w:r>
    </w:p>
    <w:p w:rsidR="006C7C39" w:rsidRDefault="00AC343C" w:rsidP="00764D0D">
      <w:pPr>
        <w:pStyle w:val="NormalnyIn"/>
      </w:pPr>
      <w:r>
        <w:t xml:space="preserve">Zaimplementowane rozwiązanie składa się z szeregu klas </w:t>
      </w:r>
      <w:r w:rsidR="006C7C39">
        <w:t xml:space="preserve">zgromadzonych w 5 modułach </w:t>
      </w:r>
      <w:r>
        <w:t xml:space="preserve">zapewniających poprawne działanie powyższych funkcjonalności. </w:t>
      </w:r>
    </w:p>
    <w:p w:rsidR="006C7C39" w:rsidRPr="006C7C39" w:rsidRDefault="006C7C39" w:rsidP="006C7C39">
      <w:pPr>
        <w:pStyle w:val="NormalnyIn"/>
        <w:numPr>
          <w:ilvl w:val="0"/>
          <w:numId w:val="11"/>
        </w:numPr>
        <w:rPr>
          <w:lang w:val="en-US"/>
        </w:rPr>
      </w:pPr>
      <w:proofErr w:type="spellStart"/>
      <w:r w:rsidRPr="006C7C39">
        <w:rPr>
          <w:lang w:val="en-US"/>
        </w:rPr>
        <w:t>Moduł</w:t>
      </w:r>
      <w:proofErr w:type="spellEnd"/>
      <w:r w:rsidRPr="006C7C39">
        <w:rPr>
          <w:lang w:val="en-US"/>
        </w:rPr>
        <w:t xml:space="preserve"> DAO</w:t>
      </w:r>
    </w:p>
    <w:p w:rsidR="006C7C39" w:rsidRPr="006C7C39" w:rsidRDefault="006C7C39" w:rsidP="006C7C39">
      <w:pPr>
        <w:pStyle w:val="NormalnyIn"/>
        <w:numPr>
          <w:ilvl w:val="0"/>
          <w:numId w:val="11"/>
        </w:numPr>
        <w:rPr>
          <w:lang w:val="en-US"/>
        </w:rPr>
      </w:pPr>
      <w:proofErr w:type="spellStart"/>
      <w:r w:rsidRPr="006C7C39">
        <w:rPr>
          <w:lang w:val="en-US"/>
        </w:rPr>
        <w:t>Moduł</w:t>
      </w:r>
      <w:proofErr w:type="spellEnd"/>
      <w:r w:rsidRPr="006C7C39">
        <w:rPr>
          <w:lang w:val="en-US"/>
        </w:rPr>
        <w:t xml:space="preserve"> Entity</w:t>
      </w:r>
    </w:p>
    <w:p w:rsidR="006C7C39" w:rsidRPr="006C7C39" w:rsidRDefault="006C7C39" w:rsidP="006C7C39">
      <w:pPr>
        <w:pStyle w:val="NormalnyIn"/>
        <w:numPr>
          <w:ilvl w:val="0"/>
          <w:numId w:val="11"/>
        </w:numPr>
        <w:rPr>
          <w:lang w:val="en-US"/>
        </w:rPr>
      </w:pPr>
      <w:proofErr w:type="spellStart"/>
      <w:r w:rsidRPr="006C7C39">
        <w:rPr>
          <w:lang w:val="en-US"/>
        </w:rPr>
        <w:t>Moduł</w:t>
      </w:r>
      <w:proofErr w:type="spellEnd"/>
      <w:r w:rsidRPr="006C7C39">
        <w:rPr>
          <w:lang w:val="en-US"/>
        </w:rPr>
        <w:t xml:space="preserve"> </w:t>
      </w:r>
      <w:proofErr w:type="spellStart"/>
      <w:r w:rsidRPr="006C7C39">
        <w:rPr>
          <w:lang w:val="en-US"/>
        </w:rPr>
        <w:t>WebService</w:t>
      </w:r>
      <w:proofErr w:type="spellEnd"/>
    </w:p>
    <w:p w:rsidR="006C7C39" w:rsidRDefault="006C7C39" w:rsidP="006C7C39">
      <w:pPr>
        <w:pStyle w:val="NormalnyIn"/>
        <w:numPr>
          <w:ilvl w:val="0"/>
          <w:numId w:val="11"/>
        </w:numPr>
        <w:rPr>
          <w:lang w:val="en-US"/>
        </w:rPr>
      </w:pPr>
      <w:proofErr w:type="spellStart"/>
      <w:r>
        <w:rPr>
          <w:lang w:val="en-US"/>
        </w:rPr>
        <w:t>Moduł</w:t>
      </w:r>
      <w:proofErr w:type="spellEnd"/>
      <w:r>
        <w:rPr>
          <w:lang w:val="en-US"/>
        </w:rPr>
        <w:t xml:space="preserve"> </w:t>
      </w:r>
      <w:proofErr w:type="spellStart"/>
      <w:r>
        <w:rPr>
          <w:lang w:val="en-US"/>
        </w:rPr>
        <w:t>WebService.Request</w:t>
      </w:r>
      <w:proofErr w:type="spellEnd"/>
    </w:p>
    <w:p w:rsidR="006C7C39" w:rsidRPr="006C7C39" w:rsidRDefault="006C7C39" w:rsidP="006C7C39">
      <w:pPr>
        <w:pStyle w:val="NormalnyIn"/>
        <w:numPr>
          <w:ilvl w:val="0"/>
          <w:numId w:val="11"/>
        </w:numPr>
        <w:rPr>
          <w:lang w:val="en-US"/>
        </w:rPr>
      </w:pPr>
      <w:proofErr w:type="spellStart"/>
      <w:r>
        <w:rPr>
          <w:lang w:val="en-US"/>
        </w:rPr>
        <w:t>Moduł</w:t>
      </w:r>
      <w:proofErr w:type="spellEnd"/>
      <w:r>
        <w:rPr>
          <w:lang w:val="en-US"/>
        </w:rPr>
        <w:t xml:space="preserve"> </w:t>
      </w:r>
      <w:proofErr w:type="spellStart"/>
      <w:r>
        <w:rPr>
          <w:lang w:val="en-US"/>
        </w:rPr>
        <w:t>WebService.Response</w:t>
      </w:r>
      <w:proofErr w:type="spellEnd"/>
    </w:p>
    <w:p w:rsidR="006C7C39" w:rsidRDefault="00AC343C" w:rsidP="00764D0D">
      <w:pPr>
        <w:pStyle w:val="NormalnyIn"/>
      </w:pPr>
      <w:r>
        <w:t xml:space="preserve">Obiekty DAO (ang. Data Access </w:t>
      </w:r>
      <w:proofErr w:type="spellStart"/>
      <w:r>
        <w:t>Object</w:t>
      </w:r>
      <w:proofErr w:type="spellEnd"/>
      <w:r>
        <w:t xml:space="preserve"> ) odpowiadają za wykorzystanie szkieletu aplikacji </w:t>
      </w:r>
      <w:proofErr w:type="spellStart"/>
      <w:r>
        <w:t>Hibernate</w:t>
      </w:r>
      <w:proofErr w:type="spellEnd"/>
      <w:r>
        <w:t xml:space="preserve"> 3 którego zadaniem jest poprawne mapowanie obiektów </w:t>
      </w:r>
      <w:r w:rsidR="006C7C39">
        <w:t xml:space="preserve">biznesowych zawierających się z module </w:t>
      </w:r>
      <w:proofErr w:type="spellStart"/>
      <w:r w:rsidR="006C7C39">
        <w:t>Entity</w:t>
      </w:r>
      <w:proofErr w:type="spellEnd"/>
      <w:r>
        <w:t xml:space="preserve"> na encje bazy danych.</w:t>
      </w:r>
    </w:p>
    <w:p w:rsidR="001E4D1A" w:rsidRDefault="006C7C39" w:rsidP="00764D0D">
      <w:pPr>
        <w:pStyle w:val="NormalnyIn"/>
      </w:pPr>
      <w:r>
        <w:t xml:space="preserve">Wraz z obiektami biznesowymi w module </w:t>
      </w:r>
      <w:proofErr w:type="spellStart"/>
      <w:r>
        <w:t>Entity</w:t>
      </w:r>
      <w:proofErr w:type="spellEnd"/>
      <w:r>
        <w:t xml:space="preserve"> przechowy</w:t>
      </w:r>
      <w:r w:rsidR="001E4D1A">
        <w:t xml:space="preserve">wane są pliki odwzorowań </w:t>
      </w:r>
      <w:proofErr w:type="spellStart"/>
      <w:r w:rsidR="001E4D1A">
        <w:t>hibernate</w:t>
      </w:r>
      <w:proofErr w:type="spellEnd"/>
      <w:r w:rsidR="001E4D1A">
        <w:t xml:space="preserve"> pozwalające na odpowiednie odtworzenie tabel i ich kolumn na obiekty klas </w:t>
      </w:r>
      <w:proofErr w:type="spellStart"/>
      <w:r w:rsidR="001E4D1A">
        <w:t>entity</w:t>
      </w:r>
      <w:proofErr w:type="spellEnd"/>
      <w:r w:rsidR="001E4D1A">
        <w:t>.</w:t>
      </w:r>
    </w:p>
    <w:p w:rsidR="00764D0D" w:rsidRDefault="006C7C39" w:rsidP="00764D0D">
      <w:pPr>
        <w:pStyle w:val="NormalnyIn"/>
      </w:pPr>
      <w:r>
        <w:t xml:space="preserve">Moduł </w:t>
      </w:r>
      <w:proofErr w:type="spellStart"/>
      <w:r>
        <w:t>web</w:t>
      </w:r>
      <w:proofErr w:type="spellEnd"/>
      <w:r>
        <w:t xml:space="preserve"> service zawiera klasy będące implementacją usługi sieciowej w rozumieniu architektury REST. Każda z nich świadczy określone funkcje dla aplikacji mobilnej. </w:t>
      </w:r>
      <w:r w:rsidR="00AC343C">
        <w:t xml:space="preserve"> </w:t>
      </w:r>
    </w:p>
    <w:p w:rsidR="00AC343C" w:rsidRDefault="006C7C39" w:rsidP="00764D0D">
      <w:pPr>
        <w:pStyle w:val="NormalnyIn"/>
      </w:pPr>
      <w:r>
        <w:lastRenderedPageBreak/>
        <w:t xml:space="preserve">Dwa ostatnie moduły zawierające klasy </w:t>
      </w:r>
      <w:proofErr w:type="spellStart"/>
      <w:r>
        <w:t>Request</w:t>
      </w:r>
      <w:proofErr w:type="spellEnd"/>
      <w:r>
        <w:t xml:space="preserve"> oraz </w:t>
      </w:r>
      <w:proofErr w:type="spellStart"/>
      <w:r>
        <w:t>Response</w:t>
      </w:r>
      <w:proofErr w:type="spellEnd"/>
      <w:r>
        <w:t xml:space="preserve"> przechowują obiekty będące odwzorowaniami zapytań i odpowiedzi przesyłanymi w formacie JSON pomiędzy komunikującymi się stronami. </w:t>
      </w:r>
    </w:p>
    <w:p w:rsidR="001E4D1A" w:rsidRDefault="001E4D1A" w:rsidP="00764D0D">
      <w:pPr>
        <w:pStyle w:val="NormalnyIn"/>
      </w:pPr>
      <w:r>
        <w:t xml:space="preserve">Dodatkowo aplikacja zawiera plik konfigurujący </w:t>
      </w:r>
      <w:proofErr w:type="spellStart"/>
      <w:r>
        <w:t>hibernate.cfg.xml</w:t>
      </w:r>
      <w:proofErr w:type="spellEnd"/>
      <w:r>
        <w:t xml:space="preserve"> który określa informacje potrzebne do połączenia się z bazą danych a także pule połączeń czy też dodatkowe funkcję </w:t>
      </w:r>
      <w:proofErr w:type="spellStart"/>
      <w:r>
        <w:t>hibernate</w:t>
      </w:r>
      <w:proofErr w:type="spellEnd"/>
      <w:r>
        <w:t xml:space="preserve">. </w:t>
      </w:r>
    </w:p>
    <w:p w:rsidR="00764D0D" w:rsidRDefault="00764D0D" w:rsidP="006C7C39">
      <w:pPr>
        <w:pStyle w:val="NormalnyIn"/>
      </w:pPr>
      <w:r>
        <w:t xml:space="preserve">Poniżej opiszę każdą z wyżej wymienionych funkcjonalności a także zaprezentuje przypadki wykorzystania ich w aplikacji. </w:t>
      </w:r>
    </w:p>
    <w:p w:rsidR="00764D0D" w:rsidRDefault="00764D0D" w:rsidP="00764D0D">
      <w:pPr>
        <w:pStyle w:val="NormalnyIn"/>
      </w:pPr>
      <w:r>
        <w:tab/>
      </w:r>
    </w:p>
    <w:p w:rsidR="00FE2166" w:rsidRDefault="001E4D1A" w:rsidP="00764D0D">
      <w:pPr>
        <w:pStyle w:val="NormalnyIn"/>
      </w:pPr>
      <w:r w:rsidRPr="002A727E">
        <w:rPr>
          <w:highlight w:val="green"/>
        </w:rPr>
        <w:t xml:space="preserve">// nie wiem czy wklejać kod przykładowego odwzorowania </w:t>
      </w:r>
      <w:proofErr w:type="spellStart"/>
      <w:r w:rsidRPr="002A727E">
        <w:rPr>
          <w:highlight w:val="green"/>
        </w:rPr>
        <w:t>hbm.xml</w:t>
      </w:r>
      <w:proofErr w:type="spellEnd"/>
      <w:r w:rsidRPr="002A727E">
        <w:rPr>
          <w:highlight w:val="green"/>
        </w:rPr>
        <w:t xml:space="preserve"> i </w:t>
      </w:r>
      <w:proofErr w:type="spellStart"/>
      <w:r w:rsidRPr="002A727E">
        <w:rPr>
          <w:highlight w:val="green"/>
        </w:rPr>
        <w:t>hbm.cfg.xml</w:t>
      </w:r>
      <w:proofErr w:type="spellEnd"/>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764D0D" w:rsidRDefault="00764D0D" w:rsidP="00764D0D">
      <w:pPr>
        <w:pStyle w:val="Nagwek2"/>
      </w:pPr>
      <w:r>
        <w:t xml:space="preserve">Mechanizm Uwierzytelnienia. </w:t>
      </w:r>
    </w:p>
    <w:p w:rsidR="00764D0D" w:rsidRDefault="00764D0D" w:rsidP="00764D0D">
      <w:pPr>
        <w:pStyle w:val="NormalnyIn"/>
      </w:pPr>
    </w:p>
    <w:p w:rsidR="00764D0D" w:rsidRDefault="00764D0D" w:rsidP="00764D0D">
      <w:pPr>
        <w:pStyle w:val="NormalnyIn"/>
      </w:pPr>
      <w:r>
        <w:t xml:space="preserve">Mechanizm uwierzytelnienia opiera się na wysłaniu zapytania przez aplikację  mobilną na odpowiedni adres usługi sieciowej. Zapytanie ma na celu ustalenie czy dany użytkownik jest zarejestrowany w systemie, oraz czy urządzenie z którego wysyła zapytanie jest przypisane właśnie do niego. </w:t>
      </w:r>
    </w:p>
    <w:p w:rsidR="00764D0D" w:rsidRDefault="00764D0D" w:rsidP="00764D0D">
      <w:pPr>
        <w:pStyle w:val="NormalnyIn"/>
      </w:pPr>
      <w:r>
        <w:t xml:space="preserve">Aplikacja mobilna przesyła zapytanie na adres </w:t>
      </w:r>
      <w:r w:rsidRPr="00764D0D">
        <w:rPr>
          <w:color w:val="FF0000"/>
        </w:rPr>
        <w:t>/</w:t>
      </w:r>
      <w:proofErr w:type="spellStart"/>
      <w:r w:rsidRPr="00764D0D">
        <w:rPr>
          <w:color w:val="FF0000"/>
        </w:rPr>
        <w:t>nfcTimeControll</w:t>
      </w:r>
      <w:proofErr w:type="spellEnd"/>
      <w:r w:rsidRPr="00764D0D">
        <w:rPr>
          <w:color w:val="FF0000"/>
        </w:rPr>
        <w:t>/service/</w:t>
      </w:r>
      <w:proofErr w:type="spellStart"/>
      <w:r w:rsidRPr="00764D0D">
        <w:rPr>
          <w:color w:val="FF0000"/>
        </w:rPr>
        <w:t>auth</w:t>
      </w:r>
      <w:proofErr w:type="spellEnd"/>
      <w:r>
        <w:rPr>
          <w:color w:val="FF0000"/>
        </w:rPr>
        <w:t xml:space="preserve"> </w:t>
      </w:r>
      <w:r>
        <w:t xml:space="preserve">które zawiera  login, hasło, numer IMEI telefonu </w:t>
      </w:r>
      <w:r w:rsidR="00FE2166">
        <w:t xml:space="preserve">komórkowego </w:t>
      </w:r>
      <w:r>
        <w:t>oraz numer IMSI będący identyfikatorem karty SIM włożonej do aparatu.</w:t>
      </w:r>
    </w:p>
    <w:p w:rsidR="00FE2166" w:rsidRDefault="00764D0D" w:rsidP="00FE2166">
      <w:pPr>
        <w:pStyle w:val="NormalnyIn"/>
      </w:pPr>
      <w:r>
        <w:t>Przesłane dane pozwalają na  jednoznaczne określić uprawnienia użytkownika, jego dane</w:t>
      </w:r>
      <w:r w:rsidR="00FE2166">
        <w:t>, to czy nie jest zablokowany przez administratora systemu</w:t>
      </w:r>
      <w:r>
        <w:t xml:space="preserve"> oraz to </w:t>
      </w:r>
      <w:r w:rsidR="00FE2166">
        <w:t>czy urz</w:t>
      </w:r>
      <w:r>
        <w:t xml:space="preserve">ądzenie którym się posługuje jest </w:t>
      </w:r>
      <w:r w:rsidR="00FE2166">
        <w:t xml:space="preserve">zarejestrowane na jego nazwisko. </w:t>
      </w:r>
    </w:p>
    <w:p w:rsidR="00FE2166" w:rsidRDefault="00FE2166" w:rsidP="00FE2166">
      <w:pPr>
        <w:pStyle w:val="NormalnyIn"/>
      </w:pPr>
      <w:r>
        <w:t xml:space="preserve">Implementując ten mechanizm wykraczający ponad sprawdzenie jedynie poprawności nazwy użytkownika oraz hasła ze względu na chęć zabezpieczenia się przed możliwością zamiany aparatów, czy też karty SIM pomiędzy pracownikami mobilnymi. Chcemy mieć pewność, że dane zdarzenie jest obsługiwane konkretnie przez pracownika będącego właścicielem telefonu. </w:t>
      </w:r>
    </w:p>
    <w:p w:rsidR="00764D0D" w:rsidRPr="00FE2166" w:rsidRDefault="00764D0D" w:rsidP="00FE2166">
      <w:pPr>
        <w:pStyle w:val="NormalnyIn"/>
        <w:rPr>
          <w:color w:val="FF0000"/>
        </w:rPr>
      </w:pPr>
      <w:r w:rsidRPr="00FE2166">
        <w:rPr>
          <w:color w:val="FF0000"/>
        </w:rPr>
        <w:t xml:space="preserve">// we wstępie teoretycznym napisać co to </w:t>
      </w:r>
      <w:proofErr w:type="spellStart"/>
      <w:r w:rsidRPr="00FE2166">
        <w:rPr>
          <w:color w:val="FF0000"/>
        </w:rPr>
        <w:t>imei</w:t>
      </w:r>
      <w:proofErr w:type="spellEnd"/>
      <w:r w:rsidRPr="00FE2166">
        <w:rPr>
          <w:color w:val="FF0000"/>
        </w:rPr>
        <w:t xml:space="preserve">, </w:t>
      </w:r>
      <w:proofErr w:type="spellStart"/>
      <w:r w:rsidRPr="00FE2166">
        <w:rPr>
          <w:color w:val="FF0000"/>
        </w:rPr>
        <w:t>imsi</w:t>
      </w:r>
      <w:proofErr w:type="spellEnd"/>
      <w:r w:rsidRPr="00FE2166">
        <w:rPr>
          <w:color w:val="FF0000"/>
        </w:rPr>
        <w:t xml:space="preserve">, </w:t>
      </w:r>
    </w:p>
    <w:p w:rsidR="00764D0D" w:rsidRDefault="00764D0D" w:rsidP="00764D0D">
      <w:pPr>
        <w:pStyle w:val="NormalnyIn"/>
      </w:pPr>
    </w:p>
    <w:p w:rsidR="00FE2166" w:rsidRDefault="00FE2166" w:rsidP="00764D0D">
      <w:pPr>
        <w:pStyle w:val="NormalnyIn"/>
      </w:pPr>
    </w:p>
    <w:p w:rsidR="00FE2166" w:rsidRPr="00FE2166" w:rsidRDefault="00FE2166" w:rsidP="00764D0D">
      <w:pPr>
        <w:pStyle w:val="NormalnyIn"/>
      </w:pPr>
    </w:p>
    <w:p w:rsidR="00764D0D" w:rsidRDefault="00764D0D" w:rsidP="00764D0D">
      <w:pPr>
        <w:pStyle w:val="NormalnyIn"/>
      </w:pPr>
      <w:r>
        <w:t>// prosty diagram</w:t>
      </w:r>
    </w:p>
    <w:p w:rsidR="00764D0D" w:rsidRDefault="00764D0D" w:rsidP="00764D0D">
      <w:pPr>
        <w:pStyle w:val="NormalnyIn"/>
      </w:pPr>
    </w:p>
    <w:p w:rsidR="00764D0D" w:rsidRDefault="00764D0D"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764D0D" w:rsidRDefault="00FE2166" w:rsidP="00FE2166">
      <w:pPr>
        <w:pStyle w:val="Nagwek2"/>
      </w:pPr>
      <w:r>
        <w:t>Mechanizm sprawdzania statusu zdarzenia</w:t>
      </w:r>
    </w:p>
    <w:p w:rsidR="00FE2166" w:rsidRDefault="00FE2166" w:rsidP="00FE2166">
      <w:pPr>
        <w:pStyle w:val="NormalnyIn"/>
      </w:pPr>
    </w:p>
    <w:p w:rsidR="00FE2166" w:rsidRDefault="00764D0D" w:rsidP="00FE2166">
      <w:pPr>
        <w:pStyle w:val="NormalnyIn"/>
      </w:pPr>
      <w:r>
        <w:t xml:space="preserve">Został zaimplementowany mechanizm pozwalający na sprawdzenie czy w bazie danych istnieją zdarzenia otwarte i przypisane </w:t>
      </w:r>
      <w:r w:rsidR="00FE2166">
        <w:t xml:space="preserve">już </w:t>
      </w:r>
      <w:r>
        <w:t>d</w:t>
      </w:r>
      <w:r w:rsidR="00FE2166">
        <w:t xml:space="preserve">la zgłaszającego się </w:t>
      </w:r>
      <w:r>
        <w:t xml:space="preserve">użytkownika mobilnego. </w:t>
      </w:r>
      <w:r w:rsidR="00FE2166">
        <w:t xml:space="preserve">Pozwala to na zabezpieczenie aplikacji przed błędnym działaniem i potraktowaniu zgłoszenia będącego de </w:t>
      </w:r>
      <w:proofErr w:type="spellStart"/>
      <w:r w:rsidR="00FE2166">
        <w:t>faco</w:t>
      </w:r>
      <w:proofErr w:type="spellEnd"/>
      <w:r w:rsidR="00FE2166">
        <w:t xml:space="preserve"> zamknięciem już istniejącego jako nowe. </w:t>
      </w:r>
    </w:p>
    <w:p w:rsidR="00FE2166" w:rsidRDefault="00FE2166" w:rsidP="00FE2166">
      <w:pPr>
        <w:pStyle w:val="NormalnyIn"/>
      </w:pPr>
      <w:r>
        <w:t xml:space="preserve">Powodem takiego działania </w:t>
      </w:r>
      <w:r w:rsidR="00245935">
        <w:t>są</w:t>
      </w:r>
      <w:r>
        <w:t xml:space="preserve"> względ</w:t>
      </w:r>
      <w:r w:rsidR="00245935">
        <w:t>y</w:t>
      </w:r>
      <w:r>
        <w:t xml:space="preserve"> technologiczn</w:t>
      </w:r>
      <w:r w:rsidR="00245935">
        <w:t>e</w:t>
      </w:r>
      <w:r>
        <w:t xml:space="preserve"> implementacji aplikacji na telefon komórkowy. Niestety poprzez wy</w:t>
      </w:r>
      <w:r w:rsidR="00AC343C">
        <w:t xml:space="preserve">czyszczenie podręcznej pamięci użytkownika aparatu telefonicznego możliwe jest usunięcie zgromadzonych tam danych odnoszących się do już zarejestrowanego i rozpoczętego zdarzenia. </w:t>
      </w:r>
    </w:p>
    <w:p w:rsidR="00AC343C" w:rsidRDefault="00AC343C" w:rsidP="00FE2166">
      <w:pPr>
        <w:pStyle w:val="NormalnyIn"/>
      </w:pPr>
      <w:r>
        <w:t>Dzięki wyżej wymienionemu mechanizmowi telefon automatycznie uzupełnia potrzebne mu do dalszego funkcjonowania informacje.</w:t>
      </w:r>
    </w:p>
    <w:p w:rsidR="00764D0D" w:rsidRDefault="00764D0D" w:rsidP="00764D0D">
      <w:pPr>
        <w:pStyle w:val="NormalnyIn"/>
      </w:pPr>
      <w:r>
        <w:t xml:space="preserve">Każde </w:t>
      </w:r>
      <w:r w:rsidR="00AC343C">
        <w:t xml:space="preserve">zapytanie o status będące reprezentacją klasy </w:t>
      </w:r>
      <w:proofErr w:type="spellStart"/>
      <w:r w:rsidR="00AC343C" w:rsidRPr="001E4D1A">
        <w:rPr>
          <w:highlight w:val="green"/>
        </w:rPr>
        <w:t>CRequestStatus</w:t>
      </w:r>
      <w:proofErr w:type="spellEnd"/>
      <w:r w:rsidR="00AC343C">
        <w:t xml:space="preserve"> </w:t>
      </w:r>
      <w:r>
        <w:t xml:space="preserve">zawiera </w:t>
      </w:r>
      <w:r w:rsidR="00AC343C">
        <w:t xml:space="preserve">dane potrzebne </w:t>
      </w:r>
      <w:r>
        <w:t xml:space="preserve">do </w:t>
      </w:r>
      <w:r w:rsidR="00AC343C">
        <w:t xml:space="preserve">ponownego </w:t>
      </w:r>
      <w:r>
        <w:t>uwierzytelnienia użytkownika</w:t>
      </w:r>
      <w:r w:rsidR="00AC343C">
        <w:t xml:space="preserve"> i jednocześnie pozwalające na odpytanie bazy danych o zdarzenia w statusie STARTED przypisane go danego pracownika. </w:t>
      </w:r>
    </w:p>
    <w:p w:rsidR="00764D0D" w:rsidRPr="00AC343C" w:rsidRDefault="00764D0D" w:rsidP="00764D0D">
      <w:pPr>
        <w:pStyle w:val="NormalnyIn"/>
        <w:rPr>
          <w:color w:val="FF0000"/>
        </w:rPr>
      </w:pPr>
      <w:r w:rsidRPr="00AC343C">
        <w:rPr>
          <w:color w:val="FF0000"/>
        </w:rPr>
        <w:t xml:space="preserve">// jakiś Prosty diagram. </w:t>
      </w:r>
    </w:p>
    <w:p w:rsidR="00764D0D" w:rsidRDefault="00764D0D"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245935" w:rsidRDefault="00245935" w:rsidP="00764D0D">
      <w:pPr>
        <w:pStyle w:val="NormalnyIn"/>
      </w:pPr>
    </w:p>
    <w:p w:rsidR="00764D0D" w:rsidRPr="00AC343C" w:rsidRDefault="00764D0D" w:rsidP="001E4D1A">
      <w:pPr>
        <w:pStyle w:val="Nagwek2"/>
      </w:pPr>
      <w:r>
        <w:t>Rejestracja nowego zdarzenia</w:t>
      </w:r>
    </w:p>
    <w:p w:rsidR="001E4D1A" w:rsidRDefault="001E4D1A" w:rsidP="00764D0D">
      <w:pPr>
        <w:pStyle w:val="NormalnyIn"/>
      </w:pPr>
    </w:p>
    <w:p w:rsidR="001E4D1A" w:rsidRDefault="001E4D1A" w:rsidP="00764D0D">
      <w:pPr>
        <w:pStyle w:val="NormalnyIn"/>
      </w:pPr>
      <w:r>
        <w:t>Mechanizm</w:t>
      </w:r>
      <w:r w:rsidR="00764D0D">
        <w:t xml:space="preserve"> rejestracji nowego zdarzenia</w:t>
      </w:r>
      <w:r>
        <w:t xml:space="preserve"> oraz odnotowania zakończenia już istniejącego </w:t>
      </w:r>
      <w:r w:rsidR="00764D0D">
        <w:t>jest podstawową funkcjonalnością systemu.</w:t>
      </w:r>
      <w:r>
        <w:t xml:space="preserve"> Usługa sieciowa nasłuchuje na adresie /</w:t>
      </w:r>
      <w:proofErr w:type="spellStart"/>
      <w:r>
        <w:t>nfcTimeControl</w:t>
      </w:r>
      <w:proofErr w:type="spellEnd"/>
      <w:r>
        <w:t>/service/</w:t>
      </w:r>
      <w:proofErr w:type="spellStart"/>
      <w:r w:rsidR="00B147A9">
        <w:t>r</w:t>
      </w:r>
      <w:r>
        <w:t>eg</w:t>
      </w:r>
      <w:proofErr w:type="spellEnd"/>
      <w:r>
        <w:t xml:space="preserve"> na zgłoszenia przychodzące z aplikacji mobilnych. </w:t>
      </w:r>
    </w:p>
    <w:p w:rsidR="001E4D1A" w:rsidRDefault="001E4D1A" w:rsidP="00764D0D">
      <w:pPr>
        <w:pStyle w:val="NormalnyIn"/>
      </w:pPr>
      <w:r>
        <w:t>Każde zgłoszenie przychodzące od telefonu komórkowego zawiera wymienione już wcześniej dane pozwalające na uwierzytelnienie pracownika oraz dodatkowe informacje na temat rozpoczętego czy też zakończonego zdarzenia. Dzięki unikalnemu identyfikatorowi Tagu</w:t>
      </w:r>
      <w:r w:rsidR="005C1791">
        <w:t xml:space="preserve"> jednoznacznie określającego zdarzenie oraz dacie system jest w stanie wprowadzić do bazy danych nowe zdarzenie oznaczając je jednocześnie statusem „rozpoczęte”. W przypadku gdy zgłoszenie ma na celu zakończenie wcześniej już zarejestrowanego zdarzenia przesyłany jest specjalnie tworzony </w:t>
      </w:r>
      <w:proofErr w:type="spellStart"/>
      <w:r w:rsidR="005C1791">
        <w:t>token</w:t>
      </w:r>
      <w:proofErr w:type="spellEnd"/>
      <w:r w:rsidR="005C1791">
        <w:t xml:space="preserve"> jednoznacznie identyfikujący zdarzenie. Na jego podstawie zdarzenie uzyskuje status „zakończone”. </w:t>
      </w:r>
      <w:proofErr w:type="spellStart"/>
      <w:r w:rsidR="005C1791">
        <w:t>Token</w:t>
      </w:r>
      <w:proofErr w:type="spellEnd"/>
      <w:r w:rsidR="005C1791">
        <w:t xml:space="preserve"> jest tworzony w oparciu o nazwę </w:t>
      </w:r>
      <w:proofErr w:type="spellStart"/>
      <w:r w:rsidR="005C1791">
        <w:t>użytkownia</w:t>
      </w:r>
      <w:proofErr w:type="spellEnd"/>
      <w:r w:rsidR="005C1791">
        <w:t xml:space="preserve"> zajmującego się zdarzeniem, datę utworzenia oraz identyfikator Tagu.  </w:t>
      </w:r>
    </w:p>
    <w:p w:rsidR="00764D0D" w:rsidRDefault="00764D0D" w:rsidP="00764D0D">
      <w:pPr>
        <w:pStyle w:val="NormalnyIn"/>
      </w:pPr>
      <w:r>
        <w:t>Uproszczony schemat działania rejestracji nowego zdarzenia został przedstawiony na rysunku 1.1</w:t>
      </w:r>
    </w:p>
    <w:p w:rsidR="00764D0D" w:rsidRDefault="00764D0D" w:rsidP="00764D0D">
      <w:pPr>
        <w:pStyle w:val="NormalnyIn"/>
      </w:pPr>
    </w:p>
    <w:p w:rsidR="00764D0D" w:rsidRDefault="00764D0D" w:rsidP="00764D0D">
      <w:pPr>
        <w:pStyle w:val="NormalnyIn"/>
      </w:pPr>
    </w:p>
    <w:p w:rsidR="00764D0D" w:rsidRDefault="00764D0D" w:rsidP="00764D0D">
      <w:pPr>
        <w:pStyle w:val="NormalnyIn"/>
      </w:pPr>
      <w:r w:rsidRPr="00211B4B">
        <w:t>/// tu stworzyć diagram w Visio na całą stronę.</w:t>
      </w:r>
      <w:r>
        <w:t xml:space="preserve"> </w:t>
      </w:r>
    </w:p>
    <w:p w:rsidR="00764D0D" w:rsidRDefault="00764D0D" w:rsidP="00764D0D">
      <w:pPr>
        <w:pStyle w:val="NormalnyIn"/>
      </w:pPr>
    </w:p>
    <w:p w:rsidR="00764D0D" w:rsidRDefault="00764D0D" w:rsidP="00764D0D">
      <w:pPr>
        <w:pStyle w:val="NormalnyIn"/>
      </w:pPr>
    </w:p>
    <w:p w:rsidR="005C1791" w:rsidRDefault="005C1791" w:rsidP="00764D0D">
      <w:pPr>
        <w:pStyle w:val="NormalnyIn"/>
      </w:pPr>
    </w:p>
    <w:p w:rsidR="005C1791" w:rsidRDefault="005C1791" w:rsidP="00764D0D">
      <w:pPr>
        <w:pStyle w:val="NormalnyIn"/>
      </w:pPr>
    </w:p>
    <w:p w:rsidR="000217D0" w:rsidRDefault="000217D0" w:rsidP="00764D0D">
      <w:pPr>
        <w:pStyle w:val="NormalnyIn"/>
      </w:pPr>
    </w:p>
    <w:p w:rsidR="000217D0" w:rsidRDefault="000217D0" w:rsidP="00764D0D">
      <w:pPr>
        <w:pStyle w:val="NormalnyIn"/>
      </w:pPr>
    </w:p>
    <w:p w:rsidR="000217D0" w:rsidRDefault="000217D0" w:rsidP="00764D0D">
      <w:pPr>
        <w:pStyle w:val="NormalnyIn"/>
      </w:pPr>
    </w:p>
    <w:p w:rsidR="000217D0" w:rsidRDefault="000217D0" w:rsidP="00764D0D">
      <w:pPr>
        <w:pStyle w:val="NormalnyIn"/>
      </w:pPr>
    </w:p>
    <w:p w:rsidR="000217D0" w:rsidRDefault="000217D0" w:rsidP="00764D0D">
      <w:pPr>
        <w:pStyle w:val="NormalnyIn"/>
      </w:pPr>
    </w:p>
    <w:p w:rsidR="005C1791" w:rsidRDefault="005C1791" w:rsidP="00764D0D">
      <w:pPr>
        <w:pStyle w:val="NormalnyIn"/>
      </w:pPr>
    </w:p>
    <w:p w:rsidR="00064EA2" w:rsidRDefault="005C1791" w:rsidP="00764D0D">
      <w:pPr>
        <w:pStyle w:val="NormalnyIn"/>
      </w:pPr>
      <w:r>
        <w:t>Na podstawie powyższego schematu możemy zobaczyć krok po kroku jakie czynności wykonuje system przez odnotowaniem zdarzenie.</w:t>
      </w:r>
      <w:r w:rsidR="001B3156">
        <w:t xml:space="preserve"> </w:t>
      </w:r>
      <w:r>
        <w:t xml:space="preserve">Zaraz po uwierzytelnieniu użytkownika aplikacja sprawdza czy w przychodzącym zgłoszeniu przesłany jest </w:t>
      </w:r>
      <w:proofErr w:type="spellStart"/>
      <w:r>
        <w:t>token</w:t>
      </w:r>
      <w:proofErr w:type="spellEnd"/>
      <w:r>
        <w:t>. Jeżeli jest, wiemy, że zdarzenie jest już w statusie „rozpoczęte” w bazie danych i należy je zakończyć</w:t>
      </w:r>
      <w:r w:rsidR="000217D0">
        <w:t xml:space="preserve"> poprzez ustawienie odpowiedniego statusu a także daty zakończenia</w:t>
      </w:r>
      <w:r>
        <w:t xml:space="preserve">. </w:t>
      </w:r>
    </w:p>
    <w:p w:rsidR="00064EA2" w:rsidRDefault="005C1791" w:rsidP="00764D0D">
      <w:pPr>
        <w:pStyle w:val="NormalnyIn"/>
      </w:pPr>
      <w:r>
        <w:t xml:space="preserve">W przypadku braku </w:t>
      </w:r>
      <w:proofErr w:type="spellStart"/>
      <w:r>
        <w:t>tokenu</w:t>
      </w:r>
      <w:proofErr w:type="spellEnd"/>
      <w:r>
        <w:t xml:space="preserve"> system przystępuje do kolejnego kroku jakim jest </w:t>
      </w:r>
      <w:r w:rsidR="002631BC">
        <w:t xml:space="preserve">sprawdzenie czy dany identyfikator Tagu jest zarejestrowany w systemie. Jeżeli weryfikacja jest negatywna aplikacja mobilna </w:t>
      </w:r>
      <w:r w:rsidR="00410C7B">
        <w:t>otrzymuje odpowiedni status</w:t>
      </w:r>
      <w:r>
        <w:t xml:space="preserve"> </w:t>
      </w:r>
      <w:r w:rsidR="001B3156">
        <w:t>błędu</w:t>
      </w:r>
      <w:r w:rsidR="00064EA2">
        <w:t xml:space="preserve"> mówiący o braku Tagu w bazie</w:t>
      </w:r>
      <w:r w:rsidR="001B3156">
        <w:t>.</w:t>
      </w:r>
      <w:r w:rsidR="00064EA2">
        <w:t xml:space="preserve"> </w:t>
      </w:r>
      <w:r w:rsidR="001B3156">
        <w:t xml:space="preserve">W przeciwnym razie aplikacja sprawdzi najpierw czy istnieją zdarzenia o statusie „utworzone” dla danego Tagu, lub też utworzy nowe zdarzenie. </w:t>
      </w:r>
    </w:p>
    <w:p w:rsidR="005C1791" w:rsidRDefault="001B3156" w:rsidP="00764D0D">
      <w:pPr>
        <w:pStyle w:val="NormalnyIn"/>
      </w:pPr>
      <w:r>
        <w:t xml:space="preserve">Każdy krok kończy się przesłaniem odpowiednio sformułowanej odpowiedzi będącej klasą </w:t>
      </w:r>
      <w:proofErr w:type="spellStart"/>
      <w:r>
        <w:t>CResponse</w:t>
      </w:r>
      <w:proofErr w:type="spellEnd"/>
      <w:r>
        <w:t xml:space="preserve"> która to zawiera pole informujące o statusie przetwarzanego zgłoszenia oraz dwa pola wypełniane w przypadku rejestracji zgłoszenia – komentarz do zgłoszenia utworzonego wcześniej przez panel administracyjny oraz </w:t>
      </w:r>
      <w:proofErr w:type="spellStart"/>
      <w:r>
        <w:t>token</w:t>
      </w:r>
      <w:proofErr w:type="spellEnd"/>
      <w:r>
        <w:t xml:space="preserve">. </w:t>
      </w:r>
    </w:p>
    <w:p w:rsidR="00211B4B" w:rsidRDefault="00211B4B" w:rsidP="00764D0D">
      <w:pPr>
        <w:pStyle w:val="NormalnyIn"/>
      </w:pPr>
    </w:p>
    <w:p w:rsidR="00211B4B" w:rsidRDefault="00211B4B" w:rsidP="00764D0D">
      <w:pPr>
        <w:pStyle w:val="NormalnyIn"/>
      </w:pPr>
    </w:p>
    <w:p w:rsidR="00764D0D" w:rsidRDefault="00764D0D" w:rsidP="00764D0D">
      <w:pPr>
        <w:pStyle w:val="NormalnyIn"/>
      </w:pPr>
      <w:r>
        <w:t>// opisać statusy – diagram zmian statusu - w rozdziale podstawy teoretyczne / założenia</w:t>
      </w:r>
    </w:p>
    <w:p w:rsidR="00764D0D" w:rsidRDefault="00764D0D" w:rsidP="00764D0D">
      <w:pPr>
        <w:pStyle w:val="NormalnyIn"/>
      </w:pPr>
    </w:p>
    <w:p w:rsidR="00764D0D" w:rsidRDefault="00764D0D" w:rsidP="00764D0D">
      <w:pPr>
        <w:pStyle w:val="NormalnyIn"/>
      </w:pPr>
    </w:p>
    <w:p w:rsidR="00764D0D" w:rsidRDefault="00764D0D" w:rsidP="00764D0D">
      <w:pPr>
        <w:pStyle w:val="NormalnyIn"/>
      </w:pPr>
      <w:r>
        <w:t xml:space="preserve">// opisać w jaki sposób lokalizacja jest powiązana z </w:t>
      </w:r>
      <w:proofErr w:type="spellStart"/>
      <w:r>
        <w:t>Tag_id</w:t>
      </w:r>
      <w:proofErr w:type="spellEnd"/>
      <w:r>
        <w:t xml:space="preserve"> i </w:t>
      </w:r>
      <w:proofErr w:type="spellStart"/>
      <w:r>
        <w:t>evntami</w:t>
      </w:r>
      <w:proofErr w:type="spellEnd"/>
      <w:r>
        <w:t xml:space="preserve"> – w rozdziale założenia teoretyczne</w:t>
      </w:r>
    </w:p>
    <w:p w:rsidR="000217D0" w:rsidRDefault="000217D0" w:rsidP="00764D0D">
      <w:pPr>
        <w:pStyle w:val="NormalnyIn"/>
      </w:pPr>
    </w:p>
    <w:p w:rsidR="000217D0" w:rsidRDefault="000217D0" w:rsidP="00764D0D">
      <w:pPr>
        <w:pStyle w:val="NormalnyIn"/>
      </w:pPr>
    </w:p>
    <w:p w:rsidR="00764D0D" w:rsidRDefault="00764D0D" w:rsidP="00764D0D">
      <w:pPr>
        <w:pStyle w:val="NormalnyIn"/>
        <w:rPr>
          <w:color w:val="FF0000"/>
        </w:rPr>
      </w:pPr>
    </w:p>
    <w:p w:rsidR="00764D0D" w:rsidRDefault="00764D0D" w:rsidP="00764D0D">
      <w:pPr>
        <w:pStyle w:val="NormalnyIn"/>
        <w:rPr>
          <w:color w:val="FF0000"/>
        </w:rPr>
      </w:pPr>
    </w:p>
    <w:p w:rsidR="00764D0D" w:rsidRDefault="00764D0D" w:rsidP="00764D0D">
      <w:pPr>
        <w:pStyle w:val="NormalnyIn"/>
        <w:rPr>
          <w:color w:val="FF0000"/>
        </w:rPr>
      </w:pPr>
    </w:p>
    <w:p w:rsidR="00764D0D" w:rsidRDefault="00764D0D" w:rsidP="00764D0D">
      <w:pPr>
        <w:pStyle w:val="NormalnyIn"/>
        <w:rPr>
          <w:color w:val="FF0000"/>
        </w:rPr>
      </w:pPr>
    </w:p>
    <w:p w:rsidR="00764D0D" w:rsidRDefault="00764D0D" w:rsidP="00764D0D">
      <w:pPr>
        <w:pStyle w:val="NormalnyIn"/>
        <w:rPr>
          <w:color w:val="FF0000"/>
        </w:rPr>
      </w:pPr>
    </w:p>
    <w:p w:rsidR="00764D0D" w:rsidRDefault="00764D0D" w:rsidP="00764D0D">
      <w:pPr>
        <w:pStyle w:val="NormalnyIn"/>
        <w:rPr>
          <w:color w:val="FF0000"/>
        </w:rPr>
      </w:pPr>
    </w:p>
    <w:p w:rsidR="00764D0D" w:rsidRDefault="00764D0D" w:rsidP="00764D0D">
      <w:pPr>
        <w:pStyle w:val="NormalnyIn"/>
        <w:rPr>
          <w:color w:val="FF0000"/>
        </w:rPr>
      </w:pPr>
    </w:p>
    <w:p w:rsidR="00764D0D" w:rsidRDefault="00211B4B" w:rsidP="00211B4B">
      <w:pPr>
        <w:pStyle w:val="Nagwek2"/>
      </w:pPr>
      <w:r>
        <w:t>WPROWADZANIE NOWEJ LOKALIZACJI I</w:t>
      </w:r>
      <w:r w:rsidR="00764D0D">
        <w:t xml:space="preserve"> TAGU</w:t>
      </w:r>
    </w:p>
    <w:p w:rsidR="00764D0D" w:rsidRDefault="00764D0D" w:rsidP="00764D0D">
      <w:pPr>
        <w:pStyle w:val="NormalnyIn"/>
      </w:pPr>
      <w:r>
        <w:t xml:space="preserve"> </w:t>
      </w:r>
    </w:p>
    <w:p w:rsidR="00211B4B" w:rsidRDefault="00764D0D" w:rsidP="00764D0D">
      <w:pPr>
        <w:pStyle w:val="NormalnyIn"/>
      </w:pPr>
      <w:r>
        <w:t xml:space="preserve">Funkcjonalność </w:t>
      </w:r>
      <w:r w:rsidR="00211B4B">
        <w:t xml:space="preserve">rejestracji nowej lokalizacji jest przeznaczone dla pracowników posiadających odpowiednio wysokie uprawnienia, takie jak </w:t>
      </w:r>
      <w:proofErr w:type="spellStart"/>
      <w:r w:rsidR="00211B4B">
        <w:t>ROLE_SUPER_USER</w:t>
      </w:r>
      <w:proofErr w:type="spellEnd"/>
      <w:r w:rsidR="00211B4B">
        <w:t xml:space="preserve"> czy też </w:t>
      </w:r>
      <w:proofErr w:type="spellStart"/>
      <w:r w:rsidR="00211B4B">
        <w:t>ROLE_ADMIN</w:t>
      </w:r>
      <w:proofErr w:type="spellEnd"/>
      <w:r w:rsidR="00211B4B">
        <w:t xml:space="preserve">. </w:t>
      </w:r>
    </w:p>
    <w:p w:rsidR="00211B4B" w:rsidRDefault="00211B4B" w:rsidP="00764D0D">
      <w:pPr>
        <w:pStyle w:val="NormalnyIn"/>
      </w:pPr>
      <w:r>
        <w:t xml:space="preserve">Mechanizm ten </w:t>
      </w:r>
      <w:r w:rsidR="00FF3FB9">
        <w:t xml:space="preserve">został stworzony z myślą o potrzebie łatwej rejestracji </w:t>
      </w:r>
      <w:proofErr w:type="spellStart"/>
      <w:r w:rsidR="00FF3FB9">
        <w:t>tagów</w:t>
      </w:r>
      <w:proofErr w:type="spellEnd"/>
      <w:r w:rsidR="00FF3FB9">
        <w:t xml:space="preserve"> </w:t>
      </w:r>
      <w:r w:rsidR="00835055">
        <w:t xml:space="preserve">bezpośrednio </w:t>
      </w:r>
      <w:r w:rsidR="00FF3FB9">
        <w:t>na miejs</w:t>
      </w:r>
      <w:r w:rsidR="004C045B">
        <w:t>c</w:t>
      </w:r>
      <w:r w:rsidR="00FF3FB9">
        <w:t>u w zdalnej loka</w:t>
      </w:r>
      <w:r w:rsidR="004C045B">
        <w:t>li</w:t>
      </w:r>
      <w:r w:rsidR="00FF3FB9">
        <w:t>z</w:t>
      </w:r>
      <w:r w:rsidR="004C045B">
        <w:t>a</w:t>
      </w:r>
      <w:r w:rsidR="00FF3FB9">
        <w:t xml:space="preserve">cji na przykład podczas podpisywania nowej umowy z kontrahentem. </w:t>
      </w:r>
      <w:r w:rsidR="004C045B">
        <w:t xml:space="preserve">Umożliwia ona osobie wprowadzającej nową lokalizacje wprowadzenie podstawowych danych do zapisania jej w systemie. </w:t>
      </w:r>
    </w:p>
    <w:p w:rsidR="00764D0D" w:rsidRDefault="00764D0D" w:rsidP="00764D0D">
      <w:pPr>
        <w:pStyle w:val="NormalnyIn"/>
      </w:pPr>
      <w:r>
        <w:t xml:space="preserve">Tak jak w poprzednich przypadkach </w:t>
      </w:r>
      <w:r w:rsidR="00B147A9">
        <w:t xml:space="preserve">usługa sieciowa </w:t>
      </w:r>
      <w:r>
        <w:t>obsługuje zgłoszenia przychodzące na adres /</w:t>
      </w:r>
      <w:proofErr w:type="spellStart"/>
      <w:r>
        <w:t>nfcTimeContorl</w:t>
      </w:r>
      <w:proofErr w:type="spellEnd"/>
      <w:r>
        <w:t>/service/</w:t>
      </w:r>
      <w:proofErr w:type="spellStart"/>
      <w:r>
        <w:t>admin</w:t>
      </w:r>
      <w:proofErr w:type="spellEnd"/>
      <w:r w:rsidR="00B147A9">
        <w:t xml:space="preserve">. Każde zgłoszenie zawiera informacje na temat użytkownika służące do jego uwierzytelnienia, oraz identyfikator Tagu, datę rejestracji, nazwę lokalizacji, numer seryjny urządzenia z którym będzie powiązany Tag a także nip i nazwę firmy do której należy dana lokalizacja. </w:t>
      </w:r>
    </w:p>
    <w:p w:rsidR="00835055" w:rsidRDefault="00835055" w:rsidP="00764D0D">
      <w:pPr>
        <w:pStyle w:val="NormalnyIn"/>
      </w:pPr>
      <w:r>
        <w:t xml:space="preserve">Na podstawie przesłanych danych system decyduje o swoich następnych krokach. Jeżeli identyfikator </w:t>
      </w:r>
      <w:proofErr w:type="spellStart"/>
      <w:r>
        <w:t>tagu</w:t>
      </w:r>
      <w:proofErr w:type="spellEnd"/>
      <w:r>
        <w:t xml:space="preserve">: </w:t>
      </w:r>
    </w:p>
    <w:p w:rsidR="00835055" w:rsidRDefault="00835055" w:rsidP="00835055">
      <w:pPr>
        <w:pStyle w:val="NormalnyIn"/>
        <w:numPr>
          <w:ilvl w:val="0"/>
          <w:numId w:val="12"/>
        </w:numPr>
      </w:pPr>
      <w:r>
        <w:t>istnieje już w bazie – wtedy aplikacja odmawia jej rejestracji</w:t>
      </w:r>
    </w:p>
    <w:p w:rsidR="00835055" w:rsidRDefault="00835055" w:rsidP="00835055">
      <w:pPr>
        <w:pStyle w:val="NormalnyIn"/>
        <w:numPr>
          <w:ilvl w:val="0"/>
          <w:numId w:val="12"/>
        </w:numPr>
      </w:pPr>
      <w:r>
        <w:t>nie istnieje ale firma będąca jej właścicielem istnieje wtedy rejestruje nową lokalizacje</w:t>
      </w:r>
    </w:p>
    <w:p w:rsidR="00835055" w:rsidRDefault="00835055" w:rsidP="00835055">
      <w:pPr>
        <w:pStyle w:val="NormalnyIn"/>
        <w:numPr>
          <w:ilvl w:val="0"/>
          <w:numId w:val="12"/>
        </w:numPr>
      </w:pPr>
      <w:r>
        <w:t xml:space="preserve">nie istnieje, oraz firma do której należeć będzie lokalizacje nie istnieje wtedy rejestruje najpierw nową firmę a następnie lokalizację. </w:t>
      </w:r>
    </w:p>
    <w:p w:rsidR="00764D0D" w:rsidRDefault="00764D0D" w:rsidP="00764D0D">
      <w:pPr>
        <w:pStyle w:val="NormalnyIn"/>
      </w:pPr>
    </w:p>
    <w:p w:rsidR="00B147A9" w:rsidRDefault="00B147A9" w:rsidP="00B147A9">
      <w:pPr>
        <w:pStyle w:val="NormalnyIn"/>
      </w:pPr>
      <w:r>
        <w:t>// w wstępie teoretycznym opisać powiązanie lokalizacji z Tagiem i company</w:t>
      </w:r>
    </w:p>
    <w:p w:rsidR="00764D0D" w:rsidRDefault="00764D0D" w:rsidP="00764D0D">
      <w:pPr>
        <w:pStyle w:val="NormalnyIn"/>
      </w:pPr>
    </w:p>
    <w:p w:rsidR="00764D0D" w:rsidRDefault="00764D0D" w:rsidP="00764D0D">
      <w:pPr>
        <w:pStyle w:val="NormalnyIn"/>
      </w:pPr>
      <w:r>
        <w:t xml:space="preserve">Uproszczony mechanizm działania tej funkcjonalności przedstawia rysunek 1.2 </w:t>
      </w:r>
    </w:p>
    <w:p w:rsidR="00764D0D" w:rsidRDefault="00764D0D" w:rsidP="00764D0D">
      <w:pPr>
        <w:pStyle w:val="NormalnyIn"/>
      </w:pPr>
    </w:p>
    <w:p w:rsidR="00764D0D" w:rsidRPr="009C4E54" w:rsidRDefault="00764D0D" w:rsidP="00764D0D">
      <w:pPr>
        <w:pStyle w:val="NormalnyIn"/>
      </w:pPr>
      <w:r>
        <w:t xml:space="preserve">// narysować w Visio schemat. </w:t>
      </w:r>
    </w:p>
    <w:p w:rsidR="00764D0D" w:rsidRDefault="00764D0D" w:rsidP="00764D0D">
      <w:pPr>
        <w:pStyle w:val="NormalnyIn"/>
      </w:pPr>
    </w:p>
    <w:p w:rsidR="00764D0D" w:rsidRPr="00764D0D" w:rsidRDefault="00835055" w:rsidP="00764D0D">
      <w:pPr>
        <w:pStyle w:val="NormalnyIn"/>
      </w:pPr>
      <w:r>
        <w:t xml:space="preserve">Ze schematu możemy </w:t>
      </w:r>
      <w:r w:rsidR="009D55B8">
        <w:t xml:space="preserve">odczytać jak wygląda algorytm tworzenia nowej lokalizacji. Na początku zostaje potwierdzona tożsamość użytkownika. Następnie system sprawdzi czy dany Tag istnieje już w bazie danych. Jeżeli istnieje użytkownikowi zostanie zwrócony odpowiedni status. W przeciwnym wypadku baza danych zostanie odpytana czy dla przychodzącego w zgłoszeniu numeru NIP istnieje firma zarejestrowana w systemie. </w:t>
      </w:r>
      <w:r w:rsidR="00465A01">
        <w:t xml:space="preserve">Jeżeli tak, nowa lokalizacja zostanie stworzona i podpięta pod istniejącą już firmę, w przeciwnym wypadku system zarejestruje nową firmę, lokalizację a następnie zwróci użytkownikowi odpowiedni status opisujący pomyślne zakończenie procesu. </w:t>
      </w:r>
    </w:p>
    <w:p w:rsidR="00D07A1D" w:rsidRDefault="00D07A1D"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9072FA" w:rsidRDefault="009072FA">
      <w:pPr>
        <w:jc w:val="left"/>
        <w:rPr>
          <w:rFonts w:asciiTheme="majorHAnsi" w:eastAsiaTheme="majorEastAsia" w:hAnsiTheme="majorHAnsi" w:cstheme="majorBidi"/>
          <w:b/>
          <w:bCs/>
          <w:color w:val="4F81BD" w:themeColor="accent1"/>
          <w:sz w:val="26"/>
          <w:szCs w:val="26"/>
        </w:rPr>
      </w:pPr>
      <w:r>
        <w:br w:type="page"/>
      </w:r>
    </w:p>
    <w:p w:rsidR="0074625B" w:rsidRDefault="009072FA" w:rsidP="006337D3">
      <w:pPr>
        <w:pStyle w:val="Nagwek2"/>
      </w:pPr>
      <w:r>
        <w:lastRenderedPageBreak/>
        <w:t>Opis aplikacji klienckiej na telefon komórkowy</w:t>
      </w:r>
    </w:p>
    <w:p w:rsidR="006337D3" w:rsidRDefault="005B6F32" w:rsidP="005B6F32">
      <w:pPr>
        <w:pStyle w:val="NormalnyIn"/>
      </w:pPr>
      <w:r>
        <w:t>Przeznaczeniem aplikacji klienckiej dla pracownika mobilnego jest pełnić funkcję intuicyjnego i prostego w obsłudze interfejsu do systemu monitorowania stanu realizacji zleceń.</w:t>
      </w:r>
    </w:p>
    <w:p w:rsidR="004C1BDE" w:rsidRDefault="004C1BDE" w:rsidP="005B6F32">
      <w:pPr>
        <w:pStyle w:val="NormalnyIn"/>
      </w:pPr>
      <w:r>
        <w:t>Założenia</w:t>
      </w:r>
    </w:p>
    <w:p w:rsidR="005B6F32" w:rsidRDefault="005B6F32" w:rsidP="005B6F32">
      <w:pPr>
        <w:pStyle w:val="NormalnyIn"/>
      </w:pPr>
      <w:r>
        <w:t>Główne założenia które stanowiły podstawę przy projektowaniu tej części systemu to możliwie jak największa szybkość wywołania i działania aplikacji, oszczędność baterii, łatwość w obsłudze i przejrzysta dla użytkownika prezentacja danych.</w:t>
      </w:r>
    </w:p>
    <w:p w:rsidR="006337D3" w:rsidRDefault="006337D3" w:rsidP="006337D3">
      <w:pPr>
        <w:pStyle w:val="NormalnyIn"/>
        <w:ind w:left="567" w:firstLine="0"/>
      </w:pPr>
      <w:r>
        <w:t>Uproszczony opis zadań powierzonych aplikacji na telefon zawiera w sobie:</w:t>
      </w:r>
    </w:p>
    <w:p w:rsidR="006337D3" w:rsidRDefault="006337D3" w:rsidP="006337D3">
      <w:pPr>
        <w:pStyle w:val="NormalnyIn"/>
        <w:numPr>
          <w:ilvl w:val="0"/>
          <w:numId w:val="1"/>
        </w:numPr>
      </w:pPr>
      <w:r>
        <w:t xml:space="preserve">automatyczny odczyt zbliżonego </w:t>
      </w:r>
      <w:r w:rsidR="005B6F32">
        <w:t xml:space="preserve">znacznika </w:t>
      </w:r>
      <w:r>
        <w:t>w sytuacji w której aplikacja jest włączona</w:t>
      </w:r>
    </w:p>
    <w:p w:rsidR="006337D3" w:rsidRDefault="006337D3" w:rsidP="006337D3">
      <w:pPr>
        <w:pStyle w:val="NormalnyIn"/>
        <w:numPr>
          <w:ilvl w:val="0"/>
          <w:numId w:val="1"/>
        </w:numPr>
      </w:pPr>
      <w:r>
        <w:t xml:space="preserve">zgłoszenie się do odczytu </w:t>
      </w:r>
      <w:r w:rsidR="005B6F32">
        <w:t>znacznika</w:t>
      </w:r>
      <w:r>
        <w:t xml:space="preserve"> zgodnego z aplikacją z poziomu menu systemu operacyjnego</w:t>
      </w:r>
    </w:p>
    <w:p w:rsidR="006337D3" w:rsidRDefault="006337D3" w:rsidP="006337D3">
      <w:pPr>
        <w:pStyle w:val="NormalnyIn"/>
        <w:numPr>
          <w:ilvl w:val="0"/>
          <w:numId w:val="1"/>
        </w:numPr>
      </w:pPr>
      <w:r>
        <w:t>uwierzytelnienie użytkownika i automatyzacja logowania z zachowaniem oczekiwanej kontroli tożsamości</w:t>
      </w:r>
    </w:p>
    <w:p w:rsidR="006337D3" w:rsidRDefault="006337D3" w:rsidP="006337D3">
      <w:pPr>
        <w:pStyle w:val="NormalnyIn"/>
        <w:numPr>
          <w:ilvl w:val="0"/>
          <w:numId w:val="1"/>
        </w:numPr>
      </w:pPr>
      <w:r>
        <w:t>Komunikacja z użytkownikiem w oparciu o graficzny interfejs</w:t>
      </w:r>
    </w:p>
    <w:p w:rsidR="006337D3" w:rsidRDefault="006337D3" w:rsidP="006337D3">
      <w:pPr>
        <w:pStyle w:val="NormalnyIn"/>
        <w:numPr>
          <w:ilvl w:val="0"/>
          <w:numId w:val="1"/>
        </w:numPr>
      </w:pPr>
      <w:r>
        <w:t>Duża szybkość reakcji na działania użytkownika</w:t>
      </w:r>
    </w:p>
    <w:p w:rsidR="006337D3" w:rsidRDefault="006337D3" w:rsidP="006337D3">
      <w:pPr>
        <w:pStyle w:val="NormalnyIn"/>
        <w:numPr>
          <w:ilvl w:val="0"/>
          <w:numId w:val="1"/>
        </w:numPr>
      </w:pPr>
      <w:r>
        <w:t xml:space="preserve">Komunikacja z serwerem w celu obsługi odczytanego </w:t>
      </w:r>
      <w:r w:rsidR="005B6F32">
        <w:t>znacznika</w:t>
      </w:r>
    </w:p>
    <w:p w:rsidR="006337D3" w:rsidRDefault="006337D3" w:rsidP="006337D3">
      <w:pPr>
        <w:pStyle w:val="NormalnyIn"/>
        <w:ind w:firstLine="0"/>
      </w:pPr>
      <w:r>
        <w:t>W celu maksymalnego, możliwego odciążenia aplikacji na telefon, zgodnie z ideologią pisania aplikacji na powyższy system (DOWÓD), cała logika systemu zrealizowana jest w aplikacji serwerowej, telefon z kolei formułuje zapytania i przetwarza odpowiedzi. Komunikacja w architekturze REST (</w:t>
      </w:r>
      <w:proofErr w:type="spellStart"/>
      <w:r>
        <w:t>Representational</w:t>
      </w:r>
      <w:proofErr w:type="spellEnd"/>
      <w:r>
        <w:t xml:space="preserve"> State Transfer – literatura) opiera się o zapytania w formie JSON </w:t>
      </w:r>
      <w:r w:rsidRPr="00C30DEC">
        <w:t>(</w:t>
      </w:r>
      <w:proofErr w:type="spellStart"/>
      <w:r w:rsidRPr="00C30DEC">
        <w:rPr>
          <w:rStyle w:val="apple-style-span"/>
          <w:bCs/>
          <w:color w:val="000000"/>
          <w:shd w:val="clear" w:color="auto" w:fill="FFFFFF"/>
        </w:rPr>
        <w:t>JavaScript</w:t>
      </w:r>
      <w:proofErr w:type="spellEnd"/>
      <w:r w:rsidRPr="00C30DEC">
        <w:rPr>
          <w:rStyle w:val="apple-style-span"/>
          <w:bCs/>
          <w:color w:val="000000"/>
          <w:shd w:val="clear" w:color="auto" w:fill="FFFFFF"/>
        </w:rPr>
        <w:t xml:space="preserve"> </w:t>
      </w:r>
      <w:proofErr w:type="spellStart"/>
      <w:r w:rsidRPr="00C30DEC">
        <w:rPr>
          <w:rStyle w:val="apple-style-span"/>
          <w:bCs/>
          <w:color w:val="000000"/>
          <w:shd w:val="clear" w:color="auto" w:fill="FFFFFF"/>
        </w:rPr>
        <w:t>Object</w:t>
      </w:r>
      <w:proofErr w:type="spellEnd"/>
      <w:r w:rsidRPr="00C30DEC">
        <w:rPr>
          <w:rStyle w:val="apple-style-span"/>
          <w:bCs/>
          <w:color w:val="000000"/>
          <w:shd w:val="clear" w:color="auto" w:fill="FFFFFF"/>
        </w:rPr>
        <w:t xml:space="preserve"> </w:t>
      </w:r>
      <w:proofErr w:type="spellStart"/>
      <w:r w:rsidRPr="00C30DEC">
        <w:rPr>
          <w:rStyle w:val="apple-style-span"/>
          <w:bCs/>
          <w:color w:val="000000"/>
          <w:shd w:val="clear" w:color="auto" w:fill="FFFFFF"/>
        </w:rPr>
        <w:t>Notation</w:t>
      </w:r>
      <w:proofErr w:type="spellEnd"/>
      <w:r w:rsidRPr="00C30DEC">
        <w:rPr>
          <w:rStyle w:val="apple-style-span"/>
          <w:bCs/>
          <w:color w:val="000000"/>
          <w:shd w:val="clear" w:color="auto" w:fill="FFFFFF"/>
        </w:rPr>
        <w:t>)</w:t>
      </w:r>
      <w:r w:rsidRPr="00C30DEC">
        <w:t>.</w:t>
      </w:r>
      <w:r>
        <w:t xml:space="preserve"> Bezpośrednio oznacza to, że aplikacja zgłasza do serwera zapytanie w momencie gotowości do przejścia w inny stan działania (np. przedstawienie obecnego stanu zgłoszenia). Forma tego zapytania jest ściśle znana i wysyłana w sposób </w:t>
      </w:r>
      <w:r w:rsidR="007342B5">
        <w:t>nie</w:t>
      </w:r>
      <w:r>
        <w:t>jawny w formacie JSON. Zaletą tego formatu jest ogólnodostępność i niezależność od języka programowania, idące jednak w parze z kompletnym wsparciem.</w:t>
      </w:r>
    </w:p>
    <w:p w:rsidR="004C1BDE" w:rsidRDefault="004C1BDE" w:rsidP="006337D3">
      <w:pPr>
        <w:pStyle w:val="NormalnyIn"/>
        <w:ind w:firstLine="0"/>
      </w:pPr>
      <w:r>
        <w:t>Komunikacja pomiędzy usługą internetową a użytkownikiem aplikacji</w:t>
      </w:r>
    </w:p>
    <w:p w:rsidR="005372D0" w:rsidRDefault="005B6F32" w:rsidP="007342B5">
      <w:pPr>
        <w:pStyle w:val="NormalnyIn"/>
        <w:ind w:firstLine="0"/>
      </w:pPr>
      <w:r>
        <w:tab/>
        <w:t xml:space="preserve">Na potrzeby komunikacji między aplikacją mobilną i usługą internetową stworzony został zestaw statusów przenoszonych w </w:t>
      </w:r>
      <w:r w:rsidR="007342B5">
        <w:t xml:space="preserve">obiekcie </w:t>
      </w:r>
      <w:proofErr w:type="spellStart"/>
      <w:r w:rsidR="007342B5">
        <w:t>CResponse</w:t>
      </w:r>
      <w:proofErr w:type="spellEnd"/>
      <w:r w:rsidR="007342B5">
        <w:t xml:space="preserve"> odpowiedzi. Do zadań aplikacji </w:t>
      </w:r>
      <w:r w:rsidR="007342B5">
        <w:lastRenderedPageBreak/>
        <w:t>należy możliwie jak najbardziej nieingerencyjne obsłużenie danego statusu, lub poinformowanie użytkownika o zaistniałej sytuacji.</w:t>
      </w:r>
    </w:p>
    <w:p w:rsidR="007342B5" w:rsidRDefault="007342B5" w:rsidP="007342B5">
      <w:pPr>
        <w:pStyle w:val="NormalnyIn"/>
        <w:ind w:firstLine="0"/>
      </w:pPr>
      <w:r>
        <w:t xml:space="preserve">Do sytuacji takich należą: </w:t>
      </w:r>
    </w:p>
    <w:p w:rsidR="00E236A4" w:rsidRDefault="007342B5" w:rsidP="00E236A4">
      <w:pPr>
        <w:pStyle w:val="NormalnyIn"/>
        <w:numPr>
          <w:ilvl w:val="0"/>
          <w:numId w:val="21"/>
        </w:numPr>
      </w:pPr>
      <w:r w:rsidRPr="00E236A4">
        <w:t>komunikat</w:t>
      </w:r>
      <w:r w:rsidR="00E236A4">
        <w:t>y</w:t>
      </w:r>
      <w:r w:rsidRPr="00E236A4">
        <w:t xml:space="preserve"> o braku dostępu</w:t>
      </w:r>
      <w:r w:rsidR="00E236A4" w:rsidRPr="00E236A4">
        <w:t xml:space="preserve">: </w:t>
      </w:r>
    </w:p>
    <w:p w:rsidR="00E236A4" w:rsidRDefault="00E236A4" w:rsidP="00E236A4">
      <w:pPr>
        <w:pStyle w:val="NormalnyIn"/>
        <w:ind w:left="1776" w:firstLine="0"/>
      </w:pPr>
      <w:proofErr w:type="spellStart"/>
      <w:r>
        <w:t>ACCESS_DENIED</w:t>
      </w:r>
      <w:proofErr w:type="spellEnd"/>
      <w:r>
        <w:t>,</w:t>
      </w:r>
    </w:p>
    <w:p w:rsidR="00E236A4" w:rsidRDefault="00E236A4" w:rsidP="00E236A4">
      <w:pPr>
        <w:pStyle w:val="NormalnyIn"/>
        <w:ind w:left="1776" w:firstLine="0"/>
      </w:pPr>
      <w:proofErr w:type="spellStart"/>
      <w:r w:rsidRPr="00E236A4">
        <w:t>WRONG_PASSWORD_ERROR</w:t>
      </w:r>
      <w:proofErr w:type="spellEnd"/>
      <w:r w:rsidRPr="00E236A4">
        <w:t xml:space="preserve">, </w:t>
      </w:r>
    </w:p>
    <w:p w:rsidR="00E236A4" w:rsidRDefault="00E236A4" w:rsidP="00E236A4">
      <w:pPr>
        <w:pStyle w:val="NormalnyIn"/>
        <w:ind w:left="1776" w:firstLine="0"/>
      </w:pPr>
      <w:proofErr w:type="spellStart"/>
      <w:r w:rsidRPr="00E236A4">
        <w:t>USER_NOT_FOUND_ERROR</w:t>
      </w:r>
      <w:proofErr w:type="spellEnd"/>
    </w:p>
    <w:p w:rsidR="00E236A4" w:rsidRDefault="00E236A4" w:rsidP="00E236A4">
      <w:pPr>
        <w:pStyle w:val="NormalnyIn"/>
        <w:numPr>
          <w:ilvl w:val="0"/>
          <w:numId w:val="21"/>
        </w:numPr>
      </w:pPr>
      <w:r>
        <w:t>komunikat o nie odnalezieniu danego znacznika w bazie danych:</w:t>
      </w:r>
    </w:p>
    <w:p w:rsidR="00E236A4" w:rsidRDefault="00E236A4" w:rsidP="00E236A4">
      <w:pPr>
        <w:pStyle w:val="NormalnyIn"/>
        <w:ind w:left="1776" w:firstLine="0"/>
      </w:pPr>
      <w:proofErr w:type="spellStart"/>
      <w:r>
        <w:t>TAG_NOT_FOUND_ERROR</w:t>
      </w:r>
      <w:proofErr w:type="spellEnd"/>
    </w:p>
    <w:p w:rsidR="00E236A4" w:rsidRDefault="00E236A4" w:rsidP="00E236A4">
      <w:pPr>
        <w:pStyle w:val="NormalnyIn"/>
        <w:numPr>
          <w:ilvl w:val="0"/>
          <w:numId w:val="21"/>
        </w:numPr>
      </w:pPr>
      <w:r>
        <w:t>komunikat informujący o fakcie uprzedniego rozpoczęcia realizacji innego zgłoszenia (przy próbie rozpoczęcia innego):</w:t>
      </w:r>
    </w:p>
    <w:p w:rsidR="00E236A4" w:rsidRDefault="00E236A4" w:rsidP="00E236A4">
      <w:pPr>
        <w:pStyle w:val="NormalnyIn"/>
        <w:ind w:left="1776" w:firstLine="0"/>
      </w:pPr>
      <w:proofErr w:type="spellStart"/>
      <w:r>
        <w:t>EVENT_ALREADY_STARTED_ERROR</w:t>
      </w:r>
      <w:proofErr w:type="spellEnd"/>
    </w:p>
    <w:p w:rsidR="00E236A4" w:rsidRDefault="00E236A4" w:rsidP="00E236A4">
      <w:pPr>
        <w:pStyle w:val="NormalnyIn"/>
        <w:numPr>
          <w:ilvl w:val="0"/>
          <w:numId w:val="21"/>
        </w:numPr>
      </w:pPr>
      <w:r>
        <w:t>**************</w:t>
      </w:r>
    </w:p>
    <w:p w:rsidR="005372D0" w:rsidRDefault="005372D0" w:rsidP="005372D0">
      <w:pPr>
        <w:pStyle w:val="NormalnyIn"/>
        <w:ind w:firstLine="0"/>
      </w:pPr>
      <w:r>
        <w:t xml:space="preserve">W każdej z tych sytuacji aplikacja informuje użytkownika i dokonuje przekierowania interfejsu w celu ułatwienia rozwiązania sytuacji (przejście do ekranu logowania, wyświetlenie stanu obecnie wykonywanego zlecenia itp.) </w:t>
      </w:r>
      <w:r w:rsidRPr="005372D0">
        <w:rPr>
          <w:highlight w:val="yellow"/>
        </w:rPr>
        <w:t>GODZINA ROZPOCZĘCIA</w:t>
      </w:r>
    </w:p>
    <w:p w:rsidR="004C1BDE" w:rsidRDefault="004C1BDE" w:rsidP="005372D0">
      <w:pPr>
        <w:pStyle w:val="NormalnyIn"/>
        <w:ind w:firstLine="0"/>
      </w:pPr>
      <w:r>
        <w:t>Tryby uruchomienia</w:t>
      </w:r>
    </w:p>
    <w:p w:rsidR="005372D0" w:rsidRDefault="005372D0" w:rsidP="005372D0">
      <w:pPr>
        <w:pStyle w:val="NormalnyIn"/>
        <w:ind w:firstLine="0"/>
      </w:pPr>
      <w:r>
        <w:tab/>
        <w:t>Z przyczyn praktycznych aplikacja może być wywołana dwojako: przez użytkownika z poziomu menu systemu operacyjnego Android, lub automatycznie w wyniku zbliżenia telefonu do znacznika. Metody te różnią się cyklem wywołań intencji i działaniami wykonywanymi w tle.</w:t>
      </w:r>
    </w:p>
    <w:p w:rsidR="00657702" w:rsidRDefault="005372D0" w:rsidP="005372D0">
      <w:pPr>
        <w:pStyle w:val="NormalnyIn"/>
        <w:ind w:firstLine="0"/>
      </w:pPr>
      <w:r>
        <w:tab/>
        <w:t xml:space="preserve">W pierwszym wypadku do obsługi znacznika stosowany jest tzw. </w:t>
      </w:r>
      <w:proofErr w:type="spellStart"/>
      <w:r>
        <w:t>foreground</w:t>
      </w:r>
      <w:proofErr w:type="spellEnd"/>
      <w:r>
        <w:t xml:space="preserve"> </w:t>
      </w:r>
      <w:proofErr w:type="spellStart"/>
      <w:r>
        <w:t>dispatching</w:t>
      </w:r>
      <w:proofErr w:type="spellEnd"/>
      <w:r>
        <w:t xml:space="preserve">, </w:t>
      </w:r>
      <w:r w:rsidR="00D86DF6" w:rsidRPr="00D86DF6">
        <w:rPr>
          <w:b/>
        </w:rPr>
        <w:t>opisany dokładniej w podrozdziale Dobór aplikacji do obsługi znacznika</w:t>
      </w:r>
      <w:r w:rsidR="00657702">
        <w:t xml:space="preserve">. Niestety metoda ta nie działa zawsze idealnie i czasem system operacyjny pomimo tego faktu pyta się użytkownika o to której aplikacji użyć do obsłużenia danego znacznika, jednak w obecnej wersji aplikacji są to przypadki sporadyczne. </w:t>
      </w:r>
    </w:p>
    <w:p w:rsidR="005372D0" w:rsidRDefault="00657702" w:rsidP="00657702">
      <w:pPr>
        <w:pStyle w:val="NormalnyIn"/>
        <w:ind w:firstLine="708"/>
      </w:pPr>
      <w:r>
        <w:t xml:space="preserve">Dodatkowo aplikacja w pierwszej fazie uruchomienia sprawdza czy posiada zapisane w banku </w:t>
      </w:r>
      <w:proofErr w:type="spellStart"/>
      <w:r>
        <w:t>UserPreferences</w:t>
      </w:r>
      <w:proofErr w:type="spellEnd"/>
      <w:r>
        <w:t xml:space="preserve"> dane logowania i jeśli nie może ich znaleźć, oferuje użytkownikowi wprowadzenie ich bądź opuszczenie aplikacji. Ponieważ przy każdym odczytaniu znacznika dane zdarzenia transmitowane do serwera opatrzone są kompletem danych identyfikacyjnych </w:t>
      </w:r>
      <w:r>
        <w:lastRenderedPageBreak/>
        <w:t xml:space="preserve">(z racji konstrukcji aplikacji typu </w:t>
      </w:r>
      <w:proofErr w:type="spellStart"/>
      <w:r>
        <w:t>RESTful</w:t>
      </w:r>
      <w:proofErr w:type="spellEnd"/>
      <w:r>
        <w:t xml:space="preserve"> nie posługujemy się sesjami dla użytkowników tylko wymianą zapytań i odpowiedzi), w sytuacji zgłoszenia jednego ze statusów braku dostępu zachodzi przekierowanie do aktywności wprowadzania danych logowania.</w:t>
      </w:r>
    </w:p>
    <w:p w:rsidR="00657702" w:rsidRDefault="00657702" w:rsidP="00657702">
      <w:pPr>
        <w:pStyle w:val="NormalnyIn"/>
        <w:ind w:firstLine="708"/>
      </w:pPr>
      <w:r>
        <w:t xml:space="preserve">Zmiana danych logowania jest też dostępna z poziomu menu aplikacji w każdej chwili. </w:t>
      </w:r>
      <w:r w:rsidR="003F1482">
        <w:t xml:space="preserve">Hasło do logowania przechowywane jest w aplikacji w formie skrótu SHA-1, </w:t>
      </w:r>
      <w:r w:rsidR="003F1482" w:rsidRPr="003F1482">
        <w:rPr>
          <w:highlight w:val="yellow"/>
        </w:rPr>
        <w:t>poni</w:t>
      </w:r>
      <w:r w:rsidR="003F1482">
        <w:rPr>
          <w:highlight w:val="yellow"/>
        </w:rPr>
        <w:t>e</w:t>
      </w:r>
      <w:r w:rsidR="003F1482" w:rsidRPr="003F1482">
        <w:rPr>
          <w:highlight w:val="yellow"/>
        </w:rPr>
        <w:t>waż</w:t>
      </w:r>
      <w:r w:rsidR="003F1482">
        <w:t>…</w:t>
      </w:r>
    </w:p>
    <w:p w:rsidR="00E92652" w:rsidRDefault="00E92652" w:rsidP="00657702">
      <w:pPr>
        <w:pStyle w:val="NormalnyIn"/>
        <w:ind w:firstLine="708"/>
      </w:pPr>
      <w:r>
        <w:t>W tym wariancie aplikacja dokonuje również aktualizacji stanu obecnie obsługiwanego przez danego użytkownika zdarzenia, jeśli takie istnieje. Dzięki temu nawet w sytuacji odinstalowania i ponownego zainstalowania, zmian</w:t>
      </w:r>
      <w:r w:rsidR="004272B7">
        <w:t>y danych logowania lub usunięcia</w:t>
      </w:r>
      <w:r>
        <w:t xml:space="preserve"> danych użytkownika, ten ostatni jest zawsze poinformowany o swoim stanie </w:t>
      </w:r>
      <w:r w:rsidR="004272B7">
        <w:t xml:space="preserve">zarejestrowanym </w:t>
      </w:r>
      <w:r>
        <w:t>w systemie.</w:t>
      </w:r>
    </w:p>
    <w:p w:rsidR="00D86DF6" w:rsidRDefault="004272B7" w:rsidP="00657702">
      <w:pPr>
        <w:pStyle w:val="NormalnyIn"/>
        <w:ind w:firstLine="708"/>
      </w:pPr>
      <w:r>
        <w:t>Sytuacją odmienną jest zbliżenie telefonu do znacznika w stanie spoczynku (przy wyłączonej aplikacji). System operacyjny wyświetla wtedy monit z zapytaniem o aplikację która powinna zostać oddelegowana do obsłużenia znacznika</w:t>
      </w:r>
      <w:r w:rsidR="00D86DF6">
        <w:t xml:space="preserve">, jest to tak zwany system Entent </w:t>
      </w:r>
      <w:proofErr w:type="spellStart"/>
      <w:r w:rsidR="00D86DF6">
        <w:t>dispatching</w:t>
      </w:r>
      <w:proofErr w:type="spellEnd"/>
      <w:r w:rsidR="00D86DF6">
        <w:t xml:space="preserve">, </w:t>
      </w:r>
      <w:r w:rsidR="00D86DF6" w:rsidRPr="00D86DF6">
        <w:rPr>
          <w:b/>
        </w:rPr>
        <w:t>który również zostanie przybliżony w podrozdziale Dobór aplikacji do obsługi znacznika</w:t>
      </w:r>
      <w:r>
        <w:t xml:space="preserve">. </w:t>
      </w:r>
    </w:p>
    <w:p w:rsidR="003F1482" w:rsidRDefault="004272B7" w:rsidP="00657702">
      <w:pPr>
        <w:pStyle w:val="NormalnyIn"/>
        <w:ind w:firstLine="708"/>
      </w:pPr>
      <w:r>
        <w:t>W sytuacji takiej aplikacja uruchamia się tylko w celu odnotowania zdarzenia i po zakończeniu tego procesu i poinformowaniu użytkownika automatycznie się zamyka (nie wymaga to interakcji ze strony użytkownika i nie zajmuje pamięci systemu). Oczywiście w sytuacji podania niepoprawnych danych logowania, interfejs wyświetla stosowny komunikat i prowadzi do aktywności wprowadzenia danych.</w:t>
      </w:r>
    </w:p>
    <w:p w:rsidR="004C1BDE" w:rsidRDefault="004C1BDE" w:rsidP="00657702">
      <w:pPr>
        <w:pStyle w:val="NormalnyIn"/>
        <w:ind w:firstLine="708"/>
      </w:pPr>
      <w:r>
        <w:t>Odczyt znacznika</w:t>
      </w:r>
    </w:p>
    <w:p w:rsidR="004C1BDE" w:rsidRDefault="004C1BDE" w:rsidP="00657702">
      <w:pPr>
        <w:pStyle w:val="NormalnyIn"/>
        <w:ind w:firstLine="708"/>
      </w:pPr>
      <w:r>
        <w:t xml:space="preserve">Co prawda standard NFC </w:t>
      </w:r>
      <w:r w:rsidR="0046588E">
        <w:t xml:space="preserve">dla znaczników NFC Forum </w:t>
      </w:r>
      <w:proofErr w:type="spellStart"/>
      <w:r w:rsidR="0046588E">
        <w:t>Type</w:t>
      </w:r>
      <w:proofErr w:type="spellEnd"/>
      <w:r w:rsidR="0046588E">
        <w:t xml:space="preserve"> 2 </w:t>
      </w:r>
      <w:r>
        <w:t>zapewnia prędkoś</w:t>
      </w:r>
      <w:r w:rsidR="0046588E">
        <w:t>ć</w:t>
      </w:r>
      <w:r>
        <w:t xml:space="preserve"> transmisji 106</w:t>
      </w:r>
      <w:r w:rsidR="0046588E">
        <w:t xml:space="preserve"> </w:t>
      </w:r>
      <w:proofErr w:type="spellStart"/>
      <w:r w:rsidR="0046588E">
        <w:t>kbit</w:t>
      </w:r>
      <w:proofErr w:type="spellEnd"/>
      <w:r w:rsidR="0046588E">
        <w:t>/s</w:t>
      </w:r>
      <w:r>
        <w:t>,</w:t>
      </w:r>
      <w:r w:rsidR="0046588E">
        <w:t xml:space="preserve"> a sam znacznik</w:t>
      </w:r>
      <w:r>
        <w:t xml:space="preserve"> </w:t>
      </w:r>
      <w:r w:rsidR="0046588E">
        <w:t>posiada</w:t>
      </w:r>
      <w:r>
        <w:t xml:space="preserve"> zaledwie 384 bitów </w:t>
      </w:r>
      <w:r w:rsidR="0046588E">
        <w:t>pamięci na dane użytkownika, na drodze testów okazało się, że zapis i odczyt jakichkolwiek danych na samym znaczniku mija się z celem. Przyczyna leży w niewielkiej pojemności pamięci wybranego przez nas znacznika i unikaniu rozpraszania danych. Przechowywanie kompletu informacji w bazie danych zapewnia ich integralność.</w:t>
      </w:r>
      <w:r w:rsidR="00E12080">
        <w:t xml:space="preserve"> </w:t>
      </w:r>
      <w:r w:rsidR="00E12080" w:rsidRPr="00E12080">
        <w:rPr>
          <w:b/>
        </w:rPr>
        <w:t xml:space="preserve">(NFC Forum Tag </w:t>
      </w:r>
      <w:proofErr w:type="spellStart"/>
      <w:r w:rsidR="00E12080" w:rsidRPr="00E12080">
        <w:rPr>
          <w:b/>
        </w:rPr>
        <w:t>Type</w:t>
      </w:r>
      <w:proofErr w:type="spellEnd"/>
      <w:r w:rsidR="00E12080" w:rsidRPr="00E12080">
        <w:rPr>
          <w:b/>
        </w:rPr>
        <w:t xml:space="preserve"> 2)</w:t>
      </w:r>
    </w:p>
    <w:p w:rsidR="0046588E" w:rsidRDefault="0046588E" w:rsidP="00657702">
      <w:pPr>
        <w:pStyle w:val="NormalnyIn"/>
        <w:ind w:firstLine="708"/>
        <w:rPr>
          <w:b/>
        </w:rPr>
      </w:pPr>
      <w:r>
        <w:t xml:space="preserve">System operacyjny w momencie wykrycia znacznika w obrębie pola elektromagnetycznego wytwarzanego przez telefon pobiera z niego unikatowy identyfikator i wiadomości NDEF i umieszcza w intencji, która w dalszej kolejności przekazywana jest do odpowiedniej aplikacji w celu </w:t>
      </w:r>
      <w:r w:rsidR="00E12080">
        <w:t xml:space="preserve">ich </w:t>
      </w:r>
      <w:r>
        <w:t>przetworzenia.</w:t>
      </w:r>
      <w:r w:rsidR="00E12080">
        <w:t xml:space="preserve"> W przypadku naszej aplikacji przetwarzamy </w:t>
      </w:r>
      <w:r w:rsidR="00E12080">
        <w:lastRenderedPageBreak/>
        <w:t xml:space="preserve">jedynie unikatowy identyfikator znacznika, który przesyłany jest do bazy danych. Odczyt wiadomości NDEF ma miejsce jedynie do konsoli w celach testowych. </w:t>
      </w:r>
      <w:r w:rsidR="00E12080" w:rsidRPr="00E12080">
        <w:rPr>
          <w:b/>
        </w:rPr>
        <w:t>(ANDROID API)</w:t>
      </w:r>
    </w:p>
    <w:p w:rsidR="00E12080" w:rsidRDefault="00E12080" w:rsidP="001F2E1E">
      <w:pPr>
        <w:pStyle w:val="NormalnyIn"/>
        <w:ind w:firstLine="0"/>
      </w:pPr>
      <w:r>
        <w:t>Dobór aplikacji do obsługi znacznika</w:t>
      </w:r>
    </w:p>
    <w:p w:rsidR="00E12080" w:rsidRDefault="00E12080" w:rsidP="00657702">
      <w:pPr>
        <w:pStyle w:val="NormalnyIn"/>
        <w:ind w:firstLine="708"/>
      </w:pPr>
      <w:r>
        <w:t xml:space="preserve">W wersji Android 2.3.4  komunikacja NFC doczekała się serii modyfikacji i rozszerzeń które pozwoliły między innymi w bardziej precyzyjny sposób delegować odpowiednią aplikację do obsługi danych zawartych na znaczniku. </w:t>
      </w:r>
      <w:r w:rsidRPr="00E12080">
        <w:rPr>
          <w:b/>
        </w:rPr>
        <w:t>(KSIĄŻKA INTERNETOWA ANDROID)</w:t>
      </w:r>
      <w:r>
        <w:rPr>
          <w:b/>
        </w:rPr>
        <w:t xml:space="preserve"> </w:t>
      </w:r>
    </w:p>
    <w:p w:rsidR="00D86DF6" w:rsidRDefault="00E12080" w:rsidP="00657702">
      <w:pPr>
        <w:pStyle w:val="NormalnyIn"/>
        <w:ind w:firstLine="708"/>
      </w:pPr>
      <w:r>
        <w:t>W tym celu stworzono</w:t>
      </w:r>
      <w:r w:rsidR="001F2E1E">
        <w:t xml:space="preserve"> dwa systemy wywoływania aplikacji</w:t>
      </w:r>
      <w:r w:rsidR="00D86DF6">
        <w:t xml:space="preserve">. </w:t>
      </w:r>
    </w:p>
    <w:p w:rsidR="00E12080" w:rsidRDefault="00D86DF6" w:rsidP="00657702">
      <w:pPr>
        <w:pStyle w:val="NormalnyIn"/>
        <w:ind w:firstLine="708"/>
      </w:pPr>
      <w:r>
        <w:t>Pierwszym z nich jest</w:t>
      </w:r>
      <w:r w:rsidR="001F2E1E">
        <w:t xml:space="preserve"> </w:t>
      </w:r>
      <w:proofErr w:type="spellStart"/>
      <w:r w:rsidR="001F2E1E">
        <w:t>intent</w:t>
      </w:r>
      <w:proofErr w:type="spellEnd"/>
      <w:r w:rsidR="001F2E1E">
        <w:t xml:space="preserve"> </w:t>
      </w:r>
      <w:proofErr w:type="spellStart"/>
      <w:r w:rsidR="001F2E1E">
        <w:t>dipatch</w:t>
      </w:r>
      <w:proofErr w:type="spellEnd"/>
      <w:r w:rsidR="001F2E1E">
        <w:t xml:space="preserve"> składający się z trzech</w:t>
      </w:r>
      <w:r w:rsidR="00E12080">
        <w:t xml:space="preserve"> następujących po sobie filtrów</w:t>
      </w:r>
      <w:r w:rsidR="001F2E1E">
        <w:t xml:space="preserve"> </w:t>
      </w:r>
      <w:r w:rsidR="001F2E1E">
        <w:rPr>
          <w:i/>
        </w:rPr>
        <w:t>akcji</w:t>
      </w:r>
      <w:r w:rsidR="00E12080">
        <w:t>, które mają na celu możliwie jak najbardziej zawężać pulę zainstalowanych aplikacji tak, aby użytkownik telefonu nie musiał podejmować żadnych decyzji tylko był obsługiwany automatycznie.</w:t>
      </w:r>
      <w:r w:rsidR="001F2E1E">
        <w:t xml:space="preserve"> Jeśli dane kryterium spełnia więcej niż jedna aplikacja, wyświetlany jest monit z prośbą o wybór odpowiedniej. Poniżej przedstawię pokrótce wspomniane typy akcji:</w:t>
      </w:r>
    </w:p>
    <w:p w:rsidR="001F2E1E" w:rsidRDefault="001F2E1E" w:rsidP="00657702">
      <w:pPr>
        <w:pStyle w:val="NormalnyIn"/>
        <w:ind w:firstLine="708"/>
      </w:pPr>
      <w:proofErr w:type="spellStart"/>
      <w:r>
        <w:rPr>
          <w:rStyle w:val="apple-style-span"/>
          <w:rFonts w:ascii="Courier New" w:hAnsi="Courier New" w:cs="Courier New"/>
          <w:color w:val="007000"/>
          <w:sz w:val="20"/>
          <w:szCs w:val="20"/>
          <w:shd w:val="clear" w:color="auto" w:fill="FFFFFF"/>
        </w:rPr>
        <w:t>android.nfc.action.NDEF_DISCOVERED</w:t>
      </w:r>
      <w:proofErr w:type="spellEnd"/>
    </w:p>
    <w:p w:rsidR="001F2E1E" w:rsidRDefault="001F2E1E" w:rsidP="00657702">
      <w:pPr>
        <w:pStyle w:val="NormalnyIn"/>
        <w:ind w:firstLine="708"/>
      </w:pPr>
      <w:r>
        <w:t xml:space="preserve">Powyższa akcja opiera się na analizie typu wiadomości zamieszczonych na znaczniku. Jeśli dany typ wiadomości widnieje w pliku </w:t>
      </w:r>
      <w:proofErr w:type="spellStart"/>
      <w:r>
        <w:t>AndroidManifest.xml</w:t>
      </w:r>
      <w:proofErr w:type="spellEnd"/>
      <w:r>
        <w:t xml:space="preserve"> dowolnej aplikacji, na tym kroku przerywana jest analiza i podejmowany wybór</w:t>
      </w:r>
    </w:p>
    <w:p w:rsidR="001F2E1E" w:rsidRDefault="001F2E1E" w:rsidP="00657702">
      <w:pPr>
        <w:pStyle w:val="NormalnyIn"/>
        <w:ind w:firstLine="708"/>
        <w:rPr>
          <w:rStyle w:val="apple-style-span"/>
          <w:rFonts w:ascii="Courier New" w:hAnsi="Courier New" w:cs="Courier New"/>
          <w:color w:val="007000"/>
          <w:sz w:val="20"/>
          <w:szCs w:val="20"/>
          <w:shd w:val="clear" w:color="auto" w:fill="FFFFFF"/>
        </w:rPr>
      </w:pPr>
      <w:proofErr w:type="spellStart"/>
      <w:r>
        <w:rPr>
          <w:rStyle w:val="apple-style-span"/>
          <w:rFonts w:ascii="Courier New" w:hAnsi="Courier New" w:cs="Courier New"/>
          <w:color w:val="007000"/>
          <w:sz w:val="20"/>
          <w:szCs w:val="20"/>
          <w:shd w:val="clear" w:color="auto" w:fill="FFFFFF"/>
        </w:rPr>
        <w:t>android.nfc.action.TECH_DISCOVERED</w:t>
      </w:r>
      <w:proofErr w:type="spellEnd"/>
    </w:p>
    <w:p w:rsidR="001F2E1E" w:rsidRDefault="001F2E1E" w:rsidP="001F2E1E">
      <w:pPr>
        <w:pStyle w:val="NormalnyIn"/>
      </w:pPr>
      <w:r>
        <w:t>W sytuacji gdy poprzedni filtr zawiedzie, sprawdzany jest technologia w jakiej wykonany został znacznik.</w:t>
      </w:r>
    </w:p>
    <w:p w:rsidR="001F2E1E" w:rsidRDefault="001F2E1E" w:rsidP="001F2E1E">
      <w:pPr>
        <w:pStyle w:val="NormalnyIn"/>
        <w:rPr>
          <w:rStyle w:val="apple-style-span"/>
          <w:rFonts w:ascii="Courier New" w:hAnsi="Courier New" w:cs="Courier New"/>
          <w:color w:val="007000"/>
          <w:sz w:val="20"/>
          <w:szCs w:val="20"/>
          <w:shd w:val="clear" w:color="auto" w:fill="FFFFFF"/>
        </w:rPr>
      </w:pPr>
      <w:proofErr w:type="spellStart"/>
      <w:r>
        <w:rPr>
          <w:rStyle w:val="apple-style-span"/>
          <w:rFonts w:ascii="Courier New" w:hAnsi="Courier New" w:cs="Courier New"/>
          <w:color w:val="007000"/>
          <w:sz w:val="20"/>
          <w:szCs w:val="20"/>
          <w:shd w:val="clear" w:color="auto" w:fill="FFFFFF"/>
        </w:rPr>
        <w:t>android.nfc.action.TAG_DISCOVERED</w:t>
      </w:r>
      <w:proofErr w:type="spellEnd"/>
    </w:p>
    <w:p w:rsidR="00E12080" w:rsidRDefault="001F2E1E" w:rsidP="001F2E1E">
      <w:pPr>
        <w:pStyle w:val="NormalnyIn"/>
      </w:pPr>
      <w:r>
        <w:t xml:space="preserve">Akcja ta wywoływana jest w sytuacji gdy powyższe filtry zawiodły, lub znacznik jest nieznanego typu. </w:t>
      </w:r>
    </w:p>
    <w:p w:rsidR="00D13B5C" w:rsidRDefault="00D13B5C" w:rsidP="001F2E1E">
      <w:pPr>
        <w:pStyle w:val="NormalnyIn"/>
      </w:pPr>
      <w:r>
        <w:t xml:space="preserve">Druga z metod obsługi </w:t>
      </w:r>
      <w:r w:rsidR="006D6396">
        <w:t xml:space="preserve">odczytanego znacznika, tzw. </w:t>
      </w:r>
      <w:proofErr w:type="spellStart"/>
      <w:r>
        <w:t>foreground</w:t>
      </w:r>
      <w:proofErr w:type="spellEnd"/>
      <w:r>
        <w:t xml:space="preserve"> </w:t>
      </w:r>
      <w:proofErr w:type="spellStart"/>
      <w:r>
        <w:t>dispatching</w:t>
      </w:r>
      <w:proofErr w:type="spellEnd"/>
      <w:r>
        <w:t xml:space="preserve">, wymaga od programisty samodzielnego wywołania i kontroli w cyklu życia aplikacji. Opiera się ona na narzuceniu najwyższego priorytetu obsługi znacznika </w:t>
      </w:r>
      <w:r w:rsidR="006D6396">
        <w:t>aplikacji uruchomionej na pierwszym planie. Oczywiście znacznik spełniać musi wymogi określone w filtrach typu danych i technologii jego wykonania.</w:t>
      </w:r>
    </w:p>
    <w:p w:rsidR="006D6396" w:rsidRDefault="006D6396" w:rsidP="001F2E1E">
      <w:pPr>
        <w:pStyle w:val="NormalnyIn"/>
      </w:pPr>
      <w:r>
        <w:t>Jak było wspomniane wcześniej, aplikacja kliencka wykorzystuje obie te metody.</w:t>
      </w:r>
    </w:p>
    <w:p w:rsidR="006D6396" w:rsidRDefault="006D6396" w:rsidP="001F2E1E">
      <w:pPr>
        <w:pStyle w:val="NormalnyIn"/>
      </w:pPr>
    </w:p>
    <w:p w:rsidR="004272B7" w:rsidRDefault="004272B7" w:rsidP="00657702">
      <w:pPr>
        <w:pStyle w:val="NormalnyIn"/>
        <w:ind w:firstLine="708"/>
      </w:pPr>
      <w:r>
        <w:lastRenderedPageBreak/>
        <w:t>Wprowadzenie danych</w:t>
      </w:r>
      <w:r w:rsidR="006D6396">
        <w:t xml:space="preserve"> i komunikacja z usługą internetową</w:t>
      </w:r>
    </w:p>
    <w:p w:rsidR="004F6591" w:rsidRDefault="004F6591" w:rsidP="004F6591">
      <w:pPr>
        <w:pStyle w:val="NormalnyIn"/>
        <w:ind w:firstLine="0"/>
      </w:pPr>
      <w:r>
        <w:t xml:space="preserve">Weryfikacja autentyczności użytkownika, z powodu upatrywanych zagrożeń w postaci ludzkiej pomysłowości </w:t>
      </w:r>
      <w:r w:rsidR="006D6396">
        <w:t xml:space="preserve">i złej woli, </w:t>
      </w:r>
      <w:r>
        <w:t xml:space="preserve">nie może przebiegać z użyciem samej nazwy użytkownika i hasła. Z tego powodu do grupy danych którymi musi się uwierzytelnić aplikacja kliencka, doszły numer IMEI oraz IMSI (rozwinięcie skrótów), dzięki czemu upewniamy się, że użytkownik o danym identyfikatorze zgłasza swoją aktywność przy pomocy swojego telefonu (numer IMEI) oraz swojej karty SIM (numer IMSI), co eliminuje zagrożenia płynące z wymiany telefonami i danymi autoryzacyjnymi pomiędzy użytkownikami systemu. </w:t>
      </w:r>
    </w:p>
    <w:tbl>
      <w:tblPr>
        <w:tblStyle w:val="Tabela-Siatka"/>
        <w:tblW w:w="0" w:type="auto"/>
        <w:tblLook w:val="04A0"/>
      </w:tblPr>
      <w:tblGrid>
        <w:gridCol w:w="1809"/>
        <w:gridCol w:w="7402"/>
      </w:tblGrid>
      <w:tr w:rsidR="004F6591" w:rsidTr="004F6591">
        <w:tc>
          <w:tcPr>
            <w:tcW w:w="1809" w:type="dxa"/>
          </w:tcPr>
          <w:p w:rsidR="004F6591" w:rsidRDefault="004F6591" w:rsidP="004F6591">
            <w:pPr>
              <w:pStyle w:val="NormalnyIn"/>
              <w:ind w:firstLine="0"/>
            </w:pPr>
            <w:r>
              <w:t>Parametr</w:t>
            </w:r>
          </w:p>
        </w:tc>
        <w:tc>
          <w:tcPr>
            <w:tcW w:w="7402" w:type="dxa"/>
          </w:tcPr>
          <w:p w:rsidR="004F6591" w:rsidRDefault="004F6591" w:rsidP="004F6591">
            <w:pPr>
              <w:pStyle w:val="NormalnyIn"/>
              <w:ind w:firstLine="0"/>
            </w:pPr>
            <w:r>
              <w:t>Opis</w:t>
            </w:r>
          </w:p>
        </w:tc>
      </w:tr>
      <w:tr w:rsidR="004F6591" w:rsidTr="004F6591">
        <w:tc>
          <w:tcPr>
            <w:tcW w:w="1809" w:type="dxa"/>
          </w:tcPr>
          <w:p w:rsidR="004F6591" w:rsidRDefault="004F6591" w:rsidP="004F6591">
            <w:pPr>
              <w:pStyle w:val="NormalnyIn"/>
              <w:ind w:firstLine="0"/>
            </w:pPr>
            <w:r>
              <w:t>Identyfikator użytkownika</w:t>
            </w:r>
          </w:p>
        </w:tc>
        <w:tc>
          <w:tcPr>
            <w:tcW w:w="7402" w:type="dxa"/>
          </w:tcPr>
          <w:p w:rsidR="004F6591" w:rsidRDefault="004F6591" w:rsidP="004F6591">
            <w:pPr>
              <w:pStyle w:val="NormalnyIn"/>
              <w:ind w:firstLine="0"/>
            </w:pPr>
            <w:r>
              <w:t>Przydzielony przez administratora systemu, unikatowy w skali systemu</w:t>
            </w:r>
          </w:p>
        </w:tc>
      </w:tr>
      <w:tr w:rsidR="004F6591" w:rsidTr="004F6591">
        <w:tc>
          <w:tcPr>
            <w:tcW w:w="1809" w:type="dxa"/>
          </w:tcPr>
          <w:p w:rsidR="004F6591" w:rsidRDefault="004F6591" w:rsidP="004F6591">
            <w:pPr>
              <w:pStyle w:val="NormalnyIn"/>
              <w:ind w:firstLine="0"/>
            </w:pPr>
            <w:r>
              <w:t>Hasło</w:t>
            </w:r>
          </w:p>
        </w:tc>
        <w:tc>
          <w:tcPr>
            <w:tcW w:w="7402" w:type="dxa"/>
          </w:tcPr>
          <w:p w:rsidR="004F6591" w:rsidRDefault="004F6591" w:rsidP="004F6591">
            <w:pPr>
              <w:pStyle w:val="NormalnyIn"/>
              <w:ind w:firstLine="0"/>
            </w:pPr>
            <w:r>
              <w:t xml:space="preserve">Spełniające wymogi bezpieczeństwa </w:t>
            </w:r>
            <w:r w:rsidRPr="005F34C4">
              <w:rPr>
                <w:b/>
              </w:rPr>
              <w:t>WYMOGI</w:t>
            </w:r>
          </w:p>
        </w:tc>
      </w:tr>
      <w:tr w:rsidR="004F6591" w:rsidTr="004F6591">
        <w:tc>
          <w:tcPr>
            <w:tcW w:w="1809" w:type="dxa"/>
          </w:tcPr>
          <w:p w:rsidR="004F6591" w:rsidRDefault="004F6591" w:rsidP="004F6591">
            <w:pPr>
              <w:pStyle w:val="NormalnyIn"/>
              <w:ind w:firstLine="0"/>
            </w:pPr>
            <w:r>
              <w:t>Numer IMEI</w:t>
            </w:r>
          </w:p>
          <w:p w:rsidR="004F6591" w:rsidRDefault="004F6591" w:rsidP="004F6591">
            <w:pPr>
              <w:pStyle w:val="NormalnyIn"/>
              <w:ind w:firstLine="0"/>
            </w:pPr>
          </w:p>
        </w:tc>
        <w:tc>
          <w:tcPr>
            <w:tcW w:w="7402" w:type="dxa"/>
          </w:tcPr>
          <w:p w:rsidR="004F6591" w:rsidRDefault="004F6591" w:rsidP="004F6591">
            <w:pPr>
              <w:pStyle w:val="NormalnyIn"/>
              <w:ind w:firstLine="0"/>
            </w:pPr>
            <w:r>
              <w:t>Unikatowy, piętnasto lub siedemnastocyfrowy identyfikator urządzenia GSM lub UMTS, nie jest związany z konkretnym użytkownikiem.</w:t>
            </w:r>
          </w:p>
        </w:tc>
      </w:tr>
      <w:tr w:rsidR="004F6591" w:rsidTr="004F6591">
        <w:tc>
          <w:tcPr>
            <w:tcW w:w="1809" w:type="dxa"/>
          </w:tcPr>
          <w:p w:rsidR="004F6591" w:rsidRDefault="004F6591" w:rsidP="004F6591">
            <w:pPr>
              <w:pStyle w:val="NormalnyIn"/>
              <w:ind w:firstLine="0"/>
            </w:pPr>
            <w:r>
              <w:t>Numer IMSI</w:t>
            </w:r>
          </w:p>
        </w:tc>
        <w:tc>
          <w:tcPr>
            <w:tcW w:w="7402" w:type="dxa"/>
          </w:tcPr>
          <w:p w:rsidR="004F6591" w:rsidRDefault="004F6591" w:rsidP="004F6591">
            <w:pPr>
              <w:pStyle w:val="NormalnyIn"/>
              <w:ind w:firstLine="0"/>
            </w:pPr>
            <w:r>
              <w:t xml:space="preserve">(IMSI </w:t>
            </w:r>
            <w:proofErr w:type="spellStart"/>
            <w:r>
              <w:t>Guidelines</w:t>
            </w:r>
            <w:proofErr w:type="spellEnd"/>
            <w:r>
              <w:t xml:space="preserve"> v12!!)</w:t>
            </w:r>
            <w:r>
              <w:br/>
              <w:t>Unikatowy numer identyfikujący kartę SIM. Stworzony na potrzeby identyfikacji abonenta na drodze radiowej w systemach GSM i UMTS.</w:t>
            </w:r>
          </w:p>
        </w:tc>
      </w:tr>
    </w:tbl>
    <w:p w:rsidR="005F34C4" w:rsidRDefault="005F34C4" w:rsidP="004F6591">
      <w:pPr>
        <w:pStyle w:val="NormalnyIn"/>
        <w:ind w:firstLine="0"/>
      </w:pPr>
    </w:p>
    <w:p w:rsidR="004F6591" w:rsidRDefault="004F6591" w:rsidP="005F34C4">
      <w:pPr>
        <w:pStyle w:val="NormalnyIn"/>
      </w:pPr>
      <w:r>
        <w:t xml:space="preserve">Powyższy komplet danych identyfikuje użytkownika i telefon w sposób jednoznaczny. </w:t>
      </w:r>
    </w:p>
    <w:p w:rsidR="004F6591" w:rsidRDefault="004F6591" w:rsidP="004948E5">
      <w:pPr>
        <w:pStyle w:val="NormalnyIn"/>
      </w:pPr>
      <w:r>
        <w:t>Numery IMSI i IMEI nie są zapisywane nigdzie w pamięci ani ustawieniach aplikacji, tylko pobierane poprzez API systemu operacyjnego każdorazowo przy uruchomieniu aplikacji.</w:t>
      </w:r>
    </w:p>
    <w:p w:rsidR="006337D3" w:rsidRDefault="006337D3" w:rsidP="004948E5">
      <w:pPr>
        <w:pStyle w:val="NormalnyIn"/>
      </w:pPr>
      <w:r>
        <w:t>Dodatkowo dane przesyłane do serwera są poddane działaniom kryptograficznym w postaci szyfrowania symetrycznego AES 256bit (</w:t>
      </w:r>
      <w:proofErr w:type="spellStart"/>
      <w:r>
        <w:t>hmmm</w:t>
      </w:r>
      <w:proofErr w:type="spellEnd"/>
      <w:r>
        <w:t xml:space="preserve">???), dzięki czemu użytkownik nie może z poziomu innego terminala </w:t>
      </w:r>
      <w:r w:rsidRPr="00BB6D26">
        <w:rPr>
          <w:i/>
        </w:rPr>
        <w:t>udawać</w:t>
      </w:r>
      <w:r>
        <w:t>, że jest użytkownikiem systemu.</w:t>
      </w:r>
    </w:p>
    <w:p w:rsidR="000A3F56" w:rsidRDefault="000A3F56" w:rsidP="000A3F56">
      <w:pPr>
        <w:pStyle w:val="NormalnyIn"/>
        <w:ind w:firstLine="0"/>
      </w:pPr>
    </w:p>
    <w:p w:rsidR="000A3F56" w:rsidRDefault="000A3F56" w:rsidP="000A3F56">
      <w:pPr>
        <w:pStyle w:val="NormalnyIn"/>
        <w:ind w:firstLine="0"/>
      </w:pPr>
    </w:p>
    <w:p w:rsidR="000A3F56" w:rsidRDefault="000A3F56" w:rsidP="000A3F56">
      <w:pPr>
        <w:pStyle w:val="NormalnyIn"/>
        <w:ind w:firstLine="0"/>
      </w:pPr>
    </w:p>
    <w:p w:rsidR="000A3F56" w:rsidRDefault="000A3F56" w:rsidP="000A3F56">
      <w:pPr>
        <w:pStyle w:val="NormalnyIn"/>
        <w:ind w:firstLine="0"/>
      </w:pPr>
    </w:p>
    <w:p w:rsidR="000A3F56" w:rsidRDefault="000A3F56" w:rsidP="000A3F56">
      <w:pPr>
        <w:pStyle w:val="NormalnyIn"/>
        <w:ind w:firstLine="0"/>
      </w:pPr>
      <w:r>
        <w:lastRenderedPageBreak/>
        <w:t>Działanie aplikacji</w:t>
      </w:r>
    </w:p>
    <w:p w:rsidR="000A3F56" w:rsidRDefault="000A3F56" w:rsidP="000A3F56">
      <w:pPr>
        <w:pStyle w:val="NormalnyIn"/>
        <w:ind w:firstLine="0"/>
      </w:pPr>
      <w:r>
        <w:tab/>
        <w:t>Po pierwszym uruchomieniu aplikacji użytkownik musi wprowadzić nazwę użytkownika i hasło w celu zalogowania w systemie. Jeśli proces uwierzytelnienia przebiegnie pomyślnie, dane zostaną zapisane w banku danych aplikacji systemu Android i będą od teraz używane do rejestracji zdarzeń w systemie aż do ich zmiany lub usunięcia. Wspomniane opcje dostępne są zawsze z poziomu menu podręcznego.</w:t>
      </w:r>
    </w:p>
    <w:p w:rsidR="000A3F56" w:rsidRDefault="000A3F56" w:rsidP="000A3F56">
      <w:pPr>
        <w:pStyle w:val="NormalnyIn"/>
        <w:ind w:firstLine="0"/>
      </w:pPr>
      <w:r>
        <w:tab/>
        <w:t xml:space="preserve">Główny ekran aplikacji </w:t>
      </w:r>
      <w:r w:rsidR="00D77AE2">
        <w:t>wyświetla tekstowo i graficznie obecny stan aktywności danego użytkownika</w:t>
      </w:r>
      <w:r w:rsidR="007061D0">
        <w:t>. J</w:t>
      </w:r>
      <w:r w:rsidR="00377BF0">
        <w:t xml:space="preserve">est to „W trakcie zlecenia…” lub „Oczekiwanie” w sytuacji w której żadne zlecenie nie jest obecnie obsługiwane. Jeśli zlecenie zostało rozpoczęte, dodatkowo wyświetlany jest krótki komentarz wprowadzony przez operatora który wprowadził dane zlecenie do systemu </w:t>
      </w:r>
      <w:r w:rsidR="00377BF0">
        <w:rPr>
          <w:b/>
        </w:rPr>
        <w:t>oraz godzina rozpoczęcia</w:t>
      </w:r>
      <w:r w:rsidR="00377BF0">
        <w:t xml:space="preserve">. </w:t>
      </w:r>
      <w:r w:rsidR="007061D0">
        <w:t>Informację o stanie użytkownika aplikacja pozyskuje w procesie synchronizacji z usługą internetową tuż po uruchomieniu aplikacji.</w:t>
      </w:r>
    </w:p>
    <w:p w:rsidR="00E31594" w:rsidRDefault="00782F4B" w:rsidP="000A3F56">
      <w:pPr>
        <w:pStyle w:val="NormalnyIn"/>
        <w:ind w:firstLine="0"/>
      </w:pPr>
      <w:r>
        <w:tab/>
        <w:t xml:space="preserve">W sytuacji chęci rozpoczęcia zlecenia, użytkownik musi jedynie zbliżyć telefon do znacznika przyklejonego na obudowie urządzenia. Na podstawie kompletu danych użytkownika, identyfikatora i daty systemowej formułowane jest zapytanie wysyłane do usługi internetowej. Data systemowa wysyłana jest w celu porównania z datą aplikacji serwerowej w sytuacji w której pracownik mógłby mieć zastrzeżenia co do stanu rozliczenia z pracodawcą. W wiadomości zwrotnej przekazywany jest unikatowy </w:t>
      </w:r>
      <w:proofErr w:type="spellStart"/>
      <w:r>
        <w:t>token</w:t>
      </w:r>
      <w:proofErr w:type="spellEnd"/>
      <w:r>
        <w:t xml:space="preserve"> danego zdarzenia, niezbędny przy zgłaszaniu jego zakończenia.</w:t>
      </w:r>
      <w:r w:rsidR="00E31594">
        <w:t xml:space="preserve"> Rozpoczęcie zdarzenia sygnalizowane jest wibracją, dźwiękiem i odpowiednim oknem dialogowym, zawierającym komentarz </w:t>
      </w:r>
      <w:r w:rsidR="007061D0">
        <w:t xml:space="preserve">wprowadzony przez </w:t>
      </w:r>
      <w:r w:rsidR="00E31594">
        <w:t>operatora.</w:t>
      </w:r>
    </w:p>
    <w:p w:rsidR="00E31594" w:rsidRDefault="007061D0" w:rsidP="000A3F56">
      <w:pPr>
        <w:pStyle w:val="NormalnyIn"/>
        <w:ind w:firstLine="0"/>
      </w:pPr>
      <w:r>
        <w:t>Z poziomu ekranu opcji i</w:t>
      </w:r>
      <w:r w:rsidR="00E31594">
        <w:t>stnieje możliwość wyłączenia wszystkich metod sygnalizacji prócz okna dialogowego.</w:t>
      </w:r>
    </w:p>
    <w:p w:rsidR="007061D0" w:rsidRDefault="007061D0" w:rsidP="000A3F56">
      <w:pPr>
        <w:pStyle w:val="NormalnyIn"/>
        <w:ind w:firstLine="0"/>
      </w:pPr>
      <w:r>
        <w:tab/>
        <w:t>Zakończenie rea</w:t>
      </w:r>
      <w:r w:rsidR="00284411">
        <w:t>lizacji zlecenia wykonuje się analogicznie</w:t>
      </w:r>
      <w:r>
        <w:t>, z tym, że wymaga to również potwierdzenia poprzez stosowne okno dialogo</w:t>
      </w:r>
      <w:r w:rsidR="00284411">
        <w:t>we.</w:t>
      </w:r>
    </w:p>
    <w:p w:rsidR="007061D0" w:rsidRDefault="007061D0" w:rsidP="007061D0">
      <w:pPr>
        <w:pStyle w:val="NormalnyIn"/>
      </w:pPr>
      <w:r>
        <w:t xml:space="preserve">Usiłowanie rozpoczęcia realizacji drugiego zlecenia </w:t>
      </w:r>
      <w:r w:rsidR="00284411">
        <w:t xml:space="preserve">przed zamknięciem poprzedniego </w:t>
      </w:r>
      <w:r>
        <w:t>zakończy się fiaskiem, gdyż logika aplikacji serwerowej na to nie dopuści.</w:t>
      </w:r>
      <w:r w:rsidR="00284411">
        <w:t xml:space="preserve"> Użytkownik zostanie poinformowany o tym fakcie poprzez stosowne okno dialogowe.</w:t>
      </w:r>
    </w:p>
    <w:p w:rsidR="00E612A9" w:rsidRDefault="00284411" w:rsidP="007061D0">
      <w:pPr>
        <w:pStyle w:val="NormalnyIn"/>
      </w:pPr>
      <w:r>
        <w:t>Również w</w:t>
      </w:r>
      <w:r w:rsidR="007061D0">
        <w:t xml:space="preserve"> sytuacji wystąpienia błędu komunikacji lub wyjątku, użytkownik zostanie o tym poinformowany, a aplikacja powróci do </w:t>
      </w:r>
      <w:r w:rsidR="00CE1070">
        <w:t>stanu oczekiwania.</w:t>
      </w:r>
    </w:p>
    <w:p w:rsidR="00CE1070" w:rsidRDefault="00CE1070" w:rsidP="007061D0">
      <w:pPr>
        <w:pStyle w:val="NormalnyIn"/>
      </w:pPr>
      <w:r>
        <w:t xml:space="preserve">Wszystkie procesy komunikacji z usługą internetową przeniesione są do wątku roboczego, toteż problemy z połączeniem lub wydłużony czas realizacji zapytania nie wpływa </w:t>
      </w:r>
      <w:r>
        <w:lastRenderedPageBreak/>
        <w:t>na interfejs graficzny, dzięki czemu nawet przy wystąpieniu problemów z zasięgiem nie dochodzi do zjawiska tzw. braku odpowiedzi ze strony aplikacji.</w:t>
      </w:r>
    </w:p>
    <w:p w:rsidR="00CE7233" w:rsidRDefault="00CE7233" w:rsidP="000A3F56">
      <w:pPr>
        <w:pStyle w:val="NormalnyIn"/>
      </w:pPr>
      <w:r>
        <w:t>Wpływ na zużycie baterii</w:t>
      </w:r>
    </w:p>
    <w:p w:rsidR="006337D3" w:rsidRDefault="000A3F56" w:rsidP="000A3F56">
      <w:pPr>
        <w:pStyle w:val="NormalnyIn"/>
      </w:pPr>
      <w:r>
        <w:t>P</w:t>
      </w:r>
      <w:r w:rsidR="006337D3">
        <w:t xml:space="preserve">odczas testów wydajnościowych stwierdzono, ze </w:t>
      </w:r>
      <w:r w:rsidR="00A6347F">
        <w:t>ciągłe</w:t>
      </w:r>
      <w:r w:rsidR="00284411">
        <w:t xml:space="preserve"> działanie aplikacji</w:t>
      </w:r>
      <w:r w:rsidR="006337D3">
        <w:t xml:space="preserve"> nie ma praktycznie żadnego wpływu na zużycie baterii</w:t>
      </w:r>
      <w:r w:rsidR="00284411">
        <w:t>.</w:t>
      </w:r>
      <w:r w:rsidR="006337D3">
        <w:t xml:space="preserve"> </w:t>
      </w:r>
      <w:r w:rsidR="00284411">
        <w:t xml:space="preserve">To samo tyczy </w:t>
      </w:r>
      <w:r w:rsidR="00C74E69">
        <w:t xml:space="preserve">się </w:t>
      </w:r>
      <w:r w:rsidR="00284411">
        <w:t>stale włączonego</w:t>
      </w:r>
      <w:r w:rsidR="006337D3">
        <w:t xml:space="preserve"> moduł</w:t>
      </w:r>
      <w:r w:rsidR="00284411">
        <w:t>u</w:t>
      </w:r>
      <w:r w:rsidR="00A6347F">
        <w:t xml:space="preserve"> NFC (zużycie poniżej </w:t>
      </w:r>
      <w:r w:rsidR="006337D3">
        <w:t>1% baterii).</w:t>
      </w:r>
    </w:p>
    <w:p w:rsidR="006337D3" w:rsidRDefault="006337D3" w:rsidP="006337D3">
      <w:pPr>
        <w:pStyle w:val="NormalnyIn"/>
        <w:ind w:firstLine="0"/>
      </w:pPr>
    </w:p>
    <w:p w:rsidR="00B60D1E" w:rsidRDefault="00B60D1E" w:rsidP="00BF1ED6">
      <w:pPr>
        <w:pStyle w:val="Nagwek2"/>
      </w:pPr>
      <w:r>
        <w:t>Opis aplikacji administracyjnej na telefon komórkowy</w:t>
      </w:r>
    </w:p>
    <w:p w:rsidR="00BF1ED6" w:rsidRDefault="00BF1ED6" w:rsidP="006337D3">
      <w:pPr>
        <w:pStyle w:val="NormalnyIn"/>
        <w:ind w:firstLine="0"/>
      </w:pPr>
    </w:p>
    <w:p w:rsidR="006337D3" w:rsidRDefault="006337D3" w:rsidP="006337D3">
      <w:pPr>
        <w:pStyle w:val="NormalnyIn"/>
        <w:ind w:firstLine="0"/>
      </w:pPr>
      <w:r>
        <w:t>Aplikacja administracyjna używana jest do rejestracji lokalizacji przez administratora systemu. Za jej pomocą wiąże on dany Tag z klientem i konkretnym urządzeniem.</w:t>
      </w:r>
    </w:p>
    <w:p w:rsidR="000A3F56" w:rsidRDefault="000A3F56" w:rsidP="000A3F56">
      <w:pPr>
        <w:pStyle w:val="NormalnyIn"/>
        <w:ind w:firstLine="0"/>
      </w:pPr>
      <w:r>
        <w:t xml:space="preserve">W chwili obecnej, z przyczyn finansowych (nie mamy dostępu do nieograniczonych </w:t>
      </w:r>
      <w:proofErr w:type="spellStart"/>
      <w:r>
        <w:t>idlo</w:t>
      </w:r>
      <w:proofErr w:type="spellEnd"/>
      <w:r>
        <w:t xml:space="preserve">, nie zapisujemy nic na Tag w postaci „tylko do odczytu” i opieramy działanie systemu o unikatowe identyfikatory </w:t>
      </w:r>
      <w:proofErr w:type="spellStart"/>
      <w:r>
        <w:t>tagów</w:t>
      </w:r>
      <w:proofErr w:type="spellEnd"/>
      <w:r>
        <w:t>, które powiązane są w bazie z daną lokalizacją.</w:t>
      </w:r>
    </w:p>
    <w:p w:rsidR="009072FA" w:rsidRDefault="009072FA">
      <w:pPr>
        <w:jc w:val="left"/>
        <w:rPr>
          <w:rFonts w:asciiTheme="majorHAnsi" w:eastAsiaTheme="majorEastAsia" w:hAnsiTheme="majorHAnsi" w:cstheme="majorBidi"/>
          <w:b/>
          <w:bCs/>
          <w:color w:val="365F91" w:themeColor="accent1" w:themeShade="BF"/>
          <w:sz w:val="28"/>
          <w:szCs w:val="28"/>
        </w:rPr>
      </w:pPr>
      <w:r>
        <w:br w:type="page"/>
      </w:r>
    </w:p>
    <w:p w:rsidR="0074625B" w:rsidRDefault="0074625B" w:rsidP="0074625B">
      <w:pPr>
        <w:pStyle w:val="Nagwek1"/>
      </w:pPr>
      <w:r>
        <w:lastRenderedPageBreak/>
        <w:t xml:space="preserve">Opis panelu </w:t>
      </w:r>
      <w:r w:rsidR="00155EC5">
        <w:t>administracyjnego</w:t>
      </w:r>
    </w:p>
    <w:p w:rsidR="0074625B" w:rsidRDefault="0074625B" w:rsidP="00764D0D">
      <w:pPr>
        <w:pStyle w:val="NormalnyIn"/>
      </w:pPr>
    </w:p>
    <w:p w:rsidR="00347211" w:rsidRDefault="00347211" w:rsidP="00764D0D">
      <w:pPr>
        <w:pStyle w:val="NormalnyIn"/>
      </w:pPr>
      <w:r>
        <w:t xml:space="preserve">Panel administracyjny jest ostatnim a zarazem najbardziej rozbudowanym elementem systemu. Pełni kluczową rolę w zarządzaniu naszym rozwiązaniem. </w:t>
      </w:r>
      <w:r w:rsidRPr="00347211">
        <w:rPr>
          <w:highlight w:val="green"/>
        </w:rPr>
        <w:t>…</w:t>
      </w:r>
    </w:p>
    <w:p w:rsidR="00347211" w:rsidRDefault="00347211" w:rsidP="00347211">
      <w:pPr>
        <w:pStyle w:val="NormalnyIn"/>
      </w:pPr>
      <w:r>
        <w:t xml:space="preserve">Użytkownikiem panelu administracyjnego są osoby zarządzające czasem pracy pracowników mobilnych. Dzięki dostarczonym funkcjonalnością mogą bez  trudu kontrolować czas oraz stopień zaawansowania pracy. Aplikacja udostępnia również wgląd do informacji zgromadzonych w bazie danych. Dzięki niej możliwe jest edytowanie wpisów, oraz dodawanie nowych do już istniejących. </w:t>
      </w:r>
    </w:p>
    <w:p w:rsidR="00347211" w:rsidRDefault="00347211" w:rsidP="00347211">
      <w:pPr>
        <w:pStyle w:val="NormalnyIn"/>
      </w:pPr>
    </w:p>
    <w:p w:rsidR="00135903" w:rsidRDefault="00135903" w:rsidP="0031211F">
      <w:pPr>
        <w:pStyle w:val="Nagwek2"/>
      </w:pPr>
      <w:r>
        <w:t>Szczegóły implementacyjne :</w:t>
      </w:r>
    </w:p>
    <w:p w:rsidR="00135903" w:rsidRDefault="00135903" w:rsidP="00347211">
      <w:pPr>
        <w:pStyle w:val="NormalnyIn"/>
      </w:pPr>
      <w:r>
        <w:tab/>
        <w:t xml:space="preserve">Aplikacja webowa do poprawnego działania wymaga obecności dowolnego serwera aplikacyjnego zgodnego ze standardem Java </w:t>
      </w:r>
      <w:proofErr w:type="spellStart"/>
      <w:r>
        <w:t>Enetrpriese</w:t>
      </w:r>
      <w:proofErr w:type="spellEnd"/>
      <w:r>
        <w:t xml:space="preserve"> </w:t>
      </w:r>
      <w:proofErr w:type="spellStart"/>
      <w:r>
        <w:t>Edition</w:t>
      </w:r>
      <w:proofErr w:type="spellEnd"/>
      <w:r>
        <w:t xml:space="preserve">. Musi być on kompatybilny z technologią </w:t>
      </w:r>
      <w:proofErr w:type="spellStart"/>
      <w:r>
        <w:t>Servletów</w:t>
      </w:r>
      <w:proofErr w:type="spellEnd"/>
      <w:r>
        <w:t xml:space="preserve">, oraz Java Server </w:t>
      </w:r>
      <w:proofErr w:type="spellStart"/>
      <w:r>
        <w:t>Pages</w:t>
      </w:r>
      <w:proofErr w:type="spellEnd"/>
      <w:r>
        <w:t xml:space="preserve">. W naszym przypadku zdecydowałem się na użycie serwera aplikacyjnego Apache </w:t>
      </w:r>
      <w:proofErr w:type="spellStart"/>
      <w:r>
        <w:t>Tomcat</w:t>
      </w:r>
      <w:proofErr w:type="spellEnd"/>
      <w:r>
        <w:t xml:space="preserve"> w wersji 6.0.32. Dzięki niemu mogłem stworzyć warstwę prezentacji opartą na stronach JSP współpracujących z bibliotekami JSTL (ang. Java Standard Tag </w:t>
      </w:r>
      <w:proofErr w:type="spellStart"/>
      <w:r>
        <w:t>Library</w:t>
      </w:r>
      <w:proofErr w:type="spellEnd"/>
      <w:r>
        <w:t xml:space="preserve"> ). Dzięki nim możliwe jest oddzielenie kodu źródłowego od warstwy prezentowanych danych. </w:t>
      </w:r>
    </w:p>
    <w:p w:rsidR="00135903" w:rsidRDefault="00135903" w:rsidP="00347211">
      <w:pPr>
        <w:pStyle w:val="NormalnyIn"/>
      </w:pPr>
      <w:r>
        <w:t>Środowiskiem programistycznym w którym został wykonany panel jest :</w:t>
      </w:r>
    </w:p>
    <w:p w:rsidR="00135903" w:rsidRPr="00263D19" w:rsidRDefault="00135903" w:rsidP="00347211">
      <w:pPr>
        <w:pStyle w:val="NormalnyIn"/>
      </w:pPr>
      <w:r w:rsidRPr="00263D19">
        <w:t>Java SDK 1.6.0_26</w:t>
      </w:r>
    </w:p>
    <w:p w:rsidR="00135903" w:rsidRPr="00263D19" w:rsidRDefault="00135903" w:rsidP="00347211">
      <w:pPr>
        <w:pStyle w:val="NormalnyIn"/>
      </w:pPr>
      <w:proofErr w:type="spellStart"/>
      <w:r w:rsidRPr="00263D19">
        <w:t>Tomcat</w:t>
      </w:r>
      <w:proofErr w:type="spellEnd"/>
      <w:r w:rsidRPr="00263D19">
        <w:t xml:space="preserve"> 6.0.32</w:t>
      </w:r>
    </w:p>
    <w:p w:rsidR="00135903" w:rsidRPr="00135903" w:rsidRDefault="00135903" w:rsidP="00347211">
      <w:pPr>
        <w:pStyle w:val="NormalnyIn"/>
      </w:pPr>
      <w:r w:rsidRPr="00135903">
        <w:t xml:space="preserve">Oracle 10g XE wraz z sterownikiem </w:t>
      </w:r>
      <w:proofErr w:type="spellStart"/>
      <w:r w:rsidRPr="00135903">
        <w:t>jdbc</w:t>
      </w:r>
      <w:proofErr w:type="spellEnd"/>
      <w:r w:rsidRPr="00135903">
        <w:t xml:space="preserve"> w wersji 6</w:t>
      </w:r>
    </w:p>
    <w:p w:rsidR="00135903" w:rsidRPr="00BE4FBF" w:rsidRDefault="00135903" w:rsidP="00347211">
      <w:pPr>
        <w:pStyle w:val="NormalnyIn"/>
      </w:pPr>
      <w:proofErr w:type="spellStart"/>
      <w:r w:rsidRPr="00BE4FBF">
        <w:t>Eclipse</w:t>
      </w:r>
      <w:proofErr w:type="spellEnd"/>
      <w:r w:rsidRPr="00BE4FBF">
        <w:t xml:space="preserve"> Helios </w:t>
      </w:r>
      <w:r w:rsidR="00BE4FBF" w:rsidRPr="00BE4FBF">
        <w:t xml:space="preserve">wraz z zainstalowanym pakietem Web </w:t>
      </w:r>
      <w:proofErr w:type="spellStart"/>
      <w:r w:rsidR="00BE4FBF" w:rsidRPr="00BE4FBF">
        <w:t>Tools</w:t>
      </w:r>
      <w:proofErr w:type="spellEnd"/>
      <w:r w:rsidR="00BE4FBF" w:rsidRPr="00BE4FBF">
        <w:t xml:space="preserve"> Platform</w:t>
      </w:r>
    </w:p>
    <w:p w:rsidR="00347211" w:rsidRDefault="00347211" w:rsidP="00347211">
      <w:pPr>
        <w:pStyle w:val="NormalnyIn"/>
      </w:pPr>
    </w:p>
    <w:p w:rsidR="00BE4FBF" w:rsidRDefault="00BE4FBF" w:rsidP="00347211">
      <w:pPr>
        <w:pStyle w:val="NormalnyIn"/>
      </w:pPr>
      <w:r>
        <w:t xml:space="preserve">Dodatkowo, panel administracyjny został wykonany w oparciu o szkielet aplikacji Spring w wersji 3.0.1, pakiet Spring Security w wersji 3.0.5 oraz technologię ORM (ang. </w:t>
      </w:r>
      <w:proofErr w:type="spellStart"/>
      <w:r>
        <w:t>Object</w:t>
      </w:r>
      <w:proofErr w:type="spellEnd"/>
      <w:r>
        <w:t xml:space="preserve"> </w:t>
      </w:r>
      <w:proofErr w:type="spellStart"/>
      <w:r>
        <w:t>Relational</w:t>
      </w:r>
      <w:proofErr w:type="spellEnd"/>
      <w:r>
        <w:t xml:space="preserve"> </w:t>
      </w:r>
      <w:proofErr w:type="spellStart"/>
      <w:r>
        <w:t>Mapping</w:t>
      </w:r>
      <w:proofErr w:type="spellEnd"/>
      <w:r>
        <w:t xml:space="preserve"> ) którą dostarcza </w:t>
      </w:r>
      <w:proofErr w:type="spellStart"/>
      <w:r>
        <w:t>Hibernate</w:t>
      </w:r>
      <w:proofErr w:type="spellEnd"/>
      <w:r>
        <w:t xml:space="preserve"> 3. W celu zapewnienia poprawności logowania zdarzeń aplikacji oraz ewentualnych wyjątków zawarty został również Framework Log4j. </w:t>
      </w:r>
    </w:p>
    <w:p w:rsidR="00D57AA2" w:rsidRDefault="00D57AA2" w:rsidP="00347211">
      <w:pPr>
        <w:pStyle w:val="NormalnyIn"/>
      </w:pPr>
    </w:p>
    <w:p w:rsidR="00D57AA2" w:rsidRDefault="00D57AA2" w:rsidP="00347211">
      <w:pPr>
        <w:pStyle w:val="NormalnyIn"/>
      </w:pPr>
      <w:r>
        <w:t xml:space="preserve">Aplikacja webowa implementuje wzorzec MVC – Model Widok Kontroler który to został już opisany przeze mnie we wcześniejszej części pracy. Poniżej </w:t>
      </w:r>
      <w:proofErr w:type="spellStart"/>
      <w:r>
        <w:t>prozentuje</w:t>
      </w:r>
      <w:proofErr w:type="spellEnd"/>
      <w:r>
        <w:t xml:space="preserve"> opis struktury stworzonego przeze mnie panelu. </w:t>
      </w:r>
    </w:p>
    <w:p w:rsidR="00D57AA2" w:rsidRDefault="00D57AA2" w:rsidP="00347211">
      <w:pPr>
        <w:pStyle w:val="NormalnyIn"/>
      </w:pPr>
    </w:p>
    <w:p w:rsidR="00D57AA2" w:rsidRDefault="003D6CDA" w:rsidP="0031211F">
      <w:pPr>
        <w:pStyle w:val="Nagwek3"/>
      </w:pPr>
      <w:r w:rsidRPr="0031211F">
        <w:rPr>
          <w:rStyle w:val="Nagwek2Znak"/>
        </w:rPr>
        <w:t>Warstwa biznesowa</w:t>
      </w:r>
      <w:r w:rsidR="00D57AA2">
        <w:t>:</w:t>
      </w:r>
    </w:p>
    <w:p w:rsidR="003D6CDA" w:rsidRDefault="003D6CDA" w:rsidP="00347211">
      <w:pPr>
        <w:pStyle w:val="NormalnyIn"/>
      </w:pPr>
      <w:r>
        <w:tab/>
        <w:t xml:space="preserve">Warstwę biznesową tworzą moduły zawierające klasy biorące udział w tworzeniu logiki aplikacji. Ich lista została przedstawiona poniżej. </w:t>
      </w:r>
    </w:p>
    <w:p w:rsidR="003D6CDA" w:rsidRPr="00115E84" w:rsidRDefault="003D6CDA" w:rsidP="00115E84">
      <w:pPr>
        <w:pStyle w:val="NormalnyIn"/>
        <w:numPr>
          <w:ilvl w:val="0"/>
          <w:numId w:val="16"/>
        </w:numPr>
      </w:pPr>
      <w:proofErr w:type="spellStart"/>
      <w:r w:rsidRPr="00115E84">
        <w:t>net.nfc.web.controller</w:t>
      </w:r>
      <w:proofErr w:type="spellEnd"/>
    </w:p>
    <w:p w:rsidR="003D6CDA" w:rsidRPr="00115E84" w:rsidRDefault="003D6CDA" w:rsidP="00115E84">
      <w:pPr>
        <w:pStyle w:val="NormalnyIn"/>
        <w:numPr>
          <w:ilvl w:val="0"/>
          <w:numId w:val="16"/>
        </w:numPr>
      </w:pPr>
      <w:proofErr w:type="spellStart"/>
      <w:r w:rsidRPr="00115E84">
        <w:t>net.nfc.web.forms</w:t>
      </w:r>
      <w:proofErr w:type="spellEnd"/>
    </w:p>
    <w:p w:rsidR="003D6CDA" w:rsidRPr="00115E84" w:rsidRDefault="003D6CDA" w:rsidP="00115E84">
      <w:pPr>
        <w:pStyle w:val="NormalnyIn"/>
        <w:numPr>
          <w:ilvl w:val="0"/>
          <w:numId w:val="16"/>
        </w:numPr>
      </w:pPr>
      <w:proofErr w:type="spellStart"/>
      <w:r w:rsidRPr="00115E84">
        <w:t>net.nfc.web.mailservice</w:t>
      </w:r>
      <w:proofErr w:type="spellEnd"/>
    </w:p>
    <w:p w:rsidR="003D6CDA" w:rsidRPr="00115E84" w:rsidRDefault="003D6CDA" w:rsidP="00115E84">
      <w:pPr>
        <w:pStyle w:val="NormalnyIn"/>
        <w:numPr>
          <w:ilvl w:val="0"/>
          <w:numId w:val="16"/>
        </w:numPr>
      </w:pPr>
      <w:proofErr w:type="spellStart"/>
      <w:r w:rsidRPr="00115E84">
        <w:t>net.nfc.web.service</w:t>
      </w:r>
      <w:proofErr w:type="spellEnd"/>
    </w:p>
    <w:p w:rsidR="003D6CDA" w:rsidRPr="00115E84" w:rsidRDefault="003D6CDA" w:rsidP="00115E84">
      <w:pPr>
        <w:pStyle w:val="NormalnyIn"/>
        <w:numPr>
          <w:ilvl w:val="0"/>
          <w:numId w:val="16"/>
        </w:numPr>
      </w:pPr>
      <w:proofErr w:type="spellStart"/>
      <w:r w:rsidRPr="00115E84">
        <w:t>net.nfc.web.validator</w:t>
      </w:r>
      <w:proofErr w:type="spellEnd"/>
    </w:p>
    <w:p w:rsidR="003D6CDA" w:rsidRPr="00115E84" w:rsidRDefault="00D57AA2" w:rsidP="00347211">
      <w:pPr>
        <w:pStyle w:val="NormalnyIn"/>
      </w:pPr>
      <w:r w:rsidRPr="00115E84">
        <w:tab/>
      </w:r>
    </w:p>
    <w:p w:rsidR="003D6CDA" w:rsidRDefault="003D6CDA" w:rsidP="00347211">
      <w:pPr>
        <w:pStyle w:val="NormalnyIn"/>
      </w:pPr>
      <w:r w:rsidRPr="003D6CDA">
        <w:t xml:space="preserve">Moduł </w:t>
      </w:r>
      <w:proofErr w:type="spellStart"/>
      <w:r w:rsidRPr="003D6CDA">
        <w:t>net.nfc.web.controller</w:t>
      </w:r>
      <w:proofErr w:type="spellEnd"/>
      <w:r w:rsidRPr="003D6CDA">
        <w:t xml:space="preserve"> zawiera klasy odpowiadające za odpowiednie mapo</w:t>
      </w:r>
      <w:r w:rsidR="0031211F">
        <w:t xml:space="preserve">wanie zapytań przychodzących z warstwy prezentacji na odpowiednie zasoby. Zawarta jest w nich logika pozwalająca na przetwarzanie danych z formularzy oraz przesyłanie ich dalej do </w:t>
      </w:r>
      <w:proofErr w:type="spellStart"/>
      <w:r w:rsidR="0031211F">
        <w:t>odpowienich</w:t>
      </w:r>
      <w:proofErr w:type="spellEnd"/>
      <w:r w:rsidR="0031211F">
        <w:t xml:space="preserve"> obiektów zajmujących się ich walidacją lub zapisem do bazy danych.</w:t>
      </w:r>
    </w:p>
    <w:p w:rsidR="0031211F" w:rsidRDefault="0031211F" w:rsidP="00347211">
      <w:pPr>
        <w:pStyle w:val="NormalnyIn"/>
      </w:pPr>
      <w:proofErr w:type="spellStart"/>
      <w:r>
        <w:t>net.nfc.web.form</w:t>
      </w:r>
      <w:proofErr w:type="spellEnd"/>
      <w:r>
        <w:t xml:space="preserve"> grupuje klasy potrzebne do obsługi formularzy wyświetlanych na stronach JSP. </w:t>
      </w:r>
    </w:p>
    <w:p w:rsidR="0031211F" w:rsidRDefault="0031211F" w:rsidP="00347211">
      <w:pPr>
        <w:pStyle w:val="NormalnyIn"/>
      </w:pPr>
      <w:proofErr w:type="spellStart"/>
      <w:r>
        <w:t>net.nfc.web.mailservice</w:t>
      </w:r>
      <w:proofErr w:type="spellEnd"/>
      <w:r>
        <w:t xml:space="preserve"> odpowiada za kasy potrzebne do obsługi wysyłki wiadomości elektronicznych mających na celu informowanie pracowników o nowo utworzonych zdarzeniach. </w:t>
      </w:r>
    </w:p>
    <w:p w:rsidR="0031211F" w:rsidRDefault="0031211F" w:rsidP="00347211">
      <w:pPr>
        <w:pStyle w:val="NormalnyIn"/>
      </w:pPr>
      <w:proofErr w:type="spellStart"/>
      <w:r>
        <w:t>net.nfc.web.service</w:t>
      </w:r>
      <w:proofErr w:type="spellEnd"/>
      <w:r>
        <w:t xml:space="preserve"> jest modułem który znajduję się na granicy </w:t>
      </w:r>
      <w:proofErr w:type="spellStart"/>
      <w:r>
        <w:t>pomiedzy</w:t>
      </w:r>
      <w:proofErr w:type="spellEnd"/>
      <w:r>
        <w:t xml:space="preserve"> warstwą modelu – czyli utrwalania danych a warstwą biznesową. Jego zadaniem jest przesyłanie obiektów do odpowiednich klas DAO (ang. Data Access </w:t>
      </w:r>
      <w:proofErr w:type="spellStart"/>
      <w:r>
        <w:t>Object</w:t>
      </w:r>
      <w:proofErr w:type="spellEnd"/>
      <w:r>
        <w:t xml:space="preserve"> ) tak aby te zapisały informacje w bazie danych.</w:t>
      </w:r>
    </w:p>
    <w:p w:rsidR="0031211F" w:rsidRPr="003D6CDA" w:rsidRDefault="0031211F" w:rsidP="00347211">
      <w:pPr>
        <w:pStyle w:val="NormalnyIn"/>
      </w:pPr>
      <w:proofErr w:type="spellStart"/>
      <w:r>
        <w:t>net.nfc.web.validator</w:t>
      </w:r>
      <w:proofErr w:type="spellEnd"/>
      <w:r>
        <w:t xml:space="preserve"> zawiera klasy odpowiadające za poprawność danych przesyłanych w formularza przez użytkownika końcowego. To jego zadaniem jest powstrzymanie przed </w:t>
      </w:r>
      <w:r>
        <w:lastRenderedPageBreak/>
        <w:t xml:space="preserve">wpisaniem do bazy niepoprawnych wartości czy też zadbanie o wypełnienie wszystkich obowiązkowych pól. </w:t>
      </w:r>
    </w:p>
    <w:p w:rsidR="003D6CDA" w:rsidRDefault="0031211F" w:rsidP="002A727E">
      <w:pPr>
        <w:pStyle w:val="Nagwek3"/>
      </w:pPr>
      <w:r>
        <w:t>Warstwa utrwalania danych</w:t>
      </w:r>
    </w:p>
    <w:p w:rsidR="002A727E" w:rsidRPr="002A727E" w:rsidRDefault="002A727E" w:rsidP="002A727E"/>
    <w:p w:rsidR="0031211F" w:rsidRDefault="0031211F" w:rsidP="00347211">
      <w:pPr>
        <w:pStyle w:val="NormalnyIn"/>
      </w:pPr>
      <w:r>
        <w:tab/>
        <w:t>Warstwa ta odpowiada za poprawne pobranie, uaktualnienie lub zapis obiektów do encji bazy danych.</w:t>
      </w:r>
      <w:r w:rsidR="00115E84">
        <w:t xml:space="preserve"> Za połączenie z bazą danych oraz zarządzenie transakcjami i sesjami odpowiada pakiet </w:t>
      </w:r>
      <w:proofErr w:type="spellStart"/>
      <w:r w:rsidR="00115E84">
        <w:t>Hibernate</w:t>
      </w:r>
      <w:proofErr w:type="spellEnd"/>
      <w:r w:rsidR="00115E84">
        <w:t>. W skład tej klasy wchodzą dwa moduły :</w:t>
      </w:r>
    </w:p>
    <w:p w:rsidR="00115E84" w:rsidRDefault="00115E84" w:rsidP="00115E84">
      <w:pPr>
        <w:pStyle w:val="NormalnyIn"/>
        <w:numPr>
          <w:ilvl w:val="0"/>
          <w:numId w:val="17"/>
        </w:numPr>
      </w:pPr>
      <w:proofErr w:type="spellStart"/>
      <w:r>
        <w:t>net.nfc.db.dao</w:t>
      </w:r>
      <w:proofErr w:type="spellEnd"/>
      <w:r>
        <w:t xml:space="preserve"> </w:t>
      </w:r>
    </w:p>
    <w:p w:rsidR="00115E84" w:rsidRDefault="00115E84" w:rsidP="00115E84">
      <w:pPr>
        <w:pStyle w:val="NormalnyIn"/>
        <w:numPr>
          <w:ilvl w:val="0"/>
          <w:numId w:val="17"/>
        </w:numPr>
      </w:pPr>
      <w:proofErr w:type="spellStart"/>
      <w:r>
        <w:t>net.nfc.db.entity</w:t>
      </w:r>
      <w:proofErr w:type="spellEnd"/>
    </w:p>
    <w:p w:rsidR="00115E84" w:rsidRDefault="00115E84" w:rsidP="00347211">
      <w:pPr>
        <w:pStyle w:val="NormalnyIn"/>
      </w:pPr>
      <w:r>
        <w:t xml:space="preserve">Paczka </w:t>
      </w:r>
      <w:proofErr w:type="spellStart"/>
      <w:r>
        <w:t>net.nfc.db.dao</w:t>
      </w:r>
      <w:proofErr w:type="spellEnd"/>
      <w:r>
        <w:t xml:space="preserve"> zawiera klasy bezpośrednio kontaktujące się z </w:t>
      </w:r>
      <w:r w:rsidR="002A727E">
        <w:t xml:space="preserve">bazą danych. Są w nich zawarte odpowiednie metody odpowiedzialne za pobieranie rekordów, listowanie danych, uaktualnianie bądź też wprowadzanie nowych informacji. </w:t>
      </w:r>
      <w:r w:rsidR="006240C1">
        <w:t xml:space="preserve">Obiekty DAO również odpowiadają za filtrowanie wyników. </w:t>
      </w:r>
      <w:r w:rsidR="006240C1" w:rsidRPr="006240C1">
        <w:rPr>
          <w:highlight w:val="green"/>
        </w:rPr>
        <w:t>,,,</w:t>
      </w:r>
    </w:p>
    <w:p w:rsidR="006240C1" w:rsidRDefault="006240C1" w:rsidP="00347211">
      <w:pPr>
        <w:pStyle w:val="NormalnyIn"/>
      </w:pPr>
    </w:p>
    <w:p w:rsidR="006240C1" w:rsidRDefault="006240C1" w:rsidP="00347211">
      <w:pPr>
        <w:pStyle w:val="NormalnyIn"/>
      </w:pPr>
      <w:r>
        <w:t xml:space="preserve">Moduł </w:t>
      </w:r>
      <w:proofErr w:type="spellStart"/>
      <w:r>
        <w:t>net.nfc.db.entity</w:t>
      </w:r>
      <w:proofErr w:type="spellEnd"/>
      <w:r>
        <w:t xml:space="preserve"> zawiera klasy mapowane </w:t>
      </w:r>
    </w:p>
    <w:p w:rsidR="00115E84" w:rsidRPr="003D6CDA" w:rsidRDefault="00115E84" w:rsidP="00347211">
      <w:pPr>
        <w:pStyle w:val="NormalnyIn"/>
      </w:pPr>
    </w:p>
    <w:p w:rsidR="00D57AA2" w:rsidRDefault="00D57AA2" w:rsidP="00347211">
      <w:pPr>
        <w:pStyle w:val="NormalnyIn"/>
      </w:pPr>
    </w:p>
    <w:p w:rsidR="00BE4FBF" w:rsidRPr="00BE4FBF" w:rsidRDefault="00BE4FBF" w:rsidP="00347211">
      <w:pPr>
        <w:pStyle w:val="NormalnyIn"/>
      </w:pPr>
    </w:p>
    <w:p w:rsidR="00347211" w:rsidRDefault="00347211" w:rsidP="00347211">
      <w:pPr>
        <w:pStyle w:val="NormalnyIn"/>
      </w:pPr>
      <w:r>
        <w:t xml:space="preserve">Zakładki : </w:t>
      </w:r>
    </w:p>
    <w:p w:rsidR="0074625B" w:rsidRDefault="00347211" w:rsidP="00347211">
      <w:pPr>
        <w:pStyle w:val="NormalnyIn"/>
      </w:pPr>
      <w:r>
        <w:t xml:space="preserve">Możliwe jest wyświetlenie listy wszystkich zdarzeń zarejestrowanych przez system, oraz podejrzenie szczegółowych danych odnośnie każdego z nich. Każde zdarzenia może zostać </w:t>
      </w:r>
    </w:p>
    <w:p w:rsidR="0074625B" w:rsidRPr="00D07A1D" w:rsidRDefault="0074625B" w:rsidP="00764D0D">
      <w:pPr>
        <w:pStyle w:val="NormalnyIn"/>
      </w:pPr>
    </w:p>
    <w:sectPr w:rsidR="0074625B" w:rsidRPr="00D07A1D" w:rsidSect="00BF684D">
      <w:footerReference w:type="default" r:id="rId13"/>
      <w:pgSz w:w="11906" w:h="16838" w:code="9"/>
      <w:pgMar w:top="1134" w:right="1134" w:bottom="1134" w:left="1701" w:header="709" w:footer="709" w:gutter="0"/>
      <w:pgBorders w:display="firstPage"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294D" w:rsidRDefault="00FD294D" w:rsidP="006D1A95">
      <w:r>
        <w:separator/>
      </w:r>
    </w:p>
  </w:endnote>
  <w:endnote w:type="continuationSeparator" w:id="0">
    <w:p w:rsidR="00FD294D" w:rsidRDefault="00FD294D" w:rsidP="006D1A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591" w:rsidRDefault="004F6591">
    <w:pPr>
      <w:pStyle w:val="Stopka"/>
      <w:jc w:val="right"/>
    </w:pPr>
    <w:fldSimple w:instr=" PAGE   \* MERGEFORMAT ">
      <w:r w:rsidR="00D04494">
        <w:rPr>
          <w:noProof/>
        </w:rPr>
        <w:t>5</w:t>
      </w:r>
    </w:fldSimple>
  </w:p>
  <w:p w:rsidR="004F6591" w:rsidRDefault="004F6591">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294D" w:rsidRDefault="00FD294D" w:rsidP="006D1A95">
      <w:r>
        <w:separator/>
      </w:r>
    </w:p>
  </w:footnote>
  <w:footnote w:type="continuationSeparator" w:id="0">
    <w:p w:rsidR="00FD294D" w:rsidRDefault="00FD294D" w:rsidP="006D1A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E57B5"/>
    <w:multiLevelType w:val="hybridMultilevel"/>
    <w:tmpl w:val="E612D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E1733"/>
    <w:multiLevelType w:val="hybridMultilevel"/>
    <w:tmpl w:val="D9029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79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175BE"/>
    <w:multiLevelType w:val="hybridMultilevel"/>
    <w:tmpl w:val="B5F2AAEA"/>
    <w:lvl w:ilvl="0" w:tplc="9E1E7C38">
      <w:start w:val="1"/>
      <w:numFmt w:val="decimal"/>
      <w:pStyle w:val="Nagwek2"/>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3">
    <w:nsid w:val="148F71C9"/>
    <w:multiLevelType w:val="hybridMultilevel"/>
    <w:tmpl w:val="E3E0A6E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ACD59BE"/>
    <w:multiLevelType w:val="hybridMultilevel"/>
    <w:tmpl w:val="0F64CA8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CF642BB"/>
    <w:multiLevelType w:val="multilevel"/>
    <w:tmpl w:val="71BE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1D26CF"/>
    <w:multiLevelType w:val="hybridMultilevel"/>
    <w:tmpl w:val="1374C2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28BB3F63"/>
    <w:multiLevelType w:val="hybridMultilevel"/>
    <w:tmpl w:val="16F414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39622C4B"/>
    <w:multiLevelType w:val="hybridMultilevel"/>
    <w:tmpl w:val="7458C26A"/>
    <w:lvl w:ilvl="0" w:tplc="04090001">
      <w:start w:val="1"/>
      <w:numFmt w:val="bullet"/>
      <w:lvlText w:val=""/>
      <w:lvlJc w:val="left"/>
      <w:pPr>
        <w:ind w:left="1287" w:hanging="360"/>
      </w:pPr>
      <w:rPr>
        <w:rFonts w:ascii="Symbol" w:hAnsi="Symbol" w:hint="default"/>
      </w:rPr>
    </w:lvl>
    <w:lvl w:ilvl="1" w:tplc="0EF2D7F0">
      <w:numFmt w:val="bullet"/>
      <w:lvlText w:val="-"/>
      <w:lvlJc w:val="left"/>
      <w:pPr>
        <w:ind w:left="2007" w:hanging="360"/>
      </w:pPr>
      <w:rPr>
        <w:rFonts w:ascii="Times New Roman" w:eastAsia="Times New Roman" w:hAnsi="Times New Roman" w:cs="Times New Roman"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3C8B4EB9"/>
    <w:multiLevelType w:val="hybridMultilevel"/>
    <w:tmpl w:val="A3FEE9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468A6A00"/>
    <w:multiLevelType w:val="hybridMultilevel"/>
    <w:tmpl w:val="811EF52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nsid w:val="4875014B"/>
    <w:multiLevelType w:val="hybridMultilevel"/>
    <w:tmpl w:val="37007AE6"/>
    <w:lvl w:ilvl="0" w:tplc="04150001">
      <w:start w:val="1"/>
      <w:numFmt w:val="bullet"/>
      <w:lvlText w:val=""/>
      <w:lvlJc w:val="left"/>
      <w:pPr>
        <w:ind w:left="1776" w:hanging="360"/>
      </w:pPr>
      <w:rPr>
        <w:rFonts w:ascii="Symbol" w:hAnsi="Symbol" w:hint="default"/>
      </w:rPr>
    </w:lvl>
    <w:lvl w:ilvl="1" w:tplc="04150003">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2">
    <w:nsid w:val="4FBB03E6"/>
    <w:multiLevelType w:val="multilevel"/>
    <w:tmpl w:val="60CA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6D6CED"/>
    <w:multiLevelType w:val="hybridMultilevel"/>
    <w:tmpl w:val="10ACDC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58E92D83"/>
    <w:multiLevelType w:val="hybridMultilevel"/>
    <w:tmpl w:val="52363BB2"/>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5">
    <w:nsid w:val="5A0376DA"/>
    <w:multiLevelType w:val="hybridMultilevel"/>
    <w:tmpl w:val="991C4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C41E2D"/>
    <w:multiLevelType w:val="hybridMultilevel"/>
    <w:tmpl w:val="CD64F7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5D1C3DC2"/>
    <w:multiLevelType w:val="hybridMultilevel"/>
    <w:tmpl w:val="7CF64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641866"/>
    <w:multiLevelType w:val="hybridMultilevel"/>
    <w:tmpl w:val="79261B52"/>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9">
    <w:nsid w:val="62D9714A"/>
    <w:multiLevelType w:val="hybridMultilevel"/>
    <w:tmpl w:val="0CBE31F6"/>
    <w:lvl w:ilvl="0" w:tplc="D8828B12">
      <w:start w:val="1"/>
      <w:numFmt w:val="decimal"/>
      <w:pStyle w:val="Nagwek1"/>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69DA3052"/>
    <w:multiLevelType w:val="hybridMultilevel"/>
    <w:tmpl w:val="CCEAC9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945B07"/>
    <w:multiLevelType w:val="hybridMultilevel"/>
    <w:tmpl w:val="CF1E33A8"/>
    <w:lvl w:ilvl="0" w:tplc="91D04322">
      <w:start w:val="1"/>
      <w:numFmt w:val="decimal"/>
      <w:pStyle w:val="Nagwek3"/>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73C52D28"/>
    <w:multiLevelType w:val="hybridMultilevel"/>
    <w:tmpl w:val="296A1D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77024E3F"/>
    <w:multiLevelType w:val="hybridMultilevel"/>
    <w:tmpl w:val="E5E2C2AA"/>
    <w:lvl w:ilvl="0" w:tplc="90B4F49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4"/>
  </w:num>
  <w:num w:numId="2">
    <w:abstractNumId w:val="1"/>
  </w:num>
  <w:num w:numId="3">
    <w:abstractNumId w:val="20"/>
  </w:num>
  <w:num w:numId="4">
    <w:abstractNumId w:val="12"/>
  </w:num>
  <w:num w:numId="5">
    <w:abstractNumId w:val="5"/>
  </w:num>
  <w:num w:numId="6">
    <w:abstractNumId w:val="6"/>
  </w:num>
  <w:num w:numId="7">
    <w:abstractNumId w:val="22"/>
  </w:num>
  <w:num w:numId="8">
    <w:abstractNumId w:val="23"/>
  </w:num>
  <w:num w:numId="9">
    <w:abstractNumId w:val="10"/>
  </w:num>
  <w:num w:numId="10">
    <w:abstractNumId w:val="8"/>
  </w:num>
  <w:num w:numId="11">
    <w:abstractNumId w:val="16"/>
  </w:num>
  <w:num w:numId="12">
    <w:abstractNumId w:val="3"/>
  </w:num>
  <w:num w:numId="13">
    <w:abstractNumId w:val="7"/>
  </w:num>
  <w:num w:numId="14">
    <w:abstractNumId w:val="15"/>
  </w:num>
  <w:num w:numId="15">
    <w:abstractNumId w:val="0"/>
  </w:num>
  <w:num w:numId="16">
    <w:abstractNumId w:val="4"/>
  </w:num>
  <w:num w:numId="17">
    <w:abstractNumId w:val="9"/>
  </w:num>
  <w:num w:numId="18">
    <w:abstractNumId w:val="17"/>
  </w:num>
  <w:num w:numId="19">
    <w:abstractNumId w:val="13"/>
  </w:num>
  <w:num w:numId="20">
    <w:abstractNumId w:val="18"/>
  </w:num>
  <w:num w:numId="21">
    <w:abstractNumId w:val="11"/>
  </w:num>
  <w:num w:numId="22">
    <w:abstractNumId w:val="19"/>
  </w:num>
  <w:num w:numId="23">
    <w:abstractNumId w:val="2"/>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D1A95"/>
    <w:rsid w:val="000075BB"/>
    <w:rsid w:val="000171CD"/>
    <w:rsid w:val="00020764"/>
    <w:rsid w:val="000217D0"/>
    <w:rsid w:val="00022D04"/>
    <w:rsid w:val="0004443A"/>
    <w:rsid w:val="0005352D"/>
    <w:rsid w:val="00064EA2"/>
    <w:rsid w:val="00070B31"/>
    <w:rsid w:val="00073C2B"/>
    <w:rsid w:val="00093091"/>
    <w:rsid w:val="000A3F56"/>
    <w:rsid w:val="000C4D01"/>
    <w:rsid w:val="000E2DD1"/>
    <w:rsid w:val="000F366F"/>
    <w:rsid w:val="00100330"/>
    <w:rsid w:val="00115E84"/>
    <w:rsid w:val="00125841"/>
    <w:rsid w:val="00130DC3"/>
    <w:rsid w:val="00130E4A"/>
    <w:rsid w:val="00134211"/>
    <w:rsid w:val="00135903"/>
    <w:rsid w:val="00144923"/>
    <w:rsid w:val="00155EC5"/>
    <w:rsid w:val="0016300C"/>
    <w:rsid w:val="001908A5"/>
    <w:rsid w:val="0019095B"/>
    <w:rsid w:val="001939D9"/>
    <w:rsid w:val="001955C6"/>
    <w:rsid w:val="001A1BC2"/>
    <w:rsid w:val="001A7705"/>
    <w:rsid w:val="001B3156"/>
    <w:rsid w:val="001C38B6"/>
    <w:rsid w:val="001D29BC"/>
    <w:rsid w:val="001D673A"/>
    <w:rsid w:val="001E4D1A"/>
    <w:rsid w:val="001F2E1E"/>
    <w:rsid w:val="001F393E"/>
    <w:rsid w:val="00211B4B"/>
    <w:rsid w:val="00211BAA"/>
    <w:rsid w:val="00217A3E"/>
    <w:rsid w:val="002324C2"/>
    <w:rsid w:val="00243FC0"/>
    <w:rsid w:val="00245935"/>
    <w:rsid w:val="00255736"/>
    <w:rsid w:val="00262F3E"/>
    <w:rsid w:val="002631BC"/>
    <w:rsid w:val="00263D19"/>
    <w:rsid w:val="00265BF9"/>
    <w:rsid w:val="00284411"/>
    <w:rsid w:val="00291AD5"/>
    <w:rsid w:val="00295395"/>
    <w:rsid w:val="00296627"/>
    <w:rsid w:val="002A727E"/>
    <w:rsid w:val="002B0E83"/>
    <w:rsid w:val="002B45BF"/>
    <w:rsid w:val="002C326A"/>
    <w:rsid w:val="002C6967"/>
    <w:rsid w:val="002D0E7F"/>
    <w:rsid w:val="002D705B"/>
    <w:rsid w:val="002E5CA5"/>
    <w:rsid w:val="002E7555"/>
    <w:rsid w:val="002F2C4A"/>
    <w:rsid w:val="0031211F"/>
    <w:rsid w:val="00331D02"/>
    <w:rsid w:val="00347211"/>
    <w:rsid w:val="00370D31"/>
    <w:rsid w:val="00377BF0"/>
    <w:rsid w:val="003C34C6"/>
    <w:rsid w:val="003C6861"/>
    <w:rsid w:val="003D1A88"/>
    <w:rsid w:val="003D6CDA"/>
    <w:rsid w:val="003E1D17"/>
    <w:rsid w:val="003E319E"/>
    <w:rsid w:val="003E35B5"/>
    <w:rsid w:val="003E65F1"/>
    <w:rsid w:val="003F1482"/>
    <w:rsid w:val="00405739"/>
    <w:rsid w:val="00410C7B"/>
    <w:rsid w:val="004272B7"/>
    <w:rsid w:val="00464812"/>
    <w:rsid w:val="0046588E"/>
    <w:rsid w:val="00465A01"/>
    <w:rsid w:val="004727A7"/>
    <w:rsid w:val="004843B4"/>
    <w:rsid w:val="004948E5"/>
    <w:rsid w:val="004A6735"/>
    <w:rsid w:val="004B0751"/>
    <w:rsid w:val="004B2C3C"/>
    <w:rsid w:val="004C045B"/>
    <w:rsid w:val="004C1BDE"/>
    <w:rsid w:val="004C1F59"/>
    <w:rsid w:val="004C2629"/>
    <w:rsid w:val="004C3A46"/>
    <w:rsid w:val="004E49A1"/>
    <w:rsid w:val="004F6591"/>
    <w:rsid w:val="005372D0"/>
    <w:rsid w:val="00554649"/>
    <w:rsid w:val="005B3914"/>
    <w:rsid w:val="005B6F32"/>
    <w:rsid w:val="005C1791"/>
    <w:rsid w:val="005C7068"/>
    <w:rsid w:val="005D0075"/>
    <w:rsid w:val="005E4B31"/>
    <w:rsid w:val="005F34C4"/>
    <w:rsid w:val="006240C1"/>
    <w:rsid w:val="00632744"/>
    <w:rsid w:val="006337D3"/>
    <w:rsid w:val="00657702"/>
    <w:rsid w:val="006C2DB7"/>
    <w:rsid w:val="006C4E34"/>
    <w:rsid w:val="006C4FB1"/>
    <w:rsid w:val="006C7C39"/>
    <w:rsid w:val="006D1A95"/>
    <w:rsid w:val="006D6396"/>
    <w:rsid w:val="006F2B7D"/>
    <w:rsid w:val="006F3469"/>
    <w:rsid w:val="007054DA"/>
    <w:rsid w:val="007061D0"/>
    <w:rsid w:val="007342B5"/>
    <w:rsid w:val="00740437"/>
    <w:rsid w:val="0074625B"/>
    <w:rsid w:val="00752657"/>
    <w:rsid w:val="00764D0D"/>
    <w:rsid w:val="00781A21"/>
    <w:rsid w:val="00782F4B"/>
    <w:rsid w:val="00796836"/>
    <w:rsid w:val="007B71E3"/>
    <w:rsid w:val="007C414F"/>
    <w:rsid w:val="007D3CAE"/>
    <w:rsid w:val="008006B8"/>
    <w:rsid w:val="00820001"/>
    <w:rsid w:val="00825099"/>
    <w:rsid w:val="00835055"/>
    <w:rsid w:val="0084468B"/>
    <w:rsid w:val="00847CA5"/>
    <w:rsid w:val="00850F84"/>
    <w:rsid w:val="008631F0"/>
    <w:rsid w:val="0086426F"/>
    <w:rsid w:val="008A1FE5"/>
    <w:rsid w:val="008D295D"/>
    <w:rsid w:val="008D633B"/>
    <w:rsid w:val="008E69FB"/>
    <w:rsid w:val="008F409C"/>
    <w:rsid w:val="009001C6"/>
    <w:rsid w:val="009072FA"/>
    <w:rsid w:val="00921871"/>
    <w:rsid w:val="0092207C"/>
    <w:rsid w:val="0093465E"/>
    <w:rsid w:val="0094194B"/>
    <w:rsid w:val="009445B1"/>
    <w:rsid w:val="009832E7"/>
    <w:rsid w:val="00986D49"/>
    <w:rsid w:val="009A7986"/>
    <w:rsid w:val="009C3FF7"/>
    <w:rsid w:val="009D55B8"/>
    <w:rsid w:val="009F7362"/>
    <w:rsid w:val="00A360D7"/>
    <w:rsid w:val="00A521FE"/>
    <w:rsid w:val="00A60B22"/>
    <w:rsid w:val="00A6347F"/>
    <w:rsid w:val="00A63751"/>
    <w:rsid w:val="00AA73CE"/>
    <w:rsid w:val="00AC343C"/>
    <w:rsid w:val="00AC4B25"/>
    <w:rsid w:val="00AD6FC8"/>
    <w:rsid w:val="00B147A9"/>
    <w:rsid w:val="00B213BF"/>
    <w:rsid w:val="00B23F22"/>
    <w:rsid w:val="00B60D1E"/>
    <w:rsid w:val="00BB6D26"/>
    <w:rsid w:val="00BC733C"/>
    <w:rsid w:val="00BD03C6"/>
    <w:rsid w:val="00BD6A18"/>
    <w:rsid w:val="00BE4FBF"/>
    <w:rsid w:val="00BF1ED6"/>
    <w:rsid w:val="00BF684D"/>
    <w:rsid w:val="00C0393F"/>
    <w:rsid w:val="00C138F3"/>
    <w:rsid w:val="00C30DEC"/>
    <w:rsid w:val="00C55CF6"/>
    <w:rsid w:val="00C64733"/>
    <w:rsid w:val="00C6647B"/>
    <w:rsid w:val="00C7310D"/>
    <w:rsid w:val="00C74E69"/>
    <w:rsid w:val="00CB27C6"/>
    <w:rsid w:val="00CC766F"/>
    <w:rsid w:val="00CE1070"/>
    <w:rsid w:val="00CE7233"/>
    <w:rsid w:val="00D01D16"/>
    <w:rsid w:val="00D04494"/>
    <w:rsid w:val="00D07A1D"/>
    <w:rsid w:val="00D13B5C"/>
    <w:rsid w:val="00D43C8C"/>
    <w:rsid w:val="00D57AA2"/>
    <w:rsid w:val="00D60710"/>
    <w:rsid w:val="00D65AAF"/>
    <w:rsid w:val="00D77AE2"/>
    <w:rsid w:val="00D86DF6"/>
    <w:rsid w:val="00DD2D3A"/>
    <w:rsid w:val="00DE3FCC"/>
    <w:rsid w:val="00E12080"/>
    <w:rsid w:val="00E236A4"/>
    <w:rsid w:val="00E26979"/>
    <w:rsid w:val="00E26E27"/>
    <w:rsid w:val="00E31594"/>
    <w:rsid w:val="00E35B76"/>
    <w:rsid w:val="00E36F65"/>
    <w:rsid w:val="00E42A7D"/>
    <w:rsid w:val="00E565DE"/>
    <w:rsid w:val="00E5793F"/>
    <w:rsid w:val="00E57D6D"/>
    <w:rsid w:val="00E603D8"/>
    <w:rsid w:val="00E612A9"/>
    <w:rsid w:val="00E6580E"/>
    <w:rsid w:val="00E82368"/>
    <w:rsid w:val="00E83F6A"/>
    <w:rsid w:val="00E92652"/>
    <w:rsid w:val="00EB7DE7"/>
    <w:rsid w:val="00ED6AC8"/>
    <w:rsid w:val="00F0383D"/>
    <w:rsid w:val="00F04B69"/>
    <w:rsid w:val="00F24AF1"/>
    <w:rsid w:val="00F33835"/>
    <w:rsid w:val="00F37C67"/>
    <w:rsid w:val="00F55E9D"/>
    <w:rsid w:val="00F621DB"/>
    <w:rsid w:val="00F64789"/>
    <w:rsid w:val="00F85AD0"/>
    <w:rsid w:val="00F90FFA"/>
    <w:rsid w:val="00F91BB2"/>
    <w:rsid w:val="00F9275F"/>
    <w:rsid w:val="00F9638C"/>
    <w:rsid w:val="00FC00C3"/>
    <w:rsid w:val="00FC5679"/>
    <w:rsid w:val="00FD294D"/>
    <w:rsid w:val="00FE2166"/>
    <w:rsid w:val="00FE449E"/>
    <w:rsid w:val="00FF3FB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D2D3A"/>
    <w:pPr>
      <w:jc w:val="both"/>
    </w:pPr>
    <w:rPr>
      <w:sz w:val="22"/>
      <w:szCs w:val="22"/>
      <w:lang w:eastAsia="en-US"/>
    </w:rPr>
  </w:style>
  <w:style w:type="paragraph" w:styleId="Nagwek1">
    <w:name w:val="heading 1"/>
    <w:basedOn w:val="NormalnyIn"/>
    <w:next w:val="NormalnyIn"/>
    <w:link w:val="Nagwek1Znak"/>
    <w:uiPriority w:val="9"/>
    <w:qFormat/>
    <w:rsid w:val="003D1A88"/>
    <w:pPr>
      <w:keepNext/>
      <w:keepLines/>
      <w:numPr>
        <w:numId w:val="22"/>
      </w:numPr>
      <w:spacing w:before="360" w:line="480" w:lineRule="auto"/>
      <w:ind w:left="0" w:firstLine="0"/>
    </w:pPr>
    <w:rPr>
      <w:rFonts w:eastAsiaTheme="majorEastAsia" w:cstheme="majorBidi"/>
      <w:b/>
      <w:bCs/>
      <w:caps/>
      <w:sz w:val="32"/>
      <w:szCs w:val="28"/>
    </w:rPr>
  </w:style>
  <w:style w:type="paragraph" w:styleId="Nagwek2">
    <w:name w:val="heading 2"/>
    <w:basedOn w:val="NormalnyIn"/>
    <w:next w:val="NormalnyIn"/>
    <w:link w:val="Nagwek2Znak"/>
    <w:uiPriority w:val="9"/>
    <w:unhideWhenUsed/>
    <w:qFormat/>
    <w:rsid w:val="003D1A88"/>
    <w:pPr>
      <w:keepNext/>
      <w:keepLines/>
      <w:numPr>
        <w:numId w:val="23"/>
      </w:numPr>
      <w:spacing w:before="200" w:after="0" w:line="480" w:lineRule="auto"/>
      <w:ind w:left="0" w:firstLine="0"/>
      <w:outlineLvl w:val="1"/>
    </w:pPr>
    <w:rPr>
      <w:rFonts w:eastAsiaTheme="majorEastAsia" w:cstheme="majorBidi"/>
      <w:b/>
      <w:bCs/>
      <w:caps/>
      <w:szCs w:val="26"/>
    </w:rPr>
  </w:style>
  <w:style w:type="paragraph" w:styleId="Nagwek3">
    <w:name w:val="heading 3"/>
    <w:basedOn w:val="NormalnyIn"/>
    <w:next w:val="NormalnyIn"/>
    <w:link w:val="Nagwek3Znak"/>
    <w:uiPriority w:val="9"/>
    <w:unhideWhenUsed/>
    <w:qFormat/>
    <w:rsid w:val="00D04494"/>
    <w:pPr>
      <w:keepNext/>
      <w:keepLines/>
      <w:numPr>
        <w:numId w:val="24"/>
      </w:numPr>
      <w:spacing w:before="240" w:after="0" w:line="480" w:lineRule="auto"/>
      <w:ind w:left="0" w:firstLine="0"/>
      <w:outlineLvl w:val="2"/>
    </w:pPr>
    <w:rPr>
      <w:rFonts w:eastAsiaTheme="majorEastAsia" w:cstheme="majorBidi"/>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6D1A95"/>
    <w:pPr>
      <w:tabs>
        <w:tab w:val="center" w:pos="4536"/>
        <w:tab w:val="right" w:pos="9072"/>
      </w:tabs>
    </w:pPr>
  </w:style>
  <w:style w:type="character" w:customStyle="1" w:styleId="NagwekZnak">
    <w:name w:val="Nagłówek Znak"/>
    <w:basedOn w:val="Domylnaczcionkaakapitu"/>
    <w:link w:val="Nagwek"/>
    <w:uiPriority w:val="99"/>
    <w:semiHidden/>
    <w:rsid w:val="006D1A95"/>
  </w:style>
  <w:style w:type="paragraph" w:styleId="Stopka">
    <w:name w:val="footer"/>
    <w:basedOn w:val="Normalny"/>
    <w:link w:val="StopkaZnak"/>
    <w:unhideWhenUsed/>
    <w:rsid w:val="006D1A95"/>
    <w:pPr>
      <w:tabs>
        <w:tab w:val="center" w:pos="4536"/>
        <w:tab w:val="right" w:pos="9072"/>
      </w:tabs>
    </w:pPr>
  </w:style>
  <w:style w:type="character" w:customStyle="1" w:styleId="StopkaZnak">
    <w:name w:val="Stopka Znak"/>
    <w:basedOn w:val="Domylnaczcionkaakapitu"/>
    <w:link w:val="Stopka"/>
    <w:uiPriority w:val="99"/>
    <w:rsid w:val="006D1A95"/>
  </w:style>
  <w:style w:type="paragraph" w:styleId="Tekstpodstawowy">
    <w:name w:val="Body Text"/>
    <w:basedOn w:val="Normalny"/>
    <w:link w:val="TekstpodstawowyZnak"/>
    <w:semiHidden/>
    <w:rsid w:val="006D1A95"/>
    <w:rPr>
      <w:rFonts w:ascii="Arial" w:eastAsia="Times New Roman" w:hAnsi="Arial" w:cs="Arial"/>
      <w:sz w:val="24"/>
      <w:szCs w:val="24"/>
      <w:lang w:eastAsia="pl-PL"/>
    </w:rPr>
  </w:style>
  <w:style w:type="character" w:customStyle="1" w:styleId="TekstpodstawowyZnak">
    <w:name w:val="Tekst podstawowy Znak"/>
    <w:basedOn w:val="Domylnaczcionkaakapitu"/>
    <w:link w:val="Tekstpodstawowy"/>
    <w:semiHidden/>
    <w:rsid w:val="006D1A95"/>
    <w:rPr>
      <w:rFonts w:ascii="Arial" w:eastAsia="Times New Roman" w:hAnsi="Arial" w:cs="Arial"/>
      <w:sz w:val="24"/>
      <w:szCs w:val="24"/>
      <w:lang w:eastAsia="pl-PL"/>
    </w:rPr>
  </w:style>
  <w:style w:type="paragraph" w:customStyle="1" w:styleId="FigureNo">
    <w:name w:val="Figure_No"/>
    <w:basedOn w:val="Normalny"/>
    <w:next w:val="Normalny"/>
    <w:rsid w:val="006D1A95"/>
    <w:pPr>
      <w:keepNext/>
      <w:keepLines/>
      <w:tabs>
        <w:tab w:val="left" w:pos="794"/>
        <w:tab w:val="left" w:pos="1191"/>
        <w:tab w:val="left" w:pos="1588"/>
        <w:tab w:val="left" w:pos="1985"/>
      </w:tabs>
      <w:overflowPunct w:val="0"/>
      <w:autoSpaceDE w:val="0"/>
      <w:autoSpaceDN w:val="0"/>
      <w:adjustRightInd w:val="0"/>
      <w:spacing w:before="480" w:after="240"/>
      <w:jc w:val="center"/>
      <w:textAlignment w:val="baseline"/>
    </w:pPr>
    <w:rPr>
      <w:rFonts w:ascii="Times New Roman" w:eastAsia="Times New Roman" w:hAnsi="Times New Roman"/>
      <w:caps/>
      <w:sz w:val="24"/>
      <w:szCs w:val="20"/>
      <w:lang w:val="fr-FR"/>
    </w:rPr>
  </w:style>
  <w:style w:type="paragraph" w:styleId="Tekstdymka">
    <w:name w:val="Balloon Text"/>
    <w:basedOn w:val="Normalny"/>
    <w:link w:val="TekstdymkaZnak"/>
    <w:uiPriority w:val="99"/>
    <w:semiHidden/>
    <w:unhideWhenUsed/>
    <w:rsid w:val="00FC00C3"/>
    <w:rPr>
      <w:rFonts w:ascii="Tahoma" w:hAnsi="Tahoma" w:cs="Tahoma"/>
      <w:sz w:val="16"/>
      <w:szCs w:val="16"/>
    </w:rPr>
  </w:style>
  <w:style w:type="character" w:customStyle="1" w:styleId="TekstdymkaZnak">
    <w:name w:val="Tekst dymka Znak"/>
    <w:basedOn w:val="Domylnaczcionkaakapitu"/>
    <w:link w:val="Tekstdymka"/>
    <w:uiPriority w:val="99"/>
    <w:semiHidden/>
    <w:rsid w:val="00FC00C3"/>
    <w:rPr>
      <w:rFonts w:ascii="Tahoma" w:hAnsi="Tahoma" w:cs="Tahoma"/>
      <w:sz w:val="16"/>
      <w:szCs w:val="16"/>
    </w:rPr>
  </w:style>
  <w:style w:type="paragraph" w:styleId="Poprawka">
    <w:name w:val="Revision"/>
    <w:hidden/>
    <w:uiPriority w:val="99"/>
    <w:semiHidden/>
    <w:rsid w:val="00F04B69"/>
    <w:rPr>
      <w:sz w:val="22"/>
      <w:szCs w:val="22"/>
      <w:lang w:eastAsia="en-US"/>
    </w:rPr>
  </w:style>
  <w:style w:type="paragraph" w:customStyle="1" w:styleId="NormalnyIn">
    <w:name w:val="Normalny Inż"/>
    <w:link w:val="NormalnyInZnak"/>
    <w:qFormat/>
    <w:rsid w:val="00BF684D"/>
    <w:pPr>
      <w:spacing w:before="120" w:after="120" w:line="360" w:lineRule="auto"/>
      <w:ind w:firstLine="567"/>
      <w:jc w:val="both"/>
      <w:outlineLvl w:val="0"/>
    </w:pPr>
    <w:rPr>
      <w:rFonts w:ascii="Times New Roman" w:eastAsia="Times New Roman" w:hAnsi="Times New Roman"/>
      <w:sz w:val="24"/>
      <w:szCs w:val="24"/>
    </w:rPr>
  </w:style>
  <w:style w:type="character" w:customStyle="1" w:styleId="NormalnyInZnak">
    <w:name w:val="Normalny Inż Znak"/>
    <w:basedOn w:val="Domylnaczcionkaakapitu"/>
    <w:link w:val="NormalnyIn"/>
    <w:rsid w:val="00BF684D"/>
    <w:rPr>
      <w:rFonts w:ascii="Times New Roman" w:eastAsia="Times New Roman" w:hAnsi="Times New Roman"/>
      <w:sz w:val="24"/>
      <w:szCs w:val="24"/>
    </w:rPr>
  </w:style>
  <w:style w:type="character" w:customStyle="1" w:styleId="Nagwek1Znak">
    <w:name w:val="Nagłówek 1 Znak"/>
    <w:basedOn w:val="Domylnaczcionkaakapitu"/>
    <w:link w:val="Nagwek1"/>
    <w:uiPriority w:val="9"/>
    <w:rsid w:val="003D1A88"/>
    <w:rPr>
      <w:rFonts w:ascii="Times New Roman" w:eastAsiaTheme="majorEastAsia" w:hAnsi="Times New Roman" w:cstheme="majorBidi"/>
      <w:b/>
      <w:bCs/>
      <w:caps/>
      <w:sz w:val="32"/>
      <w:szCs w:val="28"/>
    </w:rPr>
  </w:style>
  <w:style w:type="character" w:customStyle="1" w:styleId="Nagwek2Znak">
    <w:name w:val="Nagłówek 2 Znak"/>
    <w:basedOn w:val="Domylnaczcionkaakapitu"/>
    <w:link w:val="Nagwek2"/>
    <w:uiPriority w:val="9"/>
    <w:rsid w:val="003D1A88"/>
    <w:rPr>
      <w:rFonts w:ascii="Times New Roman" w:eastAsiaTheme="majorEastAsia" w:hAnsi="Times New Roman" w:cstheme="majorBidi"/>
      <w:b/>
      <w:bCs/>
      <w:caps/>
      <w:sz w:val="24"/>
      <w:szCs w:val="26"/>
    </w:rPr>
  </w:style>
  <w:style w:type="character" w:customStyle="1" w:styleId="apple-style-span">
    <w:name w:val="apple-style-span"/>
    <w:basedOn w:val="Domylnaczcionkaakapitu"/>
    <w:rsid w:val="00C30DEC"/>
  </w:style>
  <w:style w:type="paragraph" w:styleId="Akapitzlist">
    <w:name w:val="List Paragraph"/>
    <w:basedOn w:val="Normalny"/>
    <w:uiPriority w:val="34"/>
    <w:qFormat/>
    <w:rsid w:val="0004443A"/>
    <w:pPr>
      <w:ind w:left="720"/>
      <w:contextualSpacing/>
    </w:pPr>
  </w:style>
  <w:style w:type="character" w:customStyle="1" w:styleId="Nagwek3Znak">
    <w:name w:val="Nagłówek 3 Znak"/>
    <w:basedOn w:val="Domylnaczcionkaakapitu"/>
    <w:link w:val="Nagwek3"/>
    <w:uiPriority w:val="9"/>
    <w:rsid w:val="00D04494"/>
    <w:rPr>
      <w:rFonts w:ascii="Times New Roman" w:eastAsiaTheme="majorEastAsia" w:hAnsi="Times New Roman" w:cstheme="majorBidi"/>
      <w:b/>
      <w:bCs/>
      <w:sz w:val="24"/>
      <w:szCs w:val="24"/>
    </w:rPr>
  </w:style>
  <w:style w:type="character" w:customStyle="1" w:styleId="apple-converted-space">
    <w:name w:val="apple-converted-space"/>
    <w:basedOn w:val="Domylnaczcionkaakapitu"/>
    <w:rsid w:val="004C1F59"/>
  </w:style>
  <w:style w:type="character" w:styleId="Hipercze">
    <w:name w:val="Hyperlink"/>
    <w:basedOn w:val="Domylnaczcionkaakapitu"/>
    <w:uiPriority w:val="99"/>
    <w:semiHidden/>
    <w:unhideWhenUsed/>
    <w:rsid w:val="004C1F59"/>
    <w:rPr>
      <w:color w:val="0000FF"/>
      <w:u w:val="single"/>
    </w:rPr>
  </w:style>
  <w:style w:type="paragraph" w:styleId="NormalnyWeb">
    <w:name w:val="Normal (Web)"/>
    <w:basedOn w:val="Normalny"/>
    <w:uiPriority w:val="99"/>
    <w:unhideWhenUsed/>
    <w:rsid w:val="002B45BF"/>
    <w:pPr>
      <w:spacing w:before="100" w:beforeAutospacing="1" w:after="100" w:afterAutospacing="1"/>
      <w:jc w:val="left"/>
    </w:pPr>
    <w:rPr>
      <w:rFonts w:ascii="Times New Roman" w:eastAsia="Times New Roman" w:hAnsi="Times New Roman"/>
      <w:sz w:val="24"/>
      <w:szCs w:val="24"/>
      <w:lang w:val="en-US"/>
    </w:rPr>
  </w:style>
  <w:style w:type="character" w:customStyle="1" w:styleId="nobr">
    <w:name w:val="nobr"/>
    <w:basedOn w:val="Domylnaczcionkaakapitu"/>
    <w:rsid w:val="002B45BF"/>
  </w:style>
  <w:style w:type="character" w:styleId="HTML-kod">
    <w:name w:val="HTML Code"/>
    <w:basedOn w:val="Domylnaczcionkaakapitu"/>
    <w:uiPriority w:val="99"/>
    <w:semiHidden/>
    <w:unhideWhenUsed/>
    <w:rsid w:val="00D07A1D"/>
    <w:rPr>
      <w:rFonts w:ascii="Courier New" w:eastAsia="Times New Roman" w:hAnsi="Courier New" w:cs="Courier New"/>
      <w:sz w:val="20"/>
      <w:szCs w:val="20"/>
    </w:rPr>
  </w:style>
  <w:style w:type="table" w:styleId="Tabela-Siatka">
    <w:name w:val="Table Grid"/>
    <w:basedOn w:val="Standardowy"/>
    <w:uiPriority w:val="59"/>
    <w:rsid w:val="009A79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Jasnecieniowanie1">
    <w:name w:val="Jasne cieniowanie1"/>
    <w:basedOn w:val="Standardowy"/>
    <w:uiPriority w:val="60"/>
    <w:rsid w:val="009A798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Jasnalista1">
    <w:name w:val="Jasna lista1"/>
    <w:basedOn w:val="Standardowy"/>
    <w:uiPriority w:val="61"/>
    <w:rsid w:val="009A798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Jasnalistaakcent11">
    <w:name w:val="Jasna lista — akcent 11"/>
    <w:basedOn w:val="Standardowy"/>
    <w:uiPriority w:val="61"/>
    <w:rsid w:val="009A79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ezodstpw">
    <w:name w:val="No Spacing"/>
    <w:uiPriority w:val="1"/>
    <w:qFormat/>
    <w:rsid w:val="000F366F"/>
    <w:pPr>
      <w:jc w:val="both"/>
    </w:pPr>
    <w:rPr>
      <w:sz w:val="22"/>
      <w:szCs w:val="22"/>
      <w:lang w:eastAsia="en-US"/>
    </w:rPr>
  </w:style>
</w:styles>
</file>

<file path=word/webSettings.xml><?xml version="1.0" encoding="utf-8"?>
<w:webSettings xmlns:r="http://schemas.openxmlformats.org/officeDocument/2006/relationships" xmlns:w="http://schemas.openxmlformats.org/wordprocessingml/2006/main">
  <w:divs>
    <w:div w:id="216817010">
      <w:bodyDiv w:val="1"/>
      <w:marLeft w:val="0"/>
      <w:marRight w:val="0"/>
      <w:marTop w:val="0"/>
      <w:marBottom w:val="0"/>
      <w:divBdr>
        <w:top w:val="none" w:sz="0" w:space="0" w:color="auto"/>
        <w:left w:val="none" w:sz="0" w:space="0" w:color="auto"/>
        <w:bottom w:val="none" w:sz="0" w:space="0" w:color="auto"/>
        <w:right w:val="none" w:sz="0" w:space="0" w:color="auto"/>
      </w:divBdr>
    </w:div>
    <w:div w:id="992441431">
      <w:bodyDiv w:val="1"/>
      <w:marLeft w:val="0"/>
      <w:marRight w:val="0"/>
      <w:marTop w:val="0"/>
      <w:marBottom w:val="0"/>
      <w:divBdr>
        <w:top w:val="none" w:sz="0" w:space="0" w:color="auto"/>
        <w:left w:val="none" w:sz="0" w:space="0" w:color="auto"/>
        <w:bottom w:val="none" w:sz="0" w:space="0" w:color="auto"/>
        <w:right w:val="none" w:sz="0" w:space="0" w:color="auto"/>
      </w:divBdr>
    </w:div>
    <w:div w:id="1130518390">
      <w:bodyDiv w:val="1"/>
      <w:marLeft w:val="0"/>
      <w:marRight w:val="0"/>
      <w:marTop w:val="0"/>
      <w:marBottom w:val="0"/>
      <w:divBdr>
        <w:top w:val="none" w:sz="0" w:space="0" w:color="auto"/>
        <w:left w:val="none" w:sz="0" w:space="0" w:color="auto"/>
        <w:bottom w:val="none" w:sz="0" w:space="0" w:color="auto"/>
        <w:right w:val="none" w:sz="0" w:space="0" w:color="auto"/>
      </w:divBdr>
    </w:div>
    <w:div w:id="1333990820">
      <w:bodyDiv w:val="1"/>
      <w:marLeft w:val="0"/>
      <w:marRight w:val="0"/>
      <w:marTop w:val="0"/>
      <w:marBottom w:val="0"/>
      <w:divBdr>
        <w:top w:val="none" w:sz="0" w:space="0" w:color="auto"/>
        <w:left w:val="none" w:sz="0" w:space="0" w:color="auto"/>
        <w:bottom w:val="none" w:sz="0" w:space="0" w:color="auto"/>
        <w:right w:val="none" w:sz="0" w:space="0" w:color="auto"/>
      </w:divBdr>
    </w:div>
    <w:div w:id="1466242352">
      <w:bodyDiv w:val="1"/>
      <w:marLeft w:val="0"/>
      <w:marRight w:val="0"/>
      <w:marTop w:val="0"/>
      <w:marBottom w:val="0"/>
      <w:divBdr>
        <w:top w:val="none" w:sz="0" w:space="0" w:color="auto"/>
        <w:left w:val="none" w:sz="0" w:space="0" w:color="auto"/>
        <w:bottom w:val="none" w:sz="0" w:space="0" w:color="auto"/>
        <w:right w:val="none" w:sz="0" w:space="0" w:color="auto"/>
      </w:divBdr>
    </w:div>
    <w:div w:id="1717241495">
      <w:bodyDiv w:val="1"/>
      <w:marLeft w:val="0"/>
      <w:marRight w:val="0"/>
      <w:marTop w:val="0"/>
      <w:marBottom w:val="0"/>
      <w:divBdr>
        <w:top w:val="none" w:sz="0" w:space="0" w:color="auto"/>
        <w:left w:val="none" w:sz="0" w:space="0" w:color="auto"/>
        <w:bottom w:val="none" w:sz="0" w:space="0" w:color="auto"/>
        <w:right w:val="none" w:sz="0" w:space="0" w:color="auto"/>
      </w:divBdr>
    </w:div>
    <w:div w:id="1767922698">
      <w:bodyDiv w:val="1"/>
      <w:marLeft w:val="0"/>
      <w:marRight w:val="0"/>
      <w:marTop w:val="0"/>
      <w:marBottom w:val="0"/>
      <w:divBdr>
        <w:top w:val="none" w:sz="0" w:space="0" w:color="auto"/>
        <w:left w:val="none" w:sz="0" w:space="0" w:color="auto"/>
        <w:bottom w:val="none" w:sz="0" w:space="0" w:color="auto"/>
        <w:right w:val="none" w:sz="0" w:space="0" w:color="auto"/>
      </w:divBdr>
    </w:div>
    <w:div w:id="200195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1350F-DC73-48A4-8CF6-F87123FE4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44</Pages>
  <Words>8669</Words>
  <Characters>52015</Characters>
  <Application>Microsoft Office Word</Application>
  <DocSecurity>0</DocSecurity>
  <Lines>433</Lines>
  <Paragraphs>121</Paragraphs>
  <ScaleCrop>false</ScaleCrop>
  <HeadingPairs>
    <vt:vector size="2" baseType="variant">
      <vt:variant>
        <vt:lpstr>Tytuł</vt:lpstr>
      </vt:variant>
      <vt:variant>
        <vt:i4>1</vt:i4>
      </vt:variant>
    </vt:vector>
  </HeadingPairs>
  <TitlesOfParts>
    <vt:vector size="1" baseType="lpstr">
      <vt:lpstr/>
    </vt:vector>
  </TitlesOfParts>
  <Company>IT PW</Company>
  <LinksUpToDate>false</LinksUpToDate>
  <CharactersWithSpaces>60563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PW</dc:creator>
  <cp:lastModifiedBy>Sebastian Łuczak</cp:lastModifiedBy>
  <cp:revision>19</cp:revision>
  <cp:lastPrinted>2011-08-25T17:46:00Z</cp:lastPrinted>
  <dcterms:created xsi:type="dcterms:W3CDTF">2011-08-06T16:34:00Z</dcterms:created>
  <dcterms:modified xsi:type="dcterms:W3CDTF">2011-08-27T15:31:00Z</dcterms:modified>
</cp:coreProperties>
</file>