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7" w:rsidRDefault="000E1E52" w:rsidP="000E1E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雪崩问题：</w:t>
      </w:r>
    </w:p>
    <w:p w:rsidR="000E1E52" w:rsidRDefault="00366534" w:rsidP="00F70CAB">
      <w:pPr>
        <w:pStyle w:val="a3"/>
        <w:numPr>
          <w:ilvl w:val="1"/>
          <w:numId w:val="1"/>
        </w:numPr>
        <w:ind w:firstLineChars="0"/>
      </w:pPr>
      <w:hyperlink r:id="rId8" w:history="1">
        <w:r w:rsidR="00F70CAB" w:rsidRPr="008F6E0F">
          <w:rPr>
            <w:rStyle w:val="a4"/>
          </w:rPr>
          <w:t>http://carlosfu.iteye.com/blog/2249316</w:t>
        </w:r>
      </w:hyperlink>
    </w:p>
    <w:p w:rsidR="00F70CAB" w:rsidRDefault="006C149A" w:rsidP="00F70CAB">
      <w:pPr>
        <w:pStyle w:val="a3"/>
        <w:numPr>
          <w:ilvl w:val="2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526236"/>
            <wp:effectExtent l="0" t="0" r="2540" b="7620"/>
            <wp:docPr id="1" name="图片 1" descr="http://dl2.iteye.com/upload/attachment/0112/7317/bbbbce96-6dae-39c2-93da-35be15ff0b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12/7317/bbbbce96-6dae-39c2-93da-35be15ff0b1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68" w:rsidRDefault="00F72F09" w:rsidP="00B204F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英文名：</w:t>
      </w:r>
      <w:r>
        <w:rPr>
          <w:rFonts w:hint="eastAsia"/>
        </w:rPr>
        <w:t xml:space="preserve"> </w:t>
      </w:r>
      <w:r w:rsidRPr="00F72F09">
        <w:t>stampeding herd</w:t>
      </w:r>
      <w:r w:rsidR="00B204F7">
        <w:rPr>
          <w:rFonts w:hint="eastAsia"/>
        </w:rPr>
        <w:t xml:space="preserve">, </w:t>
      </w:r>
      <w:r w:rsidR="00B204F7" w:rsidRPr="00B204F7">
        <w:rPr>
          <w:rFonts w:hint="eastAsia"/>
        </w:rPr>
        <w:t>流量会像奔逃的野牛一样，打向后端</w:t>
      </w:r>
      <w:r w:rsidR="002D1ADE">
        <w:rPr>
          <w:rFonts w:hint="eastAsia"/>
        </w:rPr>
        <w:t>.</w:t>
      </w:r>
    </w:p>
    <w:p w:rsidR="00B34CC3" w:rsidRDefault="00F12764" w:rsidP="00F72F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现象</w:t>
      </w:r>
      <w:r w:rsidR="00FB23B9">
        <w:rPr>
          <w:rFonts w:hint="eastAsia"/>
        </w:rPr>
        <w:t>描述</w:t>
      </w:r>
      <w:r>
        <w:rPr>
          <w:rFonts w:hint="eastAsia"/>
        </w:rPr>
        <w:t>：</w:t>
      </w:r>
    </w:p>
    <w:p w:rsidR="00527CA8" w:rsidRDefault="00527CA8" w:rsidP="00527CA8">
      <w:pPr>
        <w:pStyle w:val="a3"/>
        <w:numPr>
          <w:ilvl w:val="3"/>
          <w:numId w:val="1"/>
        </w:numPr>
        <w:ind w:firstLineChars="0"/>
      </w:pPr>
      <w:r w:rsidRPr="00527CA8">
        <w:rPr>
          <w:rFonts w:hint="eastAsia"/>
        </w:rPr>
        <w:t>由于</w:t>
      </w:r>
      <w:r w:rsidRPr="00527CA8">
        <w:rPr>
          <w:rFonts w:hint="eastAsia"/>
        </w:rPr>
        <w:t>Cache</w:t>
      </w:r>
      <w:r w:rsidRPr="00527CA8">
        <w:rPr>
          <w:rFonts w:hint="eastAsia"/>
        </w:rPr>
        <w:t>层承载着大量请求，有效的保护了</w:t>
      </w:r>
      <w:r w:rsidRPr="00527CA8">
        <w:rPr>
          <w:rFonts w:hint="eastAsia"/>
        </w:rPr>
        <w:t>Storage</w:t>
      </w:r>
      <w:r w:rsidRPr="00527CA8">
        <w:rPr>
          <w:rFonts w:hint="eastAsia"/>
        </w:rPr>
        <w:t>层</w:t>
      </w:r>
      <w:r w:rsidRPr="00527CA8">
        <w:rPr>
          <w:rFonts w:hint="eastAsia"/>
        </w:rPr>
        <w:t>(</w:t>
      </w:r>
      <w:r w:rsidRPr="00527CA8">
        <w:rPr>
          <w:rFonts w:hint="eastAsia"/>
        </w:rPr>
        <w:t>通常认为此层抗压能力稍弱</w:t>
      </w:r>
      <w:r w:rsidRPr="00527CA8">
        <w:rPr>
          <w:rFonts w:hint="eastAsia"/>
        </w:rPr>
        <w:t>)</w:t>
      </w:r>
      <w:r w:rsidRPr="00527CA8">
        <w:rPr>
          <w:rFonts w:hint="eastAsia"/>
        </w:rPr>
        <w:t>，所以</w:t>
      </w:r>
      <w:r w:rsidRPr="00527CA8">
        <w:rPr>
          <w:rFonts w:hint="eastAsia"/>
        </w:rPr>
        <w:t>Storage</w:t>
      </w:r>
      <w:r>
        <w:rPr>
          <w:rFonts w:hint="eastAsia"/>
        </w:rPr>
        <w:t>的调用</w:t>
      </w:r>
      <w:proofErr w:type="gramStart"/>
      <w:r>
        <w:rPr>
          <w:rFonts w:hint="eastAsia"/>
        </w:rPr>
        <w:t>量实际</w:t>
      </w:r>
      <w:proofErr w:type="gramEnd"/>
      <w:r>
        <w:rPr>
          <w:rFonts w:hint="eastAsia"/>
        </w:rPr>
        <w:t>很低，所以它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爽。</w:t>
      </w:r>
      <w:r>
        <w:rPr>
          <w:noProof/>
        </w:rPr>
        <w:drawing>
          <wp:inline distT="0" distB="0" distL="0" distR="0">
            <wp:extent cx="173990" cy="173990"/>
            <wp:effectExtent l="0" t="0" r="0" b="0"/>
            <wp:docPr id="3" name="图片 3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大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CA8" w:rsidRDefault="004120F9" w:rsidP="00527CA8">
      <w:pPr>
        <w:pStyle w:val="a3"/>
        <w:numPr>
          <w:ilvl w:val="3"/>
          <w:numId w:val="1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Cache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层由于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某些原因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宕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机、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cache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服务挂了或者不响应了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整体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crash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掉了，也就意味着所有的请求都会达到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Storage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层，所有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Storage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的调用量会暴增，所以它有点扛不住了，甚至也会挂掉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173990" cy="173990"/>
            <wp:effectExtent l="0" t="0" r="0" b="0"/>
            <wp:docPr id="4" name="图片 4" descr="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哭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64" w:rsidRDefault="00DA41FD" w:rsidP="00DA41FD">
      <w:pPr>
        <w:pStyle w:val="a3"/>
        <w:numPr>
          <w:ilvl w:val="2"/>
          <w:numId w:val="1"/>
        </w:numPr>
        <w:ind w:firstLineChars="0"/>
      </w:pPr>
      <w:r w:rsidRPr="00DA41FD">
        <w:rPr>
          <w:rFonts w:hint="eastAsia"/>
        </w:rPr>
        <w:t>通常来讲可能很久以前</w:t>
      </w:r>
      <w:r w:rsidRPr="00DA41FD">
        <w:rPr>
          <w:rFonts w:hint="eastAsia"/>
        </w:rPr>
        <w:t>storage</w:t>
      </w:r>
      <w:r w:rsidRPr="00DA41FD">
        <w:rPr>
          <w:rFonts w:hint="eastAsia"/>
        </w:rPr>
        <w:t>已经扛不住大量请求了，于是加了</w:t>
      </w:r>
      <w:r w:rsidRPr="00DA41FD">
        <w:rPr>
          <w:rFonts w:hint="eastAsia"/>
        </w:rPr>
        <w:t>cache</w:t>
      </w:r>
      <w:r w:rsidRPr="00DA41FD">
        <w:rPr>
          <w:rFonts w:hint="eastAsia"/>
        </w:rPr>
        <w:t>层，所以雪崩会使得</w:t>
      </w:r>
      <w:r w:rsidRPr="00DA41FD">
        <w:rPr>
          <w:rFonts w:hint="eastAsia"/>
        </w:rPr>
        <w:t>storage</w:t>
      </w:r>
      <w:r w:rsidRPr="00DA41FD">
        <w:rPr>
          <w:rFonts w:hint="eastAsia"/>
        </w:rPr>
        <w:t>压力山大，甚至是挂掉</w:t>
      </w:r>
    </w:p>
    <w:p w:rsidR="00446137" w:rsidRDefault="001157A0" w:rsidP="001157A0">
      <w:pPr>
        <w:pStyle w:val="a3"/>
        <w:numPr>
          <w:ilvl w:val="2"/>
          <w:numId w:val="1"/>
        </w:numPr>
        <w:ind w:firstLineChars="0"/>
      </w:pPr>
      <w:r w:rsidRPr="001157A0">
        <w:rPr>
          <w:rFonts w:hint="eastAsia"/>
        </w:rPr>
        <w:t>如何预防缓存雪崩</w:t>
      </w:r>
    </w:p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Pr="00446137" w:rsidRDefault="00446137" w:rsidP="00446137"/>
    <w:p w:rsidR="00446137" w:rsidRDefault="00446137" w:rsidP="00446137"/>
    <w:p w:rsidR="001157A0" w:rsidRPr="00446137" w:rsidRDefault="00446137" w:rsidP="00446137">
      <w:pPr>
        <w:tabs>
          <w:tab w:val="left" w:pos="5663"/>
        </w:tabs>
      </w:pPr>
      <w:r>
        <w:tab/>
      </w:r>
    </w:p>
    <w:p w:rsidR="005222D7" w:rsidRDefault="007E5B8C" w:rsidP="001157A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保证缓存集群</w:t>
      </w:r>
      <w:r w:rsidR="00161A81">
        <w:rPr>
          <w:rFonts w:hint="eastAsia"/>
        </w:rPr>
        <w:t>高</w:t>
      </w:r>
      <w:r w:rsidR="000367CC">
        <w:rPr>
          <w:rFonts w:hint="eastAsia"/>
        </w:rPr>
        <w:t>可用</w:t>
      </w:r>
    </w:p>
    <w:p w:rsidR="004977F8" w:rsidRDefault="004977F8" w:rsidP="004977F8">
      <w:pPr>
        <w:pStyle w:val="a3"/>
        <w:numPr>
          <w:ilvl w:val="4"/>
          <w:numId w:val="1"/>
        </w:numPr>
        <w:ind w:firstLineChars="0"/>
      </w:pPr>
      <w:proofErr w:type="spellStart"/>
      <w:r w:rsidRPr="004977F8">
        <w:rPr>
          <w:rFonts w:hint="eastAsia"/>
        </w:rPr>
        <w:t>memcache</w:t>
      </w:r>
      <w:proofErr w:type="spellEnd"/>
      <w:r w:rsidRPr="004977F8">
        <w:rPr>
          <w:rFonts w:hint="eastAsia"/>
        </w:rPr>
        <w:t>的一致性</w:t>
      </w:r>
      <w:r w:rsidRPr="004977F8">
        <w:rPr>
          <w:rFonts w:hint="eastAsia"/>
        </w:rPr>
        <w:t>hash</w:t>
      </w:r>
    </w:p>
    <w:p w:rsidR="001157A0" w:rsidRDefault="00446137" w:rsidP="00620E38">
      <w:pPr>
        <w:pStyle w:val="a3"/>
        <w:ind w:left="2100" w:firstLineChars="0" w:firstLine="0"/>
      </w:pPr>
      <w:r>
        <w:rPr>
          <w:noProof/>
        </w:rPr>
        <w:lastRenderedPageBreak/>
        <w:drawing>
          <wp:inline distT="0" distB="0" distL="0" distR="0" wp14:anchorId="34B29098" wp14:editId="4161D82F">
            <wp:extent cx="5274310" cy="3976043"/>
            <wp:effectExtent l="0" t="0" r="2540" b="5715"/>
            <wp:docPr id="5" name="图片 5" descr="http://dl2.iteye.com/upload/attachment/0112/7325/d7765861-722a-3d5e-8597-d6ad3b37de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l2.iteye.com/upload/attachment/0112/7325/d7765861-722a-3d5e-8597-d6ad3b37deb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0F" w:rsidRDefault="00CF620F" w:rsidP="00620E38">
      <w:pPr>
        <w:pStyle w:val="a3"/>
        <w:ind w:left="2100" w:firstLineChars="0" w:firstLine="0"/>
      </w:pPr>
    </w:p>
    <w:p w:rsidR="00CF620F" w:rsidRDefault="00BC0ECE" w:rsidP="00FA0B91">
      <w:pPr>
        <w:pStyle w:val="a3"/>
        <w:numPr>
          <w:ilvl w:val="4"/>
          <w:numId w:val="1"/>
        </w:numPr>
        <w:ind w:firstLineChars="0"/>
      </w:pPr>
      <w:proofErr w:type="spellStart"/>
      <w:r w:rsidRPr="00BC0ECE">
        <w:rPr>
          <w:rFonts w:hint="eastAsia"/>
        </w:rPr>
        <w:t>redis</w:t>
      </w:r>
      <w:proofErr w:type="spellEnd"/>
      <w:r w:rsidRPr="00BC0ECE">
        <w:rPr>
          <w:rFonts w:hint="eastAsia"/>
        </w:rPr>
        <w:t>的</w:t>
      </w:r>
      <w:r w:rsidRPr="00BC0ECE">
        <w:rPr>
          <w:rFonts w:hint="eastAsia"/>
        </w:rPr>
        <w:t>sentinel</w:t>
      </w:r>
      <w:r w:rsidRPr="00BC0ECE">
        <w:rPr>
          <w:rFonts w:hint="eastAsia"/>
        </w:rPr>
        <w:t>和</w:t>
      </w:r>
      <w:r w:rsidRPr="00BC0ECE">
        <w:rPr>
          <w:rFonts w:hint="eastAsia"/>
        </w:rPr>
        <w:t>cluster</w:t>
      </w:r>
      <w:r w:rsidRPr="00BC0ECE">
        <w:rPr>
          <w:rFonts w:hint="eastAsia"/>
        </w:rPr>
        <w:t>机制：</w:t>
      </w:r>
    </w:p>
    <w:p w:rsidR="00FA0B91" w:rsidRDefault="007C6DD7" w:rsidP="00FA0B91">
      <w:pPr>
        <w:pStyle w:val="a3"/>
        <w:numPr>
          <w:ilvl w:val="5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4656455" cy="4762500"/>
            <wp:effectExtent l="0" t="0" r="0" b="0"/>
            <wp:docPr id="6" name="图片 6" descr="http://dl2.iteye.com/upload/attachment/0112/7327/672597df-b788-322b-b79c-0bc43d5900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l2.iteye.com/upload/attachment/0112/7327/672597df-b788-322b-b79c-0bc43d5900b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D7" w:rsidRDefault="00EC30AD" w:rsidP="00FA0B91">
      <w:pPr>
        <w:pStyle w:val="a3"/>
        <w:numPr>
          <w:ilvl w:val="5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5027535"/>
            <wp:effectExtent l="0" t="0" r="2540" b="1905"/>
            <wp:docPr id="7" name="图片 7" descr="http://dl2.iteye.com/upload/attachment/0114/6587/954a00a3-b048-34c4-b0d2-7c017ccf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l2.iteye.com/upload/attachment/0114/6587/954a00a3-b048-34c4-b0d2-7c017ccf51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75F" w:rsidRDefault="00A2075F" w:rsidP="00A2075F">
      <w:pPr>
        <w:pStyle w:val="a3"/>
        <w:numPr>
          <w:ilvl w:val="3"/>
          <w:numId w:val="1"/>
        </w:numPr>
        <w:ind w:firstLineChars="0"/>
      </w:pPr>
      <w:r w:rsidRPr="00A2075F">
        <w:rPr>
          <w:rFonts w:hint="eastAsia"/>
        </w:rPr>
        <w:t>依赖隔离组件为后端限流：</w:t>
      </w:r>
    </w:p>
    <w:p w:rsidR="001171B6" w:rsidRDefault="00F424D5" w:rsidP="00F424D5">
      <w:pPr>
        <w:pStyle w:val="a3"/>
        <w:numPr>
          <w:ilvl w:val="4"/>
          <w:numId w:val="1"/>
        </w:numPr>
        <w:ind w:firstLineChars="0"/>
      </w:pPr>
      <w:proofErr w:type="spellStart"/>
      <w:r w:rsidRPr="00F424D5">
        <w:rPr>
          <w:rFonts w:hint="eastAsia"/>
        </w:rPr>
        <w:t>netfilx</w:t>
      </w:r>
      <w:proofErr w:type="spellEnd"/>
      <w:r w:rsidRPr="00F424D5">
        <w:rPr>
          <w:rFonts w:hint="eastAsia"/>
        </w:rPr>
        <w:t>公司提供了一个</w:t>
      </w:r>
      <w:proofErr w:type="gramStart"/>
      <w:r w:rsidRPr="00F424D5">
        <w:rPr>
          <w:rFonts w:hint="eastAsia"/>
        </w:rPr>
        <w:t>很</w:t>
      </w:r>
      <w:proofErr w:type="gramEnd"/>
      <w:r w:rsidRPr="00F424D5">
        <w:rPr>
          <w:rFonts w:hint="eastAsia"/>
        </w:rPr>
        <w:t>牛逼的工具：</w:t>
      </w:r>
      <w:proofErr w:type="spellStart"/>
      <w:r w:rsidRPr="00F424D5">
        <w:rPr>
          <w:rFonts w:hint="eastAsia"/>
        </w:rPr>
        <w:t>hystrix</w:t>
      </w:r>
      <w:proofErr w:type="spellEnd"/>
    </w:p>
    <w:p w:rsidR="008708B0" w:rsidRDefault="007E0A57" w:rsidP="008708B0">
      <w:pPr>
        <w:pStyle w:val="a3"/>
        <w:numPr>
          <w:ilvl w:val="5"/>
          <w:numId w:val="1"/>
        </w:numPr>
        <w:ind w:firstLineChars="0"/>
      </w:pPr>
      <w: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8.6pt" o:ole="">
            <v:imagedata r:id="rId15" o:title=""/>
          </v:shape>
          <o:OLEObject Type="Link" ProgID="Word.Document.12" ShapeID="_x0000_i1025" DrawAspect="Icon" r:id="rId16" UpdateMode="OnCall">
            <o:LinkType>EnhancedMetaFile</o:LinkType>
            <o:LockedField>false</o:LockedField>
            <o:FieldCodes>\f 0</o:FieldCodes>
          </o:OLEObject>
        </w:object>
      </w:r>
    </w:p>
    <w:p w:rsidR="008D7001" w:rsidRDefault="008D7001" w:rsidP="00A2075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提前演练</w:t>
      </w:r>
    </w:p>
    <w:p w:rsidR="008D7001" w:rsidRDefault="008D7001" w:rsidP="008D7001">
      <w:pPr>
        <w:pStyle w:val="a3"/>
        <w:numPr>
          <w:ilvl w:val="4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3809365" cy="2602865"/>
            <wp:effectExtent l="0" t="0" r="635" b="6985"/>
            <wp:docPr id="8" name="图片 8" descr="http://dl2.iteye.com/upload/attachment/0112/7341/d5e5ce3a-3b14-3138-8203-4554db8d0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dl2.iteye.com/upload/attachment/0112/7341/d5e5ce3a-3b14-3138-8203-4554db8d0a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2E" w:rsidRPr="00184DF9" w:rsidRDefault="00366534" w:rsidP="00536C2E">
      <w:pPr>
        <w:pStyle w:val="a3"/>
        <w:numPr>
          <w:ilvl w:val="0"/>
          <w:numId w:val="1"/>
        </w:numPr>
        <w:ind w:firstLineChars="0"/>
        <w:rPr>
          <w:rStyle w:val="a4"/>
          <w:rFonts w:hint="eastAsia"/>
          <w:color w:val="auto"/>
          <w:u w:val="none"/>
        </w:rPr>
      </w:pPr>
      <w:hyperlink r:id="rId18" w:history="1">
        <w:r w:rsidR="00536C2E" w:rsidRPr="008F6E0F">
          <w:rPr>
            <w:rStyle w:val="a4"/>
          </w:rPr>
          <w:t>https://oom.me/archives/cache-in-java.ht</w:t>
        </w:r>
        <w:r w:rsidR="00536C2E" w:rsidRPr="008F6E0F">
          <w:rPr>
            <w:rStyle w:val="a4"/>
          </w:rPr>
          <w:t>m</w:t>
        </w:r>
        <w:r w:rsidR="00536C2E" w:rsidRPr="008F6E0F">
          <w:rPr>
            <w:rStyle w:val="a4"/>
          </w:rPr>
          <w:t>l</w:t>
        </w:r>
      </w:hyperlink>
    </w:p>
    <w:p w:rsidR="00184DF9" w:rsidRDefault="00FC6F23" w:rsidP="00184DF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加锁方式限制对</w:t>
      </w:r>
      <w:r>
        <w:rPr>
          <w:rFonts w:hint="eastAsia"/>
        </w:rPr>
        <w:t>DB</w:t>
      </w:r>
      <w:r>
        <w:rPr>
          <w:rFonts w:hint="eastAsia"/>
        </w:rPr>
        <w:t>的过量访问。</w:t>
      </w:r>
    </w:p>
    <w:p w:rsidR="00184DF9" w:rsidRDefault="00184DF9" w:rsidP="00184DF9">
      <w:pPr>
        <w:pStyle w:val="a3"/>
        <w:numPr>
          <w:ilvl w:val="1"/>
          <w:numId w:val="1"/>
        </w:numPr>
        <w:ind w:firstLineChars="0"/>
      </w:pPr>
      <w:r w:rsidRPr="00184DF9">
        <w:rPr>
          <w:rFonts w:hint="eastAsia"/>
        </w:rPr>
        <w:t>通过妥协准确性和实时性能换来更好的性能和用户体验</w:t>
      </w:r>
    </w:p>
    <w:p w:rsidR="00536C2E" w:rsidRDefault="00366534" w:rsidP="00536C2E">
      <w:pPr>
        <w:pStyle w:val="a3"/>
        <w:numPr>
          <w:ilvl w:val="0"/>
          <w:numId w:val="1"/>
        </w:numPr>
        <w:ind w:firstLineChars="0"/>
      </w:pPr>
      <w:hyperlink r:id="rId19" w:history="1">
        <w:r w:rsidR="00536C2E" w:rsidRPr="008F6E0F">
          <w:rPr>
            <w:rStyle w:val="a4"/>
          </w:rPr>
          <w:t>https://en.wikipedia.org/wiki/Cache_stampede</w:t>
        </w:r>
      </w:hyperlink>
    </w:p>
    <w:p w:rsidR="00536C2E" w:rsidRPr="006340D3" w:rsidRDefault="00366534" w:rsidP="00536C2E">
      <w:pPr>
        <w:pStyle w:val="a3"/>
        <w:numPr>
          <w:ilvl w:val="0"/>
          <w:numId w:val="1"/>
        </w:numPr>
        <w:ind w:firstLineChars="0"/>
        <w:rPr>
          <w:rStyle w:val="a4"/>
          <w:rFonts w:hint="eastAsia"/>
          <w:color w:val="auto"/>
          <w:u w:val="none"/>
        </w:rPr>
      </w:pPr>
      <w:hyperlink r:id="rId20" w:history="1">
        <w:r w:rsidR="00536C2E" w:rsidRPr="008F6E0F">
          <w:rPr>
            <w:rStyle w:val="a4"/>
          </w:rPr>
          <w:t>https://www.adayinthelifeof.nl/2010/07/29/minimizing-cache-stampedes/</w:t>
        </w:r>
      </w:hyperlink>
    </w:p>
    <w:p w:rsidR="006340D3" w:rsidRPr="004502D0" w:rsidRDefault="006340D3" w:rsidP="006340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4502D0">
        <w:rPr>
          <w:rFonts w:hint="eastAsia"/>
        </w:rPr>
        <w:t>原因</w:t>
      </w:r>
    </w:p>
    <w:p w:rsidR="006340D3" w:rsidRDefault="006340D3" w:rsidP="006340D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6340D3">
        <w:t>for instance the caching server is unavailable</w:t>
      </w:r>
    </w:p>
    <w:p w:rsidR="00AB6A31" w:rsidRDefault="00AB6A31" w:rsidP="00AB6A3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AB6A31">
        <w:t>the time to live of an object expires</w:t>
      </w:r>
    </w:p>
    <w:p w:rsidR="00A652EA" w:rsidRDefault="00A652EA" w:rsidP="00A652E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解决方式：</w:t>
      </w:r>
    </w:p>
    <w:p w:rsidR="00A652EA" w:rsidRDefault="00804919" w:rsidP="00A652E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用其它</w:t>
      </w:r>
      <w:r w:rsidR="001E4C16">
        <w:rPr>
          <w:rFonts w:hint="eastAsia"/>
        </w:rPr>
        <w:t>线程</w:t>
      </w:r>
      <w:r>
        <w:rPr>
          <w:rFonts w:hint="eastAsia"/>
        </w:rPr>
        <w:t>来更新</w:t>
      </w:r>
      <w:r>
        <w:rPr>
          <w:rFonts w:hint="eastAsia"/>
        </w:rPr>
        <w:t>Cache</w:t>
      </w:r>
      <w:r>
        <w:rPr>
          <w:rFonts w:hint="eastAsia"/>
        </w:rPr>
        <w:t>，而不是当前的获取线程</w:t>
      </w:r>
    </w:p>
    <w:p w:rsidR="00D0228B" w:rsidRDefault="00D0228B" w:rsidP="00A652E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加锁</w:t>
      </w:r>
    </w:p>
    <w:p w:rsidR="00D0228B" w:rsidRDefault="00067F85" w:rsidP="00067F85">
      <w:pPr>
        <w:pStyle w:val="a3"/>
        <w:numPr>
          <w:ilvl w:val="3"/>
          <w:numId w:val="1"/>
        </w:numPr>
        <w:ind w:firstLineChars="0"/>
      </w:pPr>
      <w:r w:rsidRPr="00067F85">
        <w:t>One might be tempted to change the code above: instead of having a loc</w:t>
      </w:r>
      <w:bookmarkStart w:id="0" w:name="_GoBack"/>
      <w:bookmarkEnd w:id="0"/>
      <w:r w:rsidRPr="00067F85">
        <w:t xml:space="preserve">k with a TTL, you will delete the lock when setting the data in a </w:t>
      </w:r>
      <w:proofErr w:type="gramStart"/>
      <w:r w:rsidRPr="00067F85">
        <w:t>set(</w:t>
      </w:r>
      <w:proofErr w:type="gramEnd"/>
      <w:r w:rsidRPr="00067F85">
        <w:t>) method. This, however, can trigger a race-condition which means that multiple processes still can generate the data (not at the same time, but right after we removed the lock).</w:t>
      </w:r>
    </w:p>
    <w:p w:rsidR="00536C2E" w:rsidRDefault="00366534" w:rsidP="00735AFC">
      <w:pPr>
        <w:pStyle w:val="a3"/>
        <w:numPr>
          <w:ilvl w:val="0"/>
          <w:numId w:val="1"/>
        </w:numPr>
        <w:ind w:firstLineChars="0"/>
      </w:pPr>
      <w:hyperlink r:id="rId21" w:history="1">
        <w:r w:rsidR="00735AFC" w:rsidRPr="008F6E0F">
          <w:rPr>
            <w:rStyle w:val="a4"/>
          </w:rPr>
          <w:t>https://newspaint.wordpress.com/2013/07/12/avoiding-thundering-herd-in-memcached/</w:t>
        </w:r>
      </w:hyperlink>
    </w:p>
    <w:p w:rsidR="00735AFC" w:rsidRDefault="00366534" w:rsidP="00735AFC">
      <w:pPr>
        <w:pStyle w:val="a3"/>
        <w:numPr>
          <w:ilvl w:val="0"/>
          <w:numId w:val="1"/>
        </w:numPr>
        <w:ind w:firstLineChars="0"/>
      </w:pPr>
      <w:hyperlink r:id="rId22" w:history="1">
        <w:r w:rsidR="00735AFC" w:rsidRPr="008F6E0F">
          <w:rPr>
            <w:rStyle w:val="a4"/>
          </w:rPr>
          <w:t>http://www.ehcache.org/documentation/2.8/recipes/thunderingherd.html</w:t>
        </w:r>
      </w:hyperlink>
    </w:p>
    <w:p w:rsidR="00735AFC" w:rsidRDefault="00366534" w:rsidP="00735AFC">
      <w:pPr>
        <w:pStyle w:val="a3"/>
        <w:numPr>
          <w:ilvl w:val="0"/>
          <w:numId w:val="1"/>
        </w:numPr>
        <w:ind w:firstLineChars="0"/>
      </w:pPr>
      <w:hyperlink r:id="rId23" w:history="1">
        <w:r w:rsidR="00735AFC" w:rsidRPr="008F6E0F">
          <w:rPr>
            <w:rStyle w:val="a4"/>
          </w:rPr>
          <w:t>https://www.quora.com/What-is-a-memcached-stampede</w:t>
        </w:r>
      </w:hyperlink>
    </w:p>
    <w:p w:rsidR="00735AFC" w:rsidRDefault="00366534" w:rsidP="00735AFC">
      <w:pPr>
        <w:pStyle w:val="a3"/>
        <w:numPr>
          <w:ilvl w:val="0"/>
          <w:numId w:val="1"/>
        </w:numPr>
        <w:ind w:firstLineChars="0"/>
      </w:pPr>
      <w:hyperlink r:id="rId24" w:history="1">
        <w:r w:rsidR="000847DF" w:rsidRPr="008F6E0F">
          <w:rPr>
            <w:rStyle w:val="a4"/>
          </w:rPr>
          <w:t>https://metacpan.org/pod/Cache::Memcached::Turnstile</w:t>
        </w:r>
      </w:hyperlink>
    </w:p>
    <w:p w:rsidR="000847DF" w:rsidRDefault="000847DF" w:rsidP="00735AFC">
      <w:pPr>
        <w:pStyle w:val="a3"/>
        <w:numPr>
          <w:ilvl w:val="0"/>
          <w:numId w:val="1"/>
        </w:numPr>
        <w:ind w:firstLineChars="0"/>
      </w:pPr>
    </w:p>
    <w:sectPr w:rsidR="00084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34" w:rsidRDefault="00366534" w:rsidP="00870C35">
      <w:r>
        <w:separator/>
      </w:r>
    </w:p>
  </w:endnote>
  <w:endnote w:type="continuationSeparator" w:id="0">
    <w:p w:rsidR="00366534" w:rsidRDefault="00366534" w:rsidP="0087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34" w:rsidRDefault="00366534" w:rsidP="00870C35">
      <w:r>
        <w:separator/>
      </w:r>
    </w:p>
  </w:footnote>
  <w:footnote w:type="continuationSeparator" w:id="0">
    <w:p w:rsidR="00366534" w:rsidRDefault="00366534" w:rsidP="00870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7F7D"/>
    <w:multiLevelType w:val="hybridMultilevel"/>
    <w:tmpl w:val="CEDA1880"/>
    <w:lvl w:ilvl="0" w:tplc="C844592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53"/>
    <w:rsid w:val="000367CC"/>
    <w:rsid w:val="00067F85"/>
    <w:rsid w:val="000847DF"/>
    <w:rsid w:val="000A0A38"/>
    <w:rsid w:val="000C7353"/>
    <w:rsid w:val="000E1E52"/>
    <w:rsid w:val="001157A0"/>
    <w:rsid w:val="001171B6"/>
    <w:rsid w:val="00161A81"/>
    <w:rsid w:val="00184DF9"/>
    <w:rsid w:val="001E4C16"/>
    <w:rsid w:val="002D1ADE"/>
    <w:rsid w:val="00314021"/>
    <w:rsid w:val="003171A7"/>
    <w:rsid w:val="00366534"/>
    <w:rsid w:val="004078BB"/>
    <w:rsid w:val="004120F9"/>
    <w:rsid w:val="00435293"/>
    <w:rsid w:val="004371D0"/>
    <w:rsid w:val="00446137"/>
    <w:rsid w:val="004502D0"/>
    <w:rsid w:val="00477BC9"/>
    <w:rsid w:val="004977F8"/>
    <w:rsid w:val="005222D7"/>
    <w:rsid w:val="00527CA8"/>
    <w:rsid w:val="00536C2E"/>
    <w:rsid w:val="00554400"/>
    <w:rsid w:val="00604627"/>
    <w:rsid w:val="00620E38"/>
    <w:rsid w:val="006340D3"/>
    <w:rsid w:val="006C149A"/>
    <w:rsid w:val="00735AFC"/>
    <w:rsid w:val="007C6DD7"/>
    <w:rsid w:val="007E0A57"/>
    <w:rsid w:val="007E5B8C"/>
    <w:rsid w:val="00804919"/>
    <w:rsid w:val="008708B0"/>
    <w:rsid w:val="00870C35"/>
    <w:rsid w:val="008D7001"/>
    <w:rsid w:val="00A2075F"/>
    <w:rsid w:val="00A652EA"/>
    <w:rsid w:val="00AB6A31"/>
    <w:rsid w:val="00B204F7"/>
    <w:rsid w:val="00B34CC3"/>
    <w:rsid w:val="00B61425"/>
    <w:rsid w:val="00BC0ECE"/>
    <w:rsid w:val="00C20AD6"/>
    <w:rsid w:val="00CA3468"/>
    <w:rsid w:val="00CF620F"/>
    <w:rsid w:val="00D0228B"/>
    <w:rsid w:val="00D050B1"/>
    <w:rsid w:val="00D6270B"/>
    <w:rsid w:val="00D97E19"/>
    <w:rsid w:val="00DA41FD"/>
    <w:rsid w:val="00E802A6"/>
    <w:rsid w:val="00EC30AD"/>
    <w:rsid w:val="00F12764"/>
    <w:rsid w:val="00F424D5"/>
    <w:rsid w:val="00F568EA"/>
    <w:rsid w:val="00F61FA3"/>
    <w:rsid w:val="00F70CAB"/>
    <w:rsid w:val="00F72F09"/>
    <w:rsid w:val="00FA0B91"/>
    <w:rsid w:val="00FB23B9"/>
    <w:rsid w:val="00FC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0C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14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14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7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0C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0C3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184D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0C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14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14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7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0C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0C3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184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losfu.iteye.com/blog/224931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oom.me/archives/cache-in-java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newspaint.wordpress.com/2013/07/12/avoiding-thundering-herd-in-memcach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file:///E:\openSrc\cache_usage\Hystrix&#22914;&#20309;&#35299;&#20915;&#20381;&#36182;&#38548;&#31163;.docx" TargetMode="External"/><Relationship Id="rId20" Type="http://schemas.openxmlformats.org/officeDocument/2006/relationships/hyperlink" Target="https://www.adayinthelifeof.nl/2010/07/29/minimizing-cache-stampede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s://metacpan.org/pod/Cache::Memcached::Turnsti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yperlink" Target="https://www.quora.com/What-is-a-memcached-stampede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n.wikipedia.org/wiki/Cache_stampe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www.ehcache.org/documentation/2.8/recipes/thunderingher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93</cp:revision>
  <dcterms:created xsi:type="dcterms:W3CDTF">2016-05-08T09:52:00Z</dcterms:created>
  <dcterms:modified xsi:type="dcterms:W3CDTF">2016-05-08T23:18:00Z</dcterms:modified>
</cp:coreProperties>
</file>