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Subject line: &lt;&lt;This.orgName&gt;&gt; &lt;&lt;This.clientRefNo&gt;&gt; / SLW Ref: &lt;&lt;This.matterNo&gt;&gt; / SLW Report out: &lt;&lt;activityname&gt;&gt;</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&lt;&lt;This.WAName&gt;&gt; &lt;&lt;This.WAPhone&gt;&gt;  &lt;&lt;This.WAEmail&gt;&gt;</w:t>
      </w:r>
    </w:p>
    <w:p w14:paraId="76C8C8DE" w14:textId="77777777" w:rsidR="00BD72B7" w:rsidRDefault="00BD72B7" w:rsidP="00BD72B7">
      <w:pPr>
        <w:spacing w:after="0" w:line="240" w:lineRule="auto"/>
      </w:pPr>
      <w:r>
        <w:t>&lt;&lt;This.paraName&gt;&gt; &lt;&lt;This.paraPhone&gt;&gt;  &lt;&lt;This.paraEmail&gt;&gt;</w:t>
      </w:r>
    </w:p>
    <w:p w14:paraId="0FCEF35F" w14:textId="77777777" w:rsidR="00BD72B7" w:rsidRDefault="00BD72B7" w:rsidP="00BD72B7">
      <w:pPr>
        <w:spacing w:after="0" w:line="240" w:lineRule="auto"/>
      </w:pPr>
    </w:p>
    <w:p w14:paraId="115B4DC5" w14:textId="77777777" w:rsidR="00BD72B7" w:rsidRDefault="00BD72B7" w:rsidP="00BD72B7">
      <w:pPr>
        <w:spacing w:after="0" w:line="240" w:lineRule="auto"/>
      </w:pPr>
      <w:r>
        <w:t>Re:</w:t>
      </w:r>
      <w:r>
        <w:tab/>
        <w:t>&lt;&lt;This.orgName&gt;&gt; &lt;&lt;This.clientRefNo&gt;&gt; - SLW Ref. No. &lt;&lt;This.matterNo&gt;&gt;</w:t>
      </w:r>
    </w:p>
    <w:p w14:paraId="76C33244" w14:textId="77777777" w:rsidR="00BD72B7" w:rsidRDefault="00BD72B7" w:rsidP="00BD72B7">
      <w:pPr>
        <w:spacing w:after="0" w:line="240" w:lineRule="auto"/>
        <w:ind w:firstLine="720"/>
      </w:pPr>
      <w:r>
        <w:t>Patent Application Serial No. &lt;&lt;This.serialNo&gt;&gt;, filed &lt;&lt;This.filedDate&gt;&gt;</w:t>
      </w:r>
    </w:p>
    <w:p w14:paraId="396C4148" w14:textId="77777777" w:rsidR="00BD72B7" w:rsidRDefault="00BD72B7" w:rsidP="00BD72B7">
      <w:pPr>
        <w:spacing w:after="0" w:line="240" w:lineRule="auto"/>
        <w:ind w:firstLine="720"/>
      </w:pPr>
      <w:r w:rsidRPr="002C100E">
        <w:rPr>
          <w:rFonts w:cstheme="minorHAnsi"/>
          <w:color w:val="000000"/>
        </w:rPr>
        <w:t>U.S. Patent No. &lt;&lt;THIS.patNo&gt;&gt;, issued &lt;&lt;THIS.issueDate&gt;&gt;</w:t>
      </w:r>
    </w:p>
    <w:p w14:paraId="09113443" w14:textId="77777777" w:rsidR="00BD72B7" w:rsidRDefault="00BD72B7" w:rsidP="00BD72B7">
      <w:pPr>
        <w:spacing w:after="0" w:line="240" w:lineRule="auto"/>
        <w:ind w:firstLine="720"/>
      </w:pPr>
      <w:r>
        <w:t>Title: &lt;&lt;This.title&gt;&gt;</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&lt;&lt;THIS.patNo&gt;&gt; issued &lt;&lt;THIS.issueDate&gt;&gt; and entitled "&lt;&lt;THIS.title&gt;&gt;".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t>&lt;&lt;designText&gt;&gt;</w:t>
      </w:r>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&lt;&lt;utilityText1&gt;&gt;</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&lt;&lt;utilityFee1&gt;&gt;</w:t>
      </w:r>
    </w:p>
    <w:p w14:paraId="791F677D" w14:textId="77777777" w:rsidR="00E20D34" w:rsidRDefault="00E20D34" w:rsidP="00E20D34">
      <w:pPr>
        <w:spacing w:after="0" w:line="240" w:lineRule="auto"/>
      </w:pPr>
      <w:r>
        <w:tab/>
      </w:r>
      <w:r>
        <w:tab/>
      </w:r>
      <w:r>
        <w:tab/>
        <w:t>&lt;&lt;utilityFee2&gt;&gt;</w:t>
      </w:r>
    </w:p>
    <w:p w14:paraId="44D22783" w14:textId="77777777" w:rsidR="00E20D34" w:rsidRDefault="00E20D34" w:rsidP="00E20D34">
      <w:pPr>
        <w:spacing w:after="0" w:line="240" w:lineRule="auto"/>
      </w:pPr>
      <w:r>
        <w:tab/>
      </w:r>
      <w:r>
        <w:tab/>
      </w:r>
      <w:r>
        <w:tab/>
        <w:t>&lt;&lt;utilityFee3&gt;&gt;</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t>&lt;&lt;cutilityText2&gt;&gt;</w:t>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&lt;&lt;THIS.WAName&gt;&gt; at &lt;&lt;THIS.WAPhone&gt;&gt;.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20D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OLPemail.dotx</Template>
  <TotalTime>0</TotalTime>
  <Pages>1</Pages>
  <Words>310</Words>
  <Characters>1771</Characters>
  <Application>Microsoft Office Word</Application>
  <DocSecurity>0</DocSecurity>
  <PresentationFormat/>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