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7836F" w14:textId="77777777" w:rsidR="006260C5" w:rsidRPr="002E2701" w:rsidRDefault="00DF0104" w:rsidP="007B248B">
      <w:pPr>
        <w:widowControl/>
        <w:spacing w:line="300" w:lineRule="auto"/>
        <w:jc w:val="center"/>
        <w:rPr>
          <w:rFonts w:cs="Arial"/>
          <w:sz w:val="22"/>
          <w:szCs w:val="22"/>
        </w:rPr>
      </w:pPr>
      <w:r>
        <w:rPr>
          <w:rFonts w:cs="Arial"/>
          <w:sz w:val="22"/>
          <w:szCs w:val="22"/>
          <w:u w:val="single"/>
        </w:rPr>
        <w:t>CONFIRMATION/ASSIGNMENT</w:t>
      </w:r>
    </w:p>
    <w:p w14:paraId="353A11F7" w14:textId="77777777" w:rsidR="006260C5" w:rsidRPr="00C974DE" w:rsidRDefault="006260C5" w:rsidP="0038619B">
      <w:pPr>
        <w:widowControl/>
        <w:spacing w:line="300" w:lineRule="auto"/>
        <w:ind w:firstLine="720"/>
        <w:rPr>
          <w:rFonts w:cs="Arial"/>
          <w:sz w:val="16"/>
          <w:szCs w:val="16"/>
        </w:rPr>
      </w:pPr>
    </w:p>
    <w:p w14:paraId="0FD00601" w14:textId="77777777" w:rsidR="005D2566" w:rsidRDefault="00DF65E3" w:rsidP="00A76F6F">
      <w:pPr>
        <w:widowControl/>
        <w:spacing w:line="300" w:lineRule="auto"/>
        <w:ind w:firstLine="720"/>
        <w:jc w:val="both"/>
        <w:rPr>
          <w:rFonts w:cs="Arial"/>
          <w:sz w:val="22"/>
          <w:szCs w:val="22"/>
        </w:rPr>
      </w:pPr>
      <w:r w:rsidRPr="005D2566">
        <w:rPr>
          <w:rFonts w:cs="Arial"/>
          <w:sz w:val="22"/>
          <w:szCs w:val="22"/>
        </w:rPr>
        <w:t xml:space="preserve">This </w:t>
      </w:r>
      <w:r>
        <w:rPr>
          <w:rFonts w:cs="Arial"/>
          <w:sz w:val="22"/>
          <w:szCs w:val="22"/>
        </w:rPr>
        <w:t>agreement (“</w:t>
      </w:r>
      <w:r w:rsidRPr="005D2566">
        <w:rPr>
          <w:rFonts w:cs="Arial"/>
          <w:sz w:val="22"/>
          <w:szCs w:val="22"/>
        </w:rPr>
        <w:t>CONFIRMATION/ASSIGNMENT</w:t>
      </w:r>
      <w:r>
        <w:rPr>
          <w:rFonts w:cs="Arial"/>
          <w:sz w:val="22"/>
          <w:szCs w:val="22"/>
        </w:rPr>
        <w:t>”)</w:t>
      </w:r>
      <w:r w:rsidRPr="005D2566">
        <w:rPr>
          <w:rFonts w:cs="Arial"/>
          <w:sz w:val="22"/>
          <w:szCs w:val="22"/>
        </w:rPr>
        <w:t xml:space="preserve"> is </w:t>
      </w:r>
      <w:r>
        <w:rPr>
          <w:rFonts w:cs="Arial"/>
          <w:sz w:val="22"/>
          <w:szCs w:val="22"/>
        </w:rPr>
        <w:t xml:space="preserve">made and entered into </w:t>
      </w:r>
      <w:r w:rsidRPr="005D2566">
        <w:rPr>
          <w:rFonts w:cs="Arial"/>
          <w:sz w:val="22"/>
          <w:szCs w:val="22"/>
        </w:rPr>
        <w:t>by and between</w:t>
      </w:r>
      <w:r>
        <w:rPr>
          <w:rFonts w:cs="Arial"/>
          <w:sz w:val="22"/>
          <w:szCs w:val="22"/>
        </w:rPr>
        <w:t xml:space="preserve"> the following person(s),</w:t>
      </w:r>
      <w:r w:rsidRPr="005D2566">
        <w:rPr>
          <w:rFonts w:cs="Arial"/>
          <w:sz w:val="22"/>
          <w:szCs w:val="22"/>
        </w:rPr>
        <w:t xml:space="preserve"> </w:t>
      </w:r>
      <w:r w:rsidR="00734086" w:rsidRPr="00CD63FA">
        <w:rPr>
          <w:rFonts w:cs="Arial"/>
          <w:bCs/>
          <w:sz w:val="22"/>
          <w:szCs w:val="22"/>
        </w:rPr>
        <w:t>&lt;&lt;inventorList&gt;&gt;</w:t>
      </w:r>
      <w:r w:rsidR="00734086" w:rsidRPr="00734086">
        <w:rPr>
          <w:rFonts w:cs="Arial"/>
          <w:b/>
          <w:bCs/>
          <w:sz w:val="22"/>
          <w:szCs w:val="22"/>
        </w:rPr>
        <w:t xml:space="preserve"> </w:t>
      </w:r>
      <w:r w:rsidR="005D2566" w:rsidRPr="005D2566">
        <w:rPr>
          <w:rFonts w:cs="Arial"/>
          <w:sz w:val="22"/>
          <w:szCs w:val="22"/>
        </w:rPr>
        <w:t>(individually and/or collectively, “ASSIGNOR”)</w:t>
      </w:r>
      <w:r w:rsidR="005D2566">
        <w:rPr>
          <w:rFonts w:cs="Arial"/>
          <w:sz w:val="22"/>
          <w:szCs w:val="22"/>
        </w:rPr>
        <w:t>,</w:t>
      </w:r>
      <w:r w:rsidR="005D2566" w:rsidRPr="005D2566">
        <w:rPr>
          <w:rFonts w:cs="Arial"/>
          <w:sz w:val="22"/>
          <w:szCs w:val="22"/>
        </w:rPr>
        <w:t xml:space="preserve"> and </w:t>
      </w:r>
      <w:r w:rsidR="00CD63FA" w:rsidRPr="00CD63FA">
        <w:rPr>
          <w:rFonts w:cs="Arial"/>
          <w:sz w:val="22"/>
          <w:szCs w:val="22"/>
        </w:rPr>
        <w:t>&lt;&lt;assignee&gt;&gt;, a</w:t>
      </w:r>
      <w:r w:rsidR="00F20EB3">
        <w:rPr>
          <w:rFonts w:cs="Arial"/>
          <w:sz w:val="22"/>
          <w:szCs w:val="22"/>
        </w:rPr>
        <w:t>n</w:t>
      </w:r>
      <w:r w:rsidR="00CD63FA" w:rsidRPr="00CD63FA">
        <w:rPr>
          <w:rFonts w:cs="Arial"/>
          <w:sz w:val="22"/>
          <w:szCs w:val="22"/>
        </w:rPr>
        <w:t xml:space="preserve"> &lt;&lt;assigneeStateInc&gt;&gt;</w:t>
      </w:r>
      <w:r w:rsidR="00F20EB3">
        <w:rPr>
          <w:rFonts w:cs="Arial"/>
          <w:sz w:val="22"/>
          <w:szCs w:val="22"/>
        </w:rPr>
        <w:t xml:space="preserve"> </w:t>
      </w:r>
      <w:r w:rsidR="005D2566" w:rsidRPr="005D2566">
        <w:rPr>
          <w:rFonts w:cs="Arial"/>
          <w:sz w:val="22"/>
          <w:szCs w:val="22"/>
        </w:rPr>
        <w:t xml:space="preserve">corporation having a place of business at </w:t>
      </w:r>
      <w:r w:rsidR="00CD63FA" w:rsidRPr="00CD63FA">
        <w:rPr>
          <w:rFonts w:cs="Arial"/>
          <w:sz w:val="22"/>
          <w:szCs w:val="22"/>
        </w:rPr>
        <w:t xml:space="preserve">&lt;&lt;assigneeAddress&gt;&gt; </w:t>
      </w:r>
      <w:r w:rsidR="005D2566" w:rsidRPr="005D2566">
        <w:rPr>
          <w:rFonts w:cs="Arial"/>
          <w:sz w:val="22"/>
          <w:szCs w:val="22"/>
        </w:rPr>
        <w:t>(“ASSIGNEE”).</w:t>
      </w:r>
    </w:p>
    <w:p w14:paraId="3A82FC9A" w14:textId="77777777" w:rsidR="005D2566" w:rsidRPr="00C974DE" w:rsidRDefault="005D2566" w:rsidP="00A76F6F">
      <w:pPr>
        <w:widowControl/>
        <w:spacing w:line="300" w:lineRule="auto"/>
        <w:ind w:firstLine="720"/>
        <w:jc w:val="both"/>
        <w:rPr>
          <w:rFonts w:cs="Arial"/>
          <w:sz w:val="16"/>
          <w:szCs w:val="16"/>
        </w:rPr>
      </w:pPr>
    </w:p>
    <w:p w14:paraId="4E21682D" w14:textId="77777777" w:rsidR="005D2566" w:rsidRDefault="005D2566" w:rsidP="009254E1">
      <w:pPr>
        <w:widowControl/>
        <w:spacing w:line="300" w:lineRule="auto"/>
        <w:ind w:firstLine="720"/>
        <w:jc w:val="both"/>
        <w:rPr>
          <w:rFonts w:cs="Arial"/>
          <w:sz w:val="22"/>
          <w:szCs w:val="22"/>
        </w:rPr>
      </w:pPr>
      <w:r>
        <w:rPr>
          <w:rFonts w:cs="Arial"/>
          <w:sz w:val="22"/>
          <w:szCs w:val="22"/>
        </w:rPr>
        <w:t xml:space="preserve">ASSIGNOR has </w:t>
      </w:r>
      <w:r w:rsidRPr="002E2701">
        <w:rPr>
          <w:rFonts w:cs="Arial"/>
          <w:sz w:val="22"/>
          <w:szCs w:val="22"/>
        </w:rPr>
        <w:t xml:space="preserve">invented subject matter (“INVENTION”) disclosed and/or claimed in a </w:t>
      </w:r>
      <w:r>
        <w:rPr>
          <w:rFonts w:cs="Arial"/>
          <w:sz w:val="22"/>
          <w:szCs w:val="22"/>
        </w:rPr>
        <w:t xml:space="preserve">U.S. </w:t>
      </w:r>
      <w:r w:rsidRPr="002E2701">
        <w:rPr>
          <w:rFonts w:cs="Arial"/>
          <w:sz w:val="22"/>
          <w:szCs w:val="22"/>
        </w:rPr>
        <w:t>patent application titled "</w:t>
      </w:r>
      <w:r w:rsidR="00734086" w:rsidRPr="00CD63FA">
        <w:rPr>
          <w:rFonts w:cs="Arial"/>
          <w:bCs/>
          <w:noProof/>
          <w:sz w:val="22"/>
          <w:szCs w:val="22"/>
        </w:rPr>
        <w:t>&lt;&lt;title&gt;&gt;</w:t>
      </w:r>
      <w:r>
        <w:rPr>
          <w:rFonts w:cs="Arial"/>
          <w:sz w:val="22"/>
          <w:szCs w:val="22"/>
        </w:rPr>
        <w:t xml:space="preserve">” (“APPLICATION”).  To the extent not already included below, ASSIGNOR authorizes and requests </w:t>
      </w:r>
      <w:r w:rsidR="0099189C">
        <w:rPr>
          <w:rFonts w:cs="Arial"/>
          <w:sz w:val="22"/>
          <w:szCs w:val="22"/>
        </w:rPr>
        <w:t xml:space="preserve">ASSIGNEE and its successors and </w:t>
      </w:r>
      <w:r>
        <w:rPr>
          <w:rFonts w:cs="Arial"/>
          <w:sz w:val="22"/>
          <w:szCs w:val="22"/>
        </w:rPr>
        <w:t>assigns</w:t>
      </w:r>
      <w:r w:rsidR="00131FC2">
        <w:rPr>
          <w:rFonts w:cs="Arial"/>
          <w:sz w:val="22"/>
          <w:szCs w:val="22"/>
        </w:rPr>
        <w:t xml:space="preserve"> (collectively, “ASSIGNEE ENTITY”)</w:t>
      </w:r>
      <w:r>
        <w:rPr>
          <w:rFonts w:cs="Arial"/>
          <w:sz w:val="22"/>
          <w:szCs w:val="22"/>
        </w:rPr>
        <w:t xml:space="preserve"> and authorized legal representatives, including but not limited to </w:t>
      </w:r>
      <w:r w:rsidR="00CD63FA" w:rsidRPr="00CD63FA">
        <w:rPr>
          <w:rFonts w:cs="Arial"/>
          <w:sz w:val="22"/>
          <w:szCs w:val="22"/>
        </w:rPr>
        <w:t>&lt;&lt;firmName&gt;&gt;</w:t>
      </w:r>
      <w:r w:rsidRPr="002E2701">
        <w:rPr>
          <w:rFonts w:cs="Arial"/>
          <w:sz w:val="22"/>
          <w:szCs w:val="22"/>
        </w:rPr>
        <w:t xml:space="preserve">, </w:t>
      </w:r>
      <w:r w:rsidR="00CD63FA" w:rsidRPr="00CD63FA">
        <w:rPr>
          <w:rFonts w:cs="Arial"/>
          <w:sz w:val="22"/>
          <w:szCs w:val="22"/>
        </w:rPr>
        <w:t>&lt;&lt;firmAddress&gt;&gt;</w:t>
      </w:r>
      <w:r>
        <w:rPr>
          <w:rFonts w:cs="Arial"/>
          <w:sz w:val="22"/>
          <w:szCs w:val="22"/>
        </w:rPr>
        <w:t xml:space="preserve">, </w:t>
      </w:r>
      <w:r w:rsidR="0002159E">
        <w:rPr>
          <w:rFonts w:cs="Arial"/>
          <w:sz w:val="22"/>
          <w:szCs w:val="22"/>
        </w:rPr>
        <w:t xml:space="preserve">to </w:t>
      </w:r>
      <w:r>
        <w:rPr>
          <w:rFonts w:cs="Arial"/>
          <w:sz w:val="22"/>
          <w:szCs w:val="22"/>
        </w:rPr>
        <w:t xml:space="preserve">insert </w:t>
      </w:r>
      <w:r w:rsidR="00583664">
        <w:rPr>
          <w:rFonts w:cs="Arial"/>
          <w:sz w:val="22"/>
          <w:szCs w:val="22"/>
        </w:rPr>
        <w:t xml:space="preserve">any of </w:t>
      </w:r>
      <w:r>
        <w:rPr>
          <w:rFonts w:cs="Arial"/>
          <w:sz w:val="22"/>
          <w:szCs w:val="22"/>
        </w:rPr>
        <w:t>the following additional information relating to the APPLICATION when known:</w:t>
      </w:r>
    </w:p>
    <w:p w14:paraId="72A66415" w14:textId="77777777" w:rsidR="00CD63FA" w:rsidRPr="00C974DE" w:rsidRDefault="00CD63FA" w:rsidP="00CD63FA">
      <w:pPr>
        <w:widowControl/>
        <w:spacing w:line="300" w:lineRule="auto"/>
        <w:ind w:firstLine="720"/>
        <w:jc w:val="both"/>
        <w:rPr>
          <w:rFonts w:cs="Arial"/>
          <w:sz w:val="16"/>
          <w:szCs w:val="16"/>
        </w:rPr>
      </w:pPr>
    </w:p>
    <w:p w14:paraId="745A5C62" w14:textId="77777777" w:rsidR="00CD63FA" w:rsidRPr="00CD63FA" w:rsidRDefault="00CD63FA" w:rsidP="00CD63FA">
      <w:pPr>
        <w:widowControl/>
        <w:spacing w:line="300" w:lineRule="auto"/>
        <w:ind w:firstLine="720"/>
        <w:jc w:val="both"/>
        <w:rPr>
          <w:rFonts w:cs="Arial"/>
          <w:sz w:val="22"/>
          <w:szCs w:val="22"/>
        </w:rPr>
      </w:pPr>
      <w:r w:rsidRPr="00CD63FA">
        <w:rPr>
          <w:rFonts w:cs="Arial"/>
          <w:sz w:val="22"/>
          <w:szCs w:val="22"/>
        </w:rPr>
        <w:t>U.S. App. No.: &lt;&lt;serialNo&gt;&gt;</w:t>
      </w:r>
    </w:p>
    <w:p w14:paraId="49970507" w14:textId="77777777" w:rsidR="00CD63FA" w:rsidRPr="00C974DE" w:rsidRDefault="00CD63FA" w:rsidP="00CD63FA">
      <w:pPr>
        <w:widowControl/>
        <w:spacing w:line="300" w:lineRule="auto"/>
        <w:ind w:firstLine="720"/>
        <w:jc w:val="both"/>
        <w:rPr>
          <w:rFonts w:cs="Arial"/>
          <w:sz w:val="16"/>
          <w:szCs w:val="16"/>
        </w:rPr>
      </w:pPr>
    </w:p>
    <w:p w14:paraId="41A8A6E6" w14:textId="77777777" w:rsidR="00CD63FA" w:rsidRPr="00CD63FA" w:rsidRDefault="00CD63FA" w:rsidP="00CD63FA">
      <w:pPr>
        <w:widowControl/>
        <w:spacing w:line="300" w:lineRule="auto"/>
        <w:ind w:firstLine="720"/>
        <w:jc w:val="both"/>
        <w:rPr>
          <w:rFonts w:cs="Arial"/>
          <w:sz w:val="22"/>
          <w:szCs w:val="22"/>
        </w:rPr>
      </w:pPr>
      <w:r w:rsidRPr="00CD63FA">
        <w:rPr>
          <w:rFonts w:cs="Arial"/>
          <w:sz w:val="22"/>
          <w:szCs w:val="22"/>
        </w:rPr>
        <w:t>Filing Date: &lt;&lt;filedDate&gt;&gt;</w:t>
      </w:r>
    </w:p>
    <w:p w14:paraId="7E1798B9" w14:textId="77777777" w:rsidR="009254E1" w:rsidRPr="00C974DE" w:rsidRDefault="009254E1" w:rsidP="009254E1">
      <w:pPr>
        <w:widowControl/>
        <w:spacing w:line="300" w:lineRule="auto"/>
        <w:ind w:firstLine="720"/>
        <w:jc w:val="both"/>
        <w:rPr>
          <w:rFonts w:cs="Arial"/>
          <w:sz w:val="16"/>
          <w:szCs w:val="16"/>
        </w:rPr>
      </w:pPr>
    </w:p>
    <w:p w14:paraId="4842B661" w14:textId="444D0FF8" w:rsidR="009D2FF9" w:rsidRDefault="00486B7A" w:rsidP="009D2FF9">
      <w:pPr>
        <w:widowControl/>
        <w:spacing w:line="300" w:lineRule="auto"/>
        <w:ind w:firstLine="720"/>
        <w:jc w:val="both"/>
        <w:rPr>
          <w:rFonts w:cs="Arial"/>
          <w:sz w:val="22"/>
          <w:szCs w:val="22"/>
        </w:rPr>
      </w:pPr>
      <w:r>
        <w:rPr>
          <w:rFonts w:cs="Arial"/>
          <w:sz w:val="22"/>
          <w:szCs w:val="22"/>
        </w:rPr>
        <w:t>F</w:t>
      </w:r>
      <w:r w:rsidRPr="002E2701">
        <w:rPr>
          <w:rFonts w:cs="Arial"/>
          <w:sz w:val="22"/>
          <w:szCs w:val="22"/>
        </w:rPr>
        <w:t xml:space="preserve">or good and valuable consideration, the receipt and sufficiency of which is </w:t>
      </w:r>
      <w:r>
        <w:rPr>
          <w:rFonts w:cs="Arial"/>
          <w:sz w:val="22"/>
          <w:szCs w:val="22"/>
        </w:rPr>
        <w:t xml:space="preserve">hereby </w:t>
      </w:r>
      <w:r w:rsidRPr="002E2701">
        <w:rPr>
          <w:rFonts w:cs="Arial"/>
          <w:sz w:val="22"/>
          <w:szCs w:val="22"/>
        </w:rPr>
        <w:t xml:space="preserve">acknowledged, </w:t>
      </w:r>
      <w:r>
        <w:rPr>
          <w:rFonts w:cs="Arial"/>
          <w:noProof/>
          <w:sz w:val="22"/>
          <w:szCs w:val="22"/>
        </w:rPr>
        <w:t xml:space="preserve">ASSIGNOR </w:t>
      </w:r>
      <w:r w:rsidRPr="002E2701">
        <w:rPr>
          <w:rFonts w:cs="Arial"/>
          <w:sz w:val="22"/>
          <w:szCs w:val="22"/>
        </w:rPr>
        <w:t>confirm</w:t>
      </w:r>
      <w:r>
        <w:rPr>
          <w:rFonts w:cs="Arial"/>
          <w:sz w:val="22"/>
          <w:szCs w:val="22"/>
        </w:rPr>
        <w:t>s</w:t>
      </w:r>
      <w:r w:rsidRPr="002E2701">
        <w:rPr>
          <w:rFonts w:cs="Arial"/>
          <w:sz w:val="22"/>
          <w:szCs w:val="22"/>
        </w:rPr>
        <w:t xml:space="preserve"> that </w:t>
      </w:r>
      <w:r>
        <w:rPr>
          <w:rFonts w:cs="Arial"/>
          <w:noProof/>
          <w:sz w:val="22"/>
          <w:szCs w:val="22"/>
        </w:rPr>
        <w:t xml:space="preserve">ASSIGNOR </w:t>
      </w:r>
      <w:r w:rsidRPr="002E2701">
        <w:rPr>
          <w:rFonts w:cs="Arial"/>
          <w:sz w:val="22"/>
          <w:szCs w:val="22"/>
        </w:rPr>
        <w:t>did</w:t>
      </w:r>
      <w:r>
        <w:rPr>
          <w:rFonts w:cs="Arial"/>
          <w:sz w:val="22"/>
          <w:szCs w:val="22"/>
        </w:rPr>
        <w:t>, or is obligated to, sell, assign, and transfer</w:t>
      </w:r>
      <w:r w:rsidRPr="002E2701">
        <w:rPr>
          <w:rFonts w:cs="Arial"/>
          <w:sz w:val="22"/>
          <w:szCs w:val="22"/>
        </w:rPr>
        <w:t xml:space="preserve"> (under </w:t>
      </w:r>
      <w:r>
        <w:rPr>
          <w:rFonts w:cs="Arial"/>
          <w:sz w:val="22"/>
          <w:szCs w:val="22"/>
        </w:rPr>
        <w:t xml:space="preserve">the </w:t>
      </w:r>
      <w:r w:rsidRPr="002E2701">
        <w:rPr>
          <w:rFonts w:cs="Arial"/>
          <w:sz w:val="22"/>
          <w:szCs w:val="22"/>
        </w:rPr>
        <w:t xml:space="preserve">law of the jurisdiction(s) where the </w:t>
      </w:r>
      <w:r>
        <w:rPr>
          <w:rFonts w:cs="Arial"/>
          <w:sz w:val="22"/>
          <w:szCs w:val="22"/>
        </w:rPr>
        <w:t xml:space="preserve">INVENTION </w:t>
      </w:r>
      <w:r w:rsidRPr="002E2701">
        <w:rPr>
          <w:rFonts w:cs="Arial"/>
          <w:sz w:val="22"/>
          <w:szCs w:val="22"/>
        </w:rPr>
        <w:t>was conceived, reduced to practice</w:t>
      </w:r>
      <w:r>
        <w:rPr>
          <w:rFonts w:cs="Arial"/>
          <w:sz w:val="22"/>
          <w:szCs w:val="22"/>
        </w:rPr>
        <w:t>,</w:t>
      </w:r>
      <w:r w:rsidRPr="002E2701">
        <w:rPr>
          <w:rFonts w:cs="Arial"/>
          <w:sz w:val="22"/>
          <w:szCs w:val="22"/>
        </w:rPr>
        <w:t xml:space="preserve"> and</w:t>
      </w:r>
      <w:r>
        <w:rPr>
          <w:rFonts w:cs="Arial"/>
          <w:sz w:val="22"/>
          <w:szCs w:val="22"/>
        </w:rPr>
        <w:t>/or</w:t>
      </w:r>
      <w:r w:rsidRPr="002E2701">
        <w:rPr>
          <w:rFonts w:cs="Arial"/>
          <w:sz w:val="22"/>
          <w:szCs w:val="22"/>
        </w:rPr>
        <w:t xml:space="preserve"> made, </w:t>
      </w:r>
      <w:r w:rsidRPr="00AA076B">
        <w:rPr>
          <w:rFonts w:cs="Arial"/>
          <w:sz w:val="22"/>
          <w:szCs w:val="22"/>
        </w:rPr>
        <w:t>under the NIKE Employee Invention and Secrecy Agreement</w:t>
      </w:r>
      <w:r>
        <w:rPr>
          <w:rFonts w:cs="Arial"/>
          <w:sz w:val="22"/>
          <w:szCs w:val="22"/>
        </w:rPr>
        <w:t>, under ASSIGNEE’s company policies,</w:t>
      </w:r>
      <w:r w:rsidRPr="00AA076B">
        <w:rPr>
          <w:rFonts w:cs="Arial"/>
          <w:sz w:val="22"/>
          <w:szCs w:val="22"/>
        </w:rPr>
        <w:t xml:space="preserve"> and/or under some other </w:t>
      </w:r>
      <w:r>
        <w:rPr>
          <w:rFonts w:cs="Arial"/>
          <w:sz w:val="22"/>
          <w:szCs w:val="22"/>
        </w:rPr>
        <w:t xml:space="preserve">policy or </w:t>
      </w:r>
      <w:r w:rsidRPr="00AA076B">
        <w:rPr>
          <w:rFonts w:cs="Arial"/>
          <w:sz w:val="22"/>
          <w:szCs w:val="22"/>
        </w:rPr>
        <w:t>agreement</w:t>
      </w:r>
      <w:r>
        <w:rPr>
          <w:rFonts w:cs="Arial"/>
          <w:sz w:val="22"/>
          <w:szCs w:val="22"/>
        </w:rPr>
        <w:t xml:space="preserve">), and ASSIGNOR </w:t>
      </w:r>
      <w:r w:rsidRPr="002E2701">
        <w:rPr>
          <w:rFonts w:cs="Arial"/>
          <w:sz w:val="22"/>
          <w:szCs w:val="22"/>
        </w:rPr>
        <w:t>do</w:t>
      </w:r>
      <w:r>
        <w:rPr>
          <w:rFonts w:cs="Arial"/>
          <w:sz w:val="22"/>
          <w:szCs w:val="22"/>
        </w:rPr>
        <w:t>es</w:t>
      </w:r>
      <w:r w:rsidRPr="002E2701">
        <w:rPr>
          <w:rFonts w:cs="Arial"/>
          <w:sz w:val="22"/>
          <w:szCs w:val="22"/>
        </w:rPr>
        <w:t xml:space="preserve"> </w:t>
      </w:r>
      <w:r>
        <w:rPr>
          <w:rFonts w:cs="Arial"/>
          <w:sz w:val="22"/>
          <w:szCs w:val="22"/>
        </w:rPr>
        <w:t xml:space="preserve">hereby </w:t>
      </w:r>
      <w:r w:rsidRPr="002E2701">
        <w:rPr>
          <w:rFonts w:cs="Arial"/>
          <w:sz w:val="22"/>
          <w:szCs w:val="22"/>
        </w:rPr>
        <w:t>sell, assign</w:t>
      </w:r>
      <w:r>
        <w:rPr>
          <w:rFonts w:cs="Arial"/>
          <w:sz w:val="22"/>
          <w:szCs w:val="22"/>
        </w:rPr>
        <w:t>,</w:t>
      </w:r>
      <w:r w:rsidRPr="002E2701">
        <w:rPr>
          <w:rFonts w:cs="Arial"/>
          <w:sz w:val="22"/>
          <w:szCs w:val="22"/>
        </w:rPr>
        <w:t xml:space="preserve"> and transfer </w:t>
      </w:r>
      <w:r>
        <w:rPr>
          <w:rFonts w:cs="Arial"/>
          <w:sz w:val="22"/>
          <w:szCs w:val="22"/>
        </w:rPr>
        <w:t>to</w:t>
      </w:r>
      <w:r w:rsidRPr="002E2701">
        <w:rPr>
          <w:rFonts w:cs="Arial"/>
          <w:sz w:val="22"/>
          <w:szCs w:val="22"/>
        </w:rPr>
        <w:t xml:space="preserve"> </w:t>
      </w:r>
      <w:r>
        <w:rPr>
          <w:rFonts w:cs="Arial"/>
          <w:sz w:val="22"/>
          <w:szCs w:val="22"/>
        </w:rPr>
        <w:t>ASSIGNEE ENTITY</w:t>
      </w:r>
      <w:r w:rsidRPr="002E2701">
        <w:rPr>
          <w:rFonts w:cs="Arial"/>
          <w:sz w:val="22"/>
          <w:szCs w:val="22"/>
        </w:rPr>
        <w:t>, the full</w:t>
      </w:r>
      <w:r>
        <w:rPr>
          <w:rFonts w:cs="Arial"/>
          <w:sz w:val="22"/>
          <w:szCs w:val="22"/>
        </w:rPr>
        <w:t xml:space="preserve"> and</w:t>
      </w:r>
      <w:r w:rsidRPr="002E2701">
        <w:rPr>
          <w:rFonts w:cs="Arial"/>
          <w:sz w:val="22"/>
          <w:szCs w:val="22"/>
        </w:rPr>
        <w:t xml:space="preserve"> exclusive right</w:t>
      </w:r>
      <w:r>
        <w:rPr>
          <w:rFonts w:cs="Arial"/>
          <w:sz w:val="22"/>
          <w:szCs w:val="22"/>
        </w:rPr>
        <w:t xml:space="preserve">, title, and interest throughout the world </w:t>
      </w:r>
      <w:r w:rsidRPr="002E2701">
        <w:rPr>
          <w:rFonts w:cs="Arial"/>
          <w:sz w:val="22"/>
          <w:szCs w:val="22"/>
        </w:rPr>
        <w:t>in and to</w:t>
      </w:r>
      <w:r>
        <w:rPr>
          <w:rFonts w:cs="Arial"/>
          <w:sz w:val="22"/>
          <w:szCs w:val="22"/>
        </w:rPr>
        <w:t xml:space="preserve">: (a) </w:t>
      </w:r>
      <w:r w:rsidRPr="002E2701">
        <w:rPr>
          <w:rFonts w:cs="Arial"/>
          <w:sz w:val="22"/>
          <w:szCs w:val="22"/>
        </w:rPr>
        <w:t>the</w:t>
      </w:r>
      <w:r>
        <w:rPr>
          <w:rFonts w:cs="Arial"/>
          <w:sz w:val="22"/>
          <w:szCs w:val="22"/>
        </w:rPr>
        <w:t xml:space="preserve"> INVENTION;</w:t>
      </w:r>
      <w:r w:rsidRPr="002E2701">
        <w:rPr>
          <w:rFonts w:cs="Arial"/>
          <w:sz w:val="22"/>
          <w:szCs w:val="22"/>
        </w:rPr>
        <w:t xml:space="preserve"> </w:t>
      </w:r>
      <w:r>
        <w:rPr>
          <w:rFonts w:cs="Arial"/>
          <w:sz w:val="22"/>
          <w:szCs w:val="22"/>
        </w:rPr>
        <w:t xml:space="preserve">(b) </w:t>
      </w:r>
      <w:r w:rsidRPr="002E2701">
        <w:rPr>
          <w:rFonts w:cs="Arial"/>
          <w:sz w:val="22"/>
          <w:szCs w:val="22"/>
        </w:rPr>
        <w:t xml:space="preserve">the </w:t>
      </w:r>
      <w:r>
        <w:rPr>
          <w:rFonts w:cs="Arial"/>
          <w:sz w:val="22"/>
          <w:szCs w:val="22"/>
        </w:rPr>
        <w:t>APPLICATION; all applications related to the APPLICATION throughout the world, including, without limitation, applications to which the APPLICATION claims priority, divisionals, continuations, continuations-in-part, substitutions, reissues, reexaminations, extensions, restorations, and applications that claim priority to the APPLICATION; all counterpart applications of any of the foregoing throughout the world;</w:t>
      </w:r>
      <w:r w:rsidRPr="002E2701">
        <w:rPr>
          <w:rFonts w:cs="Arial"/>
          <w:sz w:val="22"/>
          <w:szCs w:val="22"/>
        </w:rPr>
        <w:t xml:space="preserve"> and </w:t>
      </w:r>
      <w:r>
        <w:rPr>
          <w:rFonts w:cs="Arial"/>
          <w:sz w:val="22"/>
          <w:szCs w:val="22"/>
        </w:rPr>
        <w:t>all patents resulting from any of the foregoing; (c) any patents, utility models, industrial models, petty patents, design patents, design registrations, industrial designs, unregistered design rights, copyrights</w:t>
      </w:r>
      <w:r w:rsidRPr="002E2701">
        <w:rPr>
          <w:rFonts w:cs="Arial"/>
          <w:sz w:val="22"/>
          <w:szCs w:val="22"/>
        </w:rPr>
        <w:t xml:space="preserve">, and </w:t>
      </w:r>
      <w:r>
        <w:rPr>
          <w:rFonts w:cs="Arial"/>
          <w:sz w:val="22"/>
          <w:szCs w:val="22"/>
        </w:rPr>
        <w:t xml:space="preserve">all other governmental authority-issued indicia of invention ownership, and all </w:t>
      </w:r>
      <w:r w:rsidRPr="002E2701">
        <w:rPr>
          <w:rFonts w:cs="Arial"/>
          <w:sz w:val="22"/>
          <w:szCs w:val="22"/>
        </w:rPr>
        <w:t>legal equivalents</w:t>
      </w:r>
      <w:r>
        <w:rPr>
          <w:rFonts w:cs="Arial"/>
          <w:sz w:val="22"/>
          <w:szCs w:val="22"/>
        </w:rPr>
        <w:t>, reissues, extensions, and renewals</w:t>
      </w:r>
      <w:r w:rsidRPr="002E2701">
        <w:rPr>
          <w:rFonts w:cs="Arial"/>
          <w:sz w:val="22"/>
          <w:szCs w:val="22"/>
        </w:rPr>
        <w:t xml:space="preserve"> thereof </w:t>
      </w:r>
      <w:r>
        <w:rPr>
          <w:rFonts w:cs="Arial"/>
          <w:sz w:val="22"/>
          <w:szCs w:val="22"/>
        </w:rPr>
        <w:t>throughout</w:t>
      </w:r>
      <w:r w:rsidRPr="002E2701">
        <w:rPr>
          <w:rFonts w:cs="Arial"/>
          <w:sz w:val="22"/>
          <w:szCs w:val="22"/>
        </w:rPr>
        <w:t xml:space="preserve"> the world which may be granted for</w:t>
      </w:r>
      <w:r>
        <w:rPr>
          <w:rFonts w:cs="Arial"/>
          <w:sz w:val="22"/>
          <w:szCs w:val="22"/>
        </w:rPr>
        <w:t xml:space="preserve"> the INVENTION</w:t>
      </w:r>
      <w:r w:rsidRPr="002E2701">
        <w:rPr>
          <w:rFonts w:cs="Arial"/>
          <w:sz w:val="22"/>
          <w:szCs w:val="22"/>
        </w:rPr>
        <w:t>, including</w:t>
      </w:r>
      <w:r>
        <w:rPr>
          <w:rFonts w:cs="Arial"/>
          <w:sz w:val="22"/>
          <w:szCs w:val="22"/>
        </w:rPr>
        <w:t xml:space="preserve"> but not limited to</w:t>
      </w:r>
      <w:r w:rsidRPr="002E2701">
        <w:rPr>
          <w:rFonts w:cs="Arial"/>
          <w:sz w:val="22"/>
          <w:szCs w:val="22"/>
        </w:rPr>
        <w:t xml:space="preserve"> the right to claim priority </w:t>
      </w:r>
      <w:r>
        <w:rPr>
          <w:rFonts w:cs="Arial"/>
          <w:sz w:val="22"/>
          <w:szCs w:val="22"/>
        </w:rPr>
        <w:t>to and from any of the foregoing; and (d) all claims and causes of action regarding any of the above in sections (a)-(c), including all rights to and claims for damages and other legal or equitable relief for past, present, or future infringement of any of the above ((a)-(d) collectively, “PROPERTIES”).</w:t>
      </w:r>
      <w:r w:rsidR="009D2FF9" w:rsidRPr="002E2701">
        <w:rPr>
          <w:rFonts w:cs="Arial"/>
          <w:sz w:val="22"/>
          <w:szCs w:val="22"/>
        </w:rPr>
        <w:t xml:space="preserve"> </w:t>
      </w:r>
    </w:p>
    <w:p w14:paraId="55EE73FB" w14:textId="7735853C" w:rsidR="00DF65E3" w:rsidRPr="00C974DE" w:rsidRDefault="00DF65E3" w:rsidP="00DF65E3">
      <w:pPr>
        <w:widowControl/>
        <w:spacing w:line="300" w:lineRule="auto"/>
        <w:ind w:firstLine="720"/>
        <w:jc w:val="both"/>
        <w:rPr>
          <w:rFonts w:cs="Arial"/>
          <w:sz w:val="16"/>
          <w:szCs w:val="16"/>
        </w:rPr>
      </w:pPr>
      <w:r w:rsidRPr="002E2701">
        <w:rPr>
          <w:rFonts w:cs="Arial"/>
          <w:sz w:val="22"/>
          <w:szCs w:val="22"/>
        </w:rPr>
        <w:t xml:space="preserve"> </w:t>
      </w:r>
    </w:p>
    <w:p w14:paraId="37E43E66" w14:textId="77777777" w:rsidR="00DF65E3" w:rsidRDefault="00DF65E3" w:rsidP="00DF65E3">
      <w:pPr>
        <w:widowControl/>
        <w:spacing w:line="300" w:lineRule="auto"/>
        <w:ind w:firstLine="720"/>
        <w:jc w:val="both"/>
        <w:rPr>
          <w:rFonts w:cs="Arial"/>
          <w:sz w:val="22"/>
          <w:szCs w:val="22"/>
        </w:rPr>
      </w:pPr>
      <w:r>
        <w:rPr>
          <w:rFonts w:cs="Arial"/>
          <w:sz w:val="22"/>
          <w:szCs w:val="22"/>
        </w:rPr>
        <w:t xml:space="preserve">ASSIGNOR </w:t>
      </w:r>
      <w:r w:rsidRPr="002E2701">
        <w:rPr>
          <w:rFonts w:cs="Arial"/>
          <w:sz w:val="22"/>
          <w:szCs w:val="22"/>
        </w:rPr>
        <w:t>agree</w:t>
      </w:r>
      <w:r>
        <w:rPr>
          <w:rFonts w:cs="Arial"/>
          <w:sz w:val="22"/>
          <w:szCs w:val="22"/>
        </w:rPr>
        <w:t>s</w:t>
      </w:r>
      <w:r w:rsidRPr="002E2701">
        <w:rPr>
          <w:rFonts w:cs="Arial"/>
          <w:sz w:val="22"/>
          <w:szCs w:val="22"/>
        </w:rPr>
        <w:t xml:space="preserve"> that </w:t>
      </w:r>
      <w:r>
        <w:rPr>
          <w:rFonts w:cs="Arial"/>
          <w:sz w:val="22"/>
          <w:szCs w:val="22"/>
        </w:rPr>
        <w:t xml:space="preserve">ASSIGNEE ENTITY </w:t>
      </w:r>
      <w:r w:rsidRPr="002E2701">
        <w:rPr>
          <w:rFonts w:cs="Arial"/>
          <w:sz w:val="22"/>
          <w:szCs w:val="22"/>
        </w:rPr>
        <w:t>may apply for and</w:t>
      </w:r>
      <w:r>
        <w:rPr>
          <w:rFonts w:cs="Arial"/>
          <w:sz w:val="22"/>
          <w:szCs w:val="22"/>
        </w:rPr>
        <w:t>/or</w:t>
      </w:r>
      <w:r w:rsidRPr="002E2701">
        <w:rPr>
          <w:rFonts w:cs="Arial"/>
          <w:sz w:val="22"/>
          <w:szCs w:val="22"/>
        </w:rPr>
        <w:t xml:space="preserve"> receive </w:t>
      </w:r>
      <w:r>
        <w:rPr>
          <w:rFonts w:cs="Arial"/>
          <w:sz w:val="22"/>
          <w:szCs w:val="22"/>
        </w:rPr>
        <w:t>PROPERTIES</w:t>
      </w:r>
      <w:r w:rsidRPr="002E2701">
        <w:rPr>
          <w:rFonts w:cs="Arial"/>
          <w:sz w:val="22"/>
          <w:szCs w:val="22"/>
        </w:rPr>
        <w:t xml:space="preserve"> in its own name</w:t>
      </w:r>
      <w:r>
        <w:rPr>
          <w:rFonts w:cs="Arial"/>
          <w:sz w:val="22"/>
          <w:szCs w:val="22"/>
        </w:rPr>
        <w:t>.</w:t>
      </w:r>
      <w:r w:rsidRPr="002E2701">
        <w:rPr>
          <w:rFonts w:cs="Arial"/>
          <w:sz w:val="22"/>
          <w:szCs w:val="22"/>
        </w:rPr>
        <w:t xml:space="preserve"> </w:t>
      </w:r>
      <w:r>
        <w:rPr>
          <w:rFonts w:cs="Arial"/>
          <w:noProof/>
          <w:sz w:val="22"/>
          <w:szCs w:val="22"/>
        </w:rPr>
        <w:t>ASSIGNOR</w:t>
      </w:r>
      <w:r w:rsidRPr="002E2701">
        <w:rPr>
          <w:rFonts w:cs="Arial"/>
          <w:sz w:val="22"/>
          <w:szCs w:val="22"/>
        </w:rPr>
        <w:t xml:space="preserve"> authorize</w:t>
      </w:r>
      <w:r>
        <w:rPr>
          <w:rFonts w:cs="Arial"/>
          <w:sz w:val="22"/>
          <w:szCs w:val="22"/>
        </w:rPr>
        <w:t>s</w:t>
      </w:r>
      <w:r w:rsidRPr="002E2701">
        <w:rPr>
          <w:rFonts w:cs="Arial"/>
          <w:sz w:val="22"/>
          <w:szCs w:val="22"/>
        </w:rPr>
        <w:t xml:space="preserve"> and request</w:t>
      </w:r>
      <w:r>
        <w:rPr>
          <w:rFonts w:cs="Arial"/>
          <w:sz w:val="22"/>
          <w:szCs w:val="22"/>
        </w:rPr>
        <w:t>s</w:t>
      </w:r>
      <w:r w:rsidRPr="002E2701">
        <w:rPr>
          <w:rFonts w:cs="Arial"/>
          <w:sz w:val="22"/>
          <w:szCs w:val="22"/>
        </w:rPr>
        <w:t xml:space="preserve"> the</w:t>
      </w:r>
      <w:r>
        <w:rPr>
          <w:rFonts w:cs="Arial"/>
          <w:sz w:val="22"/>
          <w:szCs w:val="22"/>
        </w:rPr>
        <w:t xml:space="preserve"> U.S. Patent and Trademark Office</w:t>
      </w:r>
      <w:r w:rsidRPr="002E2701">
        <w:rPr>
          <w:rFonts w:cs="Arial"/>
          <w:sz w:val="22"/>
          <w:szCs w:val="22"/>
        </w:rPr>
        <w:t xml:space="preserve"> </w:t>
      </w:r>
      <w:r>
        <w:rPr>
          <w:rFonts w:cs="Arial"/>
          <w:sz w:val="22"/>
          <w:szCs w:val="22"/>
        </w:rPr>
        <w:lastRenderedPageBreak/>
        <w:t>and/</w:t>
      </w:r>
      <w:r w:rsidRPr="002E2701">
        <w:rPr>
          <w:rFonts w:cs="Arial"/>
          <w:sz w:val="22"/>
          <w:szCs w:val="22"/>
        </w:rPr>
        <w:t xml:space="preserve">or any other proper officer or agency of any </w:t>
      </w:r>
      <w:r>
        <w:rPr>
          <w:rFonts w:cs="Arial"/>
          <w:sz w:val="22"/>
          <w:szCs w:val="22"/>
        </w:rPr>
        <w:t>jurisdiction</w:t>
      </w:r>
      <w:r w:rsidRPr="002E2701">
        <w:rPr>
          <w:rFonts w:cs="Arial"/>
          <w:sz w:val="22"/>
          <w:szCs w:val="22"/>
        </w:rPr>
        <w:t xml:space="preserve"> to record </w:t>
      </w:r>
      <w:r>
        <w:rPr>
          <w:rFonts w:cs="Arial"/>
          <w:sz w:val="22"/>
          <w:szCs w:val="22"/>
        </w:rPr>
        <w:t xml:space="preserve">the CONFIRMATION/ASSIGNMENT </w:t>
      </w:r>
      <w:r w:rsidRPr="002E2701">
        <w:rPr>
          <w:rFonts w:cs="Arial"/>
          <w:sz w:val="22"/>
          <w:szCs w:val="22"/>
        </w:rPr>
        <w:t xml:space="preserve">and issue </w:t>
      </w:r>
      <w:r>
        <w:rPr>
          <w:rFonts w:cs="Arial"/>
          <w:sz w:val="22"/>
          <w:szCs w:val="22"/>
        </w:rPr>
        <w:t>PROPERTIES</w:t>
      </w:r>
      <w:r w:rsidRPr="002E2701">
        <w:rPr>
          <w:rFonts w:cs="Arial"/>
          <w:sz w:val="22"/>
          <w:szCs w:val="22"/>
        </w:rPr>
        <w:t xml:space="preserve"> to </w:t>
      </w:r>
      <w:r>
        <w:rPr>
          <w:rFonts w:cs="Arial"/>
          <w:sz w:val="22"/>
          <w:szCs w:val="22"/>
        </w:rPr>
        <w:t>ASSIGNEE ENTITY.</w:t>
      </w:r>
    </w:p>
    <w:p w14:paraId="4A3A9D34" w14:textId="77777777" w:rsidR="00DF65E3" w:rsidRPr="00C974DE" w:rsidRDefault="00DF65E3" w:rsidP="00DF65E3">
      <w:pPr>
        <w:widowControl/>
        <w:spacing w:line="300" w:lineRule="auto"/>
        <w:ind w:firstLine="720"/>
        <w:jc w:val="both"/>
        <w:rPr>
          <w:rFonts w:cs="Arial"/>
          <w:sz w:val="16"/>
          <w:szCs w:val="16"/>
        </w:rPr>
      </w:pPr>
    </w:p>
    <w:p w14:paraId="45ADBF0A" w14:textId="59120F57" w:rsidR="00DF65E3" w:rsidRDefault="00486B7A" w:rsidP="00DF65E3">
      <w:pPr>
        <w:widowControl/>
        <w:spacing w:line="300" w:lineRule="auto"/>
        <w:ind w:firstLine="720"/>
        <w:jc w:val="both"/>
        <w:rPr>
          <w:rFonts w:cs="Arial"/>
          <w:sz w:val="22"/>
          <w:szCs w:val="22"/>
        </w:rPr>
      </w:pPr>
      <w:r>
        <w:rPr>
          <w:rFonts w:cs="Arial"/>
          <w:sz w:val="22"/>
          <w:szCs w:val="22"/>
        </w:rPr>
        <w:t>ASSIGNOR</w:t>
      </w:r>
      <w:r w:rsidRPr="002E2701">
        <w:rPr>
          <w:rFonts w:cs="Arial"/>
          <w:sz w:val="22"/>
          <w:szCs w:val="22"/>
        </w:rPr>
        <w:t xml:space="preserve"> warrant</w:t>
      </w:r>
      <w:r>
        <w:rPr>
          <w:rFonts w:cs="Arial"/>
          <w:sz w:val="22"/>
          <w:szCs w:val="22"/>
        </w:rPr>
        <w:t>s</w:t>
      </w:r>
      <w:r w:rsidRPr="002E2701">
        <w:rPr>
          <w:rFonts w:cs="Arial"/>
          <w:sz w:val="22"/>
          <w:szCs w:val="22"/>
        </w:rPr>
        <w:t xml:space="preserve"> and covenant</w:t>
      </w:r>
      <w:r>
        <w:rPr>
          <w:rFonts w:cs="Arial"/>
          <w:sz w:val="22"/>
          <w:szCs w:val="22"/>
        </w:rPr>
        <w:t>s</w:t>
      </w:r>
      <w:r w:rsidRPr="002E2701">
        <w:rPr>
          <w:rFonts w:cs="Arial"/>
          <w:sz w:val="22"/>
          <w:szCs w:val="22"/>
        </w:rPr>
        <w:t xml:space="preserve"> that </w:t>
      </w:r>
      <w:r>
        <w:rPr>
          <w:rFonts w:cs="Arial"/>
          <w:noProof/>
          <w:sz w:val="22"/>
          <w:szCs w:val="22"/>
        </w:rPr>
        <w:t xml:space="preserve">ASSIGNOR </w:t>
      </w:r>
      <w:r w:rsidRPr="002E2701">
        <w:rPr>
          <w:rFonts w:cs="Arial"/>
          <w:sz w:val="22"/>
          <w:szCs w:val="22"/>
        </w:rPr>
        <w:t>either had or do</w:t>
      </w:r>
      <w:r>
        <w:rPr>
          <w:rFonts w:cs="Arial"/>
          <w:sz w:val="22"/>
          <w:szCs w:val="22"/>
        </w:rPr>
        <w:t>es</w:t>
      </w:r>
      <w:r w:rsidRPr="002E2701">
        <w:rPr>
          <w:rFonts w:cs="Arial"/>
          <w:sz w:val="22"/>
          <w:szCs w:val="22"/>
        </w:rPr>
        <w:t xml:space="preserve"> have the full right to convey the entire interest herein assigned at the time of the</w:t>
      </w:r>
      <w:r>
        <w:rPr>
          <w:rFonts w:cs="Arial"/>
          <w:sz w:val="22"/>
          <w:szCs w:val="22"/>
        </w:rPr>
        <w:t xml:space="preserve"> sale, assignment, and/or transfer.  ASSIGNOR </w:t>
      </w:r>
      <w:r w:rsidRPr="002E2701">
        <w:rPr>
          <w:rFonts w:cs="Arial"/>
          <w:sz w:val="22"/>
          <w:szCs w:val="22"/>
        </w:rPr>
        <w:t>warrant</w:t>
      </w:r>
      <w:r>
        <w:rPr>
          <w:rFonts w:cs="Arial"/>
          <w:sz w:val="22"/>
          <w:szCs w:val="22"/>
        </w:rPr>
        <w:t>s</w:t>
      </w:r>
      <w:r w:rsidRPr="002E2701">
        <w:rPr>
          <w:rFonts w:cs="Arial"/>
          <w:sz w:val="22"/>
          <w:szCs w:val="22"/>
        </w:rPr>
        <w:t xml:space="preserve"> and covenant</w:t>
      </w:r>
      <w:r>
        <w:rPr>
          <w:rFonts w:cs="Arial"/>
          <w:sz w:val="22"/>
          <w:szCs w:val="22"/>
        </w:rPr>
        <w:t>s</w:t>
      </w:r>
      <w:r w:rsidRPr="002E2701">
        <w:rPr>
          <w:rFonts w:cs="Arial"/>
          <w:sz w:val="22"/>
          <w:szCs w:val="22"/>
        </w:rPr>
        <w:t xml:space="preserve"> that </w:t>
      </w:r>
      <w:r>
        <w:rPr>
          <w:rFonts w:cs="Arial"/>
          <w:noProof/>
          <w:sz w:val="22"/>
          <w:szCs w:val="22"/>
        </w:rPr>
        <w:t xml:space="preserve">ASSIGNOR </w:t>
      </w:r>
      <w:r>
        <w:rPr>
          <w:rFonts w:cs="Arial"/>
          <w:sz w:val="22"/>
          <w:szCs w:val="22"/>
        </w:rPr>
        <w:t xml:space="preserve">has </w:t>
      </w:r>
      <w:r w:rsidRPr="002E2701">
        <w:rPr>
          <w:rFonts w:cs="Arial"/>
          <w:sz w:val="22"/>
          <w:szCs w:val="22"/>
        </w:rPr>
        <w:t xml:space="preserve">not executed and will not execute any </w:t>
      </w:r>
      <w:r>
        <w:rPr>
          <w:rFonts w:cs="Arial"/>
          <w:sz w:val="22"/>
          <w:szCs w:val="22"/>
        </w:rPr>
        <w:t>conflicting sale, assignment, and/or transfer.</w:t>
      </w:r>
    </w:p>
    <w:p w14:paraId="3586B2BB" w14:textId="77777777" w:rsidR="00DF65E3" w:rsidRPr="00C974DE" w:rsidRDefault="00DF65E3" w:rsidP="00DF65E3">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00" w:lineRule="auto"/>
        <w:ind w:firstLine="720"/>
        <w:jc w:val="both"/>
        <w:rPr>
          <w:rFonts w:cs="Arial"/>
          <w:sz w:val="16"/>
          <w:szCs w:val="16"/>
        </w:rPr>
      </w:pPr>
    </w:p>
    <w:p w14:paraId="332E7DE1" w14:textId="286AAED9" w:rsidR="009D2FF9" w:rsidRDefault="00486B7A" w:rsidP="009D2FF9">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00" w:lineRule="auto"/>
        <w:ind w:firstLine="720"/>
        <w:jc w:val="both"/>
        <w:rPr>
          <w:rFonts w:cs="Arial"/>
          <w:sz w:val="22"/>
          <w:szCs w:val="22"/>
        </w:rPr>
      </w:pPr>
      <w:r>
        <w:rPr>
          <w:rFonts w:cs="Arial"/>
          <w:sz w:val="22"/>
          <w:szCs w:val="22"/>
        </w:rPr>
        <w:t xml:space="preserve">ASSIGNOR </w:t>
      </w:r>
      <w:r w:rsidRPr="002E2701">
        <w:rPr>
          <w:rFonts w:cs="Arial"/>
          <w:sz w:val="22"/>
          <w:szCs w:val="22"/>
        </w:rPr>
        <w:t>agree</w:t>
      </w:r>
      <w:r>
        <w:rPr>
          <w:rFonts w:cs="Arial"/>
          <w:sz w:val="22"/>
          <w:szCs w:val="22"/>
        </w:rPr>
        <w:t>s</w:t>
      </w:r>
      <w:r w:rsidRPr="002E2701">
        <w:rPr>
          <w:rFonts w:cs="Arial"/>
          <w:sz w:val="22"/>
          <w:szCs w:val="22"/>
        </w:rPr>
        <w:t xml:space="preserve"> to communicate to</w:t>
      </w:r>
      <w:r>
        <w:rPr>
          <w:rFonts w:cs="Arial"/>
          <w:sz w:val="22"/>
          <w:szCs w:val="22"/>
        </w:rPr>
        <w:t xml:space="preserve"> ASSIGNEE ENTITY and its authorized legal representatives </w:t>
      </w:r>
      <w:r w:rsidRPr="002E2701">
        <w:rPr>
          <w:rFonts w:cs="Arial"/>
          <w:sz w:val="22"/>
          <w:szCs w:val="22"/>
        </w:rPr>
        <w:t xml:space="preserve">any facts known to </w:t>
      </w:r>
      <w:r>
        <w:rPr>
          <w:rFonts w:cs="Arial"/>
          <w:sz w:val="22"/>
          <w:szCs w:val="22"/>
        </w:rPr>
        <w:t>ASSIGNOR</w:t>
      </w:r>
      <w:r w:rsidRPr="002E2701">
        <w:rPr>
          <w:rFonts w:cs="Arial"/>
          <w:sz w:val="22"/>
          <w:szCs w:val="22"/>
        </w:rPr>
        <w:t xml:space="preserve"> respecting </w:t>
      </w:r>
      <w:r>
        <w:rPr>
          <w:rFonts w:cs="Arial"/>
          <w:sz w:val="22"/>
          <w:szCs w:val="22"/>
        </w:rPr>
        <w:t>the INVENTION;</w:t>
      </w:r>
      <w:r w:rsidRPr="002E2701">
        <w:rPr>
          <w:rFonts w:cs="Arial"/>
          <w:sz w:val="22"/>
          <w:szCs w:val="22"/>
        </w:rPr>
        <w:t xml:space="preserve"> execute all</w:t>
      </w:r>
      <w:r>
        <w:rPr>
          <w:rFonts w:cs="Arial"/>
          <w:sz w:val="22"/>
          <w:szCs w:val="22"/>
        </w:rPr>
        <w:t xml:space="preserve"> </w:t>
      </w:r>
      <w:r w:rsidRPr="002E2701">
        <w:rPr>
          <w:rFonts w:cs="Arial"/>
          <w:sz w:val="22"/>
          <w:szCs w:val="22"/>
        </w:rPr>
        <w:t>applications</w:t>
      </w:r>
      <w:r>
        <w:rPr>
          <w:rFonts w:cs="Arial"/>
          <w:sz w:val="22"/>
          <w:szCs w:val="22"/>
        </w:rPr>
        <w:t xml:space="preserve"> throughout the world included in the PROPERTIES;</w:t>
      </w:r>
      <w:r w:rsidRPr="002E2701">
        <w:rPr>
          <w:rFonts w:cs="Arial"/>
          <w:sz w:val="22"/>
          <w:szCs w:val="22"/>
        </w:rPr>
        <w:t xml:space="preserve"> sign all lawful documents and make all rightful oaths and declarations relating to </w:t>
      </w:r>
      <w:r>
        <w:rPr>
          <w:rFonts w:cs="Arial"/>
          <w:sz w:val="22"/>
          <w:szCs w:val="22"/>
        </w:rPr>
        <w:t>the INVENTION;</w:t>
      </w:r>
      <w:r w:rsidRPr="002E2701">
        <w:rPr>
          <w:rFonts w:cs="Arial"/>
          <w:sz w:val="22"/>
          <w:szCs w:val="22"/>
        </w:rPr>
        <w:t xml:space="preserve"> sign all lawful documents which </w:t>
      </w:r>
      <w:r>
        <w:rPr>
          <w:rFonts w:cs="Arial"/>
          <w:sz w:val="22"/>
          <w:szCs w:val="22"/>
        </w:rPr>
        <w:t>ASSIGNEE ENTITY and its authorized legal representatives</w:t>
      </w:r>
      <w:r w:rsidRPr="002E2701">
        <w:rPr>
          <w:rFonts w:cs="Arial"/>
          <w:sz w:val="22"/>
          <w:szCs w:val="22"/>
        </w:rPr>
        <w:t xml:space="preserve"> shall consider desirable for aiding in securing and maintaining proper protection for </w:t>
      </w:r>
      <w:r>
        <w:rPr>
          <w:rFonts w:cs="Arial"/>
          <w:sz w:val="22"/>
          <w:szCs w:val="22"/>
        </w:rPr>
        <w:t>the INVENTION;</w:t>
      </w:r>
      <w:r w:rsidRPr="002E2701">
        <w:rPr>
          <w:rFonts w:cs="Arial"/>
          <w:sz w:val="22"/>
          <w:szCs w:val="22"/>
        </w:rPr>
        <w:t xml:space="preserve"> testify in any judicial </w:t>
      </w:r>
      <w:r>
        <w:rPr>
          <w:rFonts w:cs="Arial"/>
          <w:sz w:val="22"/>
          <w:szCs w:val="22"/>
        </w:rPr>
        <w:t>and/</w:t>
      </w:r>
      <w:r w:rsidRPr="002E2701">
        <w:rPr>
          <w:rFonts w:cs="Arial"/>
          <w:sz w:val="22"/>
          <w:szCs w:val="22"/>
        </w:rPr>
        <w:t>or administrative proceeding</w:t>
      </w:r>
      <w:r>
        <w:rPr>
          <w:rFonts w:cs="Arial"/>
          <w:sz w:val="22"/>
          <w:szCs w:val="22"/>
        </w:rPr>
        <w:t>;</w:t>
      </w:r>
      <w:r w:rsidRPr="002E2701">
        <w:rPr>
          <w:rFonts w:cs="Arial"/>
          <w:sz w:val="22"/>
          <w:szCs w:val="22"/>
        </w:rPr>
        <w:t xml:space="preserve"> and generally do everything possible to aid </w:t>
      </w:r>
      <w:r>
        <w:rPr>
          <w:rFonts w:cs="Arial"/>
          <w:sz w:val="22"/>
          <w:szCs w:val="22"/>
        </w:rPr>
        <w:t>ASSIGNEE ENTITY and its authorized legal representatives</w:t>
      </w:r>
      <w:r w:rsidRPr="002E2701">
        <w:rPr>
          <w:rFonts w:cs="Arial"/>
          <w:sz w:val="22"/>
          <w:szCs w:val="22"/>
        </w:rPr>
        <w:t xml:space="preserve"> to obtain and enforce</w:t>
      </w:r>
      <w:r>
        <w:rPr>
          <w:rFonts w:cs="Arial"/>
          <w:sz w:val="22"/>
          <w:szCs w:val="22"/>
        </w:rPr>
        <w:t xml:space="preserve"> the</w:t>
      </w:r>
      <w:r w:rsidRPr="002E2701">
        <w:rPr>
          <w:rFonts w:cs="Arial"/>
          <w:sz w:val="22"/>
          <w:szCs w:val="22"/>
        </w:rPr>
        <w:t xml:space="preserve"> </w:t>
      </w:r>
      <w:r>
        <w:rPr>
          <w:rFonts w:cs="Arial"/>
          <w:sz w:val="22"/>
          <w:szCs w:val="22"/>
        </w:rPr>
        <w:t>PROPERTIES</w:t>
      </w:r>
      <w:r w:rsidRPr="002E2701">
        <w:rPr>
          <w:rFonts w:cs="Arial"/>
          <w:sz w:val="22"/>
          <w:szCs w:val="22"/>
        </w:rPr>
        <w:t>.</w:t>
      </w:r>
      <w:r>
        <w:rPr>
          <w:rFonts w:cs="Arial"/>
          <w:sz w:val="22"/>
          <w:szCs w:val="22"/>
        </w:rPr>
        <w:t xml:space="preserve">  </w:t>
      </w:r>
      <w:r w:rsidRPr="004F4A4A">
        <w:rPr>
          <w:sz w:val="22"/>
          <w:szCs w:val="22"/>
        </w:rPr>
        <w:t>ASSIGNOR’s obligations under the CONFIRMATION/ASSIGNMENT will continue beyond the termination of ASSIGNOR’s employment with ASSIGNEE.</w:t>
      </w:r>
      <w:r w:rsidR="009D2FF9">
        <w:rPr>
          <w:rFonts w:cs="Arial"/>
          <w:sz w:val="22"/>
          <w:szCs w:val="22"/>
        </w:rPr>
        <w:t xml:space="preserve"> </w:t>
      </w:r>
    </w:p>
    <w:p w14:paraId="19A001B3" w14:textId="77777777" w:rsidR="009D2FF9" w:rsidRPr="00C974DE" w:rsidRDefault="009D2FF9" w:rsidP="009D2FF9">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00" w:lineRule="auto"/>
        <w:ind w:firstLine="720"/>
        <w:jc w:val="both"/>
        <w:rPr>
          <w:rFonts w:cs="Arial"/>
          <w:sz w:val="16"/>
          <w:szCs w:val="16"/>
        </w:rPr>
      </w:pPr>
    </w:p>
    <w:p w14:paraId="0B839072" w14:textId="55CD8B3B" w:rsidR="00DF65E3" w:rsidRPr="002E2701" w:rsidRDefault="00486B7A" w:rsidP="009D2FF9">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00" w:lineRule="auto"/>
        <w:ind w:firstLine="720"/>
        <w:jc w:val="both"/>
        <w:rPr>
          <w:rFonts w:cs="Arial"/>
          <w:sz w:val="22"/>
          <w:szCs w:val="22"/>
        </w:rPr>
      </w:pPr>
      <w:r>
        <w:rPr>
          <w:sz w:val="22"/>
          <w:szCs w:val="22"/>
        </w:rPr>
        <w:t>This CONFIRMATION/ASSIGNMENT and any claim, controversy, dispute, or cause of action based upon, arising out of, or relating to this CONFIRMATION/ASSIGNMENT or the transactions contemplated hereby is governed by, and construed in accordance with, the laws of the United States and the State of Oregon, without giving effect to any conflict-of-law provision or rule.</w:t>
      </w:r>
      <w:r w:rsidR="00DF65E3">
        <w:rPr>
          <w:rFonts w:cs="Arial"/>
          <w:sz w:val="22"/>
          <w:szCs w:val="22"/>
        </w:rPr>
        <w:t xml:space="preserve"> </w:t>
      </w:r>
    </w:p>
    <w:p w14:paraId="51491717" w14:textId="77777777" w:rsidR="00DF65E3" w:rsidRPr="00C974DE" w:rsidRDefault="00DF65E3" w:rsidP="00DF65E3">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00" w:lineRule="auto"/>
        <w:rPr>
          <w:rFonts w:cs="Arial"/>
          <w:sz w:val="16"/>
          <w:szCs w:val="16"/>
        </w:rPr>
      </w:pPr>
    </w:p>
    <w:p w14:paraId="7C07B79A" w14:textId="77777777" w:rsidR="00DF65E3" w:rsidRPr="002E2701" w:rsidRDefault="00DF65E3" w:rsidP="00DF65E3">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Pr>
          <w:sz w:val="22"/>
          <w:szCs w:val="22"/>
        </w:rPr>
        <w:t>ASSIGNOR accepts t</w:t>
      </w:r>
      <w:r w:rsidRPr="002E2701">
        <w:rPr>
          <w:sz w:val="22"/>
          <w:szCs w:val="22"/>
        </w:rPr>
        <w:t xml:space="preserve">he terms and conditions of </w:t>
      </w:r>
      <w:r>
        <w:rPr>
          <w:sz w:val="22"/>
          <w:szCs w:val="22"/>
        </w:rPr>
        <w:t>the CONFIRMATION/ASSIGNMENT:</w:t>
      </w:r>
    </w:p>
    <w:p w14:paraId="4F1B7E83" w14:textId="77777777" w:rsidR="00D51AE9" w:rsidRPr="00C974DE" w:rsidRDefault="00D51AE9" w:rsidP="00DF65E3">
      <w:pPr>
        <w:widowControl/>
        <w:spacing w:line="300" w:lineRule="auto"/>
        <w:ind w:firstLine="720"/>
        <w:jc w:val="both"/>
        <w:rPr>
          <w:rFonts w:cs="Arial"/>
          <w:sz w:val="16"/>
          <w:szCs w:val="16"/>
        </w:rPr>
      </w:pPr>
    </w:p>
    <w:tbl>
      <w:tblPr>
        <w:tblStyle w:val="TableGrid"/>
        <w:tblW w:w="0" w:type="auto"/>
        <w:tblInd w:w="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4"/>
        <w:gridCol w:w="6401"/>
      </w:tblGrid>
      <w:tr w:rsidR="00D51AE9" w:rsidRPr="00D51AE9" w14:paraId="64DC70BF" w14:textId="77777777" w:rsidTr="00185AC2">
        <w:trPr>
          <w:cantSplit/>
          <w:trHeight w:val="1403"/>
        </w:trPr>
        <w:tc>
          <w:tcPr>
            <w:tcW w:w="1964" w:type="dxa"/>
          </w:tcPr>
          <w:p w14:paraId="6CD15342" w14:textId="77777777" w:rsidR="00D51AE9" w:rsidRPr="00D51AE9" w:rsidRDefault="00D51AE9" w:rsidP="00D51AE9">
            <w:pPr>
              <w:keepLines/>
              <w:rPr>
                <w:rFonts w:cs="Arial"/>
                <w:sz w:val="22"/>
                <w:szCs w:val="22"/>
              </w:rPr>
            </w:pPr>
            <w:r w:rsidRPr="00D51AE9">
              <w:rPr>
                <w:rFonts w:cs="Arial"/>
                <w:noProof/>
                <w:sz w:val="22"/>
                <w:szCs w:val="22"/>
              </w:rPr>
              <mc:AlternateContent>
                <mc:Choice Requires="wps">
                  <w:drawing>
                    <wp:anchor distT="0" distB="0" distL="114300" distR="114300" simplePos="0" relativeHeight="251662336" behindDoc="0" locked="0" layoutInCell="1" allowOverlap="1" wp14:anchorId="3BDBCF19" wp14:editId="7AA4CA0B">
                      <wp:simplePos x="0" y="0"/>
                      <wp:positionH relativeFrom="column">
                        <wp:posOffset>-63795</wp:posOffset>
                      </wp:positionH>
                      <wp:positionV relativeFrom="paragraph">
                        <wp:posOffset>292705</wp:posOffset>
                      </wp:positionV>
                      <wp:extent cx="1807343" cy="0"/>
                      <wp:effectExtent l="0" t="0" r="21590" b="19050"/>
                      <wp:wrapNone/>
                      <wp:docPr id="3" name="Straight Connector 3"/>
                      <wp:cNvGraphicFramePr/>
                      <a:graphic xmlns:a="http://schemas.openxmlformats.org/drawingml/2006/main">
                        <a:graphicData uri="http://schemas.microsoft.com/office/word/2010/wordprocessingShape">
                          <wps:wsp>
                            <wps:cNvCnPr/>
                            <wps:spPr>
                              <a:xfrm>
                                <a:off x="0" y="0"/>
                                <a:ext cx="18073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C864F5A"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23.05pt" to="137.3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" strokecolor="black [3040]"/>
                  </w:pict>
                </mc:Fallback>
              </mc:AlternateContent>
            </w:r>
          </w:p>
          <w:p w14:paraId="35740BDB" w14:textId="77777777" w:rsidR="00D51AE9" w:rsidRPr="00D51AE9" w:rsidRDefault="00D51AE9" w:rsidP="00D51AE9">
            <w:pPr>
              <w:keepLines/>
              <w:rPr>
                <w:rFonts w:cs="Arial"/>
                <w:sz w:val="22"/>
                <w:szCs w:val="22"/>
              </w:rPr>
            </w:pPr>
          </w:p>
          <w:p w14:paraId="3FF79438" w14:textId="77777777" w:rsidR="00D51AE9" w:rsidRPr="00D51AE9" w:rsidRDefault="00D51AE9" w:rsidP="00D51AE9">
            <w:pPr>
              <w:keepLines/>
              <w:rPr>
                <w:rFonts w:cs="Arial"/>
                <w:sz w:val="22"/>
                <w:szCs w:val="22"/>
              </w:rPr>
            </w:pPr>
            <w:r w:rsidRPr="00D51AE9">
              <w:rPr>
                <w:rFonts w:cs="Arial"/>
                <w:sz w:val="22"/>
                <w:szCs w:val="22"/>
              </w:rPr>
              <w:t>Date</w:t>
            </w:r>
          </w:p>
        </w:tc>
        <w:tc>
          <w:tcPr>
            <w:tcW w:w="6401" w:type="dxa"/>
          </w:tcPr>
          <w:p w14:paraId="17FE0302" w14:textId="77777777" w:rsidR="00D51AE9" w:rsidRPr="00D51AE9" w:rsidRDefault="00D51AE9" w:rsidP="00D51AE9">
            <w:pPr>
              <w:keepLines/>
              <w:rPr>
                <w:rFonts w:cs="Arial"/>
                <w:sz w:val="22"/>
                <w:szCs w:val="22"/>
              </w:rPr>
            </w:pPr>
          </w:p>
          <w:p w14:paraId="06C63554" w14:textId="7A2723BA" w:rsidR="00D51AE9" w:rsidRPr="00EF4905" w:rsidRDefault="00E37E1B" w:rsidP="00E37E1B">
            <w:pPr>
              <w:keepLines/>
              <w:tabs>
                <w:tab w:val="left" w:pos="2280"/>
              </w:tabs>
              <w:rPr>
                <w:rFonts w:cs="Arial"/>
              </w:rPr>
            </w:pPr>
            <w:r>
              <w:rPr>
                <w:rFonts w:cs="Arial"/>
                <w:sz w:val="22"/>
                <w:szCs w:val="22"/>
              </w:rPr>
              <w:tab/>
            </w:r>
            <w:r w:rsidR="005B7F53" w:rsidRPr="00231C22">
              <w:rPr>
                <w:rFonts w:cs="Arial"/>
                <w:sz w:val="36"/>
                <w:szCs w:val="36"/>
                <w:u w:val="single"/>
              </w:rPr>
              <w:t xml:space="preserve">/ </w:t>
            </w:r>
            <w:r w:rsidR="005B7F53">
              <w:rPr>
                <w:rFonts w:cs="Arial"/>
                <w:u w:val="single"/>
              </w:rPr>
              <w:t xml:space="preserve">                                                   </w:t>
            </w:r>
            <w:r w:rsidR="005B7F53" w:rsidRPr="00231C22">
              <w:rPr>
                <w:rFonts w:cs="Arial"/>
                <w:sz w:val="36"/>
                <w:szCs w:val="36"/>
                <w:u w:val="single"/>
              </w:rPr>
              <w:t>/</w:t>
            </w:r>
          </w:p>
          <w:p w14:paraId="7CF88392" w14:textId="23256996" w:rsidR="00D51AE9" w:rsidRPr="00D51AE9" w:rsidRDefault="00EC0DBC" w:rsidP="00D51AE9">
            <w:pPr>
              <w:keepLines/>
              <w:rPr>
                <w:rFonts w:cs="Arial"/>
                <w:sz w:val="22"/>
                <w:szCs w:val="22"/>
              </w:rPr>
            </w:pPr>
            <w:r>
              <w:rPr>
                <w:rFonts w:cs="Arial"/>
                <w:sz w:val="22"/>
                <w:szCs w:val="22"/>
              </w:rPr>
              <w:t xml:space="preserve">                                   </w:t>
            </w:r>
            <w:r w:rsidR="005B7F53">
              <w:rPr>
                <w:rFonts w:cs="Arial"/>
                <w:sz w:val="22"/>
                <w:szCs w:val="22"/>
              </w:rPr>
              <w:t xml:space="preserve">   </w:t>
            </w:r>
            <w:r w:rsidR="00D51AE9">
              <w:rPr>
                <w:rFonts w:cs="Arial"/>
                <w:sz w:val="22"/>
                <w:szCs w:val="22"/>
              </w:rPr>
              <w:t>&lt;&lt;inventorName&gt;&gt;</w:t>
            </w:r>
          </w:p>
        </w:tc>
      </w:tr>
    </w:tbl>
    <w:p w14:paraId="24783E5C" w14:textId="77777777" w:rsidR="006260C5" w:rsidRPr="00C974DE" w:rsidRDefault="006260C5" w:rsidP="00D51AE9">
      <w:pPr>
        <w:keepLines/>
        <w:rPr>
          <w:rFonts w:cs="Arial"/>
          <w:sz w:val="16"/>
          <w:szCs w:val="16"/>
        </w:rPr>
      </w:pPr>
      <w:r w:rsidRPr="002E2701">
        <w:rPr>
          <w:rFonts w:cs="Arial"/>
          <w:sz w:val="22"/>
          <w:szCs w:val="22"/>
        </w:rPr>
        <w:tab/>
      </w:r>
      <w:r w:rsidRPr="002E2701">
        <w:rPr>
          <w:rFonts w:cs="Arial"/>
          <w:sz w:val="22"/>
          <w:szCs w:val="22"/>
        </w:rPr>
        <w:tab/>
      </w:r>
    </w:p>
    <w:p w14:paraId="33FD1A93" w14:textId="6D3CF8C0" w:rsidR="006260C5" w:rsidRDefault="00DF0104" w:rsidP="00CA1034">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Pr>
          <w:sz w:val="22"/>
          <w:szCs w:val="22"/>
        </w:rPr>
        <w:t>ASSIGNEE</w:t>
      </w:r>
      <w:r w:rsidR="00305845">
        <w:rPr>
          <w:sz w:val="22"/>
          <w:szCs w:val="22"/>
        </w:rPr>
        <w:t xml:space="preserve"> </w:t>
      </w:r>
      <w:r>
        <w:rPr>
          <w:sz w:val="22"/>
          <w:szCs w:val="22"/>
        </w:rPr>
        <w:t>accepts t</w:t>
      </w:r>
      <w:r w:rsidR="006260C5" w:rsidRPr="002E2701">
        <w:rPr>
          <w:sz w:val="22"/>
          <w:szCs w:val="22"/>
        </w:rPr>
        <w:t xml:space="preserve">he terms and conditions of </w:t>
      </w:r>
      <w:r>
        <w:rPr>
          <w:sz w:val="22"/>
          <w:szCs w:val="22"/>
        </w:rPr>
        <w:t xml:space="preserve">the </w:t>
      </w:r>
      <w:r w:rsidR="002F1E10">
        <w:rPr>
          <w:sz w:val="22"/>
          <w:szCs w:val="22"/>
        </w:rPr>
        <w:t>CONFIRMATION/</w:t>
      </w:r>
      <w:r>
        <w:rPr>
          <w:sz w:val="22"/>
          <w:szCs w:val="22"/>
        </w:rPr>
        <w:t>ASSIGNMENT</w:t>
      </w:r>
      <w:r w:rsidR="00305845">
        <w:rPr>
          <w:sz w:val="22"/>
          <w:szCs w:val="22"/>
        </w:rPr>
        <w:t>:</w:t>
      </w:r>
    </w:p>
    <w:p w14:paraId="0FF15A5D" w14:textId="77777777" w:rsidR="00305845" w:rsidRPr="00C974DE" w:rsidRDefault="00305845" w:rsidP="00CA1034">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16"/>
          <w:szCs w:val="16"/>
        </w:rPr>
      </w:pPr>
    </w:p>
    <w:tbl>
      <w:tblPr>
        <w:tblStyle w:val="TableGrid"/>
        <w:tblW w:w="0" w:type="auto"/>
        <w:tblInd w:w="99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964"/>
        <w:gridCol w:w="6406"/>
      </w:tblGrid>
      <w:tr w:rsidR="00CD63FA" w:rsidRPr="00CD63FA" w14:paraId="6C5D59D9" w14:textId="77777777" w:rsidTr="00EC0DBC">
        <w:trPr>
          <w:trHeight w:val="1403"/>
        </w:trPr>
        <w:tc>
          <w:tcPr>
            <w:tcW w:w="1964" w:type="dxa"/>
          </w:tcPr>
          <w:p w14:paraId="392456E9" w14:textId="77777777" w:rsidR="00CD63FA" w:rsidRPr="00CD63FA" w:rsidRDefault="00CD63FA" w:rsidP="00CD63FA">
            <w:pPr>
              <w:widowControl/>
              <w:autoSpaceDE/>
              <w:autoSpaceDN/>
              <w:adjustRightInd/>
              <w:rPr>
                <w:sz w:val="22"/>
                <w:szCs w:val="22"/>
              </w:rPr>
            </w:pPr>
            <w:r w:rsidRPr="00CD63FA">
              <w:rPr>
                <w:noProof/>
                <w:sz w:val="22"/>
                <w:szCs w:val="22"/>
              </w:rPr>
              <mc:AlternateContent>
                <mc:Choice Requires="wps">
                  <w:drawing>
                    <wp:anchor distT="0" distB="0" distL="114300" distR="114300" simplePos="0" relativeHeight="251659264" behindDoc="0" locked="0" layoutInCell="1" allowOverlap="1" wp14:anchorId="4BC8A203" wp14:editId="6AFC2008">
                      <wp:simplePos x="0" y="0"/>
                      <wp:positionH relativeFrom="column">
                        <wp:posOffset>-63795</wp:posOffset>
                      </wp:positionH>
                      <wp:positionV relativeFrom="paragraph">
                        <wp:posOffset>292705</wp:posOffset>
                      </wp:positionV>
                      <wp:extent cx="1807343" cy="0"/>
                      <wp:effectExtent l="0" t="0" r="21590" b="19050"/>
                      <wp:wrapNone/>
                      <wp:docPr id="4" name="Straight Connector 4"/>
                      <wp:cNvGraphicFramePr/>
                      <a:graphic xmlns:a="http://schemas.openxmlformats.org/drawingml/2006/main">
                        <a:graphicData uri="http://schemas.microsoft.com/office/word/2010/wordprocessingShape">
                          <wps:wsp>
                            <wps:cNvCnPr/>
                            <wps:spPr>
                              <a:xfrm>
                                <a:off x="0" y="0"/>
                                <a:ext cx="18073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8921238"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23.05pt" to="137.3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" strokecolor="black [3040]"/>
                  </w:pict>
                </mc:Fallback>
              </mc:AlternateContent>
            </w:r>
          </w:p>
          <w:p w14:paraId="4226FA2B" w14:textId="77777777" w:rsidR="00CD63FA" w:rsidRPr="00CD63FA" w:rsidRDefault="00CD63FA" w:rsidP="00CD63FA">
            <w:pPr>
              <w:widowControl/>
              <w:autoSpaceDE/>
              <w:autoSpaceDN/>
              <w:adjustRightInd/>
              <w:rPr>
                <w:sz w:val="22"/>
                <w:szCs w:val="22"/>
              </w:rPr>
            </w:pPr>
          </w:p>
          <w:p w14:paraId="6C580F12" w14:textId="77777777" w:rsidR="00CD63FA" w:rsidRPr="00CD63FA" w:rsidRDefault="00CD63FA" w:rsidP="00CD63FA">
            <w:pPr>
              <w:widowControl/>
              <w:autoSpaceDE/>
              <w:autoSpaceDN/>
              <w:adjustRightInd/>
              <w:rPr>
                <w:sz w:val="22"/>
                <w:szCs w:val="22"/>
              </w:rPr>
            </w:pPr>
            <w:r w:rsidRPr="00CD63FA">
              <w:rPr>
                <w:sz w:val="22"/>
                <w:szCs w:val="22"/>
              </w:rPr>
              <w:t>Date</w:t>
            </w:r>
          </w:p>
        </w:tc>
        <w:tc>
          <w:tcPr>
            <w:tcW w:w="6406" w:type="dxa"/>
          </w:tcPr>
          <w:p w14:paraId="09472260" w14:textId="77777777" w:rsidR="00CD63FA" w:rsidRPr="00CD63FA" w:rsidRDefault="00CD63FA" w:rsidP="00CD63FA">
            <w:pPr>
              <w:widowControl/>
              <w:autoSpaceDE/>
              <w:autoSpaceDN/>
              <w:adjustRightInd/>
              <w:rPr>
                <w:sz w:val="22"/>
                <w:szCs w:val="22"/>
              </w:rPr>
            </w:pPr>
          </w:p>
          <w:p w14:paraId="08FE61AB" w14:textId="3A498643" w:rsidR="00CD63FA" w:rsidRPr="00EF4905" w:rsidRDefault="00E37E1B" w:rsidP="00E37E1B">
            <w:pPr>
              <w:widowControl/>
              <w:tabs>
                <w:tab w:val="left" w:pos="2205"/>
              </w:tabs>
              <w:autoSpaceDE/>
              <w:autoSpaceDN/>
              <w:adjustRightInd/>
            </w:pPr>
            <w:r>
              <w:rPr>
                <w:sz w:val="22"/>
                <w:szCs w:val="22"/>
              </w:rPr>
              <w:tab/>
            </w:r>
            <w:r w:rsidR="005B7F53" w:rsidRPr="00231C22">
              <w:rPr>
                <w:rFonts w:cs="Arial"/>
                <w:sz w:val="36"/>
                <w:szCs w:val="36"/>
                <w:u w:val="single"/>
              </w:rPr>
              <w:t xml:space="preserve">/ </w:t>
            </w:r>
            <w:r w:rsidR="005B7F53">
              <w:rPr>
                <w:rFonts w:cs="Arial"/>
                <w:u w:val="single"/>
              </w:rPr>
              <w:t xml:space="preserve">                                                   </w:t>
            </w:r>
            <w:r w:rsidR="005B7F53" w:rsidRPr="00231C22">
              <w:rPr>
                <w:rFonts w:cs="Arial"/>
                <w:sz w:val="36"/>
                <w:szCs w:val="36"/>
                <w:u w:val="single"/>
              </w:rPr>
              <w:t>/</w:t>
            </w:r>
          </w:p>
          <w:p w14:paraId="21F597B8" w14:textId="507BBD71" w:rsidR="003D419D" w:rsidRPr="009D2FF9" w:rsidRDefault="00EC0DBC" w:rsidP="003F604C">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Arial"/>
                <w:noProof/>
                <w:color w:val="0000FF"/>
                <w:sz w:val="22"/>
                <w:szCs w:val="22"/>
              </w:rPr>
            </w:pPr>
            <w:r>
              <w:rPr>
                <w:sz w:val="22"/>
                <w:szCs w:val="22"/>
              </w:rPr>
              <w:t xml:space="preserve">                                  </w:t>
            </w:r>
            <w:r w:rsidR="005B7F53">
              <w:rPr>
                <w:sz w:val="22"/>
                <w:szCs w:val="22"/>
              </w:rPr>
              <w:t xml:space="preserve">  </w:t>
            </w:r>
            <w:r>
              <w:rPr>
                <w:sz w:val="22"/>
                <w:szCs w:val="22"/>
              </w:rPr>
              <w:t xml:space="preserve"> </w:t>
            </w:r>
          </w:p>
          <w:p w14:paraId="65CA22F7" w14:textId="6AE1A593" w:rsidR="00CD63FA" w:rsidRPr="00CD63FA" w:rsidRDefault="00EC0DBC" w:rsidP="003D419D">
            <w:pPr>
              <w:widowControl/>
              <w:autoSpaceDE/>
              <w:autoSpaceDN/>
              <w:adjustRightInd/>
              <w:rPr>
                <w:sz w:val="22"/>
                <w:szCs w:val="22"/>
              </w:rPr>
            </w:pPr>
            <w:r w:rsidRPr="009D2FF9">
              <w:rPr>
                <w:sz w:val="22"/>
                <w:szCs w:val="22"/>
              </w:rPr>
              <w:t xml:space="preserve">                                  </w:t>
            </w:r>
            <w:r w:rsidR="005B7F53">
              <w:rPr>
                <w:sz w:val="22"/>
                <w:szCs w:val="22"/>
              </w:rPr>
              <w:t xml:space="preserve">  </w:t>
            </w:r>
            <w:r w:rsidRPr="009D2FF9">
              <w:rPr>
                <w:sz w:val="22"/>
                <w:szCs w:val="22"/>
              </w:rPr>
              <w:t xml:space="preserve"> </w:t>
            </w:r>
            <w:r w:rsidR="00547A57" w:rsidRPr="00CD63FA">
              <w:rPr>
                <w:noProof/>
                <w:sz w:val="22"/>
                <w:szCs w:val="22"/>
              </w:rPr>
              <w:t xml:space="preserve"> </w:t>
            </w:r>
          </w:p>
          <w:p w14:paraId="16AC559E" w14:textId="5A63343C" w:rsidR="00CD63FA" w:rsidRPr="00CD63FA" w:rsidRDefault="00EC0DBC" w:rsidP="00CD63FA">
            <w:pPr>
              <w:widowControl/>
              <w:autoSpaceDE/>
              <w:autoSpaceDN/>
              <w:adjustRightInd/>
              <w:rPr>
                <w:sz w:val="22"/>
                <w:szCs w:val="22"/>
              </w:rPr>
            </w:pPr>
            <w:r>
              <w:rPr>
                <w:sz w:val="22"/>
                <w:szCs w:val="22"/>
              </w:rPr>
              <w:t xml:space="preserve">                                   </w:t>
            </w:r>
            <w:r w:rsidR="005B7F53">
              <w:rPr>
                <w:sz w:val="22"/>
                <w:szCs w:val="22"/>
              </w:rPr>
              <w:t xml:space="preserve">  </w:t>
            </w:r>
            <w:r w:rsidR="00CD63FA" w:rsidRPr="00CD63FA">
              <w:rPr>
                <w:sz w:val="22"/>
                <w:szCs w:val="22"/>
              </w:rPr>
              <w:t>&lt;&lt;assignee&gt;&gt;</w:t>
            </w:r>
          </w:p>
        </w:tc>
      </w:tr>
    </w:tbl>
    <w:p w14:paraId="544CD6A9" w14:textId="77777777" w:rsidR="0073501D" w:rsidRDefault="0073501D" w:rsidP="00796821">
      <w:pPr>
        <w:widowControl/>
        <w:autoSpaceDE/>
        <w:autoSpaceDN/>
        <w:adjustRightInd/>
        <w:rPr>
          <w:sz w:val="22"/>
          <w:szCs w:val="22"/>
        </w:rPr>
        <w:sectPr w:rsidR="0073501D" w:rsidSect="00A66526">
          <w:headerReference w:type="default" r:id="rId8"/>
          <w:footerReference w:type="default" r:id="rId9"/>
          <w:endnotePr>
            <w:numFmt w:val="decimal"/>
          </w:endnotePr>
          <w:pgSz w:w="12240" w:h="15840" w:code="1"/>
          <w:pgMar w:top="1440" w:right="1440" w:bottom="1350" w:left="1440" w:header="720" w:footer="480" w:gutter="0"/>
          <w:pgNumType w:start="1"/>
          <w:cols w:space="720"/>
          <w:noEndnote/>
          <w:docGrid w:linePitch="326"/>
        </w:sectPr>
      </w:pPr>
    </w:p>
    <w:p w14:paraId="22D402EA" w14:textId="77777777" w:rsidR="0073501D" w:rsidRPr="002E2701" w:rsidRDefault="0073501D" w:rsidP="0073501D">
      <w:pPr>
        <w:widowControl/>
        <w:spacing w:line="300" w:lineRule="auto"/>
        <w:jc w:val="center"/>
        <w:rPr>
          <w:sz w:val="22"/>
          <w:szCs w:val="22"/>
        </w:rPr>
      </w:pPr>
      <w:r>
        <w:rPr>
          <w:sz w:val="22"/>
          <w:szCs w:val="22"/>
          <w:u w:val="single"/>
        </w:rPr>
        <w:lastRenderedPageBreak/>
        <w:t>ASSIGNMENT</w:t>
      </w:r>
    </w:p>
    <w:p w14:paraId="3A80859A" w14:textId="77777777" w:rsidR="0073501D" w:rsidRPr="002E2701" w:rsidRDefault="0073501D" w:rsidP="0073501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00" w:lineRule="auto"/>
        <w:rPr>
          <w:sz w:val="22"/>
          <w:szCs w:val="22"/>
        </w:rPr>
      </w:pPr>
    </w:p>
    <w:p w14:paraId="6F92406E" w14:textId="0A5E923F" w:rsidR="0073501D" w:rsidRDefault="007A33BC" w:rsidP="0073501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00" w:lineRule="auto"/>
        <w:ind w:firstLine="720"/>
        <w:jc w:val="both"/>
        <w:rPr>
          <w:rFonts w:cs="Arial"/>
          <w:sz w:val="22"/>
          <w:szCs w:val="22"/>
        </w:rPr>
      </w:pPr>
      <w:r w:rsidRPr="007A33BC">
        <w:rPr>
          <w:rFonts w:cs="Arial"/>
          <w:sz w:val="22"/>
          <w:szCs w:val="22"/>
        </w:rPr>
        <w:t>This agreement (“ASSIGNMENT”) is made and entered in</w:t>
      </w:r>
      <w:r>
        <w:rPr>
          <w:rFonts w:cs="Arial"/>
          <w:sz w:val="22"/>
          <w:szCs w:val="22"/>
        </w:rPr>
        <w:t>to by and between NIKE, Inc., an</w:t>
      </w:r>
      <w:r w:rsidRPr="007A33BC">
        <w:rPr>
          <w:rFonts w:cs="Arial"/>
          <w:sz w:val="22"/>
          <w:szCs w:val="22"/>
        </w:rPr>
        <w:t xml:space="preserve"> Oregon corporation having a place of business at One Bowerman Drive, Beaverton, Oregon</w:t>
      </w:r>
      <w:r w:rsidR="009D2FF9">
        <w:rPr>
          <w:rFonts w:cs="Arial"/>
          <w:sz w:val="22"/>
          <w:szCs w:val="22"/>
        </w:rPr>
        <w:t xml:space="preserve"> USA</w:t>
      </w:r>
      <w:r w:rsidRPr="007A33BC">
        <w:rPr>
          <w:rFonts w:cs="Arial"/>
          <w:sz w:val="22"/>
          <w:szCs w:val="22"/>
        </w:rPr>
        <w:t xml:space="preserve"> 97005-6453 (“ASSIGNOR”) and NIKE Innovate C.V., a Netherlands limited partnership having a place of business at One Bowerman Drive, Beaverton, Oregon</w:t>
      </w:r>
      <w:r w:rsidR="009D2FF9">
        <w:rPr>
          <w:rFonts w:cs="Arial"/>
          <w:sz w:val="22"/>
          <w:szCs w:val="22"/>
        </w:rPr>
        <w:t xml:space="preserve"> USA</w:t>
      </w:r>
      <w:r w:rsidRPr="007A33BC">
        <w:rPr>
          <w:rFonts w:cs="Arial"/>
          <w:sz w:val="22"/>
          <w:szCs w:val="22"/>
        </w:rPr>
        <w:t xml:space="preserve"> 97005-6453 (“ASSIGNEE”).</w:t>
      </w:r>
    </w:p>
    <w:p w14:paraId="58BEB3D8" w14:textId="77777777" w:rsidR="007A33BC" w:rsidRDefault="007A33BC" w:rsidP="0073501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00" w:lineRule="auto"/>
        <w:ind w:firstLine="720"/>
        <w:jc w:val="both"/>
        <w:rPr>
          <w:rFonts w:cs="Arial"/>
          <w:sz w:val="22"/>
          <w:szCs w:val="22"/>
        </w:rPr>
      </w:pPr>
    </w:p>
    <w:p w14:paraId="27065749" w14:textId="77777777" w:rsidR="0073501D" w:rsidRDefault="007A33BC" w:rsidP="0073501D">
      <w:pPr>
        <w:widowControl/>
        <w:spacing w:line="300" w:lineRule="auto"/>
        <w:ind w:firstLine="720"/>
        <w:jc w:val="both"/>
        <w:rPr>
          <w:rFonts w:cs="Arial"/>
          <w:sz w:val="22"/>
          <w:szCs w:val="22"/>
        </w:rPr>
      </w:pPr>
      <w:r w:rsidRPr="007A33BC">
        <w:rPr>
          <w:rFonts w:cs="Arial"/>
          <w:sz w:val="22"/>
          <w:szCs w:val="22"/>
        </w:rPr>
        <w:t xml:space="preserve">ASSIGNOR owns an invention (“INVENTION”) disclosed and/or claimed in a U.S. patent application titled </w:t>
      </w:r>
      <w:r>
        <w:rPr>
          <w:rFonts w:cs="Arial"/>
          <w:sz w:val="22"/>
          <w:szCs w:val="22"/>
        </w:rPr>
        <w:t>&lt;&lt;title&gt;&gt;</w:t>
      </w:r>
      <w:r w:rsidRPr="007A33BC">
        <w:rPr>
          <w:rFonts w:cs="Arial"/>
          <w:sz w:val="22"/>
          <w:szCs w:val="22"/>
        </w:rPr>
        <w:t xml:space="preserve"> (“APPLICATION”).  To the extent not already included below, ASSIGNOR authorizes and requests ASSIGNEE and/or its successors and assigns (collectively, “ASSIGNEE ENTITY”) and authorized legal representatives to insert any of the following additional information relating to the APPLICATION when known:</w:t>
      </w:r>
    </w:p>
    <w:p w14:paraId="394F61FD" w14:textId="77777777" w:rsidR="007A33BC" w:rsidRDefault="007A33BC" w:rsidP="0073501D">
      <w:pPr>
        <w:widowControl/>
        <w:spacing w:line="300" w:lineRule="auto"/>
        <w:ind w:firstLine="720"/>
        <w:jc w:val="both"/>
        <w:rPr>
          <w:rFonts w:cs="Arial"/>
          <w:sz w:val="22"/>
          <w:szCs w:val="22"/>
        </w:rPr>
      </w:pPr>
    </w:p>
    <w:p w14:paraId="356EF1EA" w14:textId="77777777" w:rsidR="0073501D" w:rsidRDefault="0073501D" w:rsidP="0073501D">
      <w:pPr>
        <w:widowControl/>
        <w:spacing w:line="300" w:lineRule="auto"/>
        <w:ind w:firstLine="720"/>
        <w:jc w:val="both"/>
        <w:rPr>
          <w:rFonts w:cs="Arial"/>
          <w:sz w:val="22"/>
          <w:szCs w:val="22"/>
        </w:rPr>
      </w:pPr>
      <w:r>
        <w:rPr>
          <w:rFonts w:cs="Arial"/>
          <w:sz w:val="22"/>
          <w:szCs w:val="22"/>
        </w:rPr>
        <w:t xml:space="preserve">U.S. App. No.: </w:t>
      </w:r>
      <w:r w:rsidRPr="00DA2429">
        <w:rPr>
          <w:rFonts w:cs="Arial"/>
          <w:sz w:val="22"/>
          <w:szCs w:val="22"/>
        </w:rPr>
        <w:t>&lt;&lt;serialNo&gt;&gt;</w:t>
      </w:r>
    </w:p>
    <w:p w14:paraId="7C437106" w14:textId="77777777" w:rsidR="0073501D" w:rsidRDefault="0073501D" w:rsidP="0073501D">
      <w:pPr>
        <w:widowControl/>
        <w:spacing w:line="300" w:lineRule="auto"/>
        <w:ind w:firstLine="720"/>
        <w:jc w:val="both"/>
        <w:rPr>
          <w:rFonts w:cs="Arial"/>
          <w:sz w:val="22"/>
          <w:szCs w:val="22"/>
        </w:rPr>
      </w:pPr>
    </w:p>
    <w:p w14:paraId="4253FD46" w14:textId="77777777" w:rsidR="0073501D" w:rsidRDefault="0073501D" w:rsidP="0073501D">
      <w:pPr>
        <w:widowControl/>
        <w:spacing w:line="300" w:lineRule="auto"/>
        <w:ind w:firstLine="720"/>
        <w:jc w:val="both"/>
        <w:rPr>
          <w:rFonts w:cs="Arial"/>
          <w:sz w:val="22"/>
          <w:szCs w:val="22"/>
        </w:rPr>
      </w:pPr>
      <w:r>
        <w:rPr>
          <w:rFonts w:cs="Arial"/>
          <w:sz w:val="22"/>
          <w:szCs w:val="22"/>
        </w:rPr>
        <w:t xml:space="preserve">Filing Date: </w:t>
      </w:r>
      <w:r w:rsidRPr="00DA2429">
        <w:rPr>
          <w:rFonts w:cs="Arial"/>
          <w:sz w:val="22"/>
          <w:szCs w:val="22"/>
        </w:rPr>
        <w:t>&lt;&lt;filedDate&gt;&gt;</w:t>
      </w:r>
    </w:p>
    <w:p w14:paraId="2B283747" w14:textId="77777777" w:rsidR="0073501D" w:rsidRDefault="0073501D" w:rsidP="0073501D">
      <w:pPr>
        <w:widowControl/>
        <w:spacing w:line="300" w:lineRule="auto"/>
        <w:jc w:val="both"/>
        <w:rPr>
          <w:rFonts w:cs="Arial"/>
          <w:sz w:val="22"/>
          <w:szCs w:val="22"/>
        </w:rPr>
      </w:pPr>
    </w:p>
    <w:p w14:paraId="40DD7842" w14:textId="4CB8A1AF" w:rsidR="0073501D" w:rsidRPr="000321B8" w:rsidRDefault="00486B7A" w:rsidP="0073501D">
      <w:pPr>
        <w:widowControl/>
        <w:spacing w:line="300" w:lineRule="auto"/>
        <w:ind w:firstLine="720"/>
        <w:jc w:val="both"/>
        <w:rPr>
          <w:rFonts w:cs="Arial"/>
          <w:sz w:val="22"/>
          <w:szCs w:val="22"/>
        </w:rPr>
      </w:pPr>
      <w:r>
        <w:rPr>
          <w:rFonts w:cs="Arial"/>
          <w:sz w:val="22"/>
          <w:szCs w:val="22"/>
        </w:rPr>
        <w:t>F</w:t>
      </w:r>
      <w:r w:rsidRPr="002E2701">
        <w:rPr>
          <w:rFonts w:cs="Arial"/>
          <w:sz w:val="22"/>
          <w:szCs w:val="22"/>
        </w:rPr>
        <w:t xml:space="preserve">or good and valuable consideration, the receipt and sufficiency of which is hereby acknowledged, </w:t>
      </w:r>
      <w:r>
        <w:rPr>
          <w:rFonts w:cs="Arial"/>
          <w:noProof/>
          <w:sz w:val="22"/>
          <w:szCs w:val="22"/>
        </w:rPr>
        <w:t xml:space="preserve">ASSIGNOR </w:t>
      </w:r>
      <w:r w:rsidRPr="002E2701">
        <w:rPr>
          <w:rFonts w:cs="Arial"/>
          <w:sz w:val="22"/>
          <w:szCs w:val="22"/>
        </w:rPr>
        <w:t>do</w:t>
      </w:r>
      <w:r>
        <w:rPr>
          <w:rFonts w:cs="Arial"/>
          <w:sz w:val="22"/>
          <w:szCs w:val="22"/>
        </w:rPr>
        <w:t>es</w:t>
      </w:r>
      <w:r w:rsidRPr="002E2701">
        <w:rPr>
          <w:rFonts w:cs="Arial"/>
          <w:sz w:val="22"/>
          <w:szCs w:val="22"/>
        </w:rPr>
        <w:t xml:space="preserve"> </w:t>
      </w:r>
      <w:r>
        <w:rPr>
          <w:rFonts w:cs="Arial"/>
          <w:sz w:val="22"/>
          <w:szCs w:val="22"/>
        </w:rPr>
        <w:t xml:space="preserve">hereby </w:t>
      </w:r>
      <w:r w:rsidRPr="002E2701">
        <w:rPr>
          <w:rFonts w:cs="Arial"/>
          <w:sz w:val="22"/>
          <w:szCs w:val="22"/>
        </w:rPr>
        <w:t>sell, assign</w:t>
      </w:r>
      <w:r>
        <w:rPr>
          <w:rFonts w:cs="Arial"/>
          <w:sz w:val="22"/>
          <w:szCs w:val="22"/>
        </w:rPr>
        <w:t>,</w:t>
      </w:r>
      <w:r w:rsidRPr="002E2701">
        <w:rPr>
          <w:rFonts w:cs="Arial"/>
          <w:sz w:val="22"/>
          <w:szCs w:val="22"/>
        </w:rPr>
        <w:t xml:space="preserve"> and transfer </w:t>
      </w:r>
      <w:r>
        <w:rPr>
          <w:rFonts w:cs="Arial"/>
          <w:sz w:val="22"/>
          <w:szCs w:val="22"/>
        </w:rPr>
        <w:t>to</w:t>
      </w:r>
      <w:r w:rsidRPr="002E2701">
        <w:rPr>
          <w:rFonts w:cs="Arial"/>
          <w:sz w:val="22"/>
          <w:szCs w:val="22"/>
        </w:rPr>
        <w:t xml:space="preserve"> </w:t>
      </w:r>
      <w:r>
        <w:rPr>
          <w:rFonts w:cs="Arial"/>
          <w:sz w:val="22"/>
          <w:szCs w:val="22"/>
        </w:rPr>
        <w:t>ASSIGNEE ENTITY</w:t>
      </w:r>
      <w:r w:rsidRPr="002E2701">
        <w:rPr>
          <w:rFonts w:cs="Arial"/>
          <w:sz w:val="22"/>
          <w:szCs w:val="22"/>
        </w:rPr>
        <w:t>, the full</w:t>
      </w:r>
      <w:r>
        <w:rPr>
          <w:rFonts w:cs="Arial"/>
          <w:sz w:val="22"/>
          <w:szCs w:val="22"/>
        </w:rPr>
        <w:t xml:space="preserve"> and</w:t>
      </w:r>
      <w:r w:rsidRPr="002E2701">
        <w:rPr>
          <w:rFonts w:cs="Arial"/>
          <w:sz w:val="22"/>
          <w:szCs w:val="22"/>
        </w:rPr>
        <w:t xml:space="preserve"> exclusive right</w:t>
      </w:r>
      <w:r>
        <w:rPr>
          <w:rFonts w:cs="Arial"/>
          <w:sz w:val="22"/>
          <w:szCs w:val="22"/>
        </w:rPr>
        <w:t xml:space="preserve">, title, and interest </w:t>
      </w:r>
      <w:r w:rsidRPr="002E2701">
        <w:rPr>
          <w:rFonts w:cs="Arial"/>
          <w:sz w:val="22"/>
          <w:szCs w:val="22"/>
        </w:rPr>
        <w:t>in and to</w:t>
      </w:r>
      <w:r>
        <w:rPr>
          <w:rFonts w:cs="Arial"/>
          <w:sz w:val="22"/>
          <w:szCs w:val="22"/>
        </w:rPr>
        <w:t>: (a)</w:t>
      </w:r>
      <w:r w:rsidRPr="002E2701">
        <w:rPr>
          <w:rFonts w:cs="Arial"/>
          <w:sz w:val="22"/>
          <w:szCs w:val="22"/>
        </w:rPr>
        <w:t xml:space="preserve"> </w:t>
      </w:r>
      <w:r>
        <w:rPr>
          <w:rFonts w:cs="Arial"/>
          <w:sz w:val="22"/>
          <w:szCs w:val="22"/>
        </w:rPr>
        <w:t>the INVENTION</w:t>
      </w:r>
      <w:r w:rsidRPr="002E2701">
        <w:rPr>
          <w:rFonts w:cs="Arial"/>
          <w:sz w:val="22"/>
          <w:szCs w:val="22"/>
        </w:rPr>
        <w:t xml:space="preserve">, </w:t>
      </w:r>
      <w:r>
        <w:rPr>
          <w:rFonts w:cs="Arial"/>
          <w:sz w:val="22"/>
          <w:szCs w:val="22"/>
        </w:rPr>
        <w:t xml:space="preserve">throughout the world except the United States; (b) </w:t>
      </w:r>
      <w:r>
        <w:rPr>
          <w:rFonts w:cs="Arial"/>
          <w:color w:val="000000" w:themeColor="text1"/>
          <w:sz w:val="22"/>
          <w:szCs w:val="22"/>
        </w:rPr>
        <w:t xml:space="preserve">the </w:t>
      </w:r>
      <w:r>
        <w:rPr>
          <w:rFonts w:cs="Arial"/>
          <w:sz w:val="22"/>
          <w:szCs w:val="22"/>
        </w:rPr>
        <w:t>APPLICATION, unless the APPLICATION is a U.S. patent application, in which case ASSIGNOR maintains ownership of the APPLICATION; all applications related</w:t>
      </w:r>
      <w:r w:rsidRPr="002E2701">
        <w:rPr>
          <w:rFonts w:cs="Arial"/>
          <w:sz w:val="22"/>
          <w:szCs w:val="22"/>
        </w:rPr>
        <w:t xml:space="preserve"> to the </w:t>
      </w:r>
      <w:r>
        <w:rPr>
          <w:rFonts w:cs="Arial"/>
          <w:sz w:val="22"/>
          <w:szCs w:val="22"/>
        </w:rPr>
        <w:t xml:space="preserve">APPLICATION that are filed anywhere in the world except the United States, including, without limitation, applications to which the APPLICATION claims priority, divisionals, continuations, continuations-in-part, substitutions, reissues, reexaminations, extensions, restorations, and applications that claim priority to the APPLICATION; all counterpart applications of any of the foregoing filed anywhere in the world except the United States; </w:t>
      </w:r>
      <w:r w:rsidRPr="002E2701">
        <w:rPr>
          <w:rFonts w:cs="Arial"/>
          <w:sz w:val="22"/>
          <w:szCs w:val="22"/>
        </w:rPr>
        <w:t xml:space="preserve">and </w:t>
      </w:r>
      <w:r>
        <w:rPr>
          <w:rFonts w:cs="Arial"/>
          <w:sz w:val="22"/>
          <w:szCs w:val="22"/>
        </w:rPr>
        <w:t xml:space="preserve">all patents resulting from any of the foregoing anywhere in the world except the United States; (c) </w:t>
      </w:r>
      <w:r w:rsidRPr="00DE5063">
        <w:rPr>
          <w:rFonts w:cs="Arial"/>
          <w:sz w:val="22"/>
          <w:szCs w:val="22"/>
        </w:rPr>
        <w:t xml:space="preserve"> </w:t>
      </w:r>
      <w:r>
        <w:rPr>
          <w:rFonts w:cs="Arial"/>
          <w:sz w:val="22"/>
          <w:szCs w:val="22"/>
        </w:rPr>
        <w:t>any patents, utility models, industrial models, petty patents, design patents, design registrations, industrial designs, unregistered design rights, copyrights,</w:t>
      </w:r>
      <w:r w:rsidRPr="002E2701">
        <w:rPr>
          <w:rFonts w:cs="Arial"/>
          <w:sz w:val="22"/>
          <w:szCs w:val="22"/>
        </w:rPr>
        <w:t xml:space="preserve"> and </w:t>
      </w:r>
      <w:r>
        <w:rPr>
          <w:rFonts w:cs="Arial"/>
          <w:sz w:val="22"/>
          <w:szCs w:val="22"/>
        </w:rPr>
        <w:t>all other governmental authority-issued indicia of invention ownership</w:t>
      </w:r>
      <w:r w:rsidRPr="002E2701">
        <w:rPr>
          <w:rFonts w:cs="Arial"/>
          <w:sz w:val="22"/>
          <w:szCs w:val="22"/>
        </w:rPr>
        <w:t xml:space="preserve">, and </w:t>
      </w:r>
      <w:r>
        <w:rPr>
          <w:rFonts w:cs="Arial"/>
          <w:sz w:val="22"/>
          <w:szCs w:val="22"/>
        </w:rPr>
        <w:t xml:space="preserve">all </w:t>
      </w:r>
      <w:r w:rsidRPr="002E2701">
        <w:rPr>
          <w:rFonts w:cs="Arial"/>
          <w:sz w:val="22"/>
          <w:szCs w:val="22"/>
        </w:rPr>
        <w:t>legal equivalents</w:t>
      </w:r>
      <w:r>
        <w:rPr>
          <w:rFonts w:cs="Arial"/>
          <w:sz w:val="22"/>
          <w:szCs w:val="22"/>
        </w:rPr>
        <w:t>, reissues, extensions, and renewals</w:t>
      </w:r>
      <w:r w:rsidRPr="002E2701">
        <w:rPr>
          <w:rFonts w:cs="Arial"/>
          <w:sz w:val="22"/>
          <w:szCs w:val="22"/>
        </w:rPr>
        <w:t xml:space="preserve"> thereof</w:t>
      </w:r>
      <w:r>
        <w:rPr>
          <w:rFonts w:cs="Arial"/>
          <w:sz w:val="22"/>
          <w:szCs w:val="22"/>
        </w:rPr>
        <w:t xml:space="preserve">, </w:t>
      </w:r>
      <w:r w:rsidRPr="002E2701">
        <w:rPr>
          <w:rFonts w:cs="Arial"/>
          <w:sz w:val="22"/>
          <w:szCs w:val="22"/>
        </w:rPr>
        <w:t>which may be granted for</w:t>
      </w:r>
      <w:r>
        <w:rPr>
          <w:rFonts w:cs="Arial"/>
          <w:sz w:val="22"/>
          <w:szCs w:val="22"/>
        </w:rPr>
        <w:t xml:space="preserve"> the INVENTION anywhere in the world except the United States</w:t>
      </w:r>
      <w:r w:rsidRPr="002E2701">
        <w:rPr>
          <w:rFonts w:cs="Arial"/>
          <w:sz w:val="22"/>
          <w:szCs w:val="22"/>
        </w:rPr>
        <w:t>, including</w:t>
      </w:r>
      <w:r>
        <w:rPr>
          <w:rFonts w:cs="Arial"/>
          <w:sz w:val="22"/>
          <w:szCs w:val="22"/>
        </w:rPr>
        <w:t xml:space="preserve"> but not limited to</w:t>
      </w:r>
      <w:r w:rsidRPr="002E2701">
        <w:rPr>
          <w:rFonts w:cs="Arial"/>
          <w:sz w:val="22"/>
          <w:szCs w:val="22"/>
        </w:rPr>
        <w:t xml:space="preserve"> </w:t>
      </w:r>
      <w:r>
        <w:rPr>
          <w:rFonts w:cs="Arial"/>
          <w:sz w:val="22"/>
          <w:szCs w:val="22"/>
        </w:rPr>
        <w:t xml:space="preserve">the </w:t>
      </w:r>
      <w:r w:rsidRPr="002E2701">
        <w:rPr>
          <w:rFonts w:cs="Arial"/>
          <w:sz w:val="22"/>
          <w:szCs w:val="22"/>
        </w:rPr>
        <w:t xml:space="preserve">right to claim priority </w:t>
      </w:r>
      <w:r>
        <w:rPr>
          <w:rFonts w:cs="Arial"/>
          <w:sz w:val="22"/>
          <w:szCs w:val="22"/>
        </w:rPr>
        <w:t>to and from any of the foregoing and to and from United States counterparts of any of the foregoing; and (d) all claims and causes of action regarding any of the above in sections (a)-(c), including all rights to and claims for damages and other legal or equitable relief for past, present, or future infringement of any of the above everywhere in the world except the United States ((a)-(d) collectively, “NON-U.S. PROPERTIES”).</w:t>
      </w:r>
    </w:p>
    <w:p w14:paraId="0B5B512C" w14:textId="77777777" w:rsidR="0073501D" w:rsidRDefault="0073501D" w:rsidP="0073501D">
      <w:pPr>
        <w:widowControl/>
        <w:spacing w:line="300" w:lineRule="auto"/>
        <w:ind w:firstLine="720"/>
        <w:jc w:val="both"/>
        <w:rPr>
          <w:rFonts w:cs="Arial"/>
          <w:sz w:val="22"/>
          <w:szCs w:val="22"/>
        </w:rPr>
      </w:pPr>
    </w:p>
    <w:p w14:paraId="4945CC9E" w14:textId="6D9466E0" w:rsidR="0073501D" w:rsidRDefault="00486B7A" w:rsidP="0073501D">
      <w:pPr>
        <w:widowControl/>
        <w:spacing w:line="300" w:lineRule="auto"/>
        <w:ind w:firstLine="720"/>
        <w:jc w:val="both"/>
        <w:rPr>
          <w:rFonts w:cs="Arial"/>
          <w:sz w:val="22"/>
          <w:szCs w:val="22"/>
        </w:rPr>
      </w:pPr>
      <w:r>
        <w:rPr>
          <w:rFonts w:cs="Arial"/>
          <w:sz w:val="22"/>
          <w:szCs w:val="22"/>
        </w:rPr>
        <w:t xml:space="preserve">ASSIGNOR </w:t>
      </w:r>
      <w:r w:rsidRPr="002E2701">
        <w:rPr>
          <w:rFonts w:cs="Arial"/>
          <w:sz w:val="22"/>
          <w:szCs w:val="22"/>
        </w:rPr>
        <w:t>agree</w:t>
      </w:r>
      <w:r>
        <w:rPr>
          <w:rFonts w:cs="Arial"/>
          <w:sz w:val="22"/>
          <w:szCs w:val="22"/>
        </w:rPr>
        <w:t>s</w:t>
      </w:r>
      <w:r w:rsidRPr="002E2701">
        <w:rPr>
          <w:rFonts w:cs="Arial"/>
          <w:sz w:val="22"/>
          <w:szCs w:val="22"/>
        </w:rPr>
        <w:t xml:space="preserve"> that </w:t>
      </w:r>
      <w:r>
        <w:rPr>
          <w:rFonts w:cs="Arial"/>
          <w:sz w:val="22"/>
          <w:szCs w:val="22"/>
        </w:rPr>
        <w:t xml:space="preserve">ASSIGNEE ENTITY </w:t>
      </w:r>
      <w:r w:rsidRPr="002E2701">
        <w:rPr>
          <w:rFonts w:cs="Arial"/>
          <w:sz w:val="22"/>
          <w:szCs w:val="22"/>
        </w:rPr>
        <w:t>may apply for and</w:t>
      </w:r>
      <w:r>
        <w:rPr>
          <w:rFonts w:cs="Arial"/>
          <w:sz w:val="22"/>
          <w:szCs w:val="22"/>
        </w:rPr>
        <w:t>/or</w:t>
      </w:r>
      <w:r w:rsidRPr="002E2701">
        <w:rPr>
          <w:rFonts w:cs="Arial"/>
          <w:sz w:val="22"/>
          <w:szCs w:val="22"/>
        </w:rPr>
        <w:t xml:space="preserve"> receive </w:t>
      </w:r>
      <w:r>
        <w:rPr>
          <w:rFonts w:cs="Arial"/>
          <w:sz w:val="22"/>
          <w:szCs w:val="22"/>
        </w:rPr>
        <w:t>NON-U.S. PROPERTIES</w:t>
      </w:r>
      <w:r w:rsidRPr="002E2701">
        <w:rPr>
          <w:rFonts w:cs="Arial"/>
          <w:sz w:val="22"/>
          <w:szCs w:val="22"/>
        </w:rPr>
        <w:t xml:space="preserve"> in its own name</w:t>
      </w:r>
      <w:r>
        <w:rPr>
          <w:rFonts w:cs="Arial"/>
          <w:sz w:val="22"/>
          <w:szCs w:val="22"/>
        </w:rPr>
        <w:t>.</w:t>
      </w:r>
      <w:r w:rsidRPr="002E2701">
        <w:rPr>
          <w:rFonts w:cs="Arial"/>
          <w:sz w:val="22"/>
          <w:szCs w:val="22"/>
        </w:rPr>
        <w:t xml:space="preserve"> </w:t>
      </w:r>
      <w:r>
        <w:rPr>
          <w:rFonts w:cs="Arial"/>
          <w:noProof/>
          <w:sz w:val="22"/>
          <w:szCs w:val="22"/>
        </w:rPr>
        <w:t>ASSIGNOR</w:t>
      </w:r>
      <w:r w:rsidRPr="002E2701">
        <w:rPr>
          <w:rFonts w:cs="Arial"/>
          <w:sz w:val="22"/>
          <w:szCs w:val="22"/>
        </w:rPr>
        <w:t xml:space="preserve"> authorize</w:t>
      </w:r>
      <w:r>
        <w:rPr>
          <w:rFonts w:cs="Arial"/>
          <w:sz w:val="22"/>
          <w:szCs w:val="22"/>
        </w:rPr>
        <w:t>s</w:t>
      </w:r>
      <w:r w:rsidRPr="002E2701">
        <w:rPr>
          <w:rFonts w:cs="Arial"/>
          <w:sz w:val="22"/>
          <w:szCs w:val="22"/>
        </w:rPr>
        <w:t xml:space="preserve"> and request</w:t>
      </w:r>
      <w:r>
        <w:rPr>
          <w:rFonts w:cs="Arial"/>
          <w:sz w:val="22"/>
          <w:szCs w:val="22"/>
        </w:rPr>
        <w:t>s</w:t>
      </w:r>
      <w:r w:rsidRPr="002E2701">
        <w:rPr>
          <w:rFonts w:cs="Arial"/>
          <w:sz w:val="22"/>
          <w:szCs w:val="22"/>
        </w:rPr>
        <w:t xml:space="preserve"> the</w:t>
      </w:r>
      <w:r>
        <w:rPr>
          <w:rFonts w:cs="Arial"/>
          <w:sz w:val="22"/>
          <w:szCs w:val="22"/>
        </w:rPr>
        <w:t xml:space="preserve"> U.S. Patent and </w:t>
      </w:r>
      <w:r>
        <w:rPr>
          <w:rFonts w:cs="Arial"/>
          <w:sz w:val="22"/>
          <w:szCs w:val="22"/>
        </w:rPr>
        <w:lastRenderedPageBreak/>
        <w:t>Trademark Office</w:t>
      </w:r>
      <w:r w:rsidRPr="002E2701">
        <w:rPr>
          <w:rFonts w:cs="Arial"/>
          <w:sz w:val="22"/>
          <w:szCs w:val="22"/>
        </w:rPr>
        <w:t xml:space="preserve"> </w:t>
      </w:r>
      <w:r>
        <w:rPr>
          <w:rFonts w:cs="Arial"/>
          <w:sz w:val="22"/>
          <w:szCs w:val="22"/>
        </w:rPr>
        <w:t>and/</w:t>
      </w:r>
      <w:r w:rsidRPr="002E2701">
        <w:rPr>
          <w:rFonts w:cs="Arial"/>
          <w:sz w:val="22"/>
          <w:szCs w:val="22"/>
        </w:rPr>
        <w:t xml:space="preserve">or any other proper officer or agency of any </w:t>
      </w:r>
      <w:r>
        <w:rPr>
          <w:rFonts w:cs="Arial"/>
          <w:sz w:val="22"/>
          <w:szCs w:val="22"/>
        </w:rPr>
        <w:t>jurisdiction</w:t>
      </w:r>
      <w:r w:rsidRPr="002E2701">
        <w:rPr>
          <w:rFonts w:cs="Arial"/>
          <w:sz w:val="22"/>
          <w:szCs w:val="22"/>
        </w:rPr>
        <w:t xml:space="preserve"> to record </w:t>
      </w:r>
      <w:r>
        <w:rPr>
          <w:rFonts w:cs="Arial"/>
          <w:sz w:val="22"/>
          <w:szCs w:val="22"/>
        </w:rPr>
        <w:t xml:space="preserve">the ASSIGNMENT </w:t>
      </w:r>
      <w:r w:rsidRPr="002E2701">
        <w:rPr>
          <w:rFonts w:cs="Arial"/>
          <w:sz w:val="22"/>
          <w:szCs w:val="22"/>
        </w:rPr>
        <w:t xml:space="preserve">and issue </w:t>
      </w:r>
      <w:r>
        <w:rPr>
          <w:rFonts w:cs="Arial"/>
          <w:sz w:val="22"/>
          <w:szCs w:val="22"/>
        </w:rPr>
        <w:t>NON-U.S. PROPERTIES</w:t>
      </w:r>
      <w:r w:rsidRPr="002E2701">
        <w:rPr>
          <w:rFonts w:cs="Arial"/>
          <w:sz w:val="22"/>
          <w:szCs w:val="22"/>
        </w:rPr>
        <w:t xml:space="preserve"> to </w:t>
      </w:r>
      <w:r>
        <w:rPr>
          <w:rFonts w:cs="Arial"/>
          <w:sz w:val="22"/>
          <w:szCs w:val="22"/>
        </w:rPr>
        <w:t>ASSIGNEE ENTITY.</w:t>
      </w:r>
    </w:p>
    <w:p w14:paraId="15C795C1" w14:textId="77777777" w:rsidR="0073501D" w:rsidRPr="002E2701" w:rsidRDefault="0073501D" w:rsidP="0073501D">
      <w:pPr>
        <w:widowControl/>
        <w:spacing w:line="300" w:lineRule="auto"/>
        <w:ind w:firstLine="720"/>
        <w:jc w:val="both"/>
        <w:rPr>
          <w:rFonts w:cs="Arial"/>
          <w:sz w:val="22"/>
          <w:szCs w:val="22"/>
        </w:rPr>
      </w:pPr>
    </w:p>
    <w:p w14:paraId="24C8C41D" w14:textId="010F7FE0" w:rsidR="0073501D" w:rsidRDefault="00486B7A" w:rsidP="0073501D">
      <w:pPr>
        <w:widowControl/>
        <w:spacing w:line="300" w:lineRule="auto"/>
        <w:ind w:firstLine="720"/>
        <w:jc w:val="both"/>
        <w:rPr>
          <w:rFonts w:cs="Arial"/>
          <w:sz w:val="22"/>
          <w:szCs w:val="22"/>
        </w:rPr>
      </w:pPr>
      <w:r>
        <w:rPr>
          <w:rFonts w:cs="Arial"/>
          <w:sz w:val="22"/>
          <w:szCs w:val="22"/>
        </w:rPr>
        <w:t>ASSIGNOR</w:t>
      </w:r>
      <w:r w:rsidRPr="002E2701">
        <w:rPr>
          <w:rFonts w:cs="Arial"/>
          <w:sz w:val="22"/>
          <w:szCs w:val="22"/>
        </w:rPr>
        <w:t xml:space="preserve"> warrant</w:t>
      </w:r>
      <w:r>
        <w:rPr>
          <w:rFonts w:cs="Arial"/>
          <w:sz w:val="22"/>
          <w:szCs w:val="22"/>
        </w:rPr>
        <w:t>s</w:t>
      </w:r>
      <w:r w:rsidRPr="002E2701">
        <w:rPr>
          <w:rFonts w:cs="Arial"/>
          <w:sz w:val="22"/>
          <w:szCs w:val="22"/>
        </w:rPr>
        <w:t xml:space="preserve"> and covenant</w:t>
      </w:r>
      <w:r>
        <w:rPr>
          <w:rFonts w:cs="Arial"/>
          <w:sz w:val="22"/>
          <w:szCs w:val="22"/>
        </w:rPr>
        <w:t>s</w:t>
      </w:r>
      <w:r w:rsidRPr="002E2701">
        <w:rPr>
          <w:rFonts w:cs="Arial"/>
          <w:sz w:val="22"/>
          <w:szCs w:val="22"/>
        </w:rPr>
        <w:t xml:space="preserve"> that </w:t>
      </w:r>
      <w:r>
        <w:rPr>
          <w:rFonts w:cs="Arial"/>
          <w:noProof/>
          <w:sz w:val="22"/>
          <w:szCs w:val="22"/>
        </w:rPr>
        <w:t xml:space="preserve">ASSIGNOR </w:t>
      </w:r>
      <w:r w:rsidRPr="002E2701">
        <w:rPr>
          <w:rFonts w:cs="Arial"/>
          <w:sz w:val="22"/>
          <w:szCs w:val="22"/>
        </w:rPr>
        <w:t>either had or do</w:t>
      </w:r>
      <w:r>
        <w:rPr>
          <w:rFonts w:cs="Arial"/>
          <w:sz w:val="22"/>
          <w:szCs w:val="22"/>
        </w:rPr>
        <w:t>es</w:t>
      </w:r>
      <w:r w:rsidRPr="002E2701">
        <w:rPr>
          <w:rFonts w:cs="Arial"/>
          <w:sz w:val="22"/>
          <w:szCs w:val="22"/>
        </w:rPr>
        <w:t xml:space="preserve"> have the full right to convey the entire interest herein assigned at the time of the</w:t>
      </w:r>
      <w:r>
        <w:rPr>
          <w:rFonts w:cs="Arial"/>
          <w:sz w:val="22"/>
          <w:szCs w:val="22"/>
        </w:rPr>
        <w:t xml:space="preserve"> sale, assignment, and/or transfer.  ASSIGNOR </w:t>
      </w:r>
      <w:r w:rsidRPr="002E2701">
        <w:rPr>
          <w:rFonts w:cs="Arial"/>
          <w:sz w:val="22"/>
          <w:szCs w:val="22"/>
        </w:rPr>
        <w:t>warrant</w:t>
      </w:r>
      <w:r>
        <w:rPr>
          <w:rFonts w:cs="Arial"/>
          <w:sz w:val="22"/>
          <w:szCs w:val="22"/>
        </w:rPr>
        <w:t>s</w:t>
      </w:r>
      <w:r w:rsidRPr="002E2701">
        <w:rPr>
          <w:rFonts w:cs="Arial"/>
          <w:sz w:val="22"/>
          <w:szCs w:val="22"/>
        </w:rPr>
        <w:t xml:space="preserve"> and covenant</w:t>
      </w:r>
      <w:r>
        <w:rPr>
          <w:rFonts w:cs="Arial"/>
          <w:sz w:val="22"/>
          <w:szCs w:val="22"/>
        </w:rPr>
        <w:t>s</w:t>
      </w:r>
      <w:r w:rsidRPr="002E2701">
        <w:rPr>
          <w:rFonts w:cs="Arial"/>
          <w:sz w:val="22"/>
          <w:szCs w:val="22"/>
        </w:rPr>
        <w:t xml:space="preserve"> that </w:t>
      </w:r>
      <w:r>
        <w:rPr>
          <w:rFonts w:cs="Arial"/>
          <w:noProof/>
          <w:sz w:val="22"/>
          <w:szCs w:val="22"/>
        </w:rPr>
        <w:t xml:space="preserve">ASSIGNOR </w:t>
      </w:r>
      <w:r>
        <w:rPr>
          <w:rFonts w:cs="Arial"/>
          <w:sz w:val="22"/>
          <w:szCs w:val="22"/>
        </w:rPr>
        <w:t xml:space="preserve">has </w:t>
      </w:r>
      <w:r w:rsidRPr="002E2701">
        <w:rPr>
          <w:rFonts w:cs="Arial"/>
          <w:sz w:val="22"/>
          <w:szCs w:val="22"/>
        </w:rPr>
        <w:t xml:space="preserve">not executed and will not execute any </w:t>
      </w:r>
      <w:r>
        <w:rPr>
          <w:rFonts w:cs="Arial"/>
          <w:sz w:val="22"/>
          <w:szCs w:val="22"/>
        </w:rPr>
        <w:t>conflicting sale, assignment, and/or transfer.</w:t>
      </w:r>
    </w:p>
    <w:p w14:paraId="5039AF4B" w14:textId="77777777" w:rsidR="0073501D" w:rsidRPr="002E2701" w:rsidRDefault="0073501D" w:rsidP="0073501D">
      <w:pPr>
        <w:widowControl/>
        <w:spacing w:line="300" w:lineRule="auto"/>
        <w:ind w:firstLine="720"/>
        <w:jc w:val="both"/>
        <w:rPr>
          <w:rFonts w:cs="Arial"/>
          <w:sz w:val="22"/>
          <w:szCs w:val="22"/>
        </w:rPr>
      </w:pPr>
    </w:p>
    <w:p w14:paraId="0FFA28CD" w14:textId="071E8EE9" w:rsidR="009D2FF9" w:rsidRDefault="00486B7A" w:rsidP="009D2FF9">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00" w:lineRule="auto"/>
        <w:ind w:firstLine="720"/>
        <w:jc w:val="both"/>
        <w:rPr>
          <w:rFonts w:cs="Arial"/>
          <w:sz w:val="22"/>
          <w:szCs w:val="22"/>
        </w:rPr>
      </w:pPr>
      <w:r>
        <w:rPr>
          <w:rFonts w:cs="Arial"/>
          <w:sz w:val="22"/>
          <w:szCs w:val="22"/>
        </w:rPr>
        <w:t xml:space="preserve">ASSIGNOR </w:t>
      </w:r>
      <w:r w:rsidRPr="002E2701">
        <w:rPr>
          <w:rFonts w:cs="Arial"/>
          <w:sz w:val="22"/>
          <w:szCs w:val="22"/>
        </w:rPr>
        <w:t>agree</w:t>
      </w:r>
      <w:r>
        <w:rPr>
          <w:rFonts w:cs="Arial"/>
          <w:sz w:val="22"/>
          <w:szCs w:val="22"/>
        </w:rPr>
        <w:t>s</w:t>
      </w:r>
      <w:r w:rsidRPr="002E2701">
        <w:rPr>
          <w:rFonts w:cs="Arial"/>
          <w:sz w:val="22"/>
          <w:szCs w:val="22"/>
        </w:rPr>
        <w:t xml:space="preserve"> to communicate to</w:t>
      </w:r>
      <w:r>
        <w:rPr>
          <w:rFonts w:cs="Arial"/>
          <w:sz w:val="22"/>
          <w:szCs w:val="22"/>
        </w:rPr>
        <w:t xml:space="preserve"> ASSIGNEE ENTITY and its authorized legal representatives </w:t>
      </w:r>
      <w:r w:rsidRPr="002E2701">
        <w:rPr>
          <w:rFonts w:cs="Arial"/>
          <w:sz w:val="22"/>
          <w:szCs w:val="22"/>
        </w:rPr>
        <w:t xml:space="preserve">any facts known to </w:t>
      </w:r>
      <w:r>
        <w:rPr>
          <w:rFonts w:cs="Arial"/>
          <w:sz w:val="22"/>
          <w:szCs w:val="22"/>
        </w:rPr>
        <w:t>ASSIGNOR</w:t>
      </w:r>
      <w:r w:rsidRPr="002E2701">
        <w:rPr>
          <w:rFonts w:cs="Arial"/>
          <w:sz w:val="22"/>
          <w:szCs w:val="22"/>
        </w:rPr>
        <w:t xml:space="preserve"> respecting </w:t>
      </w:r>
      <w:r>
        <w:rPr>
          <w:rFonts w:cs="Arial"/>
          <w:sz w:val="22"/>
          <w:szCs w:val="22"/>
        </w:rPr>
        <w:t>the INVENTION;</w:t>
      </w:r>
      <w:r w:rsidRPr="002E2701">
        <w:rPr>
          <w:rFonts w:cs="Arial"/>
          <w:sz w:val="22"/>
          <w:szCs w:val="22"/>
        </w:rPr>
        <w:t xml:space="preserve"> execute all</w:t>
      </w:r>
      <w:r>
        <w:rPr>
          <w:rFonts w:cs="Arial"/>
          <w:sz w:val="22"/>
          <w:szCs w:val="22"/>
        </w:rPr>
        <w:t xml:space="preserve"> </w:t>
      </w:r>
      <w:r w:rsidRPr="002E2701">
        <w:rPr>
          <w:rFonts w:cs="Arial"/>
          <w:sz w:val="22"/>
          <w:szCs w:val="22"/>
        </w:rPr>
        <w:t>applications</w:t>
      </w:r>
      <w:r>
        <w:rPr>
          <w:rFonts w:cs="Arial"/>
          <w:sz w:val="22"/>
          <w:szCs w:val="22"/>
        </w:rPr>
        <w:t xml:space="preserve"> throughout the world included in the NON-U.S. PROPERTIES;</w:t>
      </w:r>
      <w:r w:rsidRPr="002E2701">
        <w:rPr>
          <w:rFonts w:cs="Arial"/>
          <w:sz w:val="22"/>
          <w:szCs w:val="22"/>
        </w:rPr>
        <w:t xml:space="preserve"> sign all lawful documents and make all rightful oaths and declarations relating to </w:t>
      </w:r>
      <w:r>
        <w:rPr>
          <w:rFonts w:cs="Arial"/>
          <w:sz w:val="22"/>
          <w:szCs w:val="22"/>
        </w:rPr>
        <w:t>the INVENTION;</w:t>
      </w:r>
      <w:r w:rsidRPr="002E2701">
        <w:rPr>
          <w:rFonts w:cs="Arial"/>
          <w:sz w:val="22"/>
          <w:szCs w:val="22"/>
        </w:rPr>
        <w:t xml:space="preserve"> sign all lawful documents which </w:t>
      </w:r>
      <w:r>
        <w:rPr>
          <w:rFonts w:cs="Arial"/>
          <w:sz w:val="22"/>
          <w:szCs w:val="22"/>
        </w:rPr>
        <w:t>ASSIGNEE ENTITY and its authorized legal representatives</w:t>
      </w:r>
      <w:r w:rsidRPr="002E2701">
        <w:rPr>
          <w:rFonts w:cs="Arial"/>
          <w:sz w:val="22"/>
          <w:szCs w:val="22"/>
        </w:rPr>
        <w:t xml:space="preserve"> shall consider desirable for aiding in securing and maintaining proper protection for </w:t>
      </w:r>
      <w:r>
        <w:rPr>
          <w:rFonts w:cs="Arial"/>
          <w:sz w:val="22"/>
          <w:szCs w:val="22"/>
        </w:rPr>
        <w:t>the INVENTION;</w:t>
      </w:r>
      <w:r w:rsidRPr="002E2701">
        <w:rPr>
          <w:rFonts w:cs="Arial"/>
          <w:sz w:val="22"/>
          <w:szCs w:val="22"/>
        </w:rPr>
        <w:t xml:space="preserve"> testify in any judicial </w:t>
      </w:r>
      <w:r>
        <w:rPr>
          <w:rFonts w:cs="Arial"/>
          <w:sz w:val="22"/>
          <w:szCs w:val="22"/>
        </w:rPr>
        <w:t>and/</w:t>
      </w:r>
      <w:r w:rsidRPr="002E2701">
        <w:rPr>
          <w:rFonts w:cs="Arial"/>
          <w:sz w:val="22"/>
          <w:szCs w:val="22"/>
        </w:rPr>
        <w:t>or administrative proceeding</w:t>
      </w:r>
      <w:r>
        <w:rPr>
          <w:rFonts w:cs="Arial"/>
          <w:sz w:val="22"/>
          <w:szCs w:val="22"/>
        </w:rPr>
        <w:t>;</w:t>
      </w:r>
      <w:r w:rsidRPr="002E2701">
        <w:rPr>
          <w:rFonts w:cs="Arial"/>
          <w:sz w:val="22"/>
          <w:szCs w:val="22"/>
        </w:rPr>
        <w:t xml:space="preserve"> and generally do everything possible to aid </w:t>
      </w:r>
      <w:r>
        <w:rPr>
          <w:rFonts w:cs="Arial"/>
          <w:sz w:val="22"/>
          <w:szCs w:val="22"/>
        </w:rPr>
        <w:t>ASSIGNEE ENTITY and its authorized legal representatives</w:t>
      </w:r>
      <w:r w:rsidRPr="002E2701">
        <w:rPr>
          <w:rFonts w:cs="Arial"/>
          <w:sz w:val="22"/>
          <w:szCs w:val="22"/>
        </w:rPr>
        <w:t xml:space="preserve"> to obtain and enforce</w:t>
      </w:r>
      <w:r>
        <w:rPr>
          <w:rFonts w:cs="Arial"/>
          <w:sz w:val="22"/>
          <w:szCs w:val="22"/>
        </w:rPr>
        <w:t xml:space="preserve"> the</w:t>
      </w:r>
      <w:r w:rsidRPr="002E2701">
        <w:rPr>
          <w:rFonts w:cs="Arial"/>
          <w:sz w:val="22"/>
          <w:szCs w:val="22"/>
        </w:rPr>
        <w:t xml:space="preserve"> </w:t>
      </w:r>
      <w:r>
        <w:rPr>
          <w:rFonts w:cs="Arial"/>
          <w:sz w:val="22"/>
          <w:szCs w:val="22"/>
        </w:rPr>
        <w:t>NON-U.S. PROPERTIES</w:t>
      </w:r>
      <w:r w:rsidRPr="002E2701">
        <w:rPr>
          <w:rFonts w:cs="Arial"/>
          <w:sz w:val="22"/>
          <w:szCs w:val="22"/>
        </w:rPr>
        <w:t>.</w:t>
      </w:r>
    </w:p>
    <w:p w14:paraId="0AFBE74A" w14:textId="77777777" w:rsidR="009D2FF9" w:rsidRDefault="009D2FF9" w:rsidP="009D2FF9">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00" w:lineRule="auto"/>
        <w:ind w:firstLine="720"/>
        <w:jc w:val="both"/>
        <w:rPr>
          <w:rFonts w:cs="Arial"/>
          <w:sz w:val="22"/>
          <w:szCs w:val="22"/>
        </w:rPr>
      </w:pPr>
    </w:p>
    <w:p w14:paraId="5006B014" w14:textId="32A3FF15" w:rsidR="0073501D" w:rsidRPr="002E2701" w:rsidRDefault="00486B7A" w:rsidP="009D2FF9">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00" w:lineRule="auto"/>
        <w:ind w:firstLine="720"/>
        <w:jc w:val="both"/>
        <w:rPr>
          <w:rFonts w:cs="Arial"/>
          <w:sz w:val="22"/>
          <w:szCs w:val="22"/>
        </w:rPr>
      </w:pPr>
      <w:r>
        <w:rPr>
          <w:sz w:val="22"/>
          <w:szCs w:val="22"/>
        </w:rPr>
        <w:t>This ASSIGNMENT and any claim, controversy, dispute, or cause of action based upon, arising out of, or relating to this ASSIGNMENT or the transactions contemplated hereby is governed by, and construed in accordance with, the laws of the United States and the State of Oregon, without giving effect to any conflict-of-law provision or rule.</w:t>
      </w:r>
    </w:p>
    <w:p w14:paraId="2B9DD552" w14:textId="77777777" w:rsidR="0073501D" w:rsidRPr="002E2701" w:rsidRDefault="0073501D" w:rsidP="0073501D">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00" w:lineRule="auto"/>
        <w:rPr>
          <w:rFonts w:cs="Arial"/>
          <w:sz w:val="22"/>
          <w:szCs w:val="22"/>
        </w:rPr>
      </w:pPr>
    </w:p>
    <w:p w14:paraId="610D6D66" w14:textId="77777777" w:rsidR="0073501D" w:rsidRPr="002E2701" w:rsidRDefault="0073501D" w:rsidP="0073501D">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Pr>
          <w:sz w:val="22"/>
          <w:szCs w:val="22"/>
        </w:rPr>
        <w:t>ASSIGNOR accepts t</w:t>
      </w:r>
      <w:r w:rsidRPr="002E2701">
        <w:rPr>
          <w:sz w:val="22"/>
          <w:szCs w:val="22"/>
        </w:rPr>
        <w:t xml:space="preserve">he terms and conditions of </w:t>
      </w:r>
      <w:r>
        <w:rPr>
          <w:sz w:val="22"/>
          <w:szCs w:val="22"/>
        </w:rPr>
        <w:t>the ASSIGNMENT:</w:t>
      </w:r>
    </w:p>
    <w:p w14:paraId="5B2ACE40" w14:textId="77777777" w:rsidR="0073501D" w:rsidRDefault="0073501D" w:rsidP="0073501D">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tbl>
      <w:tblPr>
        <w:tblStyle w:val="TableGrid"/>
        <w:tblW w:w="0" w:type="auto"/>
        <w:tblInd w:w="108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2"/>
        <w:gridCol w:w="6408"/>
      </w:tblGrid>
      <w:tr w:rsidR="0073501D" w14:paraId="1F44A082" w14:textId="77777777" w:rsidTr="00AB41B6">
        <w:trPr>
          <w:trHeight w:val="1403"/>
        </w:trPr>
        <w:tc>
          <w:tcPr>
            <w:tcW w:w="1872" w:type="dxa"/>
          </w:tcPr>
          <w:p w14:paraId="1437522E" w14:textId="77777777" w:rsidR="0073501D" w:rsidRDefault="0073501D" w:rsidP="00AB41B6">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Pr>
                <w:noProof/>
                <w:sz w:val="22"/>
                <w:szCs w:val="22"/>
              </w:rPr>
              <mc:AlternateContent>
                <mc:Choice Requires="wps">
                  <w:drawing>
                    <wp:anchor distT="0" distB="0" distL="114300" distR="114300" simplePos="0" relativeHeight="251665408" behindDoc="0" locked="0" layoutInCell="1" allowOverlap="1" wp14:anchorId="7A46DB55" wp14:editId="0B5946D7">
                      <wp:simplePos x="0" y="0"/>
                      <wp:positionH relativeFrom="column">
                        <wp:posOffset>-63795</wp:posOffset>
                      </wp:positionH>
                      <wp:positionV relativeFrom="paragraph">
                        <wp:posOffset>292705</wp:posOffset>
                      </wp:positionV>
                      <wp:extent cx="1807343"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1807343"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2F58BFF"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23.05pt" to="137.3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"/>
                  </w:pict>
                </mc:Fallback>
              </mc:AlternateContent>
            </w:r>
          </w:p>
          <w:p w14:paraId="29587BE4" w14:textId="77777777" w:rsidR="0073501D" w:rsidRDefault="0073501D" w:rsidP="00AB41B6">
            <w:pPr>
              <w:rPr>
                <w:sz w:val="22"/>
                <w:szCs w:val="22"/>
              </w:rPr>
            </w:pPr>
          </w:p>
          <w:p w14:paraId="429590C0" w14:textId="77777777" w:rsidR="0073501D" w:rsidRPr="004A1835" w:rsidRDefault="0073501D" w:rsidP="00AB41B6">
            <w:pPr>
              <w:rPr>
                <w:sz w:val="22"/>
                <w:szCs w:val="22"/>
              </w:rPr>
            </w:pPr>
            <w:r>
              <w:rPr>
                <w:sz w:val="22"/>
                <w:szCs w:val="22"/>
              </w:rPr>
              <w:t>Date</w:t>
            </w:r>
          </w:p>
        </w:tc>
        <w:tc>
          <w:tcPr>
            <w:tcW w:w="6408" w:type="dxa"/>
          </w:tcPr>
          <w:p w14:paraId="7EDEF50E" w14:textId="77777777" w:rsidR="0073501D" w:rsidRDefault="0073501D" w:rsidP="00AB41B6">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4A6C1C16" w14:textId="77777777" w:rsidR="0073501D" w:rsidRDefault="0073501D" w:rsidP="00AB41B6">
            <w:pPr>
              <w:rPr>
                <w:sz w:val="22"/>
                <w:szCs w:val="22"/>
              </w:rPr>
            </w:pPr>
            <w:r>
              <w:rPr>
                <w:noProof/>
                <w:sz w:val="22"/>
                <w:szCs w:val="22"/>
              </w:rPr>
              <mc:AlternateContent>
                <mc:Choice Requires="wps">
                  <w:drawing>
                    <wp:anchor distT="0" distB="0" distL="114300" distR="114300" simplePos="0" relativeHeight="251666432" behindDoc="0" locked="0" layoutInCell="1" allowOverlap="1" wp14:anchorId="7AFF5C6D" wp14:editId="3189B5E3">
                      <wp:simplePos x="0" y="0"/>
                      <wp:positionH relativeFrom="column">
                        <wp:posOffset>1485900</wp:posOffset>
                      </wp:positionH>
                      <wp:positionV relativeFrom="paragraph">
                        <wp:posOffset>118745</wp:posOffset>
                      </wp:positionV>
                      <wp:extent cx="2463165" cy="9525"/>
                      <wp:effectExtent l="0" t="0" r="32385" b="28575"/>
                      <wp:wrapNone/>
                      <wp:docPr id="2" name="Straight Connector 2"/>
                      <wp:cNvGraphicFramePr/>
                      <a:graphic xmlns:a="http://schemas.openxmlformats.org/drawingml/2006/main">
                        <a:graphicData uri="http://schemas.microsoft.com/office/word/2010/wordprocessingShape">
                          <wps:wsp>
                            <wps:cNvCnPr/>
                            <wps:spPr>
                              <a:xfrm>
                                <a:off x="0" y="0"/>
                                <a:ext cx="2463165" cy="95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DAFFA05"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pt,9.35pt" to="310.9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"/>
                  </w:pict>
                </mc:Fallback>
              </mc:AlternateContent>
            </w:r>
          </w:p>
          <w:tbl>
            <w:tblPr>
              <w:tblW w:w="0" w:type="auto"/>
              <w:tblBorders>
                <w:top w:val="nil"/>
                <w:left w:val="nil"/>
                <w:bottom w:val="nil"/>
                <w:right w:val="nil"/>
              </w:tblBorders>
              <w:tblLook w:val="0000" w:firstRow="0" w:lastRow="0" w:firstColumn="0" w:lastColumn="0" w:noHBand="0" w:noVBand="0"/>
            </w:tblPr>
            <w:tblGrid>
              <w:gridCol w:w="222"/>
            </w:tblGrid>
            <w:tr w:rsidR="0073501D" w14:paraId="1F3F7DCE" w14:textId="77777777" w:rsidTr="00AB41B6">
              <w:trPr>
                <w:trHeight w:val="278"/>
              </w:trPr>
              <w:tc>
                <w:tcPr>
                  <w:tcW w:w="0" w:type="auto"/>
                </w:tcPr>
                <w:p w14:paraId="307E5787" w14:textId="56591E66" w:rsidR="0073501D" w:rsidRPr="003F604C" w:rsidRDefault="0073501D" w:rsidP="003F604C">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Arial"/>
                      <w:noProof/>
                      <w:color w:val="0000FF"/>
                      <w:sz w:val="22"/>
                      <w:szCs w:val="22"/>
                    </w:rPr>
                  </w:pPr>
                  <w:r>
                    <w:rPr>
                      <w:sz w:val="22"/>
                      <w:szCs w:val="22"/>
                    </w:rPr>
                    <w:t xml:space="preserve">                                     </w:t>
                  </w:r>
                </w:p>
                <w:p w14:paraId="79F0A038" w14:textId="5856EB15" w:rsidR="0073501D" w:rsidRDefault="0073501D" w:rsidP="00AB41B6">
                  <w:pPr>
                    <w:pStyle w:val="Default"/>
                    <w:rPr>
                      <w:sz w:val="22"/>
                      <w:szCs w:val="22"/>
                    </w:rPr>
                  </w:pPr>
                  <w:r>
                    <w:rPr>
                      <w:sz w:val="22"/>
                      <w:szCs w:val="22"/>
                    </w:rPr>
                    <w:t xml:space="preserve">                 </w:t>
                  </w:r>
                  <w:r w:rsidR="002728F7">
                    <w:rPr>
                      <w:sz w:val="22"/>
                      <w:szCs w:val="22"/>
                    </w:rPr>
                    <w:t xml:space="preserve">                    </w:t>
                  </w:r>
                  <w:r>
                    <w:rPr>
                      <w:sz w:val="22"/>
                      <w:szCs w:val="22"/>
                    </w:rPr>
                    <w:t xml:space="preserve"> </w:t>
                  </w:r>
                </w:p>
              </w:tc>
            </w:tr>
          </w:tbl>
          <w:p w14:paraId="61CA0C3E" w14:textId="77777777" w:rsidR="0073501D" w:rsidRPr="004A1835" w:rsidRDefault="0073501D" w:rsidP="002728F7">
            <w:pPr>
              <w:rPr>
                <w:sz w:val="22"/>
                <w:szCs w:val="22"/>
              </w:rPr>
            </w:pPr>
            <w:r>
              <w:rPr>
                <w:sz w:val="22"/>
                <w:szCs w:val="22"/>
              </w:rPr>
              <w:t xml:space="preserve">                                       </w:t>
            </w:r>
            <w:r w:rsidR="002728F7" w:rsidRPr="002728F7">
              <w:rPr>
                <w:sz w:val="22"/>
                <w:szCs w:val="22"/>
              </w:rPr>
              <w:t>NIKE, Inc.</w:t>
            </w:r>
          </w:p>
        </w:tc>
      </w:tr>
    </w:tbl>
    <w:p w14:paraId="26CE69FA" w14:textId="77777777" w:rsidR="0073501D" w:rsidRDefault="0073501D" w:rsidP="0073501D">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2655CC68" w14:textId="77777777" w:rsidR="0073501D" w:rsidRPr="00305845" w:rsidRDefault="0073501D" w:rsidP="0073501D">
      <w:pPr>
        <w:keepLines/>
        <w:jc w:val="right"/>
        <w:rPr>
          <w:rFonts w:cs="Arial"/>
          <w:sz w:val="22"/>
          <w:szCs w:val="22"/>
        </w:rPr>
      </w:pPr>
      <w:r w:rsidRPr="002E2701">
        <w:rPr>
          <w:rFonts w:cs="Arial"/>
          <w:sz w:val="22"/>
          <w:szCs w:val="22"/>
        </w:rPr>
        <w:tab/>
      </w:r>
      <w:r w:rsidRPr="002E2701">
        <w:rPr>
          <w:rFonts w:cs="Arial"/>
          <w:sz w:val="22"/>
          <w:szCs w:val="22"/>
        </w:rPr>
        <w:tab/>
      </w:r>
    </w:p>
    <w:p w14:paraId="448F6EEC" w14:textId="77777777" w:rsidR="0073501D" w:rsidRPr="002E2701" w:rsidRDefault="0073501D" w:rsidP="0073501D">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Pr>
          <w:sz w:val="22"/>
          <w:szCs w:val="22"/>
        </w:rPr>
        <w:t>ASSIGNEE accepts t</w:t>
      </w:r>
      <w:r w:rsidRPr="002E2701">
        <w:rPr>
          <w:sz w:val="22"/>
          <w:szCs w:val="22"/>
        </w:rPr>
        <w:t xml:space="preserve">he terms and conditions of </w:t>
      </w:r>
      <w:r>
        <w:rPr>
          <w:sz w:val="22"/>
          <w:szCs w:val="22"/>
        </w:rPr>
        <w:t>the ASSIGNMENT:</w:t>
      </w:r>
    </w:p>
    <w:p w14:paraId="4D9F35F7" w14:textId="77777777" w:rsidR="0073501D" w:rsidRDefault="0073501D" w:rsidP="0073501D">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tbl>
      <w:tblPr>
        <w:tblStyle w:val="TableGrid"/>
        <w:tblW w:w="0" w:type="auto"/>
        <w:tblInd w:w="108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4"/>
        <w:gridCol w:w="6406"/>
      </w:tblGrid>
      <w:tr w:rsidR="0073501D" w:rsidRPr="004A1835" w14:paraId="5C12E2E5" w14:textId="77777777" w:rsidTr="00AB41B6">
        <w:trPr>
          <w:trHeight w:val="1403"/>
        </w:trPr>
        <w:tc>
          <w:tcPr>
            <w:tcW w:w="1874" w:type="dxa"/>
          </w:tcPr>
          <w:p w14:paraId="6FE62396" w14:textId="77777777" w:rsidR="0073501D" w:rsidRPr="004A1835" w:rsidRDefault="0073501D" w:rsidP="00AB41B6">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A1835">
              <w:rPr>
                <w:noProof/>
                <w:sz w:val="22"/>
                <w:szCs w:val="22"/>
              </w:rPr>
              <mc:AlternateContent>
                <mc:Choice Requires="wps">
                  <w:drawing>
                    <wp:anchor distT="0" distB="0" distL="114300" distR="114300" simplePos="0" relativeHeight="251667456" behindDoc="0" locked="0" layoutInCell="1" allowOverlap="1" wp14:anchorId="0B139BB6" wp14:editId="0A494B38">
                      <wp:simplePos x="0" y="0"/>
                      <wp:positionH relativeFrom="column">
                        <wp:posOffset>-63795</wp:posOffset>
                      </wp:positionH>
                      <wp:positionV relativeFrom="paragraph">
                        <wp:posOffset>292705</wp:posOffset>
                      </wp:positionV>
                      <wp:extent cx="1807343" cy="0"/>
                      <wp:effectExtent l="0" t="0" r="21590" b="19050"/>
                      <wp:wrapNone/>
                      <wp:docPr id="7" name="Straight Connector 7"/>
                      <wp:cNvGraphicFramePr/>
                      <a:graphic xmlns:a="http://schemas.openxmlformats.org/drawingml/2006/main">
                        <a:graphicData uri="http://schemas.microsoft.com/office/word/2010/wordprocessingShape">
                          <wps:wsp>
                            <wps:cNvCnPr/>
                            <wps:spPr>
                              <a:xfrm>
                                <a:off x="0" y="0"/>
                                <a:ext cx="1807343"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DBB6596"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23.05pt" to="137.3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"/>
                  </w:pict>
                </mc:Fallback>
              </mc:AlternateContent>
            </w:r>
          </w:p>
          <w:p w14:paraId="6AF0300B" w14:textId="77777777" w:rsidR="0073501D" w:rsidRPr="004A1835" w:rsidRDefault="0073501D" w:rsidP="00AB41B6">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1B700E42" w14:textId="77777777" w:rsidR="0073501D" w:rsidRPr="004A1835" w:rsidRDefault="0073501D" w:rsidP="00AB41B6">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A1835">
              <w:rPr>
                <w:sz w:val="22"/>
                <w:szCs w:val="22"/>
              </w:rPr>
              <w:t>Date</w:t>
            </w:r>
          </w:p>
        </w:tc>
        <w:tc>
          <w:tcPr>
            <w:tcW w:w="6406" w:type="dxa"/>
          </w:tcPr>
          <w:p w14:paraId="34DFC1FC" w14:textId="77777777" w:rsidR="0073501D" w:rsidRPr="004A1835" w:rsidRDefault="0073501D" w:rsidP="00AB41B6">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14:paraId="0721A962" w14:textId="77777777" w:rsidR="0073501D" w:rsidRPr="004A1835" w:rsidRDefault="0073501D" w:rsidP="00AB41B6">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sidRPr="004A1835">
              <w:rPr>
                <w:noProof/>
                <w:sz w:val="22"/>
                <w:szCs w:val="22"/>
              </w:rPr>
              <mc:AlternateContent>
                <mc:Choice Requires="wps">
                  <w:drawing>
                    <wp:anchor distT="0" distB="0" distL="114300" distR="114300" simplePos="0" relativeHeight="251668480" behindDoc="0" locked="0" layoutInCell="1" allowOverlap="1" wp14:anchorId="38D75C5D" wp14:editId="38FF3E64">
                      <wp:simplePos x="0" y="0"/>
                      <wp:positionH relativeFrom="column">
                        <wp:posOffset>1522730</wp:posOffset>
                      </wp:positionH>
                      <wp:positionV relativeFrom="paragraph">
                        <wp:posOffset>128269</wp:posOffset>
                      </wp:positionV>
                      <wp:extent cx="2425065" cy="9525"/>
                      <wp:effectExtent l="0" t="0" r="32385" b="28575"/>
                      <wp:wrapNone/>
                      <wp:docPr id="8" name="Straight Connector 8"/>
                      <wp:cNvGraphicFramePr/>
                      <a:graphic xmlns:a="http://schemas.openxmlformats.org/drawingml/2006/main">
                        <a:graphicData uri="http://schemas.microsoft.com/office/word/2010/wordprocessingShape">
                          <wps:wsp>
                            <wps:cNvCnPr/>
                            <wps:spPr>
                              <a:xfrm flipV="1">
                                <a:off x="0" y="0"/>
                                <a:ext cx="2425065" cy="95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AE5E81F" id="Straight Connector 8"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9pt,10.1pt" to="310.8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"/>
                  </w:pict>
                </mc:Fallback>
              </mc:AlternateContent>
            </w:r>
          </w:p>
          <w:tbl>
            <w:tblPr>
              <w:tblW w:w="0" w:type="auto"/>
              <w:tblBorders>
                <w:top w:val="nil"/>
                <w:left w:val="nil"/>
                <w:bottom w:val="nil"/>
                <w:right w:val="nil"/>
              </w:tblBorders>
              <w:tblLook w:val="0000" w:firstRow="0" w:lastRow="0" w:firstColumn="0" w:lastColumn="0" w:noHBand="0" w:noVBand="0"/>
            </w:tblPr>
            <w:tblGrid>
              <w:gridCol w:w="222"/>
            </w:tblGrid>
            <w:tr w:rsidR="0073501D" w14:paraId="2A611982" w14:textId="77777777" w:rsidTr="00AB41B6">
              <w:trPr>
                <w:trHeight w:val="274"/>
              </w:trPr>
              <w:tc>
                <w:tcPr>
                  <w:tcW w:w="0" w:type="auto"/>
                </w:tcPr>
                <w:p w14:paraId="316BB6FF" w14:textId="5BADC8CF" w:rsidR="0073501D" w:rsidRPr="003F604C" w:rsidRDefault="0073501D" w:rsidP="003F604C">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Arial"/>
                      <w:noProof/>
                      <w:color w:val="0000FF"/>
                      <w:sz w:val="22"/>
                      <w:szCs w:val="22"/>
                    </w:rPr>
                  </w:pPr>
                  <w:r>
                    <w:rPr>
                      <w:sz w:val="22"/>
                      <w:szCs w:val="22"/>
                    </w:rPr>
                    <w:t xml:space="preserve">                                      </w:t>
                  </w:r>
                  <w:r w:rsidRPr="00A505DB">
                    <w:rPr>
                      <w:sz w:val="22"/>
                      <w:szCs w:val="22"/>
                    </w:rPr>
                    <w:t xml:space="preserve"> </w:t>
                  </w:r>
                </w:p>
                <w:p w14:paraId="0C58166D" w14:textId="6CDFD739" w:rsidR="0073501D" w:rsidRDefault="0073501D" w:rsidP="00AB41B6">
                  <w:pPr>
                    <w:pStyle w:val="Default"/>
                    <w:rPr>
                      <w:sz w:val="22"/>
                      <w:szCs w:val="22"/>
                    </w:rPr>
                  </w:pPr>
                  <w:r>
                    <w:rPr>
                      <w:sz w:val="22"/>
                      <w:szCs w:val="22"/>
                    </w:rPr>
                    <w:t xml:space="preserve">                                       </w:t>
                  </w:r>
                </w:p>
              </w:tc>
            </w:tr>
          </w:tbl>
          <w:p w14:paraId="6A1C55C2" w14:textId="77777777" w:rsidR="0073501D" w:rsidRPr="004A1835" w:rsidRDefault="0073501D" w:rsidP="002728F7">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r>
              <w:rPr>
                <w:sz w:val="22"/>
                <w:szCs w:val="22"/>
              </w:rPr>
              <w:t xml:space="preserve">                                        </w:t>
            </w:r>
            <w:r w:rsidR="002728F7" w:rsidRPr="002728F7">
              <w:rPr>
                <w:sz w:val="22"/>
                <w:szCs w:val="22"/>
              </w:rPr>
              <w:t>NIKE Innovate C.V.</w:t>
            </w:r>
          </w:p>
        </w:tc>
      </w:tr>
    </w:tbl>
    <w:p w14:paraId="5B9748DA" w14:textId="77777777" w:rsidR="0073501D" w:rsidRDefault="0073501D" w:rsidP="0073501D">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sectPr w:rsidR="0073501D" w:rsidSect="00592431">
      <w:headerReference w:type="default" r:id="rId10"/>
      <w:footerReference w:type="default" r:id="rId11"/>
      <w:endnotePr>
        <w:numFmt w:val="decimal"/>
      </w:endnotePr>
      <w:pgSz w:w="12240" w:h="15840" w:code="1"/>
      <w:pgMar w:top="1440" w:right="1440" w:bottom="1440" w:left="1440" w:header="720" w:footer="48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EAE2F" w14:textId="77777777" w:rsidR="0098584C" w:rsidRDefault="0098584C">
      <w:r>
        <w:separator/>
      </w:r>
    </w:p>
  </w:endnote>
  <w:endnote w:type="continuationSeparator" w:id="0">
    <w:p w14:paraId="0695FB8A" w14:textId="77777777" w:rsidR="0098584C" w:rsidRDefault="00985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8052288"/>
      <w:docPartObj>
        <w:docPartGallery w:val="Page Numbers (Bottom of Page)"/>
        <w:docPartUnique/>
      </w:docPartObj>
    </w:sdtPr>
    <w:sdtEndPr/>
    <w:sdtContent>
      <w:sdt>
        <w:sdtPr>
          <w:id w:val="1728636285"/>
          <w:docPartObj>
            <w:docPartGallery w:val="Page Numbers (Top of Page)"/>
            <w:docPartUnique/>
          </w:docPartObj>
        </w:sdtPr>
        <w:sdtEndPr/>
        <w:sdtContent>
          <w:p w14:paraId="4172CBAD" w14:textId="77777777" w:rsidR="00C326C2" w:rsidRDefault="00C326C2">
            <w:pPr>
              <w:pStyle w:val="Footer"/>
              <w:jc w:val="center"/>
            </w:pPr>
            <w:r w:rsidRPr="001F0EEE">
              <w:rPr>
                <w:rFonts w:cs="Arial"/>
                <w:sz w:val="22"/>
                <w:szCs w:val="22"/>
              </w:rPr>
              <w:t xml:space="preserve">Page </w:t>
            </w:r>
            <w:r w:rsidRPr="001F0EEE">
              <w:rPr>
                <w:rFonts w:cs="Arial"/>
                <w:bCs/>
                <w:sz w:val="22"/>
                <w:szCs w:val="22"/>
              </w:rPr>
              <w:fldChar w:fldCharType="begin"/>
            </w:r>
            <w:r w:rsidRPr="001F0EEE">
              <w:rPr>
                <w:rFonts w:cs="Arial"/>
                <w:bCs/>
                <w:sz w:val="22"/>
                <w:szCs w:val="22"/>
              </w:rPr>
              <w:instrText xml:space="preserve"> PAGE </w:instrText>
            </w:r>
            <w:r w:rsidRPr="001F0EEE">
              <w:rPr>
                <w:rFonts w:cs="Arial"/>
                <w:bCs/>
                <w:sz w:val="22"/>
                <w:szCs w:val="22"/>
              </w:rPr>
              <w:fldChar w:fldCharType="separate"/>
            </w:r>
            <w:r w:rsidR="00A505DB">
              <w:rPr>
                <w:rFonts w:cs="Arial"/>
                <w:bCs/>
                <w:noProof/>
                <w:sz w:val="22"/>
                <w:szCs w:val="22"/>
              </w:rPr>
              <w:t>2</w:t>
            </w:r>
            <w:r w:rsidRPr="001F0EEE">
              <w:rPr>
                <w:rFonts w:cs="Arial"/>
                <w:bCs/>
                <w:sz w:val="22"/>
                <w:szCs w:val="22"/>
              </w:rPr>
              <w:fldChar w:fldCharType="end"/>
            </w:r>
            <w:r w:rsidRPr="001F0EEE">
              <w:rPr>
                <w:rFonts w:cs="Arial"/>
                <w:sz w:val="22"/>
                <w:szCs w:val="22"/>
              </w:rPr>
              <w:t xml:space="preserve"> of </w:t>
            </w:r>
            <w:r w:rsidRPr="001F0EEE">
              <w:rPr>
                <w:rFonts w:cs="Arial"/>
                <w:bCs/>
                <w:sz w:val="22"/>
                <w:szCs w:val="22"/>
              </w:rPr>
              <w:t>2</w:t>
            </w:r>
          </w:p>
        </w:sdtContent>
      </w:sdt>
    </w:sdtContent>
  </w:sdt>
  <w:p w14:paraId="6BFC8E60" w14:textId="77777777" w:rsidR="005821AA" w:rsidRPr="00B77495" w:rsidRDefault="005821AA" w:rsidP="00A66526">
    <w:pPr>
      <w:tabs>
        <w:tab w:val="center" w:pos="4513"/>
        <w:tab w:val="left" w:pos="8010"/>
      </w:tabs>
      <w:rPr>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7664623"/>
      <w:docPartObj>
        <w:docPartGallery w:val="Page Numbers (Bottom of Page)"/>
        <w:docPartUnique/>
      </w:docPartObj>
    </w:sdtPr>
    <w:sdtEndPr/>
    <w:sdtContent>
      <w:sdt>
        <w:sdtPr>
          <w:id w:val="653417336"/>
          <w:docPartObj>
            <w:docPartGallery w:val="Page Numbers (Top of Page)"/>
            <w:docPartUnique/>
          </w:docPartObj>
        </w:sdtPr>
        <w:sdtEndPr/>
        <w:sdtContent>
          <w:p w14:paraId="6B33D716" w14:textId="77777777" w:rsidR="001F0EEE" w:rsidRDefault="001F0EEE">
            <w:pPr>
              <w:pStyle w:val="Footer"/>
              <w:jc w:val="center"/>
            </w:pPr>
            <w:r w:rsidRPr="001F0EEE">
              <w:rPr>
                <w:rFonts w:cs="Arial"/>
                <w:sz w:val="22"/>
                <w:szCs w:val="22"/>
              </w:rPr>
              <w:t xml:space="preserve">Page </w:t>
            </w:r>
            <w:r w:rsidRPr="001F0EEE">
              <w:rPr>
                <w:rFonts w:cs="Arial"/>
                <w:bCs/>
                <w:sz w:val="22"/>
                <w:szCs w:val="22"/>
              </w:rPr>
              <w:fldChar w:fldCharType="begin"/>
            </w:r>
            <w:r w:rsidRPr="001F0EEE">
              <w:rPr>
                <w:rFonts w:cs="Arial"/>
                <w:bCs/>
                <w:sz w:val="22"/>
                <w:szCs w:val="22"/>
              </w:rPr>
              <w:instrText xml:space="preserve"> PAGE </w:instrText>
            </w:r>
            <w:r w:rsidRPr="001F0EEE">
              <w:rPr>
                <w:rFonts w:cs="Arial"/>
                <w:bCs/>
                <w:sz w:val="22"/>
                <w:szCs w:val="22"/>
              </w:rPr>
              <w:fldChar w:fldCharType="separate"/>
            </w:r>
            <w:r w:rsidR="00A505DB">
              <w:rPr>
                <w:rFonts w:cs="Arial"/>
                <w:bCs/>
                <w:noProof/>
                <w:sz w:val="22"/>
                <w:szCs w:val="22"/>
              </w:rPr>
              <w:t>2</w:t>
            </w:r>
            <w:r w:rsidRPr="001F0EEE">
              <w:rPr>
                <w:rFonts w:cs="Arial"/>
                <w:bCs/>
                <w:sz w:val="22"/>
                <w:szCs w:val="22"/>
              </w:rPr>
              <w:fldChar w:fldCharType="end"/>
            </w:r>
            <w:r w:rsidRPr="001F0EEE">
              <w:rPr>
                <w:rFonts w:cs="Arial"/>
                <w:sz w:val="22"/>
                <w:szCs w:val="22"/>
              </w:rPr>
              <w:t xml:space="preserve"> of </w:t>
            </w:r>
            <w:r w:rsidRPr="001F0EEE">
              <w:rPr>
                <w:rFonts w:cs="Arial"/>
                <w:bCs/>
                <w:sz w:val="22"/>
                <w:szCs w:val="22"/>
              </w:rPr>
              <w:t>2</w:t>
            </w:r>
          </w:p>
        </w:sdtContent>
      </w:sdt>
    </w:sdtContent>
  </w:sdt>
  <w:p w14:paraId="3ECF55BD" w14:textId="77777777" w:rsidR="005821AA" w:rsidRPr="00B77495" w:rsidRDefault="005821AA" w:rsidP="00972F6F">
    <w:pPr>
      <w:tabs>
        <w:tab w:val="center" w:pos="4513"/>
      </w:tabs>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95DAB" w14:textId="77777777" w:rsidR="0098584C" w:rsidRDefault="0098584C">
      <w:r>
        <w:separator/>
      </w:r>
    </w:p>
  </w:footnote>
  <w:footnote w:type="continuationSeparator" w:id="0">
    <w:p w14:paraId="09CEEF74" w14:textId="77777777" w:rsidR="0098584C" w:rsidRDefault="00985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6F76D" w14:textId="77777777" w:rsidR="00CD63FA" w:rsidRPr="00F63920" w:rsidRDefault="00CD63FA" w:rsidP="00CD63FA">
    <w:pPr>
      <w:pStyle w:val="Header"/>
      <w:jc w:val="right"/>
      <w:rPr>
        <w:rFonts w:cs="Arial"/>
        <w:b/>
        <w:sz w:val="22"/>
        <w:szCs w:val="22"/>
      </w:rPr>
    </w:pPr>
    <w:r w:rsidRPr="00F63920">
      <w:rPr>
        <w:rFonts w:cs="Arial"/>
        <w:b/>
        <w:sz w:val="22"/>
        <w:szCs w:val="22"/>
      </w:rPr>
      <w:t xml:space="preserve">SLW DOCKET NO. </w:t>
    </w:r>
    <w:r w:rsidRPr="00F63920">
      <w:rPr>
        <w:rFonts w:cs="Arial"/>
        <w:b/>
        <w:bCs/>
        <w:sz w:val="22"/>
        <w:szCs w:val="22"/>
      </w:rPr>
      <w:t>&lt;&lt;matterNo&gt;&gt;</w:t>
    </w:r>
  </w:p>
  <w:p w14:paraId="1EAED72F" w14:textId="77777777" w:rsidR="00F63920" w:rsidRPr="00B1046A" w:rsidRDefault="00F63920" w:rsidP="00F63920">
    <w:pPr>
      <w:pStyle w:val="Header"/>
      <w:jc w:val="right"/>
      <w:rPr>
        <w:rFonts w:cs="Arial"/>
        <w:b/>
        <w:sz w:val="22"/>
        <w:szCs w:val="22"/>
      </w:rPr>
    </w:pPr>
    <w:r>
      <w:rPr>
        <w:rFonts w:cs="Arial"/>
        <w:b/>
        <w:sz w:val="20"/>
        <w:szCs w:val="20"/>
      </w:rPr>
      <w:t>NIKE</w:t>
    </w:r>
    <w:r w:rsidRPr="00B1046A">
      <w:rPr>
        <w:rFonts w:cs="Arial"/>
        <w:b/>
        <w:sz w:val="20"/>
        <w:szCs w:val="20"/>
      </w:rPr>
      <w:t xml:space="preserve"> </w:t>
    </w:r>
    <w:r>
      <w:rPr>
        <w:rFonts w:cs="Arial"/>
        <w:b/>
        <w:sz w:val="20"/>
        <w:szCs w:val="20"/>
      </w:rPr>
      <w:t>PATENT REF</w:t>
    </w:r>
    <w:r w:rsidRPr="00B1046A">
      <w:rPr>
        <w:rFonts w:cs="Arial"/>
        <w:b/>
        <w:sz w:val="20"/>
        <w:szCs w:val="20"/>
      </w:rPr>
      <w:t>.</w:t>
    </w:r>
    <w:r>
      <w:rPr>
        <w:rFonts w:cs="Arial"/>
        <w:b/>
        <w:sz w:val="20"/>
        <w:szCs w:val="20"/>
      </w:rPr>
      <w:t xml:space="preserve"> NO.</w:t>
    </w:r>
    <w:r w:rsidRPr="00B1046A">
      <w:rPr>
        <w:rFonts w:cs="Arial"/>
        <w:b/>
        <w:sz w:val="20"/>
        <w:szCs w:val="20"/>
      </w:rPr>
      <w:t xml:space="preserve"> </w:t>
    </w:r>
    <w:r w:rsidRPr="00092C27">
      <w:rPr>
        <w:rFonts w:cs="Arial"/>
        <w:b/>
        <w:sz w:val="20"/>
        <w:szCs w:val="20"/>
      </w:rPr>
      <w:t>&lt;&lt;RefNo&gt;&gt;</w:t>
    </w:r>
  </w:p>
  <w:p w14:paraId="3481DD99" w14:textId="77777777" w:rsidR="00796821" w:rsidRDefault="007968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46F87" w14:textId="77777777" w:rsidR="00573102" w:rsidRPr="00B1046A" w:rsidRDefault="0073501D" w:rsidP="00381813">
    <w:pPr>
      <w:pStyle w:val="Header"/>
      <w:jc w:val="right"/>
      <w:rPr>
        <w:rFonts w:cs="Arial"/>
        <w:b/>
        <w:sz w:val="20"/>
        <w:szCs w:val="20"/>
      </w:rPr>
    </w:pPr>
    <w:r w:rsidRPr="00B1046A">
      <w:rPr>
        <w:rFonts w:cs="Arial"/>
        <w:b/>
        <w:sz w:val="20"/>
        <w:szCs w:val="20"/>
      </w:rPr>
      <w:t xml:space="preserve">SLW DOCKET NO. </w:t>
    </w:r>
    <w:r w:rsidRPr="00B1046A">
      <w:rPr>
        <w:rFonts w:cs="Arial"/>
        <w:b/>
        <w:bCs/>
        <w:sz w:val="20"/>
        <w:szCs w:val="20"/>
      </w:rPr>
      <w:t>&lt;&lt;matterNo&gt;&gt;</w:t>
    </w:r>
  </w:p>
  <w:p w14:paraId="29376F4D" w14:textId="77777777" w:rsidR="00573102" w:rsidRPr="00B1046A" w:rsidRDefault="0073501D" w:rsidP="00B1046A">
    <w:pPr>
      <w:pStyle w:val="Header"/>
      <w:jc w:val="right"/>
      <w:rPr>
        <w:rFonts w:cs="Arial"/>
        <w:b/>
        <w:sz w:val="22"/>
        <w:szCs w:val="22"/>
      </w:rPr>
    </w:pPr>
    <w:r>
      <w:rPr>
        <w:rFonts w:cs="Arial"/>
        <w:b/>
        <w:sz w:val="20"/>
        <w:szCs w:val="20"/>
      </w:rPr>
      <w:t>NIKE</w:t>
    </w:r>
    <w:r w:rsidRPr="00B1046A">
      <w:rPr>
        <w:rFonts w:cs="Arial"/>
        <w:b/>
        <w:sz w:val="20"/>
        <w:szCs w:val="20"/>
      </w:rPr>
      <w:t xml:space="preserve"> </w:t>
    </w:r>
    <w:r>
      <w:rPr>
        <w:rFonts w:cs="Arial"/>
        <w:b/>
        <w:sz w:val="20"/>
        <w:szCs w:val="20"/>
      </w:rPr>
      <w:t>PATENT REF</w:t>
    </w:r>
    <w:r w:rsidRPr="00B1046A">
      <w:rPr>
        <w:rFonts w:cs="Arial"/>
        <w:b/>
        <w:sz w:val="20"/>
        <w:szCs w:val="20"/>
      </w:rPr>
      <w:t>.</w:t>
    </w:r>
    <w:r>
      <w:rPr>
        <w:rFonts w:cs="Arial"/>
        <w:b/>
        <w:sz w:val="20"/>
        <w:szCs w:val="20"/>
      </w:rPr>
      <w:t xml:space="preserve"> NO.</w:t>
    </w:r>
    <w:r w:rsidRPr="00B1046A">
      <w:rPr>
        <w:rFonts w:cs="Arial"/>
        <w:b/>
        <w:sz w:val="20"/>
        <w:szCs w:val="20"/>
      </w:rPr>
      <w:t xml:space="preserve"> </w:t>
    </w:r>
    <w:r w:rsidRPr="00092C27">
      <w:rPr>
        <w:rFonts w:cs="Arial"/>
        <w:b/>
        <w:sz w:val="20"/>
        <w:szCs w:val="20"/>
      </w:rPr>
      <w:t>&lt;&lt;RefNo&gt;&gt;</w:t>
    </w:r>
  </w:p>
  <w:p w14:paraId="4EB5ADF8" w14:textId="77777777" w:rsidR="00573102" w:rsidRDefault="00573102" w:rsidP="00B1046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62D8C"/>
    <w:multiLevelType w:val="hybridMultilevel"/>
    <w:tmpl w:val="1AEE90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56B933B4"/>
    <w:multiLevelType w:val="hybridMultilevel"/>
    <w:tmpl w:val="FAF08A52"/>
    <w:lvl w:ilvl="0" w:tplc="7A64D9C6">
      <w:start w:val="20"/>
      <w:numFmt w:val="bullet"/>
      <w:lvlText w:val=""/>
      <w:lvlJc w:val="left"/>
      <w:pPr>
        <w:tabs>
          <w:tab w:val="num" w:pos="1752"/>
        </w:tabs>
        <w:ind w:left="1752" w:hanging="360"/>
      </w:pPr>
      <w:rPr>
        <w:rFonts w:ascii="Wingdings" w:eastAsia="Times New Roman" w:hAnsi="Wingdings" w:cs="Times New Roman" w:hint="default"/>
      </w:rPr>
    </w:lvl>
    <w:lvl w:ilvl="1" w:tplc="04090003" w:tentative="1">
      <w:start w:val="1"/>
      <w:numFmt w:val="bullet"/>
      <w:lvlText w:val="o"/>
      <w:lvlJc w:val="left"/>
      <w:pPr>
        <w:tabs>
          <w:tab w:val="num" w:pos="2472"/>
        </w:tabs>
        <w:ind w:left="2472" w:hanging="360"/>
      </w:pPr>
      <w:rPr>
        <w:rFonts w:ascii="Courier New" w:hAnsi="Courier New" w:hint="default"/>
      </w:rPr>
    </w:lvl>
    <w:lvl w:ilvl="2" w:tplc="04090005" w:tentative="1">
      <w:start w:val="1"/>
      <w:numFmt w:val="bullet"/>
      <w:lvlText w:val=""/>
      <w:lvlJc w:val="left"/>
      <w:pPr>
        <w:tabs>
          <w:tab w:val="num" w:pos="3192"/>
        </w:tabs>
        <w:ind w:left="3192" w:hanging="360"/>
      </w:pPr>
      <w:rPr>
        <w:rFonts w:ascii="Wingdings" w:hAnsi="Wingdings" w:hint="default"/>
      </w:rPr>
    </w:lvl>
    <w:lvl w:ilvl="3" w:tplc="04090001" w:tentative="1">
      <w:start w:val="1"/>
      <w:numFmt w:val="bullet"/>
      <w:lvlText w:val=""/>
      <w:lvlJc w:val="left"/>
      <w:pPr>
        <w:tabs>
          <w:tab w:val="num" w:pos="3912"/>
        </w:tabs>
        <w:ind w:left="3912" w:hanging="360"/>
      </w:pPr>
      <w:rPr>
        <w:rFonts w:ascii="Symbol" w:hAnsi="Symbol" w:hint="default"/>
      </w:rPr>
    </w:lvl>
    <w:lvl w:ilvl="4" w:tplc="04090003" w:tentative="1">
      <w:start w:val="1"/>
      <w:numFmt w:val="bullet"/>
      <w:lvlText w:val="o"/>
      <w:lvlJc w:val="left"/>
      <w:pPr>
        <w:tabs>
          <w:tab w:val="num" w:pos="4632"/>
        </w:tabs>
        <w:ind w:left="4632" w:hanging="360"/>
      </w:pPr>
      <w:rPr>
        <w:rFonts w:ascii="Courier New" w:hAnsi="Courier New" w:hint="default"/>
      </w:rPr>
    </w:lvl>
    <w:lvl w:ilvl="5" w:tplc="04090005" w:tentative="1">
      <w:start w:val="1"/>
      <w:numFmt w:val="bullet"/>
      <w:lvlText w:val=""/>
      <w:lvlJc w:val="left"/>
      <w:pPr>
        <w:tabs>
          <w:tab w:val="num" w:pos="5352"/>
        </w:tabs>
        <w:ind w:left="5352" w:hanging="360"/>
      </w:pPr>
      <w:rPr>
        <w:rFonts w:ascii="Wingdings" w:hAnsi="Wingdings" w:hint="default"/>
      </w:rPr>
    </w:lvl>
    <w:lvl w:ilvl="6" w:tplc="04090001" w:tentative="1">
      <w:start w:val="1"/>
      <w:numFmt w:val="bullet"/>
      <w:lvlText w:val=""/>
      <w:lvlJc w:val="left"/>
      <w:pPr>
        <w:tabs>
          <w:tab w:val="num" w:pos="6072"/>
        </w:tabs>
        <w:ind w:left="6072" w:hanging="360"/>
      </w:pPr>
      <w:rPr>
        <w:rFonts w:ascii="Symbol" w:hAnsi="Symbol" w:hint="default"/>
      </w:rPr>
    </w:lvl>
    <w:lvl w:ilvl="7" w:tplc="04090003" w:tentative="1">
      <w:start w:val="1"/>
      <w:numFmt w:val="bullet"/>
      <w:lvlText w:val="o"/>
      <w:lvlJc w:val="left"/>
      <w:pPr>
        <w:tabs>
          <w:tab w:val="num" w:pos="6792"/>
        </w:tabs>
        <w:ind w:left="6792" w:hanging="360"/>
      </w:pPr>
      <w:rPr>
        <w:rFonts w:ascii="Courier New" w:hAnsi="Courier New" w:hint="default"/>
      </w:rPr>
    </w:lvl>
    <w:lvl w:ilvl="8" w:tplc="04090005" w:tentative="1">
      <w:start w:val="1"/>
      <w:numFmt w:val="bullet"/>
      <w:lvlText w:val=""/>
      <w:lvlJc w:val="left"/>
      <w:pPr>
        <w:tabs>
          <w:tab w:val="num" w:pos="7512"/>
        </w:tabs>
        <w:ind w:left="7512" w:hanging="360"/>
      </w:pPr>
      <w:rPr>
        <w:rFonts w:ascii="Wingdings" w:hAnsi="Wingdings" w:hint="default"/>
      </w:rPr>
    </w:lvl>
  </w:abstractNum>
  <w:abstractNum w:abstractNumId="2" w15:restartNumberingAfterBreak="0">
    <w:nsid w:val="698013CA"/>
    <w:multiLevelType w:val="hybridMultilevel"/>
    <w:tmpl w:val="5964B3B8"/>
    <w:lvl w:ilvl="0" w:tplc="9D126348">
      <w:start w:val="5"/>
      <w:numFmt w:val="bullet"/>
      <w:lvlText w:val=""/>
      <w:lvlJc w:val="left"/>
      <w:pPr>
        <w:tabs>
          <w:tab w:val="num" w:pos="927"/>
        </w:tabs>
        <w:ind w:left="927" w:hanging="465"/>
      </w:pPr>
      <w:rPr>
        <w:rFonts w:ascii="Wingdings" w:eastAsia="Times New Roman" w:hAnsi="Wingdings" w:cs="Times New Roman" w:hint="default"/>
        <w:sz w:val="28"/>
        <w:u w:val="none"/>
      </w:rPr>
    </w:lvl>
    <w:lvl w:ilvl="1" w:tplc="04090003" w:tentative="1">
      <w:start w:val="1"/>
      <w:numFmt w:val="bullet"/>
      <w:lvlText w:val="o"/>
      <w:lvlJc w:val="left"/>
      <w:pPr>
        <w:tabs>
          <w:tab w:val="num" w:pos="1542"/>
        </w:tabs>
        <w:ind w:left="1542" w:hanging="360"/>
      </w:pPr>
      <w:rPr>
        <w:rFonts w:ascii="Courier New" w:hAnsi="Courier New" w:hint="default"/>
      </w:rPr>
    </w:lvl>
    <w:lvl w:ilvl="2" w:tplc="04090005" w:tentative="1">
      <w:start w:val="1"/>
      <w:numFmt w:val="bullet"/>
      <w:lvlText w:val=""/>
      <w:lvlJc w:val="left"/>
      <w:pPr>
        <w:tabs>
          <w:tab w:val="num" w:pos="2262"/>
        </w:tabs>
        <w:ind w:left="2262" w:hanging="360"/>
      </w:pPr>
      <w:rPr>
        <w:rFonts w:ascii="Wingdings" w:hAnsi="Wingdings" w:hint="default"/>
      </w:rPr>
    </w:lvl>
    <w:lvl w:ilvl="3" w:tplc="04090001" w:tentative="1">
      <w:start w:val="1"/>
      <w:numFmt w:val="bullet"/>
      <w:lvlText w:val=""/>
      <w:lvlJc w:val="left"/>
      <w:pPr>
        <w:tabs>
          <w:tab w:val="num" w:pos="2982"/>
        </w:tabs>
        <w:ind w:left="2982" w:hanging="360"/>
      </w:pPr>
      <w:rPr>
        <w:rFonts w:ascii="Symbol" w:hAnsi="Symbol" w:hint="default"/>
      </w:rPr>
    </w:lvl>
    <w:lvl w:ilvl="4" w:tplc="04090003" w:tentative="1">
      <w:start w:val="1"/>
      <w:numFmt w:val="bullet"/>
      <w:lvlText w:val="o"/>
      <w:lvlJc w:val="left"/>
      <w:pPr>
        <w:tabs>
          <w:tab w:val="num" w:pos="3702"/>
        </w:tabs>
        <w:ind w:left="3702" w:hanging="360"/>
      </w:pPr>
      <w:rPr>
        <w:rFonts w:ascii="Courier New" w:hAnsi="Courier New" w:hint="default"/>
      </w:rPr>
    </w:lvl>
    <w:lvl w:ilvl="5" w:tplc="04090005" w:tentative="1">
      <w:start w:val="1"/>
      <w:numFmt w:val="bullet"/>
      <w:lvlText w:val=""/>
      <w:lvlJc w:val="left"/>
      <w:pPr>
        <w:tabs>
          <w:tab w:val="num" w:pos="4422"/>
        </w:tabs>
        <w:ind w:left="4422" w:hanging="360"/>
      </w:pPr>
      <w:rPr>
        <w:rFonts w:ascii="Wingdings" w:hAnsi="Wingdings" w:hint="default"/>
      </w:rPr>
    </w:lvl>
    <w:lvl w:ilvl="6" w:tplc="04090001" w:tentative="1">
      <w:start w:val="1"/>
      <w:numFmt w:val="bullet"/>
      <w:lvlText w:val=""/>
      <w:lvlJc w:val="left"/>
      <w:pPr>
        <w:tabs>
          <w:tab w:val="num" w:pos="5142"/>
        </w:tabs>
        <w:ind w:left="5142" w:hanging="360"/>
      </w:pPr>
      <w:rPr>
        <w:rFonts w:ascii="Symbol" w:hAnsi="Symbol" w:hint="default"/>
      </w:rPr>
    </w:lvl>
    <w:lvl w:ilvl="7" w:tplc="04090003" w:tentative="1">
      <w:start w:val="1"/>
      <w:numFmt w:val="bullet"/>
      <w:lvlText w:val="o"/>
      <w:lvlJc w:val="left"/>
      <w:pPr>
        <w:tabs>
          <w:tab w:val="num" w:pos="5862"/>
        </w:tabs>
        <w:ind w:left="5862" w:hanging="360"/>
      </w:pPr>
      <w:rPr>
        <w:rFonts w:ascii="Courier New" w:hAnsi="Courier New" w:hint="default"/>
      </w:rPr>
    </w:lvl>
    <w:lvl w:ilvl="8" w:tplc="04090005" w:tentative="1">
      <w:start w:val="1"/>
      <w:numFmt w:val="bullet"/>
      <w:lvlText w:val=""/>
      <w:lvlJc w:val="left"/>
      <w:pPr>
        <w:tabs>
          <w:tab w:val="num" w:pos="6582"/>
        </w:tabs>
        <w:ind w:left="6582" w:hanging="360"/>
      </w:pPr>
      <w:rPr>
        <w:rFonts w:ascii="Wingdings" w:hAnsi="Wingdings" w:hint="default"/>
      </w:rPr>
    </w:lvl>
  </w:abstractNum>
  <w:num w:numId="1" w16cid:durableId="75903437">
    <w:abstractNumId w:val="2"/>
  </w:num>
  <w:num w:numId="2" w16cid:durableId="2016102964">
    <w:abstractNumId w:val="1"/>
  </w:num>
  <w:num w:numId="3" w16cid:durableId="12756737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38913"/>
  </w:hdrShapeDefaults>
  <w:footnotePr>
    <w:footnote w:id="-1"/>
    <w:footnote w:id="0"/>
  </w:footnotePr>
  <w:endnotePr>
    <w:numFmt w:val="decimal"/>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84C"/>
    <w:rsid w:val="000011E5"/>
    <w:rsid w:val="000032A7"/>
    <w:rsid w:val="00006368"/>
    <w:rsid w:val="00011CA9"/>
    <w:rsid w:val="000132D3"/>
    <w:rsid w:val="000155EE"/>
    <w:rsid w:val="00015D7C"/>
    <w:rsid w:val="0001673F"/>
    <w:rsid w:val="0002133F"/>
    <w:rsid w:val="0002159E"/>
    <w:rsid w:val="00022FD1"/>
    <w:rsid w:val="00023ADA"/>
    <w:rsid w:val="000263C7"/>
    <w:rsid w:val="00030FDA"/>
    <w:rsid w:val="000321B8"/>
    <w:rsid w:val="0003671B"/>
    <w:rsid w:val="00040FE1"/>
    <w:rsid w:val="000430A9"/>
    <w:rsid w:val="0004311F"/>
    <w:rsid w:val="00043E76"/>
    <w:rsid w:val="00044AFA"/>
    <w:rsid w:val="00050E5A"/>
    <w:rsid w:val="000528F0"/>
    <w:rsid w:val="00054B26"/>
    <w:rsid w:val="0005632D"/>
    <w:rsid w:val="00056607"/>
    <w:rsid w:val="000574E6"/>
    <w:rsid w:val="00061B25"/>
    <w:rsid w:val="000633A1"/>
    <w:rsid w:val="00065B4E"/>
    <w:rsid w:val="0006761F"/>
    <w:rsid w:val="00067DED"/>
    <w:rsid w:val="00074E77"/>
    <w:rsid w:val="000844A0"/>
    <w:rsid w:val="000859F3"/>
    <w:rsid w:val="00086E75"/>
    <w:rsid w:val="000A6276"/>
    <w:rsid w:val="000B0C5B"/>
    <w:rsid w:val="000B1EA4"/>
    <w:rsid w:val="000B1FA4"/>
    <w:rsid w:val="000B5809"/>
    <w:rsid w:val="000B6B5B"/>
    <w:rsid w:val="000C24C7"/>
    <w:rsid w:val="000C30A4"/>
    <w:rsid w:val="000C6A65"/>
    <w:rsid w:val="000C6D20"/>
    <w:rsid w:val="000C78FD"/>
    <w:rsid w:val="000D09F8"/>
    <w:rsid w:val="000D3CE0"/>
    <w:rsid w:val="000E0675"/>
    <w:rsid w:val="000F02B4"/>
    <w:rsid w:val="000F49C2"/>
    <w:rsid w:val="0010046F"/>
    <w:rsid w:val="0010143F"/>
    <w:rsid w:val="001033A1"/>
    <w:rsid w:val="00106102"/>
    <w:rsid w:val="001207EB"/>
    <w:rsid w:val="001231D1"/>
    <w:rsid w:val="00124118"/>
    <w:rsid w:val="00126C59"/>
    <w:rsid w:val="0012734E"/>
    <w:rsid w:val="00130F47"/>
    <w:rsid w:val="0013193D"/>
    <w:rsid w:val="00131FC2"/>
    <w:rsid w:val="0013283E"/>
    <w:rsid w:val="0013373C"/>
    <w:rsid w:val="001453AE"/>
    <w:rsid w:val="00150BA8"/>
    <w:rsid w:val="00156C1F"/>
    <w:rsid w:val="00160557"/>
    <w:rsid w:val="00162508"/>
    <w:rsid w:val="00163CD1"/>
    <w:rsid w:val="00165FAB"/>
    <w:rsid w:val="00170B18"/>
    <w:rsid w:val="0017114D"/>
    <w:rsid w:val="00172B23"/>
    <w:rsid w:val="00176075"/>
    <w:rsid w:val="00181F1B"/>
    <w:rsid w:val="00184F26"/>
    <w:rsid w:val="00185AC2"/>
    <w:rsid w:val="00191589"/>
    <w:rsid w:val="0019340B"/>
    <w:rsid w:val="00197D1F"/>
    <w:rsid w:val="001A108B"/>
    <w:rsid w:val="001A2AD2"/>
    <w:rsid w:val="001A7C96"/>
    <w:rsid w:val="001B3CE3"/>
    <w:rsid w:val="001B5960"/>
    <w:rsid w:val="001B63FB"/>
    <w:rsid w:val="001C439A"/>
    <w:rsid w:val="001C4D24"/>
    <w:rsid w:val="001C6EAE"/>
    <w:rsid w:val="001D0A6B"/>
    <w:rsid w:val="001D2346"/>
    <w:rsid w:val="001D2AA2"/>
    <w:rsid w:val="001D2D64"/>
    <w:rsid w:val="001D35CA"/>
    <w:rsid w:val="001D46FE"/>
    <w:rsid w:val="001E35E4"/>
    <w:rsid w:val="001E5056"/>
    <w:rsid w:val="001E738F"/>
    <w:rsid w:val="001F00F0"/>
    <w:rsid w:val="001F0167"/>
    <w:rsid w:val="001F0EEE"/>
    <w:rsid w:val="001F7E82"/>
    <w:rsid w:val="00207635"/>
    <w:rsid w:val="002101E3"/>
    <w:rsid w:val="002136F3"/>
    <w:rsid w:val="002137C9"/>
    <w:rsid w:val="00214151"/>
    <w:rsid w:val="00220CCB"/>
    <w:rsid w:val="002331AA"/>
    <w:rsid w:val="0023555A"/>
    <w:rsid w:val="0024056F"/>
    <w:rsid w:val="002437EF"/>
    <w:rsid w:val="002464BE"/>
    <w:rsid w:val="00247306"/>
    <w:rsid w:val="002527BB"/>
    <w:rsid w:val="00253F1E"/>
    <w:rsid w:val="00254DB3"/>
    <w:rsid w:val="0025566E"/>
    <w:rsid w:val="00255F43"/>
    <w:rsid w:val="00263366"/>
    <w:rsid w:val="00263F0F"/>
    <w:rsid w:val="002655EE"/>
    <w:rsid w:val="0027022B"/>
    <w:rsid w:val="0027025F"/>
    <w:rsid w:val="002703E9"/>
    <w:rsid w:val="002728F7"/>
    <w:rsid w:val="00281CCE"/>
    <w:rsid w:val="00281F69"/>
    <w:rsid w:val="00282AFA"/>
    <w:rsid w:val="00283D9A"/>
    <w:rsid w:val="002841B7"/>
    <w:rsid w:val="00284466"/>
    <w:rsid w:val="002A1319"/>
    <w:rsid w:val="002A25D4"/>
    <w:rsid w:val="002A42CF"/>
    <w:rsid w:val="002A742B"/>
    <w:rsid w:val="002B29F7"/>
    <w:rsid w:val="002C11BE"/>
    <w:rsid w:val="002C15BB"/>
    <w:rsid w:val="002D0B24"/>
    <w:rsid w:val="002D196A"/>
    <w:rsid w:val="002D2F89"/>
    <w:rsid w:val="002D47DB"/>
    <w:rsid w:val="002D751B"/>
    <w:rsid w:val="002E0EAA"/>
    <w:rsid w:val="002E2701"/>
    <w:rsid w:val="002E398B"/>
    <w:rsid w:val="002E740B"/>
    <w:rsid w:val="002F132E"/>
    <w:rsid w:val="002F1C82"/>
    <w:rsid w:val="002F1E10"/>
    <w:rsid w:val="002F5325"/>
    <w:rsid w:val="00305845"/>
    <w:rsid w:val="00314197"/>
    <w:rsid w:val="00320287"/>
    <w:rsid w:val="0032118D"/>
    <w:rsid w:val="00322760"/>
    <w:rsid w:val="003232E4"/>
    <w:rsid w:val="003251C7"/>
    <w:rsid w:val="00327EF1"/>
    <w:rsid w:val="00330FD4"/>
    <w:rsid w:val="00331C7C"/>
    <w:rsid w:val="003336E7"/>
    <w:rsid w:val="00333BB2"/>
    <w:rsid w:val="0033423B"/>
    <w:rsid w:val="003369EB"/>
    <w:rsid w:val="00341AD5"/>
    <w:rsid w:val="003436B5"/>
    <w:rsid w:val="00345476"/>
    <w:rsid w:val="003462D3"/>
    <w:rsid w:val="00346B5F"/>
    <w:rsid w:val="003507B8"/>
    <w:rsid w:val="003527EA"/>
    <w:rsid w:val="00357B10"/>
    <w:rsid w:val="003626BA"/>
    <w:rsid w:val="0036484C"/>
    <w:rsid w:val="00366864"/>
    <w:rsid w:val="0037046C"/>
    <w:rsid w:val="00373858"/>
    <w:rsid w:val="00375B63"/>
    <w:rsid w:val="00384C5B"/>
    <w:rsid w:val="0038619B"/>
    <w:rsid w:val="0039118B"/>
    <w:rsid w:val="003A44AF"/>
    <w:rsid w:val="003B44B8"/>
    <w:rsid w:val="003B73BC"/>
    <w:rsid w:val="003C2DD2"/>
    <w:rsid w:val="003C39DE"/>
    <w:rsid w:val="003D1E8E"/>
    <w:rsid w:val="003D2BFA"/>
    <w:rsid w:val="003D2D3D"/>
    <w:rsid w:val="003D419D"/>
    <w:rsid w:val="003D46C8"/>
    <w:rsid w:val="003E12E3"/>
    <w:rsid w:val="003E2F58"/>
    <w:rsid w:val="003E308E"/>
    <w:rsid w:val="003E519C"/>
    <w:rsid w:val="003E73A4"/>
    <w:rsid w:val="003F2B3D"/>
    <w:rsid w:val="003F604C"/>
    <w:rsid w:val="003F60FE"/>
    <w:rsid w:val="003F714B"/>
    <w:rsid w:val="0040401B"/>
    <w:rsid w:val="00411054"/>
    <w:rsid w:val="00417F4C"/>
    <w:rsid w:val="00424C4F"/>
    <w:rsid w:val="00425227"/>
    <w:rsid w:val="00430026"/>
    <w:rsid w:val="00435674"/>
    <w:rsid w:val="0044774C"/>
    <w:rsid w:val="004517E6"/>
    <w:rsid w:val="00451940"/>
    <w:rsid w:val="00461A1B"/>
    <w:rsid w:val="00461B15"/>
    <w:rsid w:val="0046375F"/>
    <w:rsid w:val="00466782"/>
    <w:rsid w:val="00470134"/>
    <w:rsid w:val="00470C65"/>
    <w:rsid w:val="00472B3E"/>
    <w:rsid w:val="00477FDB"/>
    <w:rsid w:val="0048196B"/>
    <w:rsid w:val="00482B08"/>
    <w:rsid w:val="00484537"/>
    <w:rsid w:val="004860BD"/>
    <w:rsid w:val="00486B7A"/>
    <w:rsid w:val="00492870"/>
    <w:rsid w:val="00496C9E"/>
    <w:rsid w:val="004973C4"/>
    <w:rsid w:val="004A0717"/>
    <w:rsid w:val="004A4AA6"/>
    <w:rsid w:val="004C0A8E"/>
    <w:rsid w:val="004C1F00"/>
    <w:rsid w:val="004D2189"/>
    <w:rsid w:val="004D323D"/>
    <w:rsid w:val="004E371E"/>
    <w:rsid w:val="004E527A"/>
    <w:rsid w:val="004F3699"/>
    <w:rsid w:val="004F3F86"/>
    <w:rsid w:val="004F6F8E"/>
    <w:rsid w:val="00503509"/>
    <w:rsid w:val="005117A7"/>
    <w:rsid w:val="005158BE"/>
    <w:rsid w:val="00516E9D"/>
    <w:rsid w:val="005233CC"/>
    <w:rsid w:val="00524BEF"/>
    <w:rsid w:val="00533F46"/>
    <w:rsid w:val="00534247"/>
    <w:rsid w:val="005365E7"/>
    <w:rsid w:val="00537B4F"/>
    <w:rsid w:val="00540B63"/>
    <w:rsid w:val="005410C0"/>
    <w:rsid w:val="00544007"/>
    <w:rsid w:val="0054768C"/>
    <w:rsid w:val="00547A57"/>
    <w:rsid w:val="00547EFF"/>
    <w:rsid w:val="005510AF"/>
    <w:rsid w:val="00551674"/>
    <w:rsid w:val="0055380D"/>
    <w:rsid w:val="00554055"/>
    <w:rsid w:val="005543B4"/>
    <w:rsid w:val="00570544"/>
    <w:rsid w:val="00570C00"/>
    <w:rsid w:val="00573102"/>
    <w:rsid w:val="00573596"/>
    <w:rsid w:val="00577251"/>
    <w:rsid w:val="005821AA"/>
    <w:rsid w:val="00583664"/>
    <w:rsid w:val="00583EBB"/>
    <w:rsid w:val="005853EB"/>
    <w:rsid w:val="00596420"/>
    <w:rsid w:val="005A19F8"/>
    <w:rsid w:val="005B054C"/>
    <w:rsid w:val="005B39CC"/>
    <w:rsid w:val="005B3ABD"/>
    <w:rsid w:val="005B3EF2"/>
    <w:rsid w:val="005B523E"/>
    <w:rsid w:val="005B558E"/>
    <w:rsid w:val="005B7F53"/>
    <w:rsid w:val="005B7F5A"/>
    <w:rsid w:val="005C1E4B"/>
    <w:rsid w:val="005C64D2"/>
    <w:rsid w:val="005C69BD"/>
    <w:rsid w:val="005D2566"/>
    <w:rsid w:val="005D3E6C"/>
    <w:rsid w:val="005D40C7"/>
    <w:rsid w:val="00607FDE"/>
    <w:rsid w:val="006260C5"/>
    <w:rsid w:val="006334A0"/>
    <w:rsid w:val="00640546"/>
    <w:rsid w:val="0065529E"/>
    <w:rsid w:val="00655499"/>
    <w:rsid w:val="00656C04"/>
    <w:rsid w:val="00657F9C"/>
    <w:rsid w:val="006649F8"/>
    <w:rsid w:val="0066685E"/>
    <w:rsid w:val="0067270C"/>
    <w:rsid w:val="00681735"/>
    <w:rsid w:val="00681D64"/>
    <w:rsid w:val="00681DF8"/>
    <w:rsid w:val="00682FEA"/>
    <w:rsid w:val="00683ECE"/>
    <w:rsid w:val="00685BBE"/>
    <w:rsid w:val="006866FF"/>
    <w:rsid w:val="006912BB"/>
    <w:rsid w:val="006A0168"/>
    <w:rsid w:val="006A52CA"/>
    <w:rsid w:val="006A5CA7"/>
    <w:rsid w:val="006A60A3"/>
    <w:rsid w:val="006A779F"/>
    <w:rsid w:val="006B448C"/>
    <w:rsid w:val="006B782F"/>
    <w:rsid w:val="006C19DA"/>
    <w:rsid w:val="006C4F1E"/>
    <w:rsid w:val="006D3E34"/>
    <w:rsid w:val="006E20DC"/>
    <w:rsid w:val="006E2F38"/>
    <w:rsid w:val="006E6960"/>
    <w:rsid w:val="0070344E"/>
    <w:rsid w:val="00705612"/>
    <w:rsid w:val="007177BC"/>
    <w:rsid w:val="00720082"/>
    <w:rsid w:val="0072344B"/>
    <w:rsid w:val="00723E6B"/>
    <w:rsid w:val="00734086"/>
    <w:rsid w:val="0073501D"/>
    <w:rsid w:val="0074429E"/>
    <w:rsid w:val="00744CB1"/>
    <w:rsid w:val="00745CB5"/>
    <w:rsid w:val="00747837"/>
    <w:rsid w:val="00747900"/>
    <w:rsid w:val="00751804"/>
    <w:rsid w:val="00755104"/>
    <w:rsid w:val="007622FF"/>
    <w:rsid w:val="00763873"/>
    <w:rsid w:val="00765F67"/>
    <w:rsid w:val="00765FD7"/>
    <w:rsid w:val="00767B54"/>
    <w:rsid w:val="00773DA9"/>
    <w:rsid w:val="0077562E"/>
    <w:rsid w:val="007929AB"/>
    <w:rsid w:val="00792A8E"/>
    <w:rsid w:val="00794DC0"/>
    <w:rsid w:val="0079574C"/>
    <w:rsid w:val="00795F8B"/>
    <w:rsid w:val="00796821"/>
    <w:rsid w:val="007A33BC"/>
    <w:rsid w:val="007B2103"/>
    <w:rsid w:val="007B248B"/>
    <w:rsid w:val="007B34EC"/>
    <w:rsid w:val="007C1892"/>
    <w:rsid w:val="007C5976"/>
    <w:rsid w:val="007D37B3"/>
    <w:rsid w:val="007E3E3A"/>
    <w:rsid w:val="007E5AD1"/>
    <w:rsid w:val="007E60C8"/>
    <w:rsid w:val="007E6998"/>
    <w:rsid w:val="007F68F1"/>
    <w:rsid w:val="00801C5A"/>
    <w:rsid w:val="0080608F"/>
    <w:rsid w:val="00810937"/>
    <w:rsid w:val="008112D1"/>
    <w:rsid w:val="00811B6A"/>
    <w:rsid w:val="00812AF6"/>
    <w:rsid w:val="0081325D"/>
    <w:rsid w:val="00821935"/>
    <w:rsid w:val="00826782"/>
    <w:rsid w:val="00827BE2"/>
    <w:rsid w:val="00831C32"/>
    <w:rsid w:val="0083392D"/>
    <w:rsid w:val="00840142"/>
    <w:rsid w:val="00841A8F"/>
    <w:rsid w:val="008511E3"/>
    <w:rsid w:val="00855892"/>
    <w:rsid w:val="008604CB"/>
    <w:rsid w:val="008615E0"/>
    <w:rsid w:val="00862FCF"/>
    <w:rsid w:val="00872A34"/>
    <w:rsid w:val="00873492"/>
    <w:rsid w:val="0088111F"/>
    <w:rsid w:val="00882E69"/>
    <w:rsid w:val="00883BA2"/>
    <w:rsid w:val="008927CE"/>
    <w:rsid w:val="00893762"/>
    <w:rsid w:val="008A1A8A"/>
    <w:rsid w:val="008A34B8"/>
    <w:rsid w:val="008A413F"/>
    <w:rsid w:val="008B0F0E"/>
    <w:rsid w:val="008B230D"/>
    <w:rsid w:val="008B6B0B"/>
    <w:rsid w:val="008B74CA"/>
    <w:rsid w:val="008C0BCD"/>
    <w:rsid w:val="008C13DE"/>
    <w:rsid w:val="008E7B32"/>
    <w:rsid w:val="008F0191"/>
    <w:rsid w:val="008F25CD"/>
    <w:rsid w:val="008F3135"/>
    <w:rsid w:val="00902DF5"/>
    <w:rsid w:val="00903622"/>
    <w:rsid w:val="009069AF"/>
    <w:rsid w:val="0091147C"/>
    <w:rsid w:val="009114BB"/>
    <w:rsid w:val="00912848"/>
    <w:rsid w:val="00921F2C"/>
    <w:rsid w:val="00923364"/>
    <w:rsid w:val="0092447C"/>
    <w:rsid w:val="009254E1"/>
    <w:rsid w:val="009433CE"/>
    <w:rsid w:val="009437E8"/>
    <w:rsid w:val="00944D5C"/>
    <w:rsid w:val="009468C1"/>
    <w:rsid w:val="00951633"/>
    <w:rsid w:val="00955EF4"/>
    <w:rsid w:val="009561D9"/>
    <w:rsid w:val="0096280B"/>
    <w:rsid w:val="00962FF1"/>
    <w:rsid w:val="0096408F"/>
    <w:rsid w:val="00966005"/>
    <w:rsid w:val="00966624"/>
    <w:rsid w:val="00972B57"/>
    <w:rsid w:val="00972F6F"/>
    <w:rsid w:val="009768C7"/>
    <w:rsid w:val="00981072"/>
    <w:rsid w:val="0098584C"/>
    <w:rsid w:val="009865D1"/>
    <w:rsid w:val="00987FB7"/>
    <w:rsid w:val="00990B67"/>
    <w:rsid w:val="0099189C"/>
    <w:rsid w:val="009A051F"/>
    <w:rsid w:val="009A1D07"/>
    <w:rsid w:val="009B3558"/>
    <w:rsid w:val="009B41DD"/>
    <w:rsid w:val="009B4A2C"/>
    <w:rsid w:val="009C08A5"/>
    <w:rsid w:val="009C101B"/>
    <w:rsid w:val="009C17ED"/>
    <w:rsid w:val="009C3B77"/>
    <w:rsid w:val="009D1504"/>
    <w:rsid w:val="009D230D"/>
    <w:rsid w:val="009D2FF9"/>
    <w:rsid w:val="009D3252"/>
    <w:rsid w:val="009D411D"/>
    <w:rsid w:val="009E43D8"/>
    <w:rsid w:val="009E7535"/>
    <w:rsid w:val="009F617F"/>
    <w:rsid w:val="009F6467"/>
    <w:rsid w:val="009F6951"/>
    <w:rsid w:val="009F77E9"/>
    <w:rsid w:val="00A0174C"/>
    <w:rsid w:val="00A021BC"/>
    <w:rsid w:val="00A04B14"/>
    <w:rsid w:val="00A06068"/>
    <w:rsid w:val="00A11BE1"/>
    <w:rsid w:val="00A12FB9"/>
    <w:rsid w:val="00A205FB"/>
    <w:rsid w:val="00A25F76"/>
    <w:rsid w:val="00A379C3"/>
    <w:rsid w:val="00A40421"/>
    <w:rsid w:val="00A4252F"/>
    <w:rsid w:val="00A43ED8"/>
    <w:rsid w:val="00A44022"/>
    <w:rsid w:val="00A44580"/>
    <w:rsid w:val="00A505DB"/>
    <w:rsid w:val="00A5060A"/>
    <w:rsid w:val="00A55194"/>
    <w:rsid w:val="00A61F2F"/>
    <w:rsid w:val="00A62302"/>
    <w:rsid w:val="00A65857"/>
    <w:rsid w:val="00A6635D"/>
    <w:rsid w:val="00A66526"/>
    <w:rsid w:val="00A76F6F"/>
    <w:rsid w:val="00A77D9C"/>
    <w:rsid w:val="00A817E4"/>
    <w:rsid w:val="00A96784"/>
    <w:rsid w:val="00AA076B"/>
    <w:rsid w:val="00AA2508"/>
    <w:rsid w:val="00AA29B7"/>
    <w:rsid w:val="00AA4491"/>
    <w:rsid w:val="00AA57A0"/>
    <w:rsid w:val="00AB7DE9"/>
    <w:rsid w:val="00AC1DB4"/>
    <w:rsid w:val="00AC5C46"/>
    <w:rsid w:val="00AD52F9"/>
    <w:rsid w:val="00AD66EA"/>
    <w:rsid w:val="00AE7ED4"/>
    <w:rsid w:val="00AF2A91"/>
    <w:rsid w:val="00AF4E4D"/>
    <w:rsid w:val="00B02AAC"/>
    <w:rsid w:val="00B03AF7"/>
    <w:rsid w:val="00B074C2"/>
    <w:rsid w:val="00B077A3"/>
    <w:rsid w:val="00B07AFC"/>
    <w:rsid w:val="00B105E0"/>
    <w:rsid w:val="00B11855"/>
    <w:rsid w:val="00B15CDB"/>
    <w:rsid w:val="00B23C64"/>
    <w:rsid w:val="00B24464"/>
    <w:rsid w:val="00B27328"/>
    <w:rsid w:val="00B34FC8"/>
    <w:rsid w:val="00B47628"/>
    <w:rsid w:val="00B50155"/>
    <w:rsid w:val="00B566A1"/>
    <w:rsid w:val="00B60283"/>
    <w:rsid w:val="00B63213"/>
    <w:rsid w:val="00B639C9"/>
    <w:rsid w:val="00B64ADE"/>
    <w:rsid w:val="00B652DC"/>
    <w:rsid w:val="00B71932"/>
    <w:rsid w:val="00B73C6C"/>
    <w:rsid w:val="00B75510"/>
    <w:rsid w:val="00B7556F"/>
    <w:rsid w:val="00B77495"/>
    <w:rsid w:val="00B77A3B"/>
    <w:rsid w:val="00B803E4"/>
    <w:rsid w:val="00B808CF"/>
    <w:rsid w:val="00B825D0"/>
    <w:rsid w:val="00B86139"/>
    <w:rsid w:val="00B869DC"/>
    <w:rsid w:val="00B86BA6"/>
    <w:rsid w:val="00B9059C"/>
    <w:rsid w:val="00B93AA2"/>
    <w:rsid w:val="00BA4409"/>
    <w:rsid w:val="00BB1C51"/>
    <w:rsid w:val="00BB3502"/>
    <w:rsid w:val="00BB3F48"/>
    <w:rsid w:val="00BB6DDF"/>
    <w:rsid w:val="00BC605F"/>
    <w:rsid w:val="00BC6619"/>
    <w:rsid w:val="00BE3133"/>
    <w:rsid w:val="00BE74A8"/>
    <w:rsid w:val="00BF09E8"/>
    <w:rsid w:val="00BF225C"/>
    <w:rsid w:val="00BF376B"/>
    <w:rsid w:val="00BF4D3F"/>
    <w:rsid w:val="00BF7CC6"/>
    <w:rsid w:val="00C005B0"/>
    <w:rsid w:val="00C014F2"/>
    <w:rsid w:val="00C10085"/>
    <w:rsid w:val="00C12C83"/>
    <w:rsid w:val="00C25F05"/>
    <w:rsid w:val="00C317D7"/>
    <w:rsid w:val="00C31D32"/>
    <w:rsid w:val="00C326C2"/>
    <w:rsid w:val="00C36F03"/>
    <w:rsid w:val="00C408A3"/>
    <w:rsid w:val="00C456C4"/>
    <w:rsid w:val="00C51F45"/>
    <w:rsid w:val="00C57109"/>
    <w:rsid w:val="00C573C2"/>
    <w:rsid w:val="00C57B0C"/>
    <w:rsid w:val="00C61F48"/>
    <w:rsid w:val="00C65688"/>
    <w:rsid w:val="00C664C0"/>
    <w:rsid w:val="00C678C7"/>
    <w:rsid w:val="00C7248B"/>
    <w:rsid w:val="00C73B29"/>
    <w:rsid w:val="00C74E3E"/>
    <w:rsid w:val="00C75BEA"/>
    <w:rsid w:val="00C84050"/>
    <w:rsid w:val="00C84F64"/>
    <w:rsid w:val="00C93D2E"/>
    <w:rsid w:val="00C94F5F"/>
    <w:rsid w:val="00C95239"/>
    <w:rsid w:val="00C974DE"/>
    <w:rsid w:val="00CA0741"/>
    <w:rsid w:val="00CA1034"/>
    <w:rsid w:val="00CA2E75"/>
    <w:rsid w:val="00CA58F2"/>
    <w:rsid w:val="00CA7789"/>
    <w:rsid w:val="00CB4850"/>
    <w:rsid w:val="00CC04D5"/>
    <w:rsid w:val="00CC6695"/>
    <w:rsid w:val="00CD38DD"/>
    <w:rsid w:val="00CD63FA"/>
    <w:rsid w:val="00CE5107"/>
    <w:rsid w:val="00CE6B37"/>
    <w:rsid w:val="00CF26F9"/>
    <w:rsid w:val="00D008D7"/>
    <w:rsid w:val="00D05E81"/>
    <w:rsid w:val="00D07FED"/>
    <w:rsid w:val="00D1313F"/>
    <w:rsid w:val="00D145F9"/>
    <w:rsid w:val="00D17388"/>
    <w:rsid w:val="00D32CF9"/>
    <w:rsid w:val="00D3473C"/>
    <w:rsid w:val="00D37C84"/>
    <w:rsid w:val="00D37CE4"/>
    <w:rsid w:val="00D45AD6"/>
    <w:rsid w:val="00D472A8"/>
    <w:rsid w:val="00D51AE9"/>
    <w:rsid w:val="00D61266"/>
    <w:rsid w:val="00D6159C"/>
    <w:rsid w:val="00D6196A"/>
    <w:rsid w:val="00D62F2B"/>
    <w:rsid w:val="00D67C42"/>
    <w:rsid w:val="00D76287"/>
    <w:rsid w:val="00D76674"/>
    <w:rsid w:val="00D9301D"/>
    <w:rsid w:val="00D93BAC"/>
    <w:rsid w:val="00D941FC"/>
    <w:rsid w:val="00D95CE0"/>
    <w:rsid w:val="00DC02B4"/>
    <w:rsid w:val="00DC3EC3"/>
    <w:rsid w:val="00DD00B9"/>
    <w:rsid w:val="00DD4302"/>
    <w:rsid w:val="00DD6BAF"/>
    <w:rsid w:val="00DE1207"/>
    <w:rsid w:val="00DE1E6B"/>
    <w:rsid w:val="00DE1F40"/>
    <w:rsid w:val="00DE2AF2"/>
    <w:rsid w:val="00DE32D8"/>
    <w:rsid w:val="00DE3663"/>
    <w:rsid w:val="00DE77F7"/>
    <w:rsid w:val="00DF0104"/>
    <w:rsid w:val="00DF1477"/>
    <w:rsid w:val="00DF56A0"/>
    <w:rsid w:val="00DF65E3"/>
    <w:rsid w:val="00E0010A"/>
    <w:rsid w:val="00E011C4"/>
    <w:rsid w:val="00E022A6"/>
    <w:rsid w:val="00E059EC"/>
    <w:rsid w:val="00E173E6"/>
    <w:rsid w:val="00E22705"/>
    <w:rsid w:val="00E34F84"/>
    <w:rsid w:val="00E3718A"/>
    <w:rsid w:val="00E37E1B"/>
    <w:rsid w:val="00E43125"/>
    <w:rsid w:val="00E45D0B"/>
    <w:rsid w:val="00E4679D"/>
    <w:rsid w:val="00E52AE4"/>
    <w:rsid w:val="00E67A5A"/>
    <w:rsid w:val="00E75145"/>
    <w:rsid w:val="00E76D58"/>
    <w:rsid w:val="00E800D5"/>
    <w:rsid w:val="00E81DDA"/>
    <w:rsid w:val="00E83FF9"/>
    <w:rsid w:val="00E863B7"/>
    <w:rsid w:val="00E91A8F"/>
    <w:rsid w:val="00EA13F2"/>
    <w:rsid w:val="00EA24A8"/>
    <w:rsid w:val="00EB3503"/>
    <w:rsid w:val="00EB7464"/>
    <w:rsid w:val="00EC0DBC"/>
    <w:rsid w:val="00EC5CD1"/>
    <w:rsid w:val="00EC6DDB"/>
    <w:rsid w:val="00ED1218"/>
    <w:rsid w:val="00EE5950"/>
    <w:rsid w:val="00EF3095"/>
    <w:rsid w:val="00EF4905"/>
    <w:rsid w:val="00EF5D2A"/>
    <w:rsid w:val="00EF65D5"/>
    <w:rsid w:val="00EF74D0"/>
    <w:rsid w:val="00F00A34"/>
    <w:rsid w:val="00F0637B"/>
    <w:rsid w:val="00F12D58"/>
    <w:rsid w:val="00F12F1D"/>
    <w:rsid w:val="00F13240"/>
    <w:rsid w:val="00F20EB3"/>
    <w:rsid w:val="00F22239"/>
    <w:rsid w:val="00F22D82"/>
    <w:rsid w:val="00F22DDE"/>
    <w:rsid w:val="00F22FD1"/>
    <w:rsid w:val="00F26096"/>
    <w:rsid w:val="00F3021C"/>
    <w:rsid w:val="00F45569"/>
    <w:rsid w:val="00F458BF"/>
    <w:rsid w:val="00F50176"/>
    <w:rsid w:val="00F50227"/>
    <w:rsid w:val="00F5524F"/>
    <w:rsid w:val="00F56D39"/>
    <w:rsid w:val="00F63394"/>
    <w:rsid w:val="00F63920"/>
    <w:rsid w:val="00F64F25"/>
    <w:rsid w:val="00F753D0"/>
    <w:rsid w:val="00F760FE"/>
    <w:rsid w:val="00F77289"/>
    <w:rsid w:val="00F77AD0"/>
    <w:rsid w:val="00F81534"/>
    <w:rsid w:val="00F967FF"/>
    <w:rsid w:val="00FA10F2"/>
    <w:rsid w:val="00FA525D"/>
    <w:rsid w:val="00FA7E95"/>
    <w:rsid w:val="00FB05FD"/>
    <w:rsid w:val="00FB4594"/>
    <w:rsid w:val="00FB5CF2"/>
    <w:rsid w:val="00FB5F5F"/>
    <w:rsid w:val="00FC0145"/>
    <w:rsid w:val="00FC0315"/>
    <w:rsid w:val="00FC056A"/>
    <w:rsid w:val="00FC0BFA"/>
    <w:rsid w:val="00FC4E99"/>
    <w:rsid w:val="00FC57E3"/>
    <w:rsid w:val="00FC7A00"/>
    <w:rsid w:val="00FD1D77"/>
    <w:rsid w:val="00FD24F7"/>
    <w:rsid w:val="00FD5699"/>
    <w:rsid w:val="00FD5F98"/>
    <w:rsid w:val="00FE2889"/>
    <w:rsid w:val="00FF09B7"/>
    <w:rsid w:val="00FF558F"/>
    <w:rsid w:val="00FF6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3"/>
    <o:shapelayout v:ext="edit">
      <o:idmap v:ext="edit" data="1"/>
    </o:shapelayout>
  </w:shapeDefaults>
  <w:decimalSymbol w:val="."/>
  <w:listSeparator w:val=","/>
  <w14:docId w14:val="07A147F4"/>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64BE"/>
    <w:pPr>
      <w:widowControl w:val="0"/>
      <w:autoSpaceDE w:val="0"/>
      <w:autoSpaceDN w:val="0"/>
      <w:adjustRightInd w:val="0"/>
    </w:pPr>
    <w:rPr>
      <w:rFonts w:ascii="Arial" w:hAnsi="Arial"/>
      <w:sz w:val="24"/>
      <w:szCs w:val="24"/>
    </w:rPr>
  </w:style>
  <w:style w:type="paragraph" w:styleId="Heading1">
    <w:name w:val="heading 1"/>
    <w:basedOn w:val="Normal"/>
    <w:next w:val="Normal"/>
    <w:qFormat/>
    <w:pPr>
      <w:keepNext/>
      <w:jc w:val="center"/>
      <w:outlineLvl w:val="0"/>
    </w:pPr>
    <w:rPr>
      <w:rFonts w:ascii="Times New Roman" w:hAnsi="Times New Roman"/>
      <w:b/>
      <w:bCs/>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pPr>
      <w:framePr w:w="3759" w:h="780" w:hRule="exact" w:hSpace="90" w:vSpace="90" w:wrap="auto" w:hAnchor="margin" w:x="-48" w:y="-327"/>
      <w:pBdr>
        <w:top w:val="single" w:sz="6" w:space="0" w:color="FFFFFF"/>
        <w:left w:val="single" w:sz="6" w:space="0" w:color="FFFFFF"/>
        <w:bottom w:val="single" w:sz="6" w:space="0" w:color="FFFFFF"/>
        <w:right w:val="single" w:sz="6" w:space="0" w:color="FFFFFF"/>
      </w:pBdr>
    </w:pPr>
    <w:rPr>
      <w:rFonts w:ascii="Times New Roman" w:hAnsi="Times New Roman"/>
    </w:rPr>
  </w:style>
  <w:style w:type="paragraph" w:styleId="Title">
    <w:name w:val="Title"/>
    <w:basedOn w:val="Normal"/>
    <w:qFormat/>
    <w:rsid w:val="007F68F1"/>
    <w:pPr>
      <w:spacing w:line="480" w:lineRule="auto"/>
      <w:jc w:val="center"/>
    </w:pPr>
    <w:rPr>
      <w:rFonts w:ascii="Times New Roman" w:hAnsi="Times New Roman"/>
      <w:b/>
      <w:bCs/>
      <w:sz w:val="28"/>
      <w:szCs w:val="28"/>
    </w:rPr>
  </w:style>
  <w:style w:type="paragraph" w:styleId="BodyTextIndent">
    <w:name w:val="Body Text Indent"/>
    <w:basedOn w:val="Normal"/>
    <w:rsid w:val="007F68F1"/>
    <w:pPr>
      <w:spacing w:after="120"/>
      <w:ind w:left="360"/>
    </w:pPr>
  </w:style>
  <w:style w:type="character" w:styleId="PageNumber">
    <w:name w:val="page number"/>
    <w:basedOn w:val="DefaultParagraphFont"/>
    <w:rsid w:val="00EA13F2"/>
  </w:style>
  <w:style w:type="character" w:customStyle="1" w:styleId="ital-inline">
    <w:name w:val="ital-inline"/>
    <w:rsid w:val="00263366"/>
  </w:style>
  <w:style w:type="character" w:styleId="Strong">
    <w:name w:val="Strong"/>
    <w:uiPriority w:val="22"/>
    <w:qFormat/>
    <w:rsid w:val="00263366"/>
    <w:rPr>
      <w:b/>
      <w:bCs/>
    </w:rPr>
  </w:style>
  <w:style w:type="paragraph" w:styleId="ListParagraph">
    <w:name w:val="List Paragraph"/>
    <w:basedOn w:val="Normal"/>
    <w:uiPriority w:val="34"/>
    <w:qFormat/>
    <w:rsid w:val="004A0717"/>
    <w:pPr>
      <w:widowControl/>
      <w:autoSpaceDE/>
      <w:autoSpaceDN/>
      <w:adjustRightInd/>
      <w:ind w:left="720"/>
    </w:pPr>
    <w:rPr>
      <w:rFonts w:ascii="Calibri" w:eastAsia="Calibri" w:hAnsi="Calibri" w:cs="Calibri"/>
      <w:sz w:val="22"/>
      <w:szCs w:val="22"/>
    </w:rPr>
  </w:style>
  <w:style w:type="paragraph" w:styleId="BalloonText">
    <w:name w:val="Balloon Text"/>
    <w:basedOn w:val="Normal"/>
    <w:link w:val="BalloonTextChar"/>
    <w:rsid w:val="000C24C7"/>
    <w:rPr>
      <w:rFonts w:ascii="Tahoma" w:hAnsi="Tahoma" w:cs="Tahoma"/>
      <w:sz w:val="16"/>
      <w:szCs w:val="16"/>
    </w:rPr>
  </w:style>
  <w:style w:type="character" w:customStyle="1" w:styleId="BalloonTextChar">
    <w:name w:val="Balloon Text Char"/>
    <w:link w:val="BalloonText"/>
    <w:rsid w:val="000C24C7"/>
    <w:rPr>
      <w:rFonts w:ascii="Tahoma" w:hAnsi="Tahoma" w:cs="Tahoma"/>
      <w:sz w:val="16"/>
      <w:szCs w:val="16"/>
    </w:rPr>
  </w:style>
  <w:style w:type="paragraph" w:customStyle="1" w:styleId="BodyText0">
    <w:name w:val="BodyText"/>
    <w:basedOn w:val="Normal"/>
    <w:rsid w:val="000574E6"/>
    <w:pPr>
      <w:widowControl/>
      <w:autoSpaceDE/>
      <w:autoSpaceDN/>
      <w:adjustRightInd/>
      <w:jc w:val="center"/>
    </w:pPr>
    <w:rPr>
      <w:sz w:val="20"/>
      <w:szCs w:val="20"/>
    </w:rPr>
  </w:style>
  <w:style w:type="paragraph" w:customStyle="1" w:styleId="CF">
    <w:name w:val="CF"/>
    <w:basedOn w:val="Normal"/>
    <w:rsid w:val="000574E6"/>
    <w:pPr>
      <w:widowControl/>
      <w:autoSpaceDE/>
      <w:autoSpaceDN/>
      <w:adjustRightInd/>
    </w:pPr>
    <w:rPr>
      <w:rFonts w:eastAsia="Arial" w:cs="Arial"/>
      <w:sz w:val="12"/>
      <w:szCs w:val="20"/>
    </w:rPr>
  </w:style>
  <w:style w:type="table" w:styleId="TableGrid">
    <w:name w:val="Table Grid"/>
    <w:basedOn w:val="TableNormal"/>
    <w:rsid w:val="00B77A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CF26F9"/>
    <w:rPr>
      <w:rFonts w:ascii="Arial" w:hAnsi="Arial"/>
      <w:sz w:val="24"/>
      <w:szCs w:val="24"/>
    </w:rPr>
  </w:style>
  <w:style w:type="character" w:styleId="CommentReference">
    <w:name w:val="annotation reference"/>
    <w:basedOn w:val="DefaultParagraphFont"/>
    <w:rsid w:val="009865D1"/>
    <w:rPr>
      <w:sz w:val="16"/>
      <w:szCs w:val="16"/>
    </w:rPr>
  </w:style>
  <w:style w:type="paragraph" w:styleId="CommentText">
    <w:name w:val="annotation text"/>
    <w:basedOn w:val="Normal"/>
    <w:link w:val="CommentTextChar"/>
    <w:rsid w:val="009865D1"/>
    <w:rPr>
      <w:sz w:val="20"/>
      <w:szCs w:val="20"/>
    </w:rPr>
  </w:style>
  <w:style w:type="character" w:customStyle="1" w:styleId="CommentTextChar">
    <w:name w:val="Comment Text Char"/>
    <w:basedOn w:val="DefaultParagraphFont"/>
    <w:link w:val="CommentText"/>
    <w:rsid w:val="009865D1"/>
    <w:rPr>
      <w:rFonts w:ascii="Arial" w:hAnsi="Arial"/>
    </w:rPr>
  </w:style>
  <w:style w:type="paragraph" w:styleId="CommentSubject">
    <w:name w:val="annotation subject"/>
    <w:basedOn w:val="CommentText"/>
    <w:next w:val="CommentText"/>
    <w:link w:val="CommentSubjectChar"/>
    <w:rsid w:val="009865D1"/>
    <w:rPr>
      <w:b/>
      <w:bCs/>
    </w:rPr>
  </w:style>
  <w:style w:type="character" w:customStyle="1" w:styleId="CommentSubjectChar">
    <w:name w:val="Comment Subject Char"/>
    <w:basedOn w:val="CommentTextChar"/>
    <w:link w:val="CommentSubject"/>
    <w:rsid w:val="009865D1"/>
    <w:rPr>
      <w:rFonts w:ascii="Arial" w:hAnsi="Arial"/>
      <w:b/>
      <w:bCs/>
    </w:rPr>
  </w:style>
  <w:style w:type="paragraph" w:styleId="Revision">
    <w:name w:val="Revision"/>
    <w:hidden/>
    <w:uiPriority w:val="99"/>
    <w:semiHidden/>
    <w:rsid w:val="00DF1477"/>
    <w:rPr>
      <w:rFonts w:ascii="Arial" w:hAnsi="Arial"/>
      <w:sz w:val="24"/>
      <w:szCs w:val="24"/>
    </w:rPr>
  </w:style>
  <w:style w:type="character" w:customStyle="1" w:styleId="FooterChar">
    <w:name w:val="Footer Char"/>
    <w:basedOn w:val="DefaultParagraphFont"/>
    <w:link w:val="Footer"/>
    <w:uiPriority w:val="99"/>
    <w:rsid w:val="00A66526"/>
    <w:rPr>
      <w:rFonts w:ascii="Arial" w:hAnsi="Arial"/>
      <w:sz w:val="24"/>
      <w:szCs w:val="24"/>
    </w:rPr>
  </w:style>
  <w:style w:type="paragraph" w:customStyle="1" w:styleId="Default">
    <w:name w:val="Default"/>
    <w:rsid w:val="0073501D"/>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438160">
      <w:bodyDiv w:val="1"/>
      <w:marLeft w:val="0"/>
      <w:marRight w:val="0"/>
      <w:marTop w:val="0"/>
      <w:marBottom w:val="0"/>
      <w:divBdr>
        <w:top w:val="none" w:sz="0" w:space="0" w:color="auto"/>
        <w:left w:val="none" w:sz="0" w:space="0" w:color="auto"/>
        <w:bottom w:val="none" w:sz="0" w:space="0" w:color="auto"/>
        <w:right w:val="none" w:sz="0" w:space="0" w:color="auto"/>
      </w:divBdr>
    </w:div>
    <w:div w:id="976030434">
      <w:bodyDiv w:val="1"/>
      <w:marLeft w:val="0"/>
      <w:marRight w:val="0"/>
      <w:marTop w:val="0"/>
      <w:marBottom w:val="0"/>
      <w:divBdr>
        <w:top w:val="none" w:sz="0" w:space="0" w:color="auto"/>
        <w:left w:val="none" w:sz="0" w:space="0" w:color="auto"/>
        <w:bottom w:val="none" w:sz="0" w:space="0" w:color="auto"/>
        <w:right w:val="none" w:sz="0" w:space="0" w:color="auto"/>
      </w:divBdr>
    </w:div>
    <w:div w:id="1353266944">
      <w:bodyDiv w:val="1"/>
      <w:marLeft w:val="0"/>
      <w:marRight w:val="0"/>
      <w:marTop w:val="0"/>
      <w:marBottom w:val="0"/>
      <w:divBdr>
        <w:top w:val="none" w:sz="0" w:space="0" w:color="auto"/>
        <w:left w:val="none" w:sz="0" w:space="0" w:color="auto"/>
        <w:bottom w:val="none" w:sz="0" w:space="0" w:color="auto"/>
        <w:right w:val="none" w:sz="0" w:space="0" w:color="auto"/>
      </w:divBdr>
    </w:div>
    <w:div w:id="1766346144">
      <w:bodyDiv w:val="1"/>
      <w:marLeft w:val="0"/>
      <w:marRight w:val="0"/>
      <w:marTop w:val="0"/>
      <w:marBottom w:val="0"/>
      <w:divBdr>
        <w:top w:val="none" w:sz="0" w:space="0" w:color="auto"/>
        <w:left w:val="none" w:sz="0" w:space="0" w:color="auto"/>
        <w:bottom w:val="none" w:sz="0" w:space="0" w:color="auto"/>
        <w:right w:val="none" w:sz="0" w:space="0" w:color="auto"/>
      </w:divBdr>
    </w:div>
    <w:div w:id="2028749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12ECA9-8CAB-43D8-BC20-4D8D2AD2B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NikeAssignment.dotx</Template>
  <TotalTime>0</TotalTime>
  <Pages>4</Pages>
  <Words>1466</Words>
  <Characters>8360</Characters>
  <Application>Microsoft Office Word</Application>
  <DocSecurity>0</DocSecurity>
  <PresentationFormat>15|.DOTX</PresentationFormat>
  <Lines>69</Lines>
  <Paragraphs>19</Paragraphs>
  <ScaleCrop>false</ScaleCrop>
  <HeadingPairs>
    <vt:vector size="2" baseType="variant">
      <vt:variant>
        <vt:lpstr>Title</vt:lpstr>
      </vt:variant>
      <vt:variant>
        <vt:i4>1</vt:i4>
      </vt:variant>
    </vt:vector>
  </HeadingPairs>
  <TitlesOfParts>
    <vt:vector size="1" baseType="lpstr">
      <vt:lpstr>Formal Document - Nike Confirmation Assignment.DOCX</vt:lpstr>
    </vt:vector>
  </TitlesOfParts>
  <Company>Banner &amp; Witcoff, LTD</Company>
  <LinksUpToDate>false</LinksUpToDate>
  <CharactersWithSpaces>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Document - Nike Confirmation Assignment.DOCX</dc:title>
  <dc:subject/>
  <dc:creator>Lynnea Fredrikson</dc:creator>
  <cp:lastModifiedBy>Jacob Burns</cp:lastModifiedBy>
  <cp:revision>2</cp:revision>
  <cp:lastPrinted>2012-08-03T19:14:00Z</cp:lastPrinted>
  <dcterms:created xsi:type="dcterms:W3CDTF">2024-06-03T23:48:00Z</dcterms:created>
  <dcterms:modified xsi:type="dcterms:W3CDTF">2024-06-03T23:48:00Z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File">
    <vt:lpwstr>\\HAVEN\V3\UDD\MECHANIC\NIKEDES\Forms\REC-ASG.WPD</vt:lpwstr>
  </property>
  <property fmtid="{D5CDD505-2E9C-101B-9397-08002B2CF9AE}" pid="3" name="Converted State">
    <vt:lpwstr>True</vt:lpwstr>
  </property>
  <property fmtid="{D5CDD505-2E9C-101B-9397-08002B2CF9AE}" pid="4" name="Converted Date">
    <vt:lpwstr>21-Nov-2000</vt:lpwstr>
  </property>
  <property fmtid="{D5CDD505-2E9C-101B-9397-08002B2CF9AE}" pid="5" name="WPClean Version">
    <vt:lpwstr>2.0.0.14</vt:lpwstr>
  </property>
  <property fmtid="{D5CDD505-2E9C-101B-9397-08002B2CF9AE}" pid="6" name="CW Macro Package Integration">
    <vt:lpwstr>NONE</vt:lpwstr>
  </property>
  <property fmtid="{D5CDD505-2E9C-101B-9397-08002B2CF9AE}" pid="7" name="_NewReviewCycle">
    <vt:lpwstr/>
  </property>
  <property fmtid="{D5CDD505-2E9C-101B-9397-08002B2CF9AE}" pid="8" name="_AdHocReviewCycleID">
    <vt:i4>1887307846</vt:i4>
  </property>
  <property fmtid="{D5CDD505-2E9C-101B-9397-08002B2CF9AE}" pid="9" name="_EmailSubject">
    <vt:lpwstr>First Nike filing - formal documents</vt:lpwstr>
  </property>
  <property fmtid="{D5CDD505-2E9C-101B-9397-08002B2CF9AE}" pid="10" name="_AuthorEmail">
    <vt:lpwstr>Danielle.St.Clair@nike.com</vt:lpwstr>
  </property>
  <property fmtid="{D5CDD505-2E9C-101B-9397-08002B2CF9AE}" pid="11" name="_AuthorEmailDisplayName">
    <vt:lpwstr>St.Clair, Danielle</vt:lpwstr>
  </property>
  <property fmtid="{D5CDD505-2E9C-101B-9397-08002B2CF9AE}" pid="12" name="_PreviousAdHocReviewCycleID">
    <vt:i4>249229801</vt:i4>
  </property>
  <property fmtid="{D5CDD505-2E9C-101B-9397-08002B2CF9AE}" pid="13" name="_ReviewingToolsShownOnce">
    <vt:lpwstr/>
  </property>
</Properties>
</file>