
<file path=[Content_Types].xml><?xml version="1.0" encoding="utf-8"?>
<Types xmlns="http://schemas.openxmlformats.org/package/2006/content-types">
  <Default Extension="rels" ContentType="application/vnd.openxmlformats-package.relationships+xml"/>
  <Default Extension="xml" ContentType="application/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14:paraId="4A165597" w14:textId="33D204AE" w:rsidR="00853003" w:rsidRPr="00853003" w:rsidRDefault="00853003" w:rsidP="00853003">
      <w:pPr>
        <w:tabs>
          <w:tab w:val="right" w:pos="9360"/>
        </w:tabs>
        <w:rPr>
          <w:sz w:val="20"/>
          <w:szCs w:val="20"/>
        </w:rPr>
      </w:pPr>
      <w:r w:rsidRPr="00853003">
        <w:rPr>
          <w:sz w:val="20"/>
          <w:szCs w:val="20"/>
        </w:rPr>
        <w:t xml:space="preserve">Subject line: ACME Manufacturing: Ref. No. Pa Da / SLW Ref: 1.003US1 / SLW Report Out: </w:t>
      </w:r>
      <w:r w:rsidR="00B15D02">
        <w:rPr>
          <w:sz w:val="20"/>
          <w:szCs w:val="20"/>
        </w:rPr>
        <w:t>Application Filed</w:t>
      </w:r>
    </w:p>
    <w:p w14:paraId="55DE5D1E" w14:textId="77777777" w:rsidR="00853003" w:rsidRPr="00853003" w:rsidRDefault="00853003" w:rsidP="00853003">
      <w:pPr>
        <w:tabs>
          <w:tab w:val="right" w:pos="9360"/>
        </w:tabs>
        <w:rPr>
          <w:sz w:val="20"/>
          <w:szCs w:val="20"/>
        </w:rPr>
      </w:pPr>
    </w:p>
    <w:p w14:paraId="4EA72AE1" w14:textId="77777777" w:rsidR="00853003" w:rsidRPr="00853003" w:rsidRDefault="00853003" w:rsidP="00853003">
      <w:pPr>
        <w:tabs>
          <w:tab w:val="right" w:pos="9360"/>
        </w:tabs>
        <w:rPr>
          <w:sz w:val="20"/>
          <w:szCs w:val="20"/>
        </w:rPr>
      </w:pPr>
    </w:p>
    <w:p w14:paraId="7E24D18D" w14:textId="77777777" w:rsidR="00853003" w:rsidRPr="00853003" w:rsidRDefault="00853003" w:rsidP="00853003">
      <w:pPr>
        <w:tabs>
          <w:tab w:val="right" w:pos="9360"/>
        </w:tabs>
        <w:rPr>
          <w:sz w:val="20"/>
          <w:szCs w:val="20"/>
        </w:rPr>
      </w:pPr>
    </w:p>
    <w:p w14:paraId="658809ED" w14:textId="77777777" w:rsidR="00853003" w:rsidRPr="00853003" w:rsidRDefault="00853003" w:rsidP="00853003">
      <w:pPr>
        <w:tabs>
          <w:tab w:val="right" w:pos="9360"/>
        </w:tabs>
        <w:rPr>
          <w:sz w:val="20"/>
          <w:szCs w:val="20"/>
        </w:rPr>
      </w:pPr>
    </w:p>
    <w:p w14:paraId="2EF1C51B" w14:textId="77777777" w:rsidR="00853003" w:rsidRPr="00853003" w:rsidRDefault="00853003" w:rsidP="00853003">
      <w:pPr>
        <w:tabs>
          <w:tab w:val="right" w:pos="9360"/>
        </w:tabs>
        <w:rPr>
          <w:sz w:val="20"/>
          <w:szCs w:val="20"/>
        </w:rPr>
      </w:pPr>
      <w:r w:rsidRPr="00853003">
        <w:rPr>
          <w:sz w:val="20"/>
          <w:szCs w:val="20"/>
        </w:rPr>
        <w:t xml:space="preserve">SCHWEGMAN LUNDBERG &amp; WOESSNER, P.A. </w:t>
      </w:r>
    </w:p>
    <w:p w14:paraId="0C2367E4" w14:textId="77777777" w:rsidR="00853003" w:rsidRPr="00853003" w:rsidRDefault="00853003" w:rsidP="00853003">
      <w:pPr>
        <w:tabs>
          <w:tab w:val="right" w:pos="9360"/>
        </w:tabs>
        <w:rPr>
          <w:sz w:val="20"/>
          <w:szCs w:val="20"/>
        </w:rPr>
      </w:pPr>
    </w:p>
    <w:p w14:paraId="45554974" w14:textId="77777777" w:rsidR="00853003" w:rsidRPr="00853003" w:rsidRDefault="00853003" w:rsidP="00853003">
      <w:pPr>
        <w:tabs>
          <w:tab w:val="right" w:pos="9360"/>
        </w:tabs>
        <w:rPr>
          <w:sz w:val="20"/>
          <w:szCs w:val="20"/>
        </w:rPr>
      </w:pPr>
      <w:r w:rsidRPr="00853003">
        <w:rPr>
          <w:sz w:val="20"/>
          <w:szCs w:val="20"/>
        </w:rPr>
        <w:t>Attorney Test 612-373-6900</w:t>
      </w:r>
      <w:proofErr w:type="gramStart"/>
      <w:r w:rsidRPr="00853003">
        <w:rPr>
          <w:sz w:val="20"/>
          <w:szCs w:val="20"/>
        </w:rPr>
        <w:t xml:space="preserve">  mmartin@slwip.com</w:t>
      </w:r>
      <w:proofErr w:type="gramEnd"/>
      <w:r w:rsidRPr="00853003">
        <w:rPr>
          <w:sz w:val="20"/>
          <w:szCs w:val="20"/>
        </w:rPr>
      </w:r>
    </w:p>
    <w:p w14:paraId="73EFC6BF" w14:textId="77777777" w:rsidR="00853003" w:rsidRPr="00853003" w:rsidRDefault="00853003" w:rsidP="00853003">
      <w:pPr>
        <w:tabs>
          <w:tab w:val="right" w:pos="9360"/>
        </w:tabs>
        <w:rPr>
          <w:sz w:val="20"/>
          <w:szCs w:val="20"/>
        </w:rPr>
      </w:pPr>
      <w:r w:rsidRPr="00853003">
        <w:rPr>
          <w:sz w:val="20"/>
          <w:szCs w:val="20"/>
        </w:rPr>
        <w:t>Emily Bates 612-371-2163</w:t>
      </w:r>
      <w:proofErr w:type="gramStart"/>
      <w:r w:rsidRPr="00853003">
        <w:rPr>
          <w:sz w:val="20"/>
          <w:szCs w:val="20"/>
        </w:rPr>
        <w:t xml:space="preserve">  ebates@slwip.com</w:t>
      </w:r>
      <w:proofErr w:type="gramEnd"/>
      <w:r w:rsidRPr="00853003">
        <w:rPr>
          <w:sz w:val="20"/>
          <w:szCs w:val="20"/>
        </w:rPr>
      </w:r>
    </w:p>
    <w:p w14:paraId="3DDB36D0" w14:textId="77777777" w:rsidR="00AD4BF7" w:rsidRDefault="00AD4BF7" w:rsidP="00AD4BF7">
      <w:pPr>
        <w:tabs>
          <w:tab w:val="right" w:pos="9360"/>
        </w:tabs>
      </w:pPr>
    </w:p>
    <w:p w14:paraId="1DD2A461" w14:textId="77777777" w:rsidR="00AD4BF7" w:rsidRDefault="00AD4BF7" w:rsidP="00AD4BF7">
      <w:pPr>
        <w:tabs>
          <w:tab w:val="left" w:pos="720"/>
          <w:tab w:val="right" w:pos="9360"/>
        </w:tabs>
        <w:ind w:left="720" w:hanging="720"/>
        <w:rPr>
          <w:noProof/>
        </w:rPr>
      </w:pPr>
      <w:r>
        <w:t>Re:</w:t>
      </w:r>
      <w:r>
        <w:tab/>
        <w:t xml:space="preserve">ACME Manufacturing </w:t>
      </w:r>
      <w:r w:rsidRPr="00D923D6">
        <w:rPr>
          <w:bCs/>
          <w:noProof/>
        </w:rPr>
        <w:t>Ref. No. Pa Da</w:t>
      </w:r>
      <w:r>
        <w:rPr>
          <w:b/>
          <w:bCs/>
          <w:noProof/>
        </w:rPr>
        <w:t xml:space="preserve"> -</w:t>
      </w:r>
      <w:r w:rsidRPr="00B1467C">
        <w:rPr>
          <w:noProof/>
        </w:rPr>
        <w:t xml:space="preserve"> </w:t>
      </w:r>
      <w:r>
        <w:rPr>
          <w:noProof/>
        </w:rPr>
        <w:t>SLW Ref. No. 1.003US1</w:t>
      </w:r>
    </w:p>
    <w:p w14:paraId="34F8D669" w14:textId="77777777" w:rsidR="00AD4BF7" w:rsidRDefault="00AD4BF7" w:rsidP="00AD4BF7">
      <w:pPr>
        <w:tabs>
          <w:tab w:val="left" w:pos="720"/>
          <w:tab w:val="right" w:pos="9360"/>
        </w:tabs>
        <w:ind w:left="720" w:hanging="720"/>
        <w:rPr>
          <w:noProof/>
        </w:rPr>
      </w:pPr>
      <w:r>
        <w:rPr>
          <w:noProof/>
        </w:rPr>
        <w:tab/>
      </w:r>
      <w:smartTag w:uri="urn:schemas-microsoft-com:office:smarttags" w:element="country-region">
        <w:smartTag w:uri="urn:schemas-microsoft-com:office:smarttags" w:element="place">
          <w:r>
            <w:rPr>
              <w:noProof/>
            </w:rPr>
            <w:t>U.S.</w:t>
          </w:r>
        </w:smartTag>
      </w:smartTag>
      <w:r>
        <w:rPr>
          <w:noProof/>
        </w:rPr>
        <w:t xml:space="preserve"> Patent Application Serial No.: 12/356,986</w:t>
      </w:r>
    </w:p>
    <w:p w14:paraId="49464453" w14:textId="77777777" w:rsidR="00AD4BF7" w:rsidRDefault="00AD4BF7" w:rsidP="00AD4BF7">
      <w:pPr>
        <w:tabs>
          <w:tab w:val="left" w:pos="720"/>
          <w:tab w:val="right" w:pos="9360"/>
        </w:tabs>
        <w:ind w:left="720" w:hanging="720"/>
      </w:pPr>
      <w:r>
        <w:rPr>
          <w:noProof/>
        </w:rPr>
        <w:tab/>
        <w:t>Title:  Method and apparatus for making a title for a matter 1000</w:t>
      </w:r>
    </w:p>
    <w:p w14:paraId="0D904526" w14:textId="2F01E73B" w:rsidR="00310050" w:rsidRPr="00874C97" w:rsidRDefault="00877FB0">
      <w:r>
        <w:rPr>
          <w:noProof/>
        </w:rPr>
      </w:r>
    </w:p>
    <w:p w14:paraId="72B96F4F" w14:textId="77777777" w:rsidR="00711DB6" w:rsidRDefault="00711DB6" w:rsidP="00711DB6">
      <w:pPr>
        <w:rPr>
          <w:noProof/>
        </w:rPr>
      </w:pPr>
      <w:r>
        <w:t xml:space="preserve">The following represents new activity on the </w:t>
      </w:r>
      <w:proofErr w:type="gramStart"/>
      <w:r>
        <w:t>above mentioned</w:t>
      </w:r>
      <w:proofErr w:type="gramEnd"/>
      <w:r>
        <w:t xml:space="preserve"> matter. </w:t>
      </w:r>
    </w:p>
    <w:p w14:paraId="4EF025DB" w14:textId="77777777" w:rsidR="00711DB6" w:rsidRDefault="00711DB6"/>
    <w:p w14:paraId="6DE91BA5" w14:textId="77777777" w:rsidR="00310050" w:rsidRDefault="00310050">
      <w:r>
        <w:t>INFORMATION BEING REPORTED:</w:t>
      </w:r>
      <w:r w:rsidR="000E256E">
        <w:t xml:space="preserve">  </w:t>
      </w:r>
      <w:r>
        <w:t xml:space="preserve">Provisional </w:t>
      </w:r>
      <w:r w:rsidR="009F3B52" w:rsidRPr="00874C97">
        <w:t xml:space="preserve">Patent Application filed </w:t>
      </w:r>
      <w:r w:rsidR="00877FB0">
        <w:t>August 21, 2023</w:t>
      </w:r>
    </w:p>
    <w:p w14:paraId="22D68806" w14:textId="77777777" w:rsidR="00310050" w:rsidRDefault="00310050"/>
    <w:p w14:paraId="1B2D040E" w14:textId="77777777" w:rsidR="00BD5843" w:rsidRDefault="00310050" w:rsidP="00B24256">
      <w:r>
        <w:t>ACTION REQUIRED:</w:t>
      </w:r>
      <w:r w:rsidR="000E256E">
        <w:t xml:space="preserve">  </w:t>
      </w:r>
      <w:r w:rsidR="001054FE">
        <w:t>Y</w:t>
      </w:r>
      <w:r w:rsidR="00B24256" w:rsidRPr="00A466A2">
        <w:t xml:space="preserve">ou must file a regular (non-provisional) U.S. application within one year from the filing date of the original provisional to obtain patent protection on this invention.  </w:t>
      </w:r>
      <w:r w:rsidR="00B24256" w:rsidRPr="00A466A2">
        <w:rPr>
          <w:u w:val="single"/>
        </w:rPr>
        <w:t xml:space="preserve">If a regular (non-provisional) U.S. application is not filed by </w:t>
      </w:r>
      <w:r w:rsidR="00B24256">
        <w:rPr>
          <w:b/>
          <w:bCs/>
          <w:u w:val="single"/>
        </w:rPr>
        <w:t>&lt;&lt;deadlineDate&gt;&gt;</w:t>
      </w:r>
      <w:r w:rsidR="00B24256" w:rsidRPr="00A466A2">
        <w:rPr>
          <w:u w:val="single"/>
        </w:rPr>
        <w:t>, the ability to claim priority to the filing date of the provisional application will be lost.</w:t>
      </w:r>
      <w:r w:rsidR="00B24256" w:rsidRPr="00A466A2">
        <w:t xml:space="preserve">  In any case, the provisional patent application will automatically become abandoned on this date.  </w:t>
      </w:r>
    </w:p>
    <w:p w14:paraId="29015791" w14:textId="77777777" w:rsidR="00BD5843" w:rsidRDefault="00BD5843" w:rsidP="00B24256"/>
    <w:p w14:paraId="33891E48" w14:textId="77777777" w:rsidR="00B24256" w:rsidRDefault="00BD5843" w:rsidP="00B24256">
      <w:r w:rsidRPr="00BD5843">
        <w:t xml:space="preserve">Furthermore, if instructions and payment arrangements are not in place at least one week prior to the deadline, we may not be able to guarantee that the application can be filed prior to the deadline.  </w:t>
      </w:r>
      <w:r w:rsidR="00B24256" w:rsidRPr="00A466A2">
        <w:t xml:space="preserve">Please contact us when you decide whether or not you wish to file such a regular (non-provisional) </w:t>
      </w:r>
      <w:smartTag w:uri="urn:schemas-microsoft-com:office:smarttags" w:element="place">
        <w:smartTag w:uri="urn:schemas-microsoft-com:office:smarttags" w:element="country-region">
          <w:r w:rsidR="00B24256" w:rsidRPr="00A466A2">
            <w:t>U.S.</w:t>
          </w:r>
        </w:smartTag>
      </w:smartTag>
      <w:r w:rsidR="00B24256" w:rsidRPr="00A466A2">
        <w:t xml:space="preserve"> application.</w:t>
      </w:r>
    </w:p>
    <w:p w14:paraId="2E5B8A5F" w14:textId="77777777" w:rsidR="00B24256" w:rsidRDefault="00B24256" w:rsidP="00B24256"/>
    <w:p w14:paraId="08D82CAA" w14:textId="77777777" w:rsidR="00B24256" w:rsidRPr="00A466A2" w:rsidRDefault="001054FE" w:rsidP="00B24256">
      <w:r>
        <w:t xml:space="preserve">You </w:t>
      </w:r>
      <w:r w:rsidR="00B24256" w:rsidRPr="00A466A2">
        <w:t xml:space="preserve">may </w:t>
      </w:r>
      <w:r w:rsidR="00BD5843">
        <w:t xml:space="preserve">also </w:t>
      </w:r>
      <w:r w:rsidR="00B24256" w:rsidRPr="00A466A2">
        <w:t>be able to obtain international patent rights with respect to this invention.  Please contact us to discuss your options if you wish to pursue such international rights.</w:t>
      </w:r>
    </w:p>
    <w:p w14:paraId="68363A8A" w14:textId="77777777" w:rsidR="00310050" w:rsidRDefault="00310050"/>
    <w:p w14:paraId="0370B699" w14:textId="77777777" w:rsidR="00BD5843" w:rsidRDefault="00310050">
      <w:r>
        <w:t>ADDITIONAL NOTES:</w:t>
      </w:r>
      <w:r w:rsidR="000E256E">
        <w:t xml:space="preserve">  </w:t>
      </w:r>
      <w:r w:rsidR="00DC6AE3">
        <w:t xml:space="preserve">Further information on Provisional applications may be found at </w:t>
      </w:r>
      <w:r w:rsidR="00C84E2C">
        <w:t>http://ca.slwip.com/slwdocs/applicationfiled.doc</w:t>
      </w:r>
      <w:r w:rsidR="008F30A1"/>
      <w:r w:rsidR="00C84E2C"/>
      <w:r w:rsidR="000E256E">
        <w:t xml:space="preserve">.  </w:t>
      </w:r>
      <w:r w:rsidR="009F3B52" w:rsidRPr="00874C97">
        <w:t xml:space="preserve">We will keep you informed of further developments as they occur.  </w:t>
      </w:r>
    </w:p>
    <w:p w14:paraId="1619C5BB" w14:textId="77777777" w:rsidR="00BD5843" w:rsidRDefault="00BD5843"/>
    <w:p w14:paraId="75C3489C" w14:textId="77777777" w:rsidR="009F3B52" w:rsidRPr="00874C97" w:rsidRDefault="009F3B52">
      <w:r w:rsidRPr="00874C97">
        <w:t>If you have any questions or comments, please contact</w:t>
      </w:r>
      <w:r w:rsidR="00877FB0">
        <w:t xml:space="preserve"> </w:t>
      </w:r>
      <w:r w:rsidR="00877FB0">
        <w:rPr>
          <w:noProof/>
        </w:rPr>
        <w:t>Attorney Test at 612-373-6900.</w:t>
      </w:r>
    </w:p>
    <w:p w14:paraId="18319BC8" w14:textId="4E4348FF" w:rsidR="009F3B52" w:rsidRPr="00874C97" w:rsidRDefault="009F3B52" w:rsidP="00794739">
      <w:pPr>
        <w:widowControl/>
        <w:rPr>
          <w:noProof/>
        </w:rPr>
      </w:pPr>
    </w:p>
    <w:p w14:paraId="12A28DC8" w14:textId="77777777" w:rsidR="00CE0C40" w:rsidRDefault="00CE0C40" w:rsidP="00CE0C40">
      <w:r>
        <w:t xml:space="preserve">Reported By: </w:t>
      </w:r>
    </w:p>
    <w:p w14:paraId="0125F1F3" w14:textId="77777777" w:rsidR="00CE0C40" w:rsidRDefault="00CE0C40" w:rsidP="00CE0C40"/>
    <w:p w14:paraId="3D75A253" w14:textId="29E0C3BB" w:rsidR="00503929" w:rsidRDefault="00503929" w:rsidP="00CE0C40">
      <w:r>
        <w:t>Caitlin E. Puckett</w:t>
      </w:r>
    </w:p>
    <w:p w14:paraId="7E2649DF" w14:textId="1DB17F84" w:rsidR="00CE0C40" w:rsidRDefault="00CE0C40" w:rsidP="00CE0C40">
      <w:r>
        <w:t xml:space="preserve">Case Management Assistant </w:t>
      </w:r>
    </w:p>
    <w:p w14:paraId="1DECE371" w14:textId="77777777" w:rsidR="00CE0C40" w:rsidRDefault="00CE0C40" w:rsidP="00CE0C40"/>
    <w:p w14:paraId="23DE25D1" w14:textId="77777777" w:rsidR="00CE0C40" w:rsidRDefault="00CE0C40" w:rsidP="00CE0C40">
      <w:r>
        <w:t xml:space="preserve">Attachments </w:t>
      </w:r>
    </w:p>
    <w:p w14:paraId="1C5D8C82" w14:textId="77777777" w:rsidR="00CE0C40" w:rsidRDefault="00CE0C40" w:rsidP="00CE0C40">
      <w:r>
        <w:t xml:space="preserve">This electronic transmission contains information which is confidential and/or privileged. The information is intended for use only by the individual or entity named above. If you are not the intended recipient (or the employee or agent responsible for delivering this information to the intended recipient), you are hereby notified that any use, dissemination, distribution, or copying of this communication is prohibited. If you have received this information in error, please notify me immediately by telephone at 612-373-6900 or by electronic mail and delete all copies of the transmission. Thank you.      </w:t>
      </w:r>
    </w:p>
    <w:p w14:paraId="4BE418F0" w14:textId="77777777" w:rsidR="00CE0C40" w:rsidRDefault="00CE0C40" w:rsidP="00CE0C40"/>
    <w:p w14:paraId="089D947F" w14:textId="77777777" w:rsidR="00CE0C40" w:rsidRDefault="00CE0C40" w:rsidP="00CE0C40">
      <w:r>
        <w:t xml:space="preserve">Schwegman Lundberg &amp; Woessner, P.A  </w:t>
      </w:r>
    </w:p>
    <w:p w14:paraId="20566F6E" w14:textId="77777777" w:rsidR="00CE0C40" w:rsidRDefault="00CE0C40" w:rsidP="00CE0C40">
      <w:r>
        <w:t xml:space="preserve">1600 TCF Tower, 121 South Eighth Street, Minneapolis, MN 55402  </w:t>
      </w:r>
    </w:p>
    <w:p w14:paraId="2EFD97A5" w14:textId="77777777" w:rsidR="00CE0C40" w:rsidRDefault="00CE0C40" w:rsidP="00CE0C40">
      <w:r>
        <w:t xml:space="preserve">Telephone: (612) 373-6900  </w:t>
      </w:r>
    </w:p>
    <w:p w14:paraId="51AF4FC2" w14:textId="77777777" w:rsidR="00CE0C40" w:rsidRDefault="00CE0C40" w:rsidP="00CE0C40">
      <w:r>
        <w:t xml:space="preserve">Fax: (612) 339-3061  </w:t>
      </w:r>
    </w:p>
    <w:p w14:paraId="2C3DECCC" w14:textId="4D93B5DE" w:rsidR="00CB19E7" w:rsidRDefault="00CE0C40" w:rsidP="00CE0C40">
      <w:r>
        <w:t>Web site: www.slwip.com</w:t>
      </w:r>
    </w:p>
    <w:sectPr w:rsidR="009F3B52" w:rsidRPr="00874C97" w:rsidSect="00BD5843">
      <w:headerReference w:type="default" r:id="rId8"/>
      <w:footerReference w:type="default" r:id="rId9"/>
      <w:pgSz w:w="12240" w:h="15840" w:code="1"/>
      <w:pgMar w:top="897" w:right="1440" w:bottom="1080" w:left="1440" w:header="619" w:footer="619" w:gutter="0"/>
      <w:cols w:space="720"/>
      <w:noEndnote/>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0ED6D96A" w14:textId="77777777" w:rsidR="00D539E5" w:rsidRDefault="00D539E5">
      <w:r>
        <w:separator/>
      </w:r>
    </w:p>
  </w:endnote>
  <w:endnote w:type="continuationSeparator" w:id="0">
    <w:p w14:paraId="5CA9AD76" w14:textId="77777777" w:rsidR="00D539E5" w:rsidRDefault="00D539E5">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Times New Roman">
    <w:panose1 w:val="02020603050405020304"/>
    <w:charset w:val="00"/>
    <w:family w:val="roman"/>
    <w:pitch w:val="variable"/>
    <w:sig w:usb0="E0002EFF" w:usb1="C000785B" w:usb2="00000009" w:usb3="00000000" w:csb0="000001FF" w:csb1="00000000"/>
  </w:font>
  <w:font w:name="Tahoma">
    <w:panose1 w:val="020B0604030504040204"/>
    <w:charset w:val="00"/>
    <w:family w:val="swiss"/>
    <w:pitch w:val="variable"/>
    <w:sig w:usb0="E1002EFF" w:usb1="C000605B" w:usb2="00000029" w:usb3="00000000" w:csb0="000101FF" w:csb1="00000000"/>
  </w:font>
  <w:font w:name="Calibri Light">
    <w:panose1 w:val="020F0302020204030204"/>
    <w:charset w:val="00"/>
    <w:family w:val="swiss"/>
    <w:pitch w:val="variable"/>
    <w:sig w:usb0="E4002EFF" w:usb1="C000247B" w:usb2="00000009" w:usb3="00000000" w:csb0="000001FF" w:csb1="00000000"/>
  </w:font>
  <w:font w:name="Calibri">
    <w:panose1 w:val="020F0502020204030204"/>
    <w:charset w:val="00"/>
    <w:family w:val="swiss"/>
    <w:pitch w:val="variable"/>
    <w:sig w:usb0="E4002EFF" w:usb1="C000247B"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4D88B865" w14:textId="77777777" w:rsidR="00D539E5" w:rsidRDefault="00D539E5">
      <w:r>
        <w:separator/>
      </w:r>
    </w:p>
  </w:footnote>
  <w:footnote w:type="continuationSeparator" w:id="0">
    <w:p w14:paraId="36F213E7" w14:textId="77777777" w:rsidR="00D539E5" w:rsidRDefault="00D539E5">
      <w:r>
        <w:continuationSeparator/>
      </w:r>
    </w:p>
  </w:footnote>
</w:footnotes>
</file>

<file path=word/header1.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pPr>
  </w:p>
</w:hdr>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20"/>
  <w:bordersDoNotSurroundHeader/>
  <w:bordersDoNotSurroundFooter/>
  <w:proofState w:grammar="clean"/>
  <w:stylePaneFormatFilter w:val="3F01" w:allStyles="1" w:customStyles="0" w:latentStyles="0" w:stylesInUse="0" w:headingStyles="0" w:numberingStyles="0" w:tableStyles="0" w:directFormattingOnRuns="1" w:directFormattingOnParagraphs="1" w:directFormattingOnNumbering="1" w:directFormattingOnTables="1" w:clearFormatting="1" w:top3HeadingStyles="1" w:visibleStyles="0" w:alternateStyleNames="0"/>
  <w:doNotTrackMoves/>
  <w:defaultTabStop w:val="720"/>
  <w:doNotHyphenateCaps/>
  <w:drawingGridHorizontalSpacing w:val="120"/>
  <w:drawingGridVerticalSpacing w:val="120"/>
  <w:displayHorizontalDrawingGridEvery w:val="0"/>
  <w:displayVerticalDrawingGridEvery w:val="3"/>
  <w:doNotUseMarginsForDrawingGridOrigin/>
  <w:doNotShadeFormData/>
  <w:characterSpacingControl w:val="compressPunctuation"/>
  <w:hdrShapeDefaults>
    <o:shapedefaults v:ext="edit" spidmax="2050"/>
  </w:hdrShapeDefaults>
  <w:footnotePr>
    <w:footnote w:id="-1"/>
    <w:footnote w:id="0"/>
  </w:footnotePr>
  <w:endnotePr>
    <w:endnote w:id="-1"/>
    <w:endnote w:id="0"/>
  </w:endnotePr>
  <w:compat>
    <w:wpJustification/>
    <w:noTabHangInd/>
    <w:subFontBySize/>
    <w:suppressBottomSpacing/>
    <w:truncateFontHeightsLikeWP6/>
    <w:usePrinterMetrics/>
    <w:wrapTrailSpaces/>
    <w:footnoteLayoutLikeWW8/>
    <w:shapeLayoutLikeWW8/>
    <w:alignTablesRowByRow/>
    <w:forgetLastTabAlignment/>
    <w:doNotUseHTMLParagraphAutoSpacing/>
    <w:layoutRawTableWidth/>
    <w:layoutTableRowsApart/>
    <w:useWord97LineBreakRules/>
    <w:doNotBreakWrappedTables/>
    <w:doNotSnapToGridInCell/>
    <w:selectFldWithFirstOrLastChar/>
    <w:doNotWrapTextWithPunct/>
    <w:doNotUseEastAsianBreakRules/>
    <w:useWord2002TableStyleRules/>
    <w:growAutofit/>
    <w:useNormalStyleForList/>
    <w:doNotUseIndentAsNumberingTabStop/>
    <w:useAltKinsokuLineBreakRules/>
    <w:allowSpaceOfSameStyleInTable/>
    <w:doNotSuppressIndentation/>
    <w:doNotAutofitConstrainedTables/>
    <w:autofitToFirstFixedWidthCell/>
    <w:displayHangulFixedWidth/>
    <w:splitPgBreakAndParaMark/>
    <w:doNotVertAlignCellWithSp/>
    <w:doNotBreakConstrainedForcedTable/>
    <w:doNotVertAlignInTxbx/>
    <w:useAnsiKerningPairs/>
    <w:cachedColBalance/>
    <w:compatSetting w:name="compatibilityMode" w:uri="http://schemas.microsoft.com/office/word" w:val="11"/>
    <w:compatSetting w:name="allowHyphenationAtTrackBottom" w:uri="http://schemas.microsoft.com/office/word" w:val="1"/>
    <w:compatSetting w:name="useWord2013TrackBottomHyphenation" w:uri="http://schemas.microsoft.com/office/word" w:val="1"/>
  </w:compat>
  <w:rsids>
    <w:rsidRoot w:val="00874C97"/>
    <w:rsid w:val="00026143"/>
    <w:rsid w:val="00071892"/>
    <w:rsid w:val="000E256E"/>
    <w:rsid w:val="001054FE"/>
    <w:rsid w:val="002B05E0"/>
    <w:rsid w:val="00310050"/>
    <w:rsid w:val="00351783"/>
    <w:rsid w:val="003B5695"/>
    <w:rsid w:val="0044462E"/>
    <w:rsid w:val="00454742"/>
    <w:rsid w:val="00567FBC"/>
    <w:rsid w:val="0057312F"/>
    <w:rsid w:val="00577836"/>
    <w:rsid w:val="005A6969"/>
    <w:rsid w:val="005C4986"/>
    <w:rsid w:val="006956D1"/>
    <w:rsid w:val="006D332D"/>
    <w:rsid w:val="00711DB6"/>
    <w:rsid w:val="00794739"/>
    <w:rsid w:val="00836B08"/>
    <w:rsid w:val="00853003"/>
    <w:rsid w:val="00874C97"/>
    <w:rsid w:val="00877FB0"/>
    <w:rsid w:val="0088387B"/>
    <w:rsid w:val="008F30A1"/>
    <w:rsid w:val="00945711"/>
    <w:rsid w:val="00975D58"/>
    <w:rsid w:val="009F3B52"/>
    <w:rsid w:val="00A466A2"/>
    <w:rsid w:val="00A75433"/>
    <w:rsid w:val="00AD4BF7"/>
    <w:rsid w:val="00AD7208"/>
    <w:rsid w:val="00AE0242"/>
    <w:rsid w:val="00B15D02"/>
    <w:rsid w:val="00B16E1F"/>
    <w:rsid w:val="00B24256"/>
    <w:rsid w:val="00B959DD"/>
    <w:rsid w:val="00BD5843"/>
    <w:rsid w:val="00C644D0"/>
    <w:rsid w:val="00C64A46"/>
    <w:rsid w:val="00C84E2C"/>
    <w:rsid w:val="00C86EAB"/>
    <w:rsid w:val="00CF24A3"/>
    <w:rsid w:val="00D315EB"/>
    <w:rsid w:val="00D354B9"/>
    <w:rsid w:val="00D539E5"/>
    <w:rsid w:val="00DC6AE3"/>
    <w:rsid w:val="00DD255B"/>
    <w:rsid w:val="00F13756"/>
    <w:rsid w:val="00FC37AC"/>
    <w:rsid w:val="00FE2F2A"/>
  </w:rsids>
  <m:mathPr>
    <m:mathFont m:val="Cambria Math"/>
    <m:brkBin m:val="before"/>
    <m:brkBinSub m:val="--"/>
    <m:smallFrac m:val="0"/>
    <m:dispDef/>
    <m:lMargin m:val="0"/>
    <m:rMargin m:val="0"/>
    <m:defJc m:val="centerGroup"/>
    <m:wrapIndent m:val="1440"/>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doNotIncludeSubdocsInStats/>
  <w:smartTagType w:namespaceuri="urn:schemas-microsoft-com:office:smarttags" w:name="place"/>
  <w:smartTagType w:namespaceuri="urn:schemas-microsoft-com:office:smarttags" w:name="country-region"/>
  <w:shapeDefaults>
    <o:shapedefaults v:ext="edit" spidmax="2050"/>
    <o:shapelayout v:ext="edit">
      <o:idmap v:ext="edit" data="2"/>
    </o:shapelayout>
  </w:shapeDefaults>
  <w:decimalSymbol w:val="."/>
  <w:listSeparator w:val=","/>
  <w14:docId w14:val="0F2E077D"/>
  <w15:chartTrackingRefBased/>
  <w15:docId w15:val="{10D84C7A-2472-47AE-BE9F-FA8919A99FDD}"/>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imes New Roman" w:eastAsia="Times New Roman" w:hAnsi="Times New Roman" w:cs="Times New Roman"/>
        <w:lang w:val="en-US" w:eastAsia="en-US" w:bidi="ar-SA"/>
      </w:rPr>
    </w:rPrDefault>
    <w:pPrDefault/>
  </w:docDefaults>
  <w:latentStyles w:defLockedState="0" w:defUIPriority="0" w:defSemiHidden="0" w:defUnhideWhenUsed="0" w:defQFormat="0" w:count="376">
    <w:lsdException w:name="Normal" w:qFormat="1"/>
    <w:lsdException w:name="heading 1" w:qFormat="1"/>
    <w:lsdException w:name="heading 2" w:qFormat="1"/>
    <w:lsdException w:name="heading 3" w:semiHidden="1" w:unhideWhenUsed="1" w:qFormat="1"/>
    <w:lsdException w:name="heading 4" w:semiHidden="1" w:unhideWhenUsed="1" w:qFormat="1"/>
    <w:lsdException w:name="heading 5" w:semiHidden="1" w:unhideWhenUsed="1" w:qFormat="1"/>
    <w:lsdException w:name="heading 6" w:semiHidden="1" w:unhideWhenUsed="1" w:qFormat="1"/>
    <w:lsdException w:name="heading 7" w:semiHidden="1" w:unhideWhenUsed="1" w:qFormat="1"/>
    <w:lsdException w:name="heading 8" w:semiHidden="1" w:unhideWhenUsed="1" w:qFormat="1"/>
    <w:lsdException w:name="heading 9" w:semiHidden="1" w:unhideWhenUsed="1" w:qFormat="1"/>
    <w:lsdException w:name="caption" w:semiHidden="1" w:unhideWhenUsed="1" w:qFormat="1"/>
    <w:lsdException w:name="Title" w:qFormat="1"/>
    <w:lsdException w:name="Subtitle" w:qFormat="1"/>
    <w:lsdException w:name="Strong" w:qFormat="1"/>
    <w:lsdException w:name="Emphasis" w:qFormat="1"/>
    <w:lsdException w:name="Normal Table"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Table Theme" w:semiHidden="1" w:unhideWhenUsed="1"/>
    <w:lsdException w:name="Placeholder Text" w:semiHidden="1" w:uiPriority="99"/>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Normal">
    <w:name w:val="Normal"/>
    <w:qFormat/>
    <w:rsid w:val="00D354B9"/>
    <w:pPr>
      <w:widowControl w:val="0"/>
      <w:autoSpaceDE w:val="0"/>
      <w:autoSpaceDN w:val="0"/>
      <w:adjustRightInd w:val="0"/>
    </w:pPr>
    <w:rPr>
      <w:sz w:val="24"/>
      <w:szCs w:val="24"/>
    </w:rPr>
  </w:style>
  <w:style w:type="paragraph" w:styleId="Heading1">
    <w:name w:val="heading 1"/>
    <w:basedOn w:val="Normal"/>
    <w:next w:val="Normal"/>
    <w:qFormat/>
    <w:pPr>
      <w:keepNext/>
      <w:widowControl/>
      <w:autoSpaceDE/>
      <w:autoSpaceDN/>
      <w:adjustRightInd/>
      <w:outlineLvl w:val="0"/>
    </w:pPr>
    <w:rPr>
      <w:b/>
      <w:sz w:val="20"/>
      <w:szCs w:val="20"/>
    </w:rPr>
  </w:style>
  <w:style w:type="paragraph" w:styleId="Heading2">
    <w:name w:val="heading 2"/>
    <w:basedOn w:val="Normal"/>
    <w:next w:val="Normal"/>
    <w:qFormat/>
    <w:pPr>
      <w:keepNext/>
      <w:widowControl/>
      <w:autoSpaceDE/>
      <w:autoSpaceDN/>
      <w:adjustRightInd/>
      <w:outlineLvl w:val="1"/>
    </w:pPr>
    <w:rPr>
      <w:b/>
      <w:sz w:val="22"/>
      <w:szCs w:val="20"/>
    </w:rPr>
  </w:style>
  <w:style w:type="character" w:default="1" w:styleId="DefaultParagraphFont">
    <w:name w:val="Default Paragraph Font"/>
    <w:uiPriority w:val="1"/>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styleId="FootnoteReference">
    <w:name w:val="footnote reference"/>
    <w:semiHidden/>
  </w:style>
  <w:style w:type="paragraph" w:customStyle="1" w:styleId="Style">
    <w:name w:val="Style"/>
    <w:basedOn w:val="Normal"/>
    <w:pPr>
      <w:ind w:left="720" w:hanging="720"/>
    </w:pPr>
  </w:style>
  <w:style w:type="paragraph" w:styleId="Header">
    <w:name w:val="header"/>
    <w:basedOn w:val="Normal"/>
    <w:pPr>
      <w:tabs>
        <w:tab w:val="center" w:pos="4320"/>
        <w:tab w:val="right" w:pos="8640"/>
      </w:tabs>
    </w:pPr>
  </w:style>
  <w:style w:type="paragraph" w:styleId="Footer">
    <w:name w:val="footer"/>
    <w:basedOn w:val="Normal"/>
    <w:pPr>
      <w:tabs>
        <w:tab w:val="center" w:pos="4320"/>
        <w:tab w:val="right" w:pos="8640"/>
      </w:tabs>
    </w:pPr>
  </w:style>
  <w:style w:type="character" w:styleId="CommentReference">
    <w:name w:val="annotation reference"/>
    <w:semiHidden/>
    <w:rsid w:val="00874C97"/>
    <w:rPr>
      <w:sz w:val="16"/>
      <w:szCs w:val="16"/>
    </w:rPr>
  </w:style>
  <w:style w:type="paragraph" w:styleId="CommentText">
    <w:name w:val="annotation text"/>
    <w:basedOn w:val="Normal"/>
    <w:semiHidden/>
    <w:rsid w:val="00874C97"/>
    <w:rPr>
      <w:sz w:val="20"/>
      <w:szCs w:val="20"/>
    </w:rPr>
  </w:style>
  <w:style w:type="paragraph" w:styleId="CommentSubject">
    <w:name w:val="annotation subject"/>
    <w:basedOn w:val="CommentText"/>
    <w:next w:val="CommentText"/>
    <w:semiHidden/>
    <w:rsid w:val="00874C97"/>
    <w:rPr>
      <w:b/>
      <w:bCs/>
    </w:rPr>
  </w:style>
  <w:style w:type="paragraph" w:styleId="BalloonText">
    <w:name w:val="Balloon Text"/>
    <w:basedOn w:val="Normal"/>
    <w:semiHidden/>
    <w:rsid w:val="00874C97"/>
    <w:rPr>
      <w:rFonts w:ascii="Tahoma" w:hAnsi="Tahoma" w:cs="Tahoma"/>
      <w:sz w:val="16"/>
      <w:szCs w:val="16"/>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ivs>
    <w:div w:id="1136607422">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webSettings>
</file>

<file path=word/_rels/document.xml.rels><?xml version='1.0' encoding='UTF-8' standalone='yes'?>
<Relationships xmlns="http://schemas.openxmlformats.org/package/2006/relationships"><Relationship Id="rId3" Type="http://schemas.openxmlformats.org/officeDocument/2006/relationships/webSettings" Target="webSettings.xml"/><Relationship Id="rId7" Type="http://schemas.openxmlformats.org/officeDocument/2006/relationships/theme" Target="theme/theme1.xml"/><Relationship Id="rId2" Type="http://schemas.openxmlformats.org/officeDocument/2006/relationships/settings" Target="settings.xml"/><Relationship Id="rId1" Type="http://schemas.openxmlformats.org/officeDocument/2006/relationships/styles" Target="styles.xml"/><Relationship Id="rId6" Type="http://schemas.openxmlformats.org/officeDocument/2006/relationships/fontTable" Target="fontTable.xml"/><Relationship Id="rId5" Type="http://schemas.openxmlformats.org/officeDocument/2006/relationships/endnotes" Target="endnotes.xml"/><Relationship Id="rId4" Type="http://schemas.openxmlformats.org/officeDocument/2006/relationships/footnotes" Target="footnotes.xml"/><Relationship Id="rId8" Type="http://schemas.openxmlformats.org/officeDocument/2006/relationships/header" Target="header1.xml"/><Relationship Id="rId9" Type="http://schemas.openxmlformats.org/officeDocument/2006/relationships/footer" Target="footer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docProps/app.xml><?xml version="1.0" encoding="utf-8"?>
<Properties xmlns="http://schemas.openxmlformats.org/officeDocument/2006/extended-properties" xmlns:vt="http://schemas.openxmlformats.org/officeDocument/2006/docPropsVTypes">
  <Template>Normal.dotm</Template>
  <TotalTime>25</TotalTime>
  <Pages>1</Pages>
  <Words>264</Words>
  <Characters>1508</Characters>
  <Application>Microsoft Office Word</Application>
  <DocSecurity>0</DocSecurity>
  <PresentationFormat/>
  <Lines>12</Lines>
  <Paragraphs>3</Paragraphs>
  <ScaleCrop>false</ScaleCrop>
  <HeadingPairs>
    <vt:vector size="2" baseType="variant">
      <vt:variant>
        <vt:lpstr>Title</vt:lpstr>
      </vt:variant>
      <vt:variant>
        <vt:i4>1</vt:i4>
      </vt:variant>
    </vt:vector>
  </HeadingPairs>
  <TitlesOfParts>
    <vt:vector size="1" baseType="lpstr">
      <vt:lpstr>Prv2AppFiled.DOT</vt:lpstr>
    </vt:vector>
  </TitlesOfParts>
  <Company>SLWK</Company>
  <LinksUpToDate>false</LinksUpToDate>
  <CharactersWithSpaces>1769</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Prv2AppFiled.DOT</dc:title>
  <dc:subject/>
  <dc:creator>Kacia Lee</dc:creator>
  <cp:keywords/>
  <dc:description/>
  <cp:lastModifiedBy>Jacob Burns</cp:lastModifiedBy>
  <cp:revision>5</cp:revision>
  <cp:lastPrinted>2007-05-24T17:23:00Z</cp:lastPrinted>
  <dcterms:created xsi:type="dcterms:W3CDTF">2024-06-03T23:54:00Z</dcterms:created>
  <dcterms:modified xsi:type="dcterms:W3CDTF">2024-10-14T18:17:00Z</dcterms:modified>
</cp:coreProperties>
</file>