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B5B39" w14:textId="49A21E8A" w:rsidR="00B41148" w:rsidRDefault="00B41148" w:rsidP="00B41148">
      <w:r>
        <w:t xml:space="preserve">Subject line: &lt;&lt;This.orgName&gt;&gt; &lt;&lt;This.clientRefNo&gt;&gt; / SLW Ref: &lt;&lt;This.matterNo&gt;&gt; / SLW Report out: </w:t>
      </w:r>
      <w:r w:rsidR="00D84BF2" w:rsidRPr="00D84BF2">
        <w:t>Maintenance Fee Reminder</w:t>
      </w:r>
    </w:p>
    <w:p w14:paraId="07C03075" w14:textId="730FBAE3" w:rsidR="00B41148" w:rsidRDefault="00B41148" w:rsidP="00B41148"/>
    <w:p w14:paraId="06550735" w14:textId="77777777" w:rsidR="006D34F8" w:rsidRDefault="006D34F8" w:rsidP="00B41148"/>
    <w:p w14:paraId="3D81941F" w14:textId="6537FD09" w:rsidR="00B41148" w:rsidRDefault="00B41148" w:rsidP="00B41148">
      <w:r>
        <w:t>Body of email:</w:t>
      </w:r>
    </w:p>
    <w:p w14:paraId="0D90AFE5" w14:textId="77777777" w:rsidR="00B41148" w:rsidRDefault="00B41148" w:rsidP="00B41148">
      <w:pPr>
        <w:pStyle w:val="NormalWeb"/>
      </w:pPr>
      <w:r>
        <w:t xml:space="preserve">SCHWEGMAN LUNDBERG &amp; WOESSNER, P.A. </w:t>
      </w:r>
    </w:p>
    <w:p w14:paraId="02B88C82" w14:textId="77777777" w:rsidR="00B41148" w:rsidRDefault="00B41148" w:rsidP="00B41148">
      <w:pPr>
        <w:spacing w:after="0" w:line="240" w:lineRule="auto"/>
      </w:pPr>
      <w:r>
        <w:t>&lt;&lt;This.WAName&gt;&gt; &lt;&lt;This.WAPhone&gt;&gt;  &lt;&lt;This.WAEmail&gt;&gt;</w:t>
      </w:r>
    </w:p>
    <w:p w14:paraId="7CF3000F" w14:textId="77777777" w:rsidR="00B41148" w:rsidRDefault="00B41148" w:rsidP="00B41148">
      <w:pPr>
        <w:spacing w:after="0" w:line="240" w:lineRule="auto"/>
      </w:pPr>
      <w:r>
        <w:t>&lt;&lt;This.paraName&gt;&gt; &lt;&lt;This.paraPhone&gt;&gt;  &lt;&lt;This.paraEmail&gt;&gt;</w:t>
      </w:r>
    </w:p>
    <w:p w14:paraId="11563F6F" w14:textId="77777777" w:rsidR="00B41148" w:rsidRDefault="00B41148" w:rsidP="00B41148">
      <w:pPr>
        <w:spacing w:after="0" w:line="240" w:lineRule="auto"/>
      </w:pPr>
    </w:p>
    <w:p w14:paraId="34CC32CF" w14:textId="77777777" w:rsidR="00B41148" w:rsidRDefault="00B41148" w:rsidP="00B41148">
      <w:pPr>
        <w:spacing w:after="0" w:line="240" w:lineRule="auto"/>
      </w:pPr>
      <w:r>
        <w:t>Re:</w:t>
      </w:r>
      <w:r>
        <w:tab/>
        <w:t>&lt;&lt;This.orgName&gt;&gt; &lt;&lt;This.clientRefNo&gt;&gt; - SLW Ref. No. &lt;&lt;This.matterNo&gt;&gt;</w:t>
      </w:r>
    </w:p>
    <w:p w14:paraId="4D7CE2E2" w14:textId="77777777" w:rsidR="00E50D05" w:rsidRDefault="00B41148" w:rsidP="00B41148">
      <w:pPr>
        <w:spacing w:after="0" w:line="240" w:lineRule="auto"/>
      </w:pPr>
      <w:r>
        <w:tab/>
        <w:t xml:space="preserve">  Patent Application Serial No. &lt;&lt;This.serialNo&gt;&gt;, filed &lt;&lt;This.filedDate&gt;&gt;</w:t>
      </w:r>
    </w:p>
    <w:p w14:paraId="7C0E6793" w14:textId="2976CC00" w:rsidR="00B41148" w:rsidRDefault="00B41148" w:rsidP="00B41148">
      <w:pPr>
        <w:spacing w:after="0" w:line="240" w:lineRule="auto"/>
      </w:pPr>
      <w:r>
        <w:tab/>
        <w:t xml:space="preserve">  Title: &lt;&lt;This.title&gt;&gt;</w:t>
      </w:r>
    </w:p>
    <w:p w14:paraId="4FA86F62" w14:textId="77777777" w:rsidR="00B41148" w:rsidRDefault="00B41148" w:rsidP="00B41148">
      <w:pPr>
        <w:spacing w:after="0" w:line="240" w:lineRule="auto"/>
      </w:pPr>
    </w:p>
    <w:p w14:paraId="0BC5DB8C" w14:textId="17F2E4A4" w:rsidR="00B41148" w:rsidRDefault="00B41148" w:rsidP="00B41148">
      <w:pPr>
        <w:spacing w:after="0" w:line="240" w:lineRule="auto"/>
      </w:pPr>
      <w:r>
        <w:t>INFORMATION BEING REPORTED:  &lt;&lt;activityname&gt;&gt; mailed &lt;&lt;dateMailed&gt;&gt;</w:t>
      </w:r>
    </w:p>
    <w:p w14:paraId="40842E46" w14:textId="77777777" w:rsidR="00B41148" w:rsidRDefault="00B41148" w:rsidP="00B41148">
      <w:pPr>
        <w:spacing w:after="0" w:line="240" w:lineRule="auto"/>
      </w:pPr>
    </w:p>
    <w:p w14:paraId="633C8F5D" w14:textId="77777777" w:rsidR="00AA5EAC" w:rsidRPr="00AA5EAC" w:rsidRDefault="00B41148" w:rsidP="00AA5EAC">
      <w:pPr>
        <w:pStyle w:val="xxxmsonormal"/>
      </w:pPr>
      <w:r>
        <w:t xml:space="preserve">ADDITIONAL NOTES: </w:t>
      </w:r>
      <w:r w:rsidR="00AA5EAC" w:rsidRPr="00AA5EAC">
        <w:t xml:space="preserve">Please contact your annuity payment provider to determine if payment is required.  SLW has not docketed any due dates for responding to the attached notice nor do we assume responsibility for making payment unless separate arrangements have already been agreed to in writing. </w:t>
      </w:r>
    </w:p>
    <w:p w14:paraId="2554C804" w14:textId="77777777" w:rsidR="00AA5EAC" w:rsidRPr="00AA5EAC" w:rsidRDefault="00AA5EAC" w:rsidP="00AA5EAC">
      <w:pPr>
        <w:pStyle w:val="xxxmsonormal"/>
      </w:pPr>
    </w:p>
    <w:p w14:paraId="408A0424" w14:textId="77777777" w:rsidR="00AA5EAC" w:rsidRPr="00AA5EAC" w:rsidRDefault="00AA5EAC" w:rsidP="00AA5EAC">
      <w:pPr>
        <w:pStyle w:val="xxxmsonormal"/>
      </w:pPr>
      <w:r w:rsidRPr="00AA5EAC">
        <w:t xml:space="preserve">This notice was received from the USPTO and forwarded automatically without review.  In some cases, the USPTO sends maintenance fee reminders for patents that have already expired.  If you would like us to calculate the expiration date for this patent, taking into account any patent term adjustment and any previously-filed terminal disclaimers, our standard fee is $300. </w:t>
      </w:r>
    </w:p>
    <w:p w14:paraId="09CDA5E2" w14:textId="77777777" w:rsidR="00AA5EAC" w:rsidRPr="00AA5EAC" w:rsidRDefault="00AA5EAC" w:rsidP="00AA5EAC">
      <w:pPr>
        <w:pStyle w:val="xxxmsonormal"/>
      </w:pPr>
    </w:p>
    <w:p w14:paraId="67A4A586" w14:textId="067312FD" w:rsidR="00B41148" w:rsidRDefault="00AA5EAC" w:rsidP="00B41148">
      <w:pPr>
        <w:spacing w:after="0" w:line="240" w:lineRule="auto"/>
      </w:pPr>
      <w:r w:rsidRPr="00AA5EAC">
        <w:t>If you have any questions regarding this matter, and are currently represented by our firm, please contact</w:t>
      </w:r>
      <w:r>
        <w:t xml:space="preserve"> </w:t>
      </w:r>
      <w:r w:rsidR="00B41148" w:rsidRPr="00750B60">
        <w:t>&lt;&lt;WAName&gt;&gt; at &lt;&lt;WAPhone&gt;&gt;.</w:t>
      </w:r>
    </w:p>
    <w:p w14:paraId="1CF2B31B" w14:textId="77777777" w:rsidR="00593037" w:rsidRDefault="00593037"/>
    <w:sectPr w:rsidR="00593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48"/>
    <w:rsid w:val="002F2E00"/>
    <w:rsid w:val="00593037"/>
    <w:rsid w:val="005C1D65"/>
    <w:rsid w:val="005D6FF0"/>
    <w:rsid w:val="006821B3"/>
    <w:rsid w:val="006D34F8"/>
    <w:rsid w:val="00766BAC"/>
    <w:rsid w:val="007F2853"/>
    <w:rsid w:val="00AA5EAC"/>
    <w:rsid w:val="00B4055B"/>
    <w:rsid w:val="00B41148"/>
    <w:rsid w:val="00D2588A"/>
    <w:rsid w:val="00D84BF2"/>
    <w:rsid w:val="00E5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5B4C"/>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1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1148"/>
    <w:pPr>
      <w:spacing w:before="100" w:beforeAutospacing="1" w:after="100" w:afterAutospacing="1" w:line="240" w:lineRule="auto"/>
    </w:pPr>
    <w:rPr>
      <w:rFonts w:ascii="Calibri" w:hAnsi="Calibri" w:cs="Calibri"/>
    </w:rPr>
  </w:style>
  <w:style w:type="paragraph" w:customStyle="1" w:styleId="xxxmsonormal">
    <w:name w:val="x_x_x_msonormal"/>
    <w:basedOn w:val="Normal"/>
    <w:rsid w:val="00AA5EAC"/>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50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200</Words>
  <Characters>1140</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MaintenanceFee.docx</dc:title>
  <dc:subject/>
  <dc:creator>Emily Bates</dc:creator>
  <cp:keywords/>
  <dc:description/>
  <cp:lastModifiedBy>Jacob Burns</cp:lastModifiedBy>
  <cp:revision>7</cp:revision>
  <dcterms:created xsi:type="dcterms:W3CDTF">2024-06-03T23:53:00Z</dcterms:created>
  <dcterms:modified xsi:type="dcterms:W3CDTF">2024-10-16T16:45:00Z</dcterms:modified>
</cp:coreProperties>
</file>