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8.png" ContentType="image/png"/>
  <Override PartName="/word/media/rId85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additional_values_interactions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dditional_values_interactions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94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93" w:name="running-model"/>
    <w:p>
      <w:pPr>
        <w:pStyle w:val="Heading2"/>
      </w:pPr>
      <w:r>
        <w:t xml:space="preserve">Running Model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93"/>
    <w:bookmarkEnd w:id="94"/>
    <w:bookmarkStart w:id="111" w:name="simple-effects"/>
    <w:p>
      <w:pPr>
        <w:pStyle w:val="Heading1"/>
      </w:pPr>
      <w:r>
        <w:t xml:space="preserve">Simple effects</w:t>
      </w:r>
    </w:p>
    <w:bookmarkStart w:id="98" w:name="biospheric-values"/>
    <w:p>
      <w:pPr>
        <w:pStyle w:val="Heading2"/>
      </w:pPr>
      <w:r>
        <w:t xml:space="preserve">Biospheric values</w:t>
      </w:r>
    </w:p>
    <w:p>
      <w:pPr>
        <w:pStyle w:val="FirstParagraph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Start w:id="95" w:name="overall-effect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EMM for low and high bio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</w:tbl>
    <w:p>
      <w:pPr>
        <w:pStyle w:val="BodyText"/>
      </w:pPr>
      <w:r>
        <w:t xml:space="preserve">Compare EMM for low and high bio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bookmarkEnd w:id="95"/>
    <w:bookmarkStart w:id="96" w:name="framing-condition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bio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2007"/>
        <w:gridCol w:w="780"/>
        <w:gridCol w:w="557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</w:tr>
    </w:tbl>
    <w:p>
      <w:pPr>
        <w:pStyle w:val="BodyText"/>
      </w:pPr>
      <w:r>
        <w:t xml:space="preserve">Compare EMMs for low vs high bio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0"/>
        <w:gridCol w:w="108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377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bookmarkEnd w:id="96"/>
    <w:bookmarkStart w:id="97" w:name="norm-condition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bio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1923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</w:tbl>
    <w:p>
      <w:pPr>
        <w:pStyle w:val="BodyText"/>
      </w:pPr>
      <w:r>
        <w:t xml:space="preserve">Compare EMMs for low vs high bio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397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-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bookmarkEnd w:id="97"/>
    <w:bookmarkEnd w:id="98"/>
    <w:bookmarkStart w:id="102" w:name="altruistic-values"/>
    <w:p>
      <w:pPr>
        <w:pStyle w:val="Heading2"/>
      </w:pPr>
      <w:r>
        <w:t xml:space="preserve">Altruistic values</w:t>
      </w:r>
    </w:p>
    <w:p>
      <w:pPr>
        <w:pStyle w:val="FirstParagraph"/>
      </w:pPr>
      <w:r>
        <w:t xml:space="preserve">Storing low (-1SD) and high (+1SD) altruistic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Start w:id="99" w:name="overall-effect-1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EMM for low and high alt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</w:tbl>
    <w:p>
      <w:pPr>
        <w:pStyle w:val="BodyText"/>
      </w:pPr>
      <w:r>
        <w:t xml:space="preserve">Compare EMM for low and high alt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bookmarkEnd w:id="99"/>
    <w:bookmarkStart w:id="100" w:name="framing-condition-1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alt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2007"/>
        <w:gridCol w:w="780"/>
        <w:gridCol w:w="557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</w:tbl>
    <w:p>
      <w:pPr>
        <w:pStyle w:val="BodyText"/>
      </w:pPr>
      <w:r>
        <w:t xml:space="preserve">Compare EMMs for low vs high alt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0"/>
        <w:gridCol w:w="108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377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bookmarkEnd w:id="100"/>
    <w:bookmarkStart w:id="101" w:name="norm-condition-1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alt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1923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</w:tr>
    </w:tbl>
    <w:p>
      <w:pPr>
        <w:pStyle w:val="BodyText"/>
      </w:pPr>
      <w:r>
        <w:t xml:space="preserve">Compare EMMs for low vs high alt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397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-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bookmarkEnd w:id="101"/>
    <w:bookmarkEnd w:id="102"/>
    <w:bookmarkStart w:id="106" w:name="egoistic-values"/>
    <w:p>
      <w:pPr>
        <w:pStyle w:val="Heading2"/>
      </w:pPr>
      <w:r>
        <w:t xml:space="preserve">Egoistic values</w:t>
      </w:r>
    </w:p>
    <w:p>
      <w:pPr>
        <w:pStyle w:val="FirstParagraph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Start w:id="103" w:name="overall-effect-2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EMM for low and high ego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</w:tbl>
    <w:p>
      <w:pPr>
        <w:pStyle w:val="BodyText"/>
      </w:pPr>
      <w:r>
        <w:t xml:space="preserve">Compare EMM for low and high ego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</w:tr>
    </w:tbl>
    <w:bookmarkEnd w:id="103"/>
    <w:bookmarkStart w:id="104" w:name="framing-condition-2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ego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36"/>
        <w:gridCol w:w="2066"/>
        <w:gridCol w:w="80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</w:tr>
    </w:tbl>
    <w:p>
      <w:pPr>
        <w:pStyle w:val="BodyText"/>
      </w:pPr>
      <w:r>
        <w:t xml:space="preserve">Compare EMMs for low vs high ego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0"/>
        <w:gridCol w:w="108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377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</w:tr>
    </w:tbl>
    <w:bookmarkEnd w:id="104"/>
    <w:bookmarkStart w:id="105" w:name="norm-condition-2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ego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1980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</w:tbl>
    <w:p>
      <w:pPr>
        <w:pStyle w:val="BodyText"/>
      </w:pPr>
      <w:r>
        <w:t xml:space="preserve">Compare EMMs for low vs high ego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397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-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bookmarkEnd w:id="105"/>
    <w:bookmarkEnd w:id="106"/>
    <w:bookmarkStart w:id="110" w:name="hedonic-values"/>
    <w:p>
      <w:pPr>
        <w:pStyle w:val="Heading2"/>
      </w:pPr>
      <w:r>
        <w:t xml:space="preserve">Hedonic values</w:t>
      </w:r>
    </w:p>
    <w:p>
      <w:pPr>
        <w:pStyle w:val="FirstParagraph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Start w:id="107" w:name="overall-effect-3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EMM for low and high hed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</w:tbl>
    <w:p>
      <w:pPr>
        <w:pStyle w:val="BodyText"/>
      </w:pPr>
      <w:r>
        <w:t xml:space="preserve">Compare EMM for low and high hed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bookmarkEnd w:id="107"/>
    <w:bookmarkStart w:id="108" w:name="framing-condition-3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hed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</w:tbl>
    <w:p>
      <w:pPr>
        <w:pStyle w:val="BodyText"/>
      </w:pPr>
      <w:r>
        <w:t xml:space="preserve">Compare EMMs for low vs high hed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0"/>
        <w:gridCol w:w="108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377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bookmarkEnd w:id="108"/>
    <w:bookmarkStart w:id="109" w:name="norm-condition-3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hed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3"/>
        <w:gridCol w:w="2009"/>
        <w:gridCol w:w="827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</w:tr>
    </w:tbl>
    <w:p>
      <w:pPr>
        <w:pStyle w:val="BodyText"/>
      </w:pPr>
      <w:r>
        <w:t xml:space="preserve">Compare EMMs for low vs high hed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397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-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bookmarkEnd w:id="109"/>
    <w:bookmarkEnd w:id="110"/>
    <w:bookmarkEnd w:id="111"/>
    <w:bookmarkStart w:id="125" w:name="ingroup-identification"/>
    <w:p>
      <w:pPr>
        <w:pStyle w:val="Heading1"/>
      </w:pPr>
      <w:r>
        <w:t xml:space="preserve">Ingroup identification</w:t>
      </w:r>
    </w:p>
    <w:bookmarkStart w:id="112" w:name="X1d76d98754e2ad5fa4a16db7d2ff82169269e13"/>
    <w:p>
      <w:pPr>
        <w:pStyle w:val="Heading2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12"/>
    <w:bookmarkStart w:id="115" w:name="overall-effect-4"/>
    <w:p>
      <w:pPr>
        <w:pStyle w:val="Heading2"/>
      </w:pPr>
      <w:r>
        <w:t xml:space="preserve">Overall effect</w:t>
      </w:r>
    </w:p>
    <w:p>
      <w:pPr>
        <w:pStyle w:val="FirstParagraph"/>
      </w:pPr>
      <w:r>
        <w:t xml:space="preserve">EMM for low and high ingroup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</w:tbl>
    <w:p>
      <w:pPr>
        <w:pStyle w:val="BodyText"/>
      </w:pPr>
      <w:r>
        <w:t xml:space="preserve">Compare EMM for low and high ing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bookmarkStart w:id="113" w:name="framing-condition-4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ing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</w:tbl>
    <w:p>
      <w:pPr>
        <w:pStyle w:val="BodyText"/>
      </w:pPr>
      <w:r>
        <w:t xml:space="preserve">Compare EMMs for low vs high ing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0"/>
        <w:gridCol w:w="108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377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bookmarkEnd w:id="113"/>
    <w:bookmarkStart w:id="114" w:name="norm-condition-4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ing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3"/>
        <w:gridCol w:w="2009"/>
        <w:gridCol w:w="827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</w:tbl>
    <w:p>
      <w:pPr>
        <w:pStyle w:val="BodyText"/>
      </w:pPr>
      <w:r>
        <w:t xml:space="preserve">Compare EMMs for low vs high ing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397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-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bookmarkEnd w:id="114"/>
    <w:bookmarkEnd w:id="115"/>
    <w:bookmarkStart w:id="120" w:name="ingroup-by-norm-interaction"/>
    <w:p>
      <w:pPr>
        <w:pStyle w:val="Heading2"/>
      </w:pPr>
      <w:r>
        <w:t xml:space="preserve">Ingroup by Norm interaction</w:t>
      </w:r>
    </w:p>
    <w:bookmarkStart w:id="116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16"/>
    <w:bookmarkStart w:id="117" w:name="calculate-em-means"/>
    <w:p>
      <w:pPr>
        <w:pStyle w:val="Heading3"/>
      </w:pPr>
      <w:r>
        <w:t xml:space="preserve">Calculate EM Means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1773"/>
        <w:gridCol w:w="827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</w:tbl>
    <w:bookmarkEnd w:id="117"/>
    <w:bookmarkStart w:id="119" w:name="custom-contrasts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118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two_way_ing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bookmarkEnd w:id="118"/>
    <w:bookmarkEnd w:id="119"/>
    <w:bookmarkEnd w:id="120"/>
    <w:bookmarkStart w:id="124" w:name="ingroup-by-framing-interaction"/>
    <w:p>
      <w:pPr>
        <w:pStyle w:val="Heading2"/>
      </w:pPr>
      <w:r>
        <w:t xml:space="preserve">Ingroup by framing interaction</w:t>
      </w:r>
    </w:p>
    <w:bookmarkStart w:id="121" w:name="calculate-em-means-1"/>
    <w:p>
      <w:pPr>
        <w:pStyle w:val="Heading3"/>
      </w:pPr>
      <w:r>
        <w:t xml:space="preserve">Calculate EM Means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1747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</w:tbl>
    <w:bookmarkEnd w:id="121"/>
    <w:bookmarkStart w:id="123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122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two_way_ing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-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-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-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-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se_hi_ing),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-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-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-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bookmarkEnd w:id="122"/>
    <w:bookmarkEnd w:id="123"/>
    <w:bookmarkEnd w:id="124"/>
    <w:bookmarkEnd w:id="125"/>
    <w:bookmarkStart w:id="126" w:name="correlations-between-values-dimensions"/>
    <w:p>
      <w:pPr>
        <w:pStyle w:val="Heading1"/>
      </w:pPr>
      <w:r>
        <w:t xml:space="preserve">Correlations between values dimensions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biospheric altruistic  egoistic   hedonic</w:t>
      </w:r>
      <w:r>
        <w:br/>
      </w:r>
      <w:r>
        <w:rPr>
          <w:rStyle w:val="VerbatimChar"/>
        </w:rPr>
        <w:t xml:space="preserve">## biospheric  1.0000000  0.6611935 0.1535496 0.3501140</w:t>
      </w:r>
      <w:r>
        <w:br/>
      </w:r>
      <w:r>
        <w:rPr>
          <w:rStyle w:val="VerbatimChar"/>
        </w:rPr>
        <w:t xml:space="preserve">## altruistic  0.6611935  1.0000000 0.2303691 0.4646635</w:t>
      </w:r>
      <w:r>
        <w:br/>
      </w:r>
      <w:r>
        <w:rPr>
          <w:rStyle w:val="VerbatimChar"/>
        </w:rPr>
        <w:t xml:space="preserve">## egoistic    0.1535496  0.2303691 1.0000000 0.4417566</w:t>
      </w:r>
      <w:r>
        <w:br/>
      </w:r>
      <w:r>
        <w:rPr>
          <w:rStyle w:val="VerbatimChar"/>
        </w:rPr>
        <w:t xml:space="preserve">## hedonic     0.3501140  0.4646635 0.4417566 1.0000000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additional_values_interactions</dc:title>
  <dc:creator/>
  <cp:keywords/>
  <dcterms:created xsi:type="dcterms:W3CDTF">2023-07-23T08:08:19Z</dcterms:created>
  <dcterms:modified xsi:type="dcterms:W3CDTF">2023-07-23T08:08:19Z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