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CBE0A" w14:textId="65A38971" w:rsidR="001F5CE8" w:rsidRPr="003005DE" w:rsidRDefault="003B5169" w:rsidP="00F50AB4">
      <w:pPr>
        <w:jc w:val="center"/>
        <w:rPr>
          <w:rFonts w:ascii="Cambria" w:hAnsi="Cambria"/>
          <w:b/>
          <w:bCs/>
        </w:rPr>
      </w:pPr>
      <w:r w:rsidRPr="003005DE">
        <w:rPr>
          <w:rFonts w:ascii="Cambria" w:hAnsi="Cambria"/>
          <w:b/>
          <w:bCs/>
        </w:rPr>
        <w:t xml:space="preserve">Study 2 </w:t>
      </w:r>
      <w:r w:rsidR="004A5D2F" w:rsidRPr="003005DE">
        <w:rPr>
          <w:rFonts w:ascii="Cambria" w:hAnsi="Cambria"/>
          <w:b/>
          <w:bCs/>
        </w:rPr>
        <w:t>Results</w:t>
      </w:r>
    </w:p>
    <w:p w14:paraId="27B288D7" w14:textId="77777777" w:rsidR="0075329D" w:rsidRPr="003005DE" w:rsidRDefault="003B5169" w:rsidP="0075329D">
      <w:pPr>
        <w:ind w:firstLine="360"/>
        <w:rPr>
          <w:rFonts w:ascii="Cambria" w:hAnsi="Cambria"/>
          <w:b/>
          <w:bCs/>
        </w:rPr>
      </w:pPr>
      <w:r w:rsidRPr="003005DE">
        <w:rPr>
          <w:rFonts w:ascii="Cambria" w:hAnsi="Cambria"/>
          <w:b/>
          <w:bCs/>
        </w:rPr>
        <w:t>Missing data.</w:t>
      </w:r>
      <w:r w:rsidR="0075329D" w:rsidRPr="003005DE">
        <w:rPr>
          <w:rFonts w:ascii="Cambria" w:hAnsi="Cambria"/>
          <w:b/>
          <w:bCs/>
        </w:rPr>
        <w:t xml:space="preserve"> </w:t>
      </w:r>
    </w:p>
    <w:p w14:paraId="551795D5" w14:textId="3F01FDEC" w:rsidR="003B5169" w:rsidRPr="003005DE" w:rsidRDefault="003B5169" w:rsidP="0075329D">
      <w:pPr>
        <w:ind w:firstLine="360"/>
        <w:rPr>
          <w:rFonts w:ascii="Cambria" w:hAnsi="Cambria"/>
          <w:b/>
          <w:bCs/>
        </w:rPr>
      </w:pPr>
      <w:r w:rsidRPr="003005DE">
        <w:rPr>
          <w:rFonts w:ascii="Cambria" w:hAnsi="Cambria"/>
        </w:rPr>
        <w:t xml:space="preserve">Table # below shows the number </w:t>
      </w:r>
      <w:r w:rsidR="00A428D4" w:rsidRPr="003005DE">
        <w:rPr>
          <w:rFonts w:ascii="Cambria" w:hAnsi="Cambria"/>
        </w:rPr>
        <w:t>and</w:t>
      </w:r>
      <w:r w:rsidRPr="003005DE">
        <w:rPr>
          <w:rFonts w:ascii="Cambria" w:hAnsi="Cambria"/>
        </w:rPr>
        <w:t xml:space="preserve"> percentage of missing cases for each </w:t>
      </w:r>
      <w:r w:rsidR="000E4AA3" w:rsidRPr="003005DE">
        <w:rPr>
          <w:rFonts w:ascii="Cambria" w:hAnsi="Cambria"/>
        </w:rPr>
        <w:t xml:space="preserve">of the study’s key </w:t>
      </w:r>
      <w:r w:rsidRPr="003005DE">
        <w:rPr>
          <w:rFonts w:ascii="Cambria" w:hAnsi="Cambria"/>
        </w:rPr>
        <w:t>variable</w:t>
      </w:r>
      <w:r w:rsidR="0075329D" w:rsidRPr="003005DE">
        <w:rPr>
          <w:rFonts w:ascii="Cambria" w:hAnsi="Cambria"/>
        </w:rPr>
        <w:t>s.</w:t>
      </w:r>
      <w:r w:rsidRPr="003005DE">
        <w:rPr>
          <w:rFonts w:ascii="Cambria" w:hAnsi="Cambria"/>
        </w:rPr>
        <w:t xml:space="preserve"> Age had the </w:t>
      </w:r>
      <w:r w:rsidR="0075329D" w:rsidRPr="003005DE">
        <w:rPr>
          <w:rFonts w:ascii="Cambria" w:hAnsi="Cambria"/>
        </w:rPr>
        <w:t xml:space="preserve">highest </w:t>
      </w:r>
      <w:r w:rsidR="00D804A9" w:rsidRPr="003005DE">
        <w:rPr>
          <w:rFonts w:ascii="Cambria" w:hAnsi="Cambria"/>
        </w:rPr>
        <w:t>percentage</w:t>
      </w:r>
      <w:r w:rsidR="0075329D" w:rsidRPr="003005DE">
        <w:rPr>
          <w:rFonts w:ascii="Cambria" w:hAnsi="Cambria"/>
        </w:rPr>
        <w:t xml:space="preserve"> of missing cases</w:t>
      </w:r>
      <w:r w:rsidR="00D804A9" w:rsidRPr="003005DE">
        <w:rPr>
          <w:rFonts w:ascii="Cambria" w:hAnsi="Cambria"/>
        </w:rPr>
        <w:t xml:space="preserve"> (9%), while the remaining variables had </w:t>
      </w:r>
      <w:r w:rsidRPr="003005DE">
        <w:rPr>
          <w:rFonts w:ascii="Cambria" w:hAnsi="Cambria"/>
        </w:rPr>
        <w:t xml:space="preserve">less than </w:t>
      </w:r>
      <w:r w:rsidR="000E4AA3" w:rsidRPr="003005DE">
        <w:rPr>
          <w:rFonts w:ascii="Cambria" w:hAnsi="Cambria"/>
        </w:rPr>
        <w:t>2</w:t>
      </w:r>
      <w:r w:rsidRPr="003005DE">
        <w:rPr>
          <w:rFonts w:ascii="Cambria" w:hAnsi="Cambria"/>
        </w:rPr>
        <w:t>% of cases missing.</w:t>
      </w:r>
      <w:r w:rsidR="002014D0" w:rsidRPr="003005DE">
        <w:rPr>
          <w:rFonts w:ascii="Cambria" w:hAnsi="Cambria"/>
        </w:rPr>
        <w:t xml:space="preserve"> Missing values </w:t>
      </w:r>
      <w:r w:rsidR="00D804A9" w:rsidRPr="003005DE">
        <w:rPr>
          <w:rFonts w:ascii="Cambria" w:hAnsi="Cambria"/>
        </w:rPr>
        <w:t xml:space="preserve">on these variables </w:t>
      </w:r>
      <w:r w:rsidR="002014D0" w:rsidRPr="003005DE">
        <w:rPr>
          <w:rFonts w:ascii="Cambria" w:hAnsi="Cambria"/>
        </w:rPr>
        <w:t xml:space="preserve">were imputed </w:t>
      </w:r>
      <w:r w:rsidR="000E4AA3" w:rsidRPr="003005DE">
        <w:rPr>
          <w:rFonts w:ascii="Cambria" w:hAnsi="Cambria"/>
        </w:rPr>
        <w:t xml:space="preserve">prior to analyses </w:t>
      </w:r>
      <w:r w:rsidR="002014D0" w:rsidRPr="003005DE">
        <w:rPr>
          <w:rFonts w:ascii="Cambria" w:hAnsi="Cambria"/>
        </w:rPr>
        <w:t xml:space="preserve">using </w:t>
      </w:r>
      <w:r w:rsidR="00D804A9" w:rsidRPr="003005DE">
        <w:rPr>
          <w:rFonts w:ascii="Cambria" w:hAnsi="Cambria"/>
        </w:rPr>
        <w:t>the `</w:t>
      </w:r>
      <w:proofErr w:type="spellStart"/>
      <w:r w:rsidR="00D804A9" w:rsidRPr="003005DE">
        <w:rPr>
          <w:rFonts w:ascii="Cambria" w:hAnsi="Cambria"/>
        </w:rPr>
        <w:t>smcfcs</w:t>
      </w:r>
      <w:proofErr w:type="spellEnd"/>
      <w:r w:rsidR="00D804A9" w:rsidRPr="003005DE">
        <w:rPr>
          <w:rFonts w:ascii="Cambria" w:hAnsi="Cambria"/>
        </w:rPr>
        <w:t xml:space="preserve">` function in R to implement </w:t>
      </w:r>
      <w:r w:rsidR="000E4AA3" w:rsidRPr="003005DE">
        <w:rPr>
          <w:rFonts w:ascii="Cambria" w:hAnsi="Cambria"/>
        </w:rPr>
        <w:t>Substantive Model Compatible Fully Conditional Specification</w:t>
      </w:r>
      <w:r w:rsidR="000E4AA3" w:rsidRPr="003005DE">
        <w:rPr>
          <w:rFonts w:ascii="Cambria" w:hAnsi="Cambria"/>
          <w:i/>
          <w:iCs/>
        </w:rPr>
        <w:t xml:space="preserve"> </w:t>
      </w:r>
      <w:r w:rsidR="000E4AA3" w:rsidRPr="003005DE">
        <w:rPr>
          <w:rFonts w:ascii="Cambria" w:hAnsi="Cambria"/>
        </w:rPr>
        <w:t>multiple imputation</w:t>
      </w:r>
      <w:r w:rsidR="00D804A9" w:rsidRPr="003005DE">
        <w:rPr>
          <w:rFonts w:ascii="Cambria" w:hAnsi="Cambria"/>
        </w:rPr>
        <w:t xml:space="preserve"> (discussed in the Planned Analysis section)</w:t>
      </w:r>
      <w:r w:rsidR="002014D0" w:rsidRPr="003005DE">
        <w:rPr>
          <w:rFonts w:ascii="Cambria" w:hAnsi="Cambria"/>
        </w:rPr>
        <w:t>.</w:t>
      </w:r>
      <w:r w:rsidR="00D804A9" w:rsidRPr="003005DE">
        <w:rPr>
          <w:rFonts w:ascii="Cambria" w:hAnsi="Cambria"/>
        </w:rPr>
        <w:t xml:space="preserve"> Five imputed data sets were produced</w:t>
      </w:r>
      <w:r w:rsidR="00D07791" w:rsidRPr="003005DE">
        <w:rPr>
          <w:rFonts w:ascii="Cambria" w:hAnsi="Cambria"/>
        </w:rPr>
        <w:t xml:space="preserve"> for the main analyses</w:t>
      </w:r>
      <w:r w:rsidR="00D804A9" w:rsidRPr="003005DE">
        <w:rPr>
          <w:rFonts w:ascii="Cambria" w:hAnsi="Cambria"/>
        </w:rPr>
        <w:t>.</w:t>
      </w:r>
    </w:p>
    <w:p w14:paraId="41832D2B" w14:textId="77777777" w:rsidR="003B5169" w:rsidRPr="003005DE" w:rsidRDefault="003B5169" w:rsidP="0075329D">
      <w:pPr>
        <w:spacing w:before="36" w:after="36" w:line="240" w:lineRule="auto"/>
        <w:rPr>
          <w:rFonts w:ascii="Cambria" w:eastAsia="Cambria" w:hAnsi="Cambria" w:cs="Times New Roman"/>
          <w:b/>
          <w:bCs/>
          <w:kern w:val="0"/>
          <w14:ligatures w14:val="none"/>
        </w:rPr>
      </w:pPr>
      <w:r w:rsidRPr="003005DE">
        <w:rPr>
          <w:rFonts w:ascii="Cambria" w:eastAsia="Cambria" w:hAnsi="Cambria" w:cs="Times New Roman"/>
          <w:b/>
          <w:bCs/>
          <w:kern w:val="0"/>
          <w14:ligatures w14:val="none"/>
        </w:rPr>
        <w:t>Table #</w:t>
      </w:r>
    </w:p>
    <w:p w14:paraId="6068AF06" w14:textId="77777777" w:rsidR="003B5169" w:rsidRPr="003005DE" w:rsidRDefault="003B5169" w:rsidP="0075329D">
      <w:pPr>
        <w:spacing w:before="36" w:after="36" w:line="240" w:lineRule="auto"/>
        <w:rPr>
          <w:rFonts w:ascii="Cambria" w:eastAsia="Cambria" w:hAnsi="Cambria" w:cs="Times New Roman"/>
          <w:i/>
          <w:iCs/>
          <w:kern w:val="0"/>
          <w14:ligatures w14:val="none"/>
        </w:rPr>
      </w:pPr>
      <w:r w:rsidRPr="003005DE">
        <w:rPr>
          <w:rFonts w:ascii="Cambria" w:eastAsia="Cambria" w:hAnsi="Cambria" w:cs="Times New Roman"/>
          <w:i/>
          <w:iCs/>
          <w:kern w:val="0"/>
          <w14:ligatures w14:val="none"/>
        </w:rPr>
        <w:t>Number of Missing Scores per Variable</w:t>
      </w:r>
    </w:p>
    <w:tbl>
      <w:tblPr>
        <w:tblStyle w:val="Table"/>
        <w:tblW w:w="0" w:type="auto"/>
        <w:tblLook w:val="0020" w:firstRow="1" w:lastRow="0" w:firstColumn="0" w:lastColumn="0" w:noHBand="0" w:noVBand="0"/>
      </w:tblPr>
      <w:tblGrid>
        <w:gridCol w:w="2883"/>
        <w:gridCol w:w="1135"/>
        <w:gridCol w:w="1183"/>
      </w:tblGrid>
      <w:tr w:rsidR="003B5169" w:rsidRPr="003005DE" w14:paraId="7044AC0F" w14:textId="77777777" w:rsidTr="0075329D">
        <w:trPr>
          <w:cnfStyle w:val="100000000000" w:firstRow="1" w:lastRow="0" w:firstColumn="0" w:lastColumn="0" w:oddVBand="0" w:evenVBand="0" w:oddHBand="0" w:evenHBand="0" w:firstRowFirstColumn="0" w:firstRowLastColumn="0" w:lastRowFirstColumn="0" w:lastRowLastColumn="0"/>
          <w:tblHeader/>
        </w:trPr>
        <w:tc>
          <w:tcPr>
            <w:tcW w:w="0" w:type="auto"/>
          </w:tcPr>
          <w:p w14:paraId="2B0F624E" w14:textId="77777777" w:rsidR="003B5169" w:rsidRPr="003005DE" w:rsidRDefault="003B5169"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 xml:space="preserve">Variable </w:t>
            </w:r>
          </w:p>
        </w:tc>
        <w:tc>
          <w:tcPr>
            <w:tcW w:w="0" w:type="auto"/>
          </w:tcPr>
          <w:p w14:paraId="083B1E1C" w14:textId="77777777" w:rsidR="003B5169" w:rsidRPr="003005DE" w:rsidRDefault="003B5169" w:rsidP="00464C68">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 xml:space="preserve">N </w:t>
            </w:r>
            <w:r w:rsidRPr="003005DE">
              <w:rPr>
                <w:rFonts w:ascii="Cambria" w:eastAsia="Cambria" w:hAnsi="Cambria" w:cs="Times New Roman"/>
                <w:sz w:val="22"/>
                <w:szCs w:val="22"/>
              </w:rPr>
              <w:t>Missing</w:t>
            </w:r>
          </w:p>
        </w:tc>
        <w:tc>
          <w:tcPr>
            <w:tcW w:w="0" w:type="auto"/>
          </w:tcPr>
          <w:p w14:paraId="5EFECE7E" w14:textId="77777777" w:rsidR="003B5169" w:rsidRPr="003005DE" w:rsidRDefault="003B5169"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 Missing</w:t>
            </w:r>
          </w:p>
        </w:tc>
      </w:tr>
      <w:tr w:rsidR="003B5169" w:rsidRPr="003005DE" w14:paraId="2B14BE05" w14:textId="77777777" w:rsidTr="0075329D">
        <w:tc>
          <w:tcPr>
            <w:tcW w:w="0" w:type="auto"/>
          </w:tcPr>
          <w:p w14:paraId="1589B80F" w14:textId="77777777" w:rsidR="003B5169" w:rsidRPr="003005DE" w:rsidRDefault="003B5169"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Age</w:t>
            </w:r>
          </w:p>
        </w:tc>
        <w:tc>
          <w:tcPr>
            <w:tcW w:w="0" w:type="auto"/>
          </w:tcPr>
          <w:p w14:paraId="5F66CD9F" w14:textId="77777777" w:rsidR="003B5169" w:rsidRPr="003005DE" w:rsidRDefault="003B5169"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103</w:t>
            </w:r>
          </w:p>
        </w:tc>
        <w:tc>
          <w:tcPr>
            <w:tcW w:w="0" w:type="auto"/>
          </w:tcPr>
          <w:p w14:paraId="05EB331E" w14:textId="77777777" w:rsidR="003B5169" w:rsidRPr="003005DE" w:rsidRDefault="003B5169"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9.09%</w:t>
            </w:r>
          </w:p>
        </w:tc>
      </w:tr>
      <w:tr w:rsidR="003B5169" w:rsidRPr="003005DE" w14:paraId="7EA85177" w14:textId="77777777" w:rsidTr="0075329D">
        <w:tc>
          <w:tcPr>
            <w:tcW w:w="0" w:type="auto"/>
          </w:tcPr>
          <w:p w14:paraId="5FB24727" w14:textId="77777777" w:rsidR="003B5169" w:rsidRPr="003005DE" w:rsidRDefault="003B5169"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Consumer Behaviors</w:t>
            </w:r>
          </w:p>
        </w:tc>
        <w:tc>
          <w:tcPr>
            <w:tcW w:w="0" w:type="auto"/>
          </w:tcPr>
          <w:p w14:paraId="55608C11" w14:textId="77777777" w:rsidR="003B5169" w:rsidRPr="003005DE" w:rsidRDefault="003B5169"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18</w:t>
            </w:r>
          </w:p>
        </w:tc>
        <w:tc>
          <w:tcPr>
            <w:tcW w:w="0" w:type="auto"/>
          </w:tcPr>
          <w:p w14:paraId="73EA4D67" w14:textId="77777777" w:rsidR="003B5169" w:rsidRPr="003005DE" w:rsidRDefault="003B5169"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1.59%</w:t>
            </w:r>
          </w:p>
        </w:tc>
      </w:tr>
      <w:tr w:rsidR="003B5169" w:rsidRPr="003005DE" w14:paraId="0A04C6C9" w14:textId="77777777" w:rsidTr="0075329D">
        <w:tc>
          <w:tcPr>
            <w:tcW w:w="0" w:type="auto"/>
          </w:tcPr>
          <w:p w14:paraId="1A4A358C" w14:textId="77777777" w:rsidR="003B5169" w:rsidRPr="003005DE" w:rsidRDefault="003B5169"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Self-deceptive Enhancement</w:t>
            </w:r>
          </w:p>
        </w:tc>
        <w:tc>
          <w:tcPr>
            <w:tcW w:w="0" w:type="auto"/>
          </w:tcPr>
          <w:p w14:paraId="2BF50451" w14:textId="77777777" w:rsidR="003B5169" w:rsidRPr="003005DE" w:rsidRDefault="003B5169"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15</w:t>
            </w:r>
          </w:p>
        </w:tc>
        <w:tc>
          <w:tcPr>
            <w:tcW w:w="0" w:type="auto"/>
          </w:tcPr>
          <w:p w14:paraId="71B363B3" w14:textId="77777777" w:rsidR="003B5169" w:rsidRPr="003005DE" w:rsidRDefault="003B5169"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1.32%</w:t>
            </w:r>
          </w:p>
        </w:tc>
      </w:tr>
      <w:tr w:rsidR="003B5169" w:rsidRPr="003005DE" w14:paraId="7AE0C32B" w14:textId="77777777" w:rsidTr="0075329D">
        <w:tc>
          <w:tcPr>
            <w:tcW w:w="0" w:type="auto"/>
          </w:tcPr>
          <w:p w14:paraId="744AD120" w14:textId="77777777" w:rsidR="003B5169" w:rsidRPr="003005DE" w:rsidRDefault="003B5169"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Impression Management</w:t>
            </w:r>
          </w:p>
        </w:tc>
        <w:tc>
          <w:tcPr>
            <w:tcW w:w="0" w:type="auto"/>
          </w:tcPr>
          <w:p w14:paraId="7545BD18" w14:textId="77777777" w:rsidR="003B5169" w:rsidRPr="003005DE" w:rsidRDefault="003B5169"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14</w:t>
            </w:r>
          </w:p>
        </w:tc>
        <w:tc>
          <w:tcPr>
            <w:tcW w:w="0" w:type="auto"/>
          </w:tcPr>
          <w:p w14:paraId="0F744752" w14:textId="77777777" w:rsidR="003B5169" w:rsidRPr="003005DE" w:rsidRDefault="003B5169"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1.24%</w:t>
            </w:r>
          </w:p>
        </w:tc>
      </w:tr>
      <w:tr w:rsidR="003B5169" w:rsidRPr="003005DE" w14:paraId="06BEC8E8" w14:textId="77777777" w:rsidTr="0075329D">
        <w:tc>
          <w:tcPr>
            <w:tcW w:w="0" w:type="auto"/>
          </w:tcPr>
          <w:p w14:paraId="1BAC332C" w14:textId="77777777" w:rsidR="003B5169" w:rsidRPr="003005DE" w:rsidRDefault="003B5169"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Biospheric Values</w:t>
            </w:r>
          </w:p>
        </w:tc>
        <w:tc>
          <w:tcPr>
            <w:tcW w:w="0" w:type="auto"/>
          </w:tcPr>
          <w:p w14:paraId="3833DDDA" w14:textId="77777777" w:rsidR="003B5169" w:rsidRPr="003005DE" w:rsidRDefault="003B5169"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14</w:t>
            </w:r>
          </w:p>
        </w:tc>
        <w:tc>
          <w:tcPr>
            <w:tcW w:w="0" w:type="auto"/>
          </w:tcPr>
          <w:p w14:paraId="38D2B6E2" w14:textId="77777777" w:rsidR="003B5169" w:rsidRPr="003005DE" w:rsidRDefault="003B5169"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1.24%</w:t>
            </w:r>
          </w:p>
        </w:tc>
      </w:tr>
      <w:tr w:rsidR="003B5169" w:rsidRPr="003005DE" w14:paraId="37828D3F" w14:textId="77777777" w:rsidTr="0075329D">
        <w:tc>
          <w:tcPr>
            <w:tcW w:w="0" w:type="auto"/>
          </w:tcPr>
          <w:p w14:paraId="602E26B9" w14:textId="77777777" w:rsidR="003B5169" w:rsidRPr="003005DE" w:rsidRDefault="003B5169"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Egoistic Values</w:t>
            </w:r>
          </w:p>
        </w:tc>
        <w:tc>
          <w:tcPr>
            <w:tcW w:w="0" w:type="auto"/>
          </w:tcPr>
          <w:p w14:paraId="65907B1E" w14:textId="77777777" w:rsidR="003B5169" w:rsidRPr="003005DE" w:rsidRDefault="003B5169"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14</w:t>
            </w:r>
          </w:p>
        </w:tc>
        <w:tc>
          <w:tcPr>
            <w:tcW w:w="0" w:type="auto"/>
          </w:tcPr>
          <w:p w14:paraId="72D02E06" w14:textId="77777777" w:rsidR="003B5169" w:rsidRPr="003005DE" w:rsidRDefault="003B5169"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1.24%</w:t>
            </w:r>
          </w:p>
        </w:tc>
      </w:tr>
      <w:tr w:rsidR="003B5169" w:rsidRPr="003005DE" w14:paraId="3483C872" w14:textId="77777777" w:rsidTr="0075329D">
        <w:tc>
          <w:tcPr>
            <w:tcW w:w="0" w:type="auto"/>
          </w:tcPr>
          <w:p w14:paraId="26718779" w14:textId="77777777" w:rsidR="003B5169" w:rsidRPr="003005DE" w:rsidRDefault="003B5169"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Altruistic Values</w:t>
            </w:r>
          </w:p>
        </w:tc>
        <w:tc>
          <w:tcPr>
            <w:tcW w:w="0" w:type="auto"/>
          </w:tcPr>
          <w:p w14:paraId="6C6701C6" w14:textId="77777777" w:rsidR="003B5169" w:rsidRPr="003005DE" w:rsidRDefault="003B5169"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13</w:t>
            </w:r>
          </w:p>
        </w:tc>
        <w:tc>
          <w:tcPr>
            <w:tcW w:w="0" w:type="auto"/>
          </w:tcPr>
          <w:p w14:paraId="46BBFA72" w14:textId="77777777" w:rsidR="003B5169" w:rsidRPr="003005DE" w:rsidRDefault="003B5169"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1.15%</w:t>
            </w:r>
          </w:p>
        </w:tc>
      </w:tr>
      <w:tr w:rsidR="003B5169" w:rsidRPr="003005DE" w14:paraId="5F96FF30" w14:textId="77777777" w:rsidTr="0075329D">
        <w:tc>
          <w:tcPr>
            <w:tcW w:w="0" w:type="auto"/>
          </w:tcPr>
          <w:p w14:paraId="3EAD9FDF" w14:textId="77777777" w:rsidR="003B5169" w:rsidRPr="003005DE" w:rsidRDefault="003B5169"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Hedonic Values</w:t>
            </w:r>
          </w:p>
        </w:tc>
        <w:tc>
          <w:tcPr>
            <w:tcW w:w="0" w:type="auto"/>
          </w:tcPr>
          <w:p w14:paraId="25DAFB6A" w14:textId="77777777" w:rsidR="003B5169" w:rsidRPr="003005DE" w:rsidRDefault="003B5169"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13</w:t>
            </w:r>
          </w:p>
        </w:tc>
        <w:tc>
          <w:tcPr>
            <w:tcW w:w="0" w:type="auto"/>
          </w:tcPr>
          <w:p w14:paraId="5CEBDD55" w14:textId="77777777" w:rsidR="003B5169" w:rsidRPr="003005DE" w:rsidRDefault="003B5169"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1.15%</w:t>
            </w:r>
          </w:p>
        </w:tc>
      </w:tr>
      <w:tr w:rsidR="00D707B9" w:rsidRPr="003005DE" w14:paraId="15823B3A" w14:textId="77777777" w:rsidTr="0075329D">
        <w:tc>
          <w:tcPr>
            <w:tcW w:w="0" w:type="auto"/>
          </w:tcPr>
          <w:p w14:paraId="557D5BFC" w14:textId="003FE39B" w:rsidR="00D707B9" w:rsidRPr="003005DE" w:rsidRDefault="00D707B9"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Gender</w:t>
            </w:r>
          </w:p>
        </w:tc>
        <w:tc>
          <w:tcPr>
            <w:tcW w:w="0" w:type="auto"/>
          </w:tcPr>
          <w:p w14:paraId="453EBD18" w14:textId="2E0B6709" w:rsidR="00D707B9" w:rsidRPr="003005DE" w:rsidRDefault="00D707B9"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w:t>
            </w:r>
          </w:p>
        </w:tc>
        <w:tc>
          <w:tcPr>
            <w:tcW w:w="0" w:type="auto"/>
          </w:tcPr>
          <w:p w14:paraId="12E926CD" w14:textId="71668ACB" w:rsidR="00D707B9" w:rsidRPr="003005DE" w:rsidRDefault="00D707B9"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w:t>
            </w:r>
          </w:p>
        </w:tc>
      </w:tr>
      <w:tr w:rsidR="00AF23A0" w:rsidRPr="003005DE" w14:paraId="1C056B70" w14:textId="77777777" w:rsidTr="0075329D">
        <w:tc>
          <w:tcPr>
            <w:tcW w:w="0" w:type="auto"/>
          </w:tcPr>
          <w:p w14:paraId="5598F471" w14:textId="5CDD8906" w:rsidR="00AF23A0" w:rsidRPr="003005DE" w:rsidRDefault="00AF23A0"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In-group Identification</w:t>
            </w:r>
          </w:p>
        </w:tc>
        <w:tc>
          <w:tcPr>
            <w:tcW w:w="0" w:type="auto"/>
          </w:tcPr>
          <w:p w14:paraId="67E6889C" w14:textId="39DE937B" w:rsidR="00AF23A0" w:rsidRPr="003005DE" w:rsidRDefault="00AF23A0"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w:t>
            </w:r>
          </w:p>
        </w:tc>
        <w:tc>
          <w:tcPr>
            <w:tcW w:w="0" w:type="auto"/>
          </w:tcPr>
          <w:p w14:paraId="1213C8A7" w14:textId="00E64900" w:rsidR="00AF23A0" w:rsidRPr="003005DE" w:rsidRDefault="00AF23A0"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w:t>
            </w:r>
          </w:p>
        </w:tc>
      </w:tr>
      <w:tr w:rsidR="003B5169" w:rsidRPr="003005DE" w14:paraId="516552E5" w14:textId="77777777" w:rsidTr="0075329D">
        <w:tc>
          <w:tcPr>
            <w:tcW w:w="0" w:type="auto"/>
          </w:tcPr>
          <w:p w14:paraId="3EC8B133" w14:textId="77777777" w:rsidR="003B5169" w:rsidRPr="003005DE" w:rsidRDefault="003B5169"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Clothing Interest</w:t>
            </w:r>
          </w:p>
        </w:tc>
        <w:tc>
          <w:tcPr>
            <w:tcW w:w="0" w:type="auto"/>
          </w:tcPr>
          <w:p w14:paraId="3442C66C" w14:textId="77777777" w:rsidR="003B5169" w:rsidRPr="003005DE" w:rsidRDefault="003B5169"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w:t>
            </w:r>
          </w:p>
        </w:tc>
        <w:tc>
          <w:tcPr>
            <w:tcW w:w="0" w:type="auto"/>
          </w:tcPr>
          <w:p w14:paraId="00C2EF5C" w14:textId="77777777" w:rsidR="003B5169" w:rsidRPr="003005DE" w:rsidRDefault="003B5169"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w:t>
            </w:r>
          </w:p>
        </w:tc>
      </w:tr>
      <w:tr w:rsidR="003B5169" w:rsidRPr="003005DE" w14:paraId="48270381" w14:textId="77777777" w:rsidTr="0075329D">
        <w:tc>
          <w:tcPr>
            <w:tcW w:w="0" w:type="auto"/>
          </w:tcPr>
          <w:p w14:paraId="3729F70E" w14:textId="77777777" w:rsidR="003B5169" w:rsidRPr="003005DE" w:rsidRDefault="003B5169"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Framing Condition</w:t>
            </w:r>
          </w:p>
        </w:tc>
        <w:tc>
          <w:tcPr>
            <w:tcW w:w="0" w:type="auto"/>
          </w:tcPr>
          <w:p w14:paraId="5FF7AD8C" w14:textId="77777777" w:rsidR="003B5169" w:rsidRPr="003005DE" w:rsidRDefault="003B5169"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w:t>
            </w:r>
          </w:p>
        </w:tc>
        <w:tc>
          <w:tcPr>
            <w:tcW w:w="0" w:type="auto"/>
          </w:tcPr>
          <w:p w14:paraId="3BC9CF6B" w14:textId="77777777" w:rsidR="003B5169" w:rsidRPr="003005DE" w:rsidRDefault="003B5169"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w:t>
            </w:r>
          </w:p>
        </w:tc>
      </w:tr>
      <w:tr w:rsidR="003B5169" w:rsidRPr="003005DE" w14:paraId="190CD3B2" w14:textId="77777777" w:rsidTr="00F32115">
        <w:tc>
          <w:tcPr>
            <w:tcW w:w="0" w:type="auto"/>
          </w:tcPr>
          <w:p w14:paraId="1BBE3838" w14:textId="77777777" w:rsidR="003B5169" w:rsidRPr="003005DE" w:rsidRDefault="003B5169"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Norm Condition</w:t>
            </w:r>
          </w:p>
        </w:tc>
        <w:tc>
          <w:tcPr>
            <w:tcW w:w="0" w:type="auto"/>
          </w:tcPr>
          <w:p w14:paraId="6B7F7357" w14:textId="77777777" w:rsidR="003B5169" w:rsidRPr="003005DE" w:rsidRDefault="003B5169"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w:t>
            </w:r>
          </w:p>
        </w:tc>
        <w:tc>
          <w:tcPr>
            <w:tcW w:w="0" w:type="auto"/>
          </w:tcPr>
          <w:p w14:paraId="1378B6E3" w14:textId="77777777" w:rsidR="003B5169" w:rsidRPr="003005DE" w:rsidRDefault="003B5169"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w:t>
            </w:r>
          </w:p>
        </w:tc>
      </w:tr>
      <w:tr w:rsidR="003B5169" w:rsidRPr="003005DE" w14:paraId="45A9B262" w14:textId="77777777" w:rsidTr="00F32115">
        <w:tc>
          <w:tcPr>
            <w:tcW w:w="0" w:type="auto"/>
            <w:tcBorders>
              <w:bottom w:val="single" w:sz="4" w:space="0" w:color="auto"/>
            </w:tcBorders>
          </w:tcPr>
          <w:p w14:paraId="1C22141B" w14:textId="77777777" w:rsidR="003B5169" w:rsidRPr="003005DE" w:rsidRDefault="003B5169"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Consumer Intentions</w:t>
            </w:r>
          </w:p>
        </w:tc>
        <w:tc>
          <w:tcPr>
            <w:tcW w:w="0" w:type="auto"/>
            <w:tcBorders>
              <w:bottom w:val="single" w:sz="4" w:space="0" w:color="auto"/>
            </w:tcBorders>
          </w:tcPr>
          <w:p w14:paraId="626A0B60" w14:textId="77777777" w:rsidR="003B5169" w:rsidRPr="003005DE" w:rsidRDefault="003B5169"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w:t>
            </w:r>
          </w:p>
        </w:tc>
        <w:tc>
          <w:tcPr>
            <w:tcW w:w="0" w:type="auto"/>
            <w:tcBorders>
              <w:bottom w:val="single" w:sz="4" w:space="0" w:color="auto"/>
            </w:tcBorders>
          </w:tcPr>
          <w:p w14:paraId="19434B3A" w14:textId="77777777" w:rsidR="003B5169" w:rsidRPr="003005DE" w:rsidRDefault="003B5169"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w:t>
            </w:r>
          </w:p>
        </w:tc>
      </w:tr>
    </w:tbl>
    <w:p w14:paraId="44F68CC5" w14:textId="1A2D29ED" w:rsidR="003B5169" w:rsidRPr="003005DE" w:rsidRDefault="003B5169" w:rsidP="0075329D">
      <w:pPr>
        <w:rPr>
          <w:rFonts w:ascii="Cambria" w:hAnsi="Cambria"/>
        </w:rPr>
      </w:pPr>
      <w:r w:rsidRPr="003005DE">
        <w:rPr>
          <w:rFonts w:ascii="Cambria" w:eastAsia="Cambria" w:hAnsi="Cambria" w:cs="Times New Roman"/>
          <w:i/>
          <w:iCs/>
          <w:kern w:val="0"/>
          <w14:ligatures w14:val="none"/>
        </w:rPr>
        <w:t xml:space="preserve">Note. </w:t>
      </w:r>
      <w:r w:rsidRPr="003005DE">
        <w:rPr>
          <w:rFonts w:ascii="Cambria" w:eastAsia="Cambria" w:hAnsi="Cambria" w:cs="Times New Roman"/>
          <w:kern w:val="0"/>
          <w14:ligatures w14:val="none"/>
        </w:rPr>
        <w:t xml:space="preserve">Total sample size was </w:t>
      </w:r>
      <w:r w:rsidRPr="003005DE">
        <w:rPr>
          <w:rFonts w:ascii="Cambria" w:eastAsia="Cambria" w:hAnsi="Cambria" w:cs="Times New Roman"/>
          <w:i/>
          <w:iCs/>
          <w:kern w:val="0"/>
          <w14:ligatures w14:val="none"/>
        </w:rPr>
        <w:t xml:space="preserve">n </w:t>
      </w:r>
      <w:r w:rsidRPr="003005DE">
        <w:rPr>
          <w:rFonts w:ascii="Cambria" w:eastAsia="Cambria" w:hAnsi="Cambria" w:cs="Times New Roman"/>
          <w:kern w:val="0"/>
          <w14:ligatures w14:val="none"/>
        </w:rPr>
        <w:t>= 1,133.</w:t>
      </w:r>
    </w:p>
    <w:p w14:paraId="7D2ADDA3" w14:textId="77777777" w:rsidR="0075329D" w:rsidRPr="003005DE" w:rsidRDefault="00D52A0B" w:rsidP="0075329D">
      <w:pPr>
        <w:ind w:left="360"/>
        <w:rPr>
          <w:rFonts w:ascii="Cambria" w:hAnsi="Cambria"/>
        </w:rPr>
      </w:pPr>
      <w:r w:rsidRPr="003005DE">
        <w:rPr>
          <w:rFonts w:ascii="Cambria" w:hAnsi="Cambria"/>
          <w:b/>
          <w:bCs/>
        </w:rPr>
        <w:t>Descriptive statistics.</w:t>
      </w:r>
      <w:r w:rsidR="0075329D" w:rsidRPr="003005DE">
        <w:rPr>
          <w:rFonts w:ascii="Cambria" w:hAnsi="Cambria"/>
        </w:rPr>
        <w:t xml:space="preserve"> </w:t>
      </w:r>
    </w:p>
    <w:p w14:paraId="68A128D5" w14:textId="21325943" w:rsidR="004A1718" w:rsidRPr="003005DE" w:rsidRDefault="0080017A" w:rsidP="00B040EB">
      <w:pPr>
        <w:ind w:firstLine="360"/>
        <w:rPr>
          <w:rFonts w:ascii="Cambria" w:hAnsi="Cambria"/>
        </w:rPr>
      </w:pPr>
      <w:r w:rsidRPr="003005DE">
        <w:rPr>
          <w:rFonts w:ascii="Cambria" w:eastAsia="Cambria" w:hAnsi="Cambria" w:cs="Times New Roman"/>
          <w:kern w:val="0"/>
          <w14:ligatures w14:val="none"/>
        </w:rPr>
        <w:t xml:space="preserve">Descriptive statistics for the </w:t>
      </w:r>
      <w:r w:rsidR="00D804A9" w:rsidRPr="003005DE">
        <w:rPr>
          <w:rFonts w:ascii="Cambria" w:eastAsia="Cambria" w:hAnsi="Cambria" w:cs="Times New Roman"/>
          <w:kern w:val="0"/>
          <w14:ligatures w14:val="none"/>
        </w:rPr>
        <w:t xml:space="preserve">variables </w:t>
      </w:r>
      <w:r w:rsidR="00B040EB" w:rsidRPr="003005DE">
        <w:rPr>
          <w:rFonts w:ascii="Cambria" w:eastAsia="Cambria" w:hAnsi="Cambria" w:cs="Times New Roman"/>
          <w:kern w:val="0"/>
          <w14:ligatures w14:val="none"/>
        </w:rPr>
        <w:t>with no missing data</w:t>
      </w:r>
      <w:r w:rsidRPr="003005DE">
        <w:rPr>
          <w:rFonts w:ascii="Cambria" w:eastAsia="Cambria" w:hAnsi="Cambria" w:cs="Times New Roman"/>
          <w:kern w:val="0"/>
          <w14:ligatures w14:val="none"/>
        </w:rPr>
        <w:t xml:space="preserve"> </w:t>
      </w:r>
      <w:r w:rsidR="005E149E" w:rsidRPr="003005DE">
        <w:rPr>
          <w:rFonts w:ascii="Cambria" w:eastAsia="Cambria" w:hAnsi="Cambria" w:cs="Times New Roman"/>
          <w:kern w:val="0"/>
          <w14:ligatures w14:val="none"/>
        </w:rPr>
        <w:t xml:space="preserve">are provided </w:t>
      </w:r>
      <w:r w:rsidR="00B040EB" w:rsidRPr="003005DE">
        <w:rPr>
          <w:rFonts w:ascii="Cambria" w:eastAsia="Cambria" w:hAnsi="Cambria" w:cs="Times New Roman"/>
          <w:kern w:val="0"/>
          <w14:ligatures w14:val="none"/>
        </w:rPr>
        <w:t>in Table #, and for the variables with missing data are provided in Table # across each imputed data set (</w:t>
      </w:r>
      <w:r w:rsidR="00B040EB" w:rsidRPr="003005DE">
        <w:rPr>
          <w:rFonts w:ascii="Cambria" w:eastAsia="Cambria" w:hAnsi="Cambria" w:cs="Times New Roman"/>
          <w:kern w:val="0"/>
          <w:highlight w:val="yellow"/>
          <w14:ligatures w14:val="none"/>
        </w:rPr>
        <w:t>missing gender and consumer behaviors</w:t>
      </w:r>
      <w:r w:rsidR="00B040EB" w:rsidRPr="003005DE">
        <w:rPr>
          <w:rFonts w:ascii="Cambria" w:eastAsia="Cambria" w:hAnsi="Cambria" w:cs="Times New Roman"/>
          <w:kern w:val="0"/>
          <w14:ligatures w14:val="none"/>
        </w:rPr>
        <w:t>)</w:t>
      </w:r>
      <w:r w:rsidRPr="003005DE">
        <w:rPr>
          <w:rFonts w:ascii="Cambria" w:eastAsia="Cambria" w:hAnsi="Cambria" w:cs="Times New Roman"/>
          <w:kern w:val="0"/>
          <w14:ligatures w14:val="none"/>
        </w:rPr>
        <w:t xml:space="preserve">. </w:t>
      </w:r>
      <w:r w:rsidR="00B040EB" w:rsidRPr="003005DE">
        <w:rPr>
          <w:rFonts w:ascii="Cambria" w:eastAsia="Cambria" w:hAnsi="Cambria" w:cs="Times New Roman"/>
          <w:kern w:val="0"/>
          <w14:ligatures w14:val="none"/>
        </w:rPr>
        <w:t xml:space="preserve">As shown in Figure #, </w:t>
      </w:r>
      <w:r w:rsidR="00B040EB" w:rsidRPr="003005DE">
        <w:rPr>
          <w:rFonts w:ascii="Cambria" w:hAnsi="Cambria"/>
        </w:rPr>
        <w:t>s</w:t>
      </w:r>
      <w:r w:rsidR="004A1718" w:rsidRPr="003005DE">
        <w:rPr>
          <w:rFonts w:ascii="Cambria" w:hAnsi="Cambria"/>
        </w:rPr>
        <w:t>cores on each variable tended to be approximately normally distributed and centered around the midpoint of each scale with the exception of biospheric values, altruistic values, hedonic values, and age</w:t>
      </w:r>
      <w:r w:rsidR="00B040EB" w:rsidRPr="003005DE">
        <w:rPr>
          <w:rFonts w:ascii="Cambria" w:hAnsi="Cambria"/>
        </w:rPr>
        <w:t>. S</w:t>
      </w:r>
      <w:r w:rsidR="004A1718" w:rsidRPr="003005DE">
        <w:rPr>
          <w:rFonts w:ascii="Cambria" w:hAnsi="Cambria"/>
        </w:rPr>
        <w:t xml:space="preserve">cores on biospheric values, altruistic values, and hedonic values were substantially negatively skewed. This </w:t>
      </w:r>
      <w:r w:rsidR="00D804A9" w:rsidRPr="003005DE">
        <w:rPr>
          <w:rFonts w:ascii="Cambria" w:hAnsi="Cambria"/>
        </w:rPr>
        <w:t>indicates</w:t>
      </w:r>
      <w:r w:rsidR="004A1718" w:rsidRPr="003005DE">
        <w:rPr>
          <w:rFonts w:ascii="Cambria" w:hAnsi="Cambria"/>
        </w:rPr>
        <w:t xml:space="preserve"> that the sample highly endorsed these values </w:t>
      </w:r>
      <w:r w:rsidR="00B040EB" w:rsidRPr="003005DE">
        <w:rPr>
          <w:rFonts w:ascii="Cambria" w:hAnsi="Cambria"/>
        </w:rPr>
        <w:t>and there was</w:t>
      </w:r>
      <w:r w:rsidR="004A1718" w:rsidRPr="003005DE">
        <w:rPr>
          <w:rFonts w:ascii="Cambria" w:hAnsi="Cambria"/>
        </w:rPr>
        <w:t xml:space="preserve"> not much representation of individuals who score below the midpoint </w:t>
      </w:r>
      <w:r w:rsidR="00D07791" w:rsidRPr="003005DE">
        <w:rPr>
          <w:rFonts w:ascii="Cambria" w:hAnsi="Cambria"/>
        </w:rPr>
        <w:t>on these scales</w:t>
      </w:r>
      <w:r w:rsidR="004A1718" w:rsidRPr="003005DE">
        <w:rPr>
          <w:rFonts w:ascii="Cambria" w:hAnsi="Cambria"/>
        </w:rPr>
        <w:t xml:space="preserve">. Age was also substantially positively skewed with the </w:t>
      </w:r>
      <w:r w:rsidR="00D07791" w:rsidRPr="003005DE">
        <w:rPr>
          <w:rFonts w:ascii="Cambria" w:hAnsi="Cambria"/>
        </w:rPr>
        <w:t xml:space="preserve">large </w:t>
      </w:r>
      <w:r w:rsidR="004A1718" w:rsidRPr="003005DE">
        <w:rPr>
          <w:rFonts w:ascii="Cambria" w:hAnsi="Cambria"/>
        </w:rPr>
        <w:t>majority of the sample being between the ages of 18 and 25.</w:t>
      </w:r>
    </w:p>
    <w:p w14:paraId="46C2E344" w14:textId="77777777" w:rsidR="0080017A" w:rsidRPr="003005DE" w:rsidRDefault="0080017A" w:rsidP="0075329D">
      <w:pPr>
        <w:spacing w:before="36" w:after="36" w:line="240" w:lineRule="auto"/>
        <w:rPr>
          <w:rFonts w:ascii="Cambria" w:eastAsia="Cambria" w:hAnsi="Cambria" w:cs="Times New Roman"/>
          <w:b/>
          <w:bCs/>
          <w:kern w:val="0"/>
          <w14:ligatures w14:val="none"/>
        </w:rPr>
      </w:pPr>
      <w:r w:rsidRPr="003005DE">
        <w:rPr>
          <w:rFonts w:ascii="Cambria" w:eastAsia="Cambria" w:hAnsi="Cambria" w:cs="Times New Roman"/>
          <w:b/>
          <w:bCs/>
          <w:kern w:val="0"/>
          <w14:ligatures w14:val="none"/>
        </w:rPr>
        <w:t>Table #</w:t>
      </w:r>
    </w:p>
    <w:p w14:paraId="3D957794" w14:textId="5B62C2E3" w:rsidR="0080017A" w:rsidRPr="003005DE" w:rsidRDefault="0080017A" w:rsidP="0080017A">
      <w:pPr>
        <w:spacing w:before="36" w:after="36" w:line="240" w:lineRule="auto"/>
        <w:rPr>
          <w:rFonts w:ascii="Cambria" w:eastAsia="Cambria" w:hAnsi="Cambria" w:cs="Times New Roman"/>
          <w:i/>
          <w:iCs/>
          <w:kern w:val="0"/>
          <w14:ligatures w14:val="none"/>
        </w:rPr>
      </w:pPr>
      <w:r w:rsidRPr="003005DE">
        <w:rPr>
          <w:rFonts w:ascii="Cambria" w:eastAsia="Cambria" w:hAnsi="Cambria" w:cs="Times New Roman"/>
          <w:i/>
          <w:iCs/>
          <w:kern w:val="0"/>
          <w14:ligatures w14:val="none"/>
        </w:rPr>
        <w:t>Descriptive Statistics for</w:t>
      </w:r>
      <w:r w:rsidR="00D07791" w:rsidRPr="003005DE">
        <w:rPr>
          <w:rFonts w:ascii="Cambria" w:eastAsia="Cambria" w:hAnsi="Cambria" w:cs="Times New Roman"/>
          <w:i/>
          <w:iCs/>
          <w:kern w:val="0"/>
          <w14:ligatures w14:val="none"/>
        </w:rPr>
        <w:t xml:space="preserve"> Continuous</w:t>
      </w:r>
      <w:r w:rsidRPr="003005DE">
        <w:rPr>
          <w:rFonts w:ascii="Cambria" w:eastAsia="Cambria" w:hAnsi="Cambria" w:cs="Times New Roman"/>
          <w:i/>
          <w:iCs/>
          <w:kern w:val="0"/>
          <w14:ligatures w14:val="none"/>
        </w:rPr>
        <w:t xml:space="preserve"> Variables with No Missing Data</w:t>
      </w:r>
    </w:p>
    <w:tbl>
      <w:tblPr>
        <w:tblStyle w:val="Table"/>
        <w:tblW w:w="0" w:type="auto"/>
        <w:tblLook w:val="0020" w:firstRow="1" w:lastRow="0" w:firstColumn="0" w:lastColumn="0" w:noHBand="0" w:noVBand="0"/>
      </w:tblPr>
      <w:tblGrid>
        <w:gridCol w:w="2359"/>
        <w:gridCol w:w="704"/>
        <w:gridCol w:w="627"/>
        <w:gridCol w:w="627"/>
        <w:gridCol w:w="700"/>
        <w:gridCol w:w="568"/>
        <w:gridCol w:w="605"/>
        <w:gridCol w:w="627"/>
      </w:tblGrid>
      <w:tr w:rsidR="0080017A" w:rsidRPr="003005DE" w14:paraId="1010E252" w14:textId="77777777" w:rsidTr="00464C68">
        <w:trPr>
          <w:cnfStyle w:val="100000000000" w:firstRow="1" w:lastRow="0" w:firstColumn="0" w:lastColumn="0" w:oddVBand="0" w:evenVBand="0" w:oddHBand="0" w:evenHBand="0" w:firstRowFirstColumn="0" w:firstRowLastColumn="0" w:lastRowFirstColumn="0" w:lastRowLastColumn="0"/>
          <w:tblHeader/>
        </w:trPr>
        <w:tc>
          <w:tcPr>
            <w:tcW w:w="0" w:type="auto"/>
          </w:tcPr>
          <w:p w14:paraId="2A19345F" w14:textId="77777777" w:rsidR="0080017A" w:rsidRPr="003005DE" w:rsidRDefault="0080017A"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lastRenderedPageBreak/>
              <w:t xml:space="preserve">Variable </w:t>
            </w:r>
          </w:p>
        </w:tc>
        <w:tc>
          <w:tcPr>
            <w:tcW w:w="0" w:type="auto"/>
          </w:tcPr>
          <w:p w14:paraId="23FADE8E" w14:textId="77777777" w:rsidR="0080017A" w:rsidRPr="003005DE" w:rsidRDefault="0080017A" w:rsidP="00464C68">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n</w:t>
            </w:r>
          </w:p>
        </w:tc>
        <w:tc>
          <w:tcPr>
            <w:tcW w:w="0" w:type="auto"/>
          </w:tcPr>
          <w:p w14:paraId="6A38B058" w14:textId="77777777" w:rsidR="0080017A" w:rsidRPr="003005DE" w:rsidRDefault="0080017A" w:rsidP="00464C68">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M</w:t>
            </w:r>
          </w:p>
        </w:tc>
        <w:tc>
          <w:tcPr>
            <w:tcW w:w="0" w:type="auto"/>
          </w:tcPr>
          <w:p w14:paraId="1BD21A1B" w14:textId="77777777" w:rsidR="0080017A" w:rsidRPr="003005DE" w:rsidRDefault="0080017A" w:rsidP="00464C68">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SD</w:t>
            </w:r>
          </w:p>
        </w:tc>
        <w:tc>
          <w:tcPr>
            <w:tcW w:w="0" w:type="auto"/>
          </w:tcPr>
          <w:p w14:paraId="66403421" w14:textId="77777777" w:rsidR="0080017A" w:rsidRPr="003005DE" w:rsidRDefault="0080017A" w:rsidP="00464C68">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Skew</w:t>
            </w:r>
          </w:p>
        </w:tc>
        <w:tc>
          <w:tcPr>
            <w:tcW w:w="0" w:type="auto"/>
          </w:tcPr>
          <w:p w14:paraId="481CCA47" w14:textId="77777777" w:rsidR="0080017A" w:rsidRPr="003005DE" w:rsidRDefault="0080017A" w:rsidP="00464C68">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Min</w:t>
            </w:r>
          </w:p>
        </w:tc>
        <w:tc>
          <w:tcPr>
            <w:tcW w:w="0" w:type="auto"/>
          </w:tcPr>
          <w:p w14:paraId="1388DC0A" w14:textId="77777777" w:rsidR="0080017A" w:rsidRPr="003005DE" w:rsidRDefault="0080017A" w:rsidP="00464C68">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Max</w:t>
            </w:r>
          </w:p>
        </w:tc>
        <w:tc>
          <w:tcPr>
            <w:tcW w:w="0" w:type="auto"/>
          </w:tcPr>
          <w:p w14:paraId="046E21BC" w14:textId="77777777" w:rsidR="0080017A" w:rsidRPr="003005DE" w:rsidRDefault="0080017A" w:rsidP="00464C68">
            <w:pPr>
              <w:spacing w:before="36" w:after="36"/>
              <w:jc w:val="center"/>
              <w:rPr>
                <w:rFonts w:ascii="Cambria" w:eastAsia="Cambria" w:hAnsi="Cambria" w:cs="Times New Roman"/>
                <w:i/>
                <w:iCs/>
                <w:sz w:val="22"/>
                <w:szCs w:val="22"/>
              </w:rPr>
            </w:pPr>
            <w:proofErr w:type="spellStart"/>
            <w:r w:rsidRPr="003005DE">
              <w:rPr>
                <w:rFonts w:ascii="Cambria" w:eastAsia="Cambria" w:hAnsi="Cambria" w:cs="Times New Roman"/>
                <w:i/>
                <w:iCs/>
                <w:sz w:val="22"/>
                <w:szCs w:val="22"/>
              </w:rPr>
              <w:t>Mdn</w:t>
            </w:r>
            <w:proofErr w:type="spellEnd"/>
          </w:p>
        </w:tc>
      </w:tr>
      <w:tr w:rsidR="0080017A" w:rsidRPr="003005DE" w14:paraId="0C5BF3E6" w14:textId="77777777" w:rsidTr="00464C68">
        <w:tc>
          <w:tcPr>
            <w:tcW w:w="0" w:type="auto"/>
          </w:tcPr>
          <w:p w14:paraId="72C72007" w14:textId="77777777" w:rsidR="0080017A" w:rsidRPr="003005DE" w:rsidRDefault="0080017A"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Clothing Interest</w:t>
            </w:r>
          </w:p>
        </w:tc>
        <w:tc>
          <w:tcPr>
            <w:tcW w:w="0" w:type="auto"/>
          </w:tcPr>
          <w:p w14:paraId="5C24AE3E" w14:textId="77777777" w:rsidR="0080017A" w:rsidRPr="003005DE" w:rsidRDefault="0080017A"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1133</w:t>
            </w:r>
          </w:p>
        </w:tc>
        <w:tc>
          <w:tcPr>
            <w:tcW w:w="0" w:type="auto"/>
          </w:tcPr>
          <w:p w14:paraId="063D6A8D" w14:textId="77777777" w:rsidR="0080017A" w:rsidRPr="003005DE" w:rsidRDefault="0080017A"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3.13</w:t>
            </w:r>
          </w:p>
        </w:tc>
        <w:tc>
          <w:tcPr>
            <w:tcW w:w="0" w:type="auto"/>
          </w:tcPr>
          <w:p w14:paraId="7D2D5785" w14:textId="77777777" w:rsidR="0080017A" w:rsidRPr="003005DE" w:rsidRDefault="0080017A"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0.80</w:t>
            </w:r>
          </w:p>
        </w:tc>
        <w:tc>
          <w:tcPr>
            <w:tcW w:w="0" w:type="auto"/>
          </w:tcPr>
          <w:p w14:paraId="4F838147" w14:textId="77777777" w:rsidR="0080017A" w:rsidRPr="003005DE" w:rsidRDefault="0080017A"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-0.18</w:t>
            </w:r>
          </w:p>
        </w:tc>
        <w:tc>
          <w:tcPr>
            <w:tcW w:w="0" w:type="auto"/>
          </w:tcPr>
          <w:p w14:paraId="0303534B" w14:textId="77777777" w:rsidR="0080017A" w:rsidRPr="003005DE" w:rsidRDefault="0080017A"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0" w:type="auto"/>
          </w:tcPr>
          <w:p w14:paraId="319F1733" w14:textId="77777777" w:rsidR="0080017A" w:rsidRPr="003005DE" w:rsidRDefault="0080017A"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5</w:t>
            </w:r>
          </w:p>
        </w:tc>
        <w:tc>
          <w:tcPr>
            <w:tcW w:w="0" w:type="auto"/>
          </w:tcPr>
          <w:p w14:paraId="3F49C6C9" w14:textId="77777777" w:rsidR="0080017A" w:rsidRPr="003005DE" w:rsidRDefault="0080017A"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3.15</w:t>
            </w:r>
          </w:p>
        </w:tc>
      </w:tr>
      <w:tr w:rsidR="0080017A" w:rsidRPr="003005DE" w14:paraId="33EF6890" w14:textId="77777777" w:rsidTr="00F32115">
        <w:tc>
          <w:tcPr>
            <w:tcW w:w="0" w:type="auto"/>
          </w:tcPr>
          <w:p w14:paraId="3EA88117" w14:textId="5061C8D7" w:rsidR="0080017A" w:rsidRPr="003005DE" w:rsidRDefault="0080017A"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In-group Identification</w:t>
            </w:r>
          </w:p>
        </w:tc>
        <w:tc>
          <w:tcPr>
            <w:tcW w:w="0" w:type="auto"/>
          </w:tcPr>
          <w:p w14:paraId="616D3495" w14:textId="77777777" w:rsidR="0080017A" w:rsidRPr="003005DE" w:rsidRDefault="0080017A"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1133</w:t>
            </w:r>
          </w:p>
        </w:tc>
        <w:tc>
          <w:tcPr>
            <w:tcW w:w="0" w:type="auto"/>
          </w:tcPr>
          <w:p w14:paraId="3587212E" w14:textId="77777777" w:rsidR="0080017A" w:rsidRPr="003005DE" w:rsidRDefault="0080017A"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4.64</w:t>
            </w:r>
          </w:p>
        </w:tc>
        <w:tc>
          <w:tcPr>
            <w:tcW w:w="0" w:type="auto"/>
          </w:tcPr>
          <w:p w14:paraId="1C10AE84" w14:textId="77777777" w:rsidR="0080017A" w:rsidRPr="003005DE" w:rsidRDefault="0080017A"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1.01</w:t>
            </w:r>
          </w:p>
        </w:tc>
        <w:tc>
          <w:tcPr>
            <w:tcW w:w="0" w:type="auto"/>
          </w:tcPr>
          <w:p w14:paraId="4703B866" w14:textId="77777777" w:rsidR="0080017A" w:rsidRPr="003005DE" w:rsidRDefault="0080017A"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-0.27</w:t>
            </w:r>
          </w:p>
        </w:tc>
        <w:tc>
          <w:tcPr>
            <w:tcW w:w="0" w:type="auto"/>
          </w:tcPr>
          <w:p w14:paraId="74C5EE9A" w14:textId="77777777" w:rsidR="0080017A" w:rsidRPr="003005DE" w:rsidRDefault="0080017A"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0" w:type="auto"/>
          </w:tcPr>
          <w:p w14:paraId="685F8A12" w14:textId="77777777" w:rsidR="0080017A" w:rsidRPr="003005DE" w:rsidRDefault="0080017A"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w:t>
            </w:r>
          </w:p>
        </w:tc>
        <w:tc>
          <w:tcPr>
            <w:tcW w:w="0" w:type="auto"/>
          </w:tcPr>
          <w:p w14:paraId="3440C5C2" w14:textId="77777777" w:rsidR="0080017A" w:rsidRPr="003005DE" w:rsidRDefault="0080017A"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4.64</w:t>
            </w:r>
          </w:p>
        </w:tc>
      </w:tr>
      <w:tr w:rsidR="0080017A" w:rsidRPr="003005DE" w14:paraId="3120712F" w14:textId="77777777" w:rsidTr="00F32115">
        <w:tc>
          <w:tcPr>
            <w:tcW w:w="0" w:type="auto"/>
            <w:tcBorders>
              <w:bottom w:val="single" w:sz="4" w:space="0" w:color="auto"/>
            </w:tcBorders>
          </w:tcPr>
          <w:p w14:paraId="028B21ED" w14:textId="77777777" w:rsidR="0080017A" w:rsidRPr="003005DE" w:rsidRDefault="0080017A"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Consumer Intentions</w:t>
            </w:r>
          </w:p>
        </w:tc>
        <w:tc>
          <w:tcPr>
            <w:tcW w:w="0" w:type="auto"/>
            <w:tcBorders>
              <w:bottom w:val="single" w:sz="4" w:space="0" w:color="auto"/>
            </w:tcBorders>
          </w:tcPr>
          <w:p w14:paraId="2EA12AC2" w14:textId="77777777" w:rsidR="0080017A" w:rsidRPr="003005DE" w:rsidRDefault="0080017A"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1133</w:t>
            </w:r>
          </w:p>
        </w:tc>
        <w:tc>
          <w:tcPr>
            <w:tcW w:w="0" w:type="auto"/>
            <w:tcBorders>
              <w:bottom w:val="single" w:sz="4" w:space="0" w:color="auto"/>
            </w:tcBorders>
          </w:tcPr>
          <w:p w14:paraId="77F22E04" w14:textId="77777777" w:rsidR="0080017A" w:rsidRPr="003005DE" w:rsidRDefault="0080017A"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4.41</w:t>
            </w:r>
          </w:p>
        </w:tc>
        <w:tc>
          <w:tcPr>
            <w:tcW w:w="0" w:type="auto"/>
            <w:tcBorders>
              <w:bottom w:val="single" w:sz="4" w:space="0" w:color="auto"/>
            </w:tcBorders>
          </w:tcPr>
          <w:p w14:paraId="20DC429F" w14:textId="77777777" w:rsidR="0080017A" w:rsidRPr="003005DE" w:rsidRDefault="0080017A"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1.19</w:t>
            </w:r>
          </w:p>
        </w:tc>
        <w:tc>
          <w:tcPr>
            <w:tcW w:w="0" w:type="auto"/>
            <w:tcBorders>
              <w:bottom w:val="single" w:sz="4" w:space="0" w:color="auto"/>
            </w:tcBorders>
          </w:tcPr>
          <w:p w14:paraId="3CF48848" w14:textId="77777777" w:rsidR="0080017A" w:rsidRPr="003005DE" w:rsidRDefault="0080017A"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-0.16</w:t>
            </w:r>
          </w:p>
        </w:tc>
        <w:tc>
          <w:tcPr>
            <w:tcW w:w="0" w:type="auto"/>
            <w:tcBorders>
              <w:bottom w:val="single" w:sz="4" w:space="0" w:color="auto"/>
            </w:tcBorders>
          </w:tcPr>
          <w:p w14:paraId="0C1D06AE" w14:textId="77777777" w:rsidR="0080017A" w:rsidRPr="003005DE" w:rsidRDefault="0080017A"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0" w:type="auto"/>
            <w:tcBorders>
              <w:bottom w:val="single" w:sz="4" w:space="0" w:color="auto"/>
            </w:tcBorders>
          </w:tcPr>
          <w:p w14:paraId="5095F07D" w14:textId="77777777" w:rsidR="0080017A" w:rsidRPr="003005DE" w:rsidRDefault="0080017A"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w:t>
            </w:r>
          </w:p>
        </w:tc>
        <w:tc>
          <w:tcPr>
            <w:tcW w:w="0" w:type="auto"/>
            <w:tcBorders>
              <w:bottom w:val="single" w:sz="4" w:space="0" w:color="auto"/>
            </w:tcBorders>
          </w:tcPr>
          <w:p w14:paraId="2337DCDB" w14:textId="77777777" w:rsidR="0080017A" w:rsidRPr="003005DE" w:rsidRDefault="0080017A"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4.44</w:t>
            </w:r>
          </w:p>
        </w:tc>
      </w:tr>
    </w:tbl>
    <w:p w14:paraId="590E784E" w14:textId="77777777" w:rsidR="0080017A" w:rsidRPr="003005DE" w:rsidRDefault="0080017A" w:rsidP="0080017A">
      <w:pPr>
        <w:spacing w:before="36" w:after="36" w:line="240" w:lineRule="auto"/>
        <w:rPr>
          <w:rFonts w:ascii="Cambria" w:eastAsia="Cambria" w:hAnsi="Cambria" w:cs="Times New Roman"/>
          <w:kern w:val="0"/>
          <w14:ligatures w14:val="none"/>
        </w:rPr>
      </w:pPr>
    </w:p>
    <w:p w14:paraId="70248432" w14:textId="77777777" w:rsidR="001046FC" w:rsidRPr="003005DE" w:rsidRDefault="001046FC" w:rsidP="001046FC">
      <w:pPr>
        <w:spacing w:before="36" w:after="36" w:line="240" w:lineRule="auto"/>
        <w:rPr>
          <w:rFonts w:ascii="Cambria" w:eastAsia="Cambria" w:hAnsi="Cambria" w:cs="Times New Roman"/>
          <w:b/>
          <w:bCs/>
          <w:kern w:val="0"/>
          <w14:ligatures w14:val="none"/>
        </w:rPr>
      </w:pPr>
      <w:r w:rsidRPr="003005DE">
        <w:rPr>
          <w:rFonts w:ascii="Cambria" w:eastAsia="Cambria" w:hAnsi="Cambria" w:cs="Times New Roman"/>
          <w:b/>
          <w:bCs/>
          <w:kern w:val="0"/>
          <w14:ligatures w14:val="none"/>
        </w:rPr>
        <w:t>Table #</w:t>
      </w:r>
    </w:p>
    <w:p w14:paraId="43F05452" w14:textId="77777777" w:rsidR="001046FC" w:rsidRPr="003005DE" w:rsidRDefault="001046FC" w:rsidP="001046FC">
      <w:pPr>
        <w:spacing w:before="36" w:after="36" w:line="240" w:lineRule="auto"/>
        <w:rPr>
          <w:rFonts w:ascii="Cambria" w:eastAsia="Cambria" w:hAnsi="Cambria" w:cs="Times New Roman"/>
          <w:i/>
          <w:iCs/>
          <w:kern w:val="0"/>
          <w14:ligatures w14:val="none"/>
        </w:rPr>
      </w:pPr>
      <w:r w:rsidRPr="003005DE">
        <w:rPr>
          <w:rFonts w:ascii="Cambria" w:eastAsia="Cambria" w:hAnsi="Cambria" w:cs="Times New Roman"/>
          <w:i/>
          <w:iCs/>
          <w:kern w:val="0"/>
          <w14:ligatures w14:val="none"/>
        </w:rPr>
        <w:t>Descriptive Statistics for Continuous Variables with Missing Data across Each Imputed Set</w:t>
      </w:r>
    </w:p>
    <w:tbl>
      <w:tblPr>
        <w:tblStyle w:val="Table"/>
        <w:tblW w:w="9985" w:type="dxa"/>
        <w:tblLook w:val="0020" w:firstRow="1" w:lastRow="0" w:firstColumn="0" w:lastColumn="0" w:noHBand="0" w:noVBand="0"/>
      </w:tblPr>
      <w:tblGrid>
        <w:gridCol w:w="1091"/>
        <w:gridCol w:w="1907"/>
        <w:gridCol w:w="1041"/>
        <w:gridCol w:w="1064"/>
        <w:gridCol w:w="1081"/>
        <w:gridCol w:w="985"/>
        <w:gridCol w:w="807"/>
        <w:gridCol w:w="619"/>
        <w:gridCol w:w="641"/>
        <w:gridCol w:w="749"/>
      </w:tblGrid>
      <w:tr w:rsidR="001046FC" w:rsidRPr="003005DE" w14:paraId="23FE5252" w14:textId="77777777" w:rsidTr="00464C68">
        <w:trPr>
          <w:cnfStyle w:val="100000000000" w:firstRow="1" w:lastRow="0" w:firstColumn="0" w:lastColumn="0" w:oddVBand="0" w:evenVBand="0" w:oddHBand="0" w:evenHBand="0" w:firstRowFirstColumn="0" w:firstRowLastColumn="0" w:lastRowFirstColumn="0" w:lastRowLastColumn="0"/>
          <w:tblHeader/>
        </w:trPr>
        <w:tc>
          <w:tcPr>
            <w:tcW w:w="1091" w:type="dxa"/>
            <w:tcBorders>
              <w:bottom w:val="single" w:sz="4" w:space="0" w:color="auto"/>
            </w:tcBorders>
          </w:tcPr>
          <w:p w14:paraId="75DFA5D4"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Imputed Set</w:t>
            </w:r>
          </w:p>
        </w:tc>
        <w:tc>
          <w:tcPr>
            <w:tcW w:w="1907" w:type="dxa"/>
            <w:tcBorders>
              <w:bottom w:val="single" w:sz="4" w:space="0" w:color="auto"/>
            </w:tcBorders>
          </w:tcPr>
          <w:p w14:paraId="1FE9A044"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Variable</w:t>
            </w:r>
          </w:p>
        </w:tc>
        <w:tc>
          <w:tcPr>
            <w:tcW w:w="1041" w:type="dxa"/>
            <w:tcBorders>
              <w:bottom w:val="single" w:sz="4" w:space="0" w:color="auto"/>
            </w:tcBorders>
          </w:tcPr>
          <w:p w14:paraId="60B61A0E" w14:textId="77777777" w:rsidR="001046FC" w:rsidRPr="003005DE" w:rsidRDefault="001046FC" w:rsidP="00464C68">
            <w:pPr>
              <w:spacing w:before="36" w:after="36"/>
              <w:jc w:val="center"/>
              <w:rPr>
                <w:rFonts w:ascii="Cambria" w:eastAsia="Cambria" w:hAnsi="Cambria" w:cs="Times New Roman"/>
                <w:i/>
                <w:iCs/>
                <w:sz w:val="22"/>
                <w:szCs w:val="22"/>
              </w:rPr>
            </w:pPr>
            <w:r w:rsidRPr="003005DE">
              <w:rPr>
                <w:rFonts w:ascii="Cambria" w:eastAsia="Cambria" w:hAnsi="Cambria" w:cs="Times New Roman"/>
                <w:sz w:val="22"/>
                <w:szCs w:val="22"/>
              </w:rPr>
              <w:t xml:space="preserve">Original </w:t>
            </w:r>
            <w:r w:rsidRPr="003005DE">
              <w:rPr>
                <w:rFonts w:ascii="Cambria" w:eastAsia="Cambria" w:hAnsi="Cambria" w:cs="Times New Roman"/>
                <w:i/>
                <w:iCs/>
                <w:sz w:val="22"/>
                <w:szCs w:val="22"/>
              </w:rPr>
              <w:t>n</w:t>
            </w:r>
          </w:p>
        </w:tc>
        <w:tc>
          <w:tcPr>
            <w:tcW w:w="1064" w:type="dxa"/>
            <w:tcBorders>
              <w:bottom w:val="single" w:sz="4" w:space="0" w:color="auto"/>
            </w:tcBorders>
          </w:tcPr>
          <w:p w14:paraId="4512849F" w14:textId="77777777" w:rsidR="001046FC" w:rsidRPr="003005DE" w:rsidRDefault="001046FC" w:rsidP="00464C68">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 of Imputed</w:t>
            </w:r>
          </w:p>
        </w:tc>
        <w:tc>
          <w:tcPr>
            <w:tcW w:w="1081" w:type="dxa"/>
            <w:tcBorders>
              <w:bottom w:val="single" w:sz="4" w:space="0" w:color="auto"/>
            </w:tcBorders>
          </w:tcPr>
          <w:p w14:paraId="72769310" w14:textId="77777777" w:rsidR="001046FC" w:rsidRPr="003005DE" w:rsidRDefault="001046FC" w:rsidP="00464C68">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M</w:t>
            </w:r>
          </w:p>
        </w:tc>
        <w:tc>
          <w:tcPr>
            <w:tcW w:w="985" w:type="dxa"/>
            <w:tcBorders>
              <w:bottom w:val="single" w:sz="4" w:space="0" w:color="auto"/>
            </w:tcBorders>
          </w:tcPr>
          <w:p w14:paraId="49F4BBB5" w14:textId="77777777" w:rsidR="001046FC" w:rsidRPr="003005DE" w:rsidRDefault="001046FC" w:rsidP="00464C68">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SD</w:t>
            </w:r>
          </w:p>
        </w:tc>
        <w:tc>
          <w:tcPr>
            <w:tcW w:w="807" w:type="dxa"/>
            <w:tcBorders>
              <w:bottom w:val="single" w:sz="4" w:space="0" w:color="auto"/>
            </w:tcBorders>
          </w:tcPr>
          <w:p w14:paraId="4CD1E200" w14:textId="77777777" w:rsidR="001046FC" w:rsidRPr="003005DE" w:rsidRDefault="001046FC" w:rsidP="00464C68">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Skew</w:t>
            </w:r>
          </w:p>
        </w:tc>
        <w:tc>
          <w:tcPr>
            <w:tcW w:w="619" w:type="dxa"/>
            <w:tcBorders>
              <w:bottom w:val="single" w:sz="4" w:space="0" w:color="auto"/>
            </w:tcBorders>
          </w:tcPr>
          <w:p w14:paraId="2AD7EC46" w14:textId="77777777" w:rsidR="001046FC" w:rsidRPr="003005DE" w:rsidRDefault="001046FC" w:rsidP="00464C68">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Min</w:t>
            </w:r>
          </w:p>
        </w:tc>
        <w:tc>
          <w:tcPr>
            <w:tcW w:w="641" w:type="dxa"/>
            <w:tcBorders>
              <w:bottom w:val="single" w:sz="4" w:space="0" w:color="auto"/>
            </w:tcBorders>
          </w:tcPr>
          <w:p w14:paraId="388FFDD7" w14:textId="77777777" w:rsidR="001046FC" w:rsidRPr="003005DE" w:rsidRDefault="001046FC" w:rsidP="00464C68">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Max</w:t>
            </w:r>
          </w:p>
        </w:tc>
        <w:tc>
          <w:tcPr>
            <w:tcW w:w="749" w:type="dxa"/>
            <w:tcBorders>
              <w:bottom w:val="single" w:sz="4" w:space="0" w:color="auto"/>
            </w:tcBorders>
          </w:tcPr>
          <w:p w14:paraId="0709F4BB" w14:textId="77777777" w:rsidR="001046FC" w:rsidRPr="003005DE" w:rsidRDefault="001046FC" w:rsidP="00464C68">
            <w:pPr>
              <w:spacing w:before="36" w:after="36"/>
              <w:jc w:val="center"/>
              <w:rPr>
                <w:rFonts w:ascii="Cambria" w:eastAsia="Cambria" w:hAnsi="Cambria" w:cs="Times New Roman"/>
                <w:i/>
                <w:iCs/>
                <w:sz w:val="22"/>
                <w:szCs w:val="22"/>
              </w:rPr>
            </w:pPr>
            <w:proofErr w:type="spellStart"/>
            <w:r w:rsidRPr="003005DE">
              <w:rPr>
                <w:rFonts w:ascii="Cambria" w:eastAsia="Cambria" w:hAnsi="Cambria" w:cs="Times New Roman"/>
                <w:i/>
                <w:iCs/>
                <w:sz w:val="22"/>
                <w:szCs w:val="22"/>
              </w:rPr>
              <w:t>Mdn</w:t>
            </w:r>
            <w:proofErr w:type="spellEnd"/>
          </w:p>
        </w:tc>
      </w:tr>
      <w:tr w:rsidR="001046FC" w:rsidRPr="003005DE" w14:paraId="5F9D7184" w14:textId="77777777" w:rsidTr="00464C68">
        <w:tc>
          <w:tcPr>
            <w:tcW w:w="1091" w:type="dxa"/>
            <w:vMerge w:val="restart"/>
            <w:tcBorders>
              <w:top w:val="single" w:sz="4" w:space="0" w:color="auto"/>
            </w:tcBorders>
            <w:vAlign w:val="center"/>
          </w:tcPr>
          <w:p w14:paraId="6EA8E9F4"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1907" w:type="dxa"/>
            <w:tcBorders>
              <w:top w:val="single" w:sz="4" w:space="0" w:color="auto"/>
            </w:tcBorders>
          </w:tcPr>
          <w:p w14:paraId="6124317F"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Biospheric Values</w:t>
            </w:r>
          </w:p>
        </w:tc>
        <w:tc>
          <w:tcPr>
            <w:tcW w:w="1041" w:type="dxa"/>
            <w:tcBorders>
              <w:top w:val="single" w:sz="4" w:space="0" w:color="auto"/>
            </w:tcBorders>
          </w:tcPr>
          <w:p w14:paraId="448BB8B7"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1,119</w:t>
            </w:r>
          </w:p>
        </w:tc>
        <w:tc>
          <w:tcPr>
            <w:tcW w:w="1064" w:type="dxa"/>
            <w:tcBorders>
              <w:top w:val="single" w:sz="4" w:space="0" w:color="auto"/>
            </w:tcBorders>
          </w:tcPr>
          <w:p w14:paraId="3F3A2DAE"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14</w:t>
            </w:r>
          </w:p>
        </w:tc>
        <w:tc>
          <w:tcPr>
            <w:tcW w:w="1081" w:type="dxa"/>
            <w:tcBorders>
              <w:top w:val="single" w:sz="4" w:space="0" w:color="auto"/>
            </w:tcBorders>
          </w:tcPr>
          <w:p w14:paraId="35F746F3"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5.85</w:t>
            </w:r>
          </w:p>
        </w:tc>
        <w:tc>
          <w:tcPr>
            <w:tcW w:w="985" w:type="dxa"/>
            <w:tcBorders>
              <w:top w:val="single" w:sz="4" w:space="0" w:color="auto"/>
            </w:tcBorders>
          </w:tcPr>
          <w:p w14:paraId="6A69B0D7"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1.00</w:t>
            </w:r>
          </w:p>
        </w:tc>
        <w:tc>
          <w:tcPr>
            <w:tcW w:w="807" w:type="dxa"/>
            <w:tcBorders>
              <w:top w:val="single" w:sz="4" w:space="0" w:color="auto"/>
            </w:tcBorders>
          </w:tcPr>
          <w:p w14:paraId="73B21CC4"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-1.08</w:t>
            </w:r>
          </w:p>
        </w:tc>
        <w:tc>
          <w:tcPr>
            <w:tcW w:w="619" w:type="dxa"/>
            <w:tcBorders>
              <w:top w:val="single" w:sz="4" w:space="0" w:color="auto"/>
            </w:tcBorders>
          </w:tcPr>
          <w:p w14:paraId="1306844A"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641" w:type="dxa"/>
            <w:tcBorders>
              <w:top w:val="single" w:sz="4" w:space="0" w:color="auto"/>
            </w:tcBorders>
          </w:tcPr>
          <w:p w14:paraId="7C0DD2BC"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w:t>
            </w:r>
          </w:p>
        </w:tc>
        <w:tc>
          <w:tcPr>
            <w:tcW w:w="749" w:type="dxa"/>
            <w:tcBorders>
              <w:top w:val="single" w:sz="4" w:space="0" w:color="auto"/>
            </w:tcBorders>
          </w:tcPr>
          <w:p w14:paraId="395A7DEB"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6</w:t>
            </w:r>
          </w:p>
        </w:tc>
      </w:tr>
      <w:tr w:rsidR="001046FC" w:rsidRPr="003005DE" w14:paraId="3DCFDA3C" w14:textId="77777777" w:rsidTr="00464C68">
        <w:tc>
          <w:tcPr>
            <w:tcW w:w="1091" w:type="dxa"/>
            <w:vMerge/>
            <w:vAlign w:val="center"/>
          </w:tcPr>
          <w:p w14:paraId="3618CA4B" w14:textId="77777777" w:rsidR="001046FC" w:rsidRPr="003005DE" w:rsidRDefault="001046FC" w:rsidP="00464C68">
            <w:pPr>
              <w:spacing w:before="36" w:after="36"/>
              <w:jc w:val="center"/>
              <w:rPr>
                <w:rFonts w:ascii="Cambria" w:eastAsia="Cambria" w:hAnsi="Cambria" w:cs="Times New Roman"/>
                <w:sz w:val="22"/>
                <w:szCs w:val="22"/>
              </w:rPr>
            </w:pPr>
          </w:p>
        </w:tc>
        <w:tc>
          <w:tcPr>
            <w:tcW w:w="1907" w:type="dxa"/>
          </w:tcPr>
          <w:p w14:paraId="701563F4"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Altruistic Values</w:t>
            </w:r>
          </w:p>
        </w:tc>
        <w:tc>
          <w:tcPr>
            <w:tcW w:w="1041" w:type="dxa"/>
          </w:tcPr>
          <w:p w14:paraId="7FA87721"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1,120</w:t>
            </w:r>
          </w:p>
        </w:tc>
        <w:tc>
          <w:tcPr>
            <w:tcW w:w="1064" w:type="dxa"/>
          </w:tcPr>
          <w:p w14:paraId="7CEF37FA"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13</w:t>
            </w:r>
          </w:p>
        </w:tc>
        <w:tc>
          <w:tcPr>
            <w:tcW w:w="1081" w:type="dxa"/>
          </w:tcPr>
          <w:p w14:paraId="00436FEE"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6.21</w:t>
            </w:r>
          </w:p>
        </w:tc>
        <w:tc>
          <w:tcPr>
            <w:tcW w:w="985" w:type="dxa"/>
          </w:tcPr>
          <w:p w14:paraId="3629A58C"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0.80</w:t>
            </w:r>
          </w:p>
        </w:tc>
        <w:tc>
          <w:tcPr>
            <w:tcW w:w="807" w:type="dxa"/>
          </w:tcPr>
          <w:p w14:paraId="76C0CC84"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-1.91</w:t>
            </w:r>
          </w:p>
        </w:tc>
        <w:tc>
          <w:tcPr>
            <w:tcW w:w="619" w:type="dxa"/>
          </w:tcPr>
          <w:p w14:paraId="5D72D851"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641" w:type="dxa"/>
          </w:tcPr>
          <w:p w14:paraId="19E178B7"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w:t>
            </w:r>
          </w:p>
        </w:tc>
        <w:tc>
          <w:tcPr>
            <w:tcW w:w="749" w:type="dxa"/>
          </w:tcPr>
          <w:p w14:paraId="79E0BD6C"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6.50</w:t>
            </w:r>
          </w:p>
        </w:tc>
      </w:tr>
      <w:tr w:rsidR="001046FC" w:rsidRPr="003005DE" w14:paraId="57E76428" w14:textId="77777777" w:rsidTr="00464C68">
        <w:tc>
          <w:tcPr>
            <w:tcW w:w="1091" w:type="dxa"/>
            <w:vMerge/>
            <w:vAlign w:val="center"/>
          </w:tcPr>
          <w:p w14:paraId="69F40F54" w14:textId="77777777" w:rsidR="001046FC" w:rsidRPr="003005DE" w:rsidRDefault="001046FC" w:rsidP="00464C68">
            <w:pPr>
              <w:spacing w:before="36" w:after="36"/>
              <w:jc w:val="center"/>
              <w:rPr>
                <w:rFonts w:ascii="Cambria" w:eastAsia="Cambria" w:hAnsi="Cambria" w:cs="Times New Roman"/>
                <w:sz w:val="22"/>
                <w:szCs w:val="22"/>
              </w:rPr>
            </w:pPr>
          </w:p>
        </w:tc>
        <w:tc>
          <w:tcPr>
            <w:tcW w:w="1907" w:type="dxa"/>
          </w:tcPr>
          <w:p w14:paraId="52FCFA0F"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Egoistic Values</w:t>
            </w:r>
          </w:p>
        </w:tc>
        <w:tc>
          <w:tcPr>
            <w:tcW w:w="1041" w:type="dxa"/>
          </w:tcPr>
          <w:p w14:paraId="4E11E48B"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1,119</w:t>
            </w:r>
          </w:p>
        </w:tc>
        <w:tc>
          <w:tcPr>
            <w:tcW w:w="1064" w:type="dxa"/>
          </w:tcPr>
          <w:p w14:paraId="1F799332"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14</w:t>
            </w:r>
          </w:p>
        </w:tc>
        <w:tc>
          <w:tcPr>
            <w:tcW w:w="1081" w:type="dxa"/>
          </w:tcPr>
          <w:p w14:paraId="1610B1D2"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5.00</w:t>
            </w:r>
          </w:p>
        </w:tc>
        <w:tc>
          <w:tcPr>
            <w:tcW w:w="985" w:type="dxa"/>
          </w:tcPr>
          <w:p w14:paraId="198271CD"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0.92</w:t>
            </w:r>
          </w:p>
        </w:tc>
        <w:tc>
          <w:tcPr>
            <w:tcW w:w="807" w:type="dxa"/>
          </w:tcPr>
          <w:p w14:paraId="3C5474E7"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-0.39</w:t>
            </w:r>
          </w:p>
        </w:tc>
        <w:tc>
          <w:tcPr>
            <w:tcW w:w="619" w:type="dxa"/>
          </w:tcPr>
          <w:p w14:paraId="0F159AF0"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641" w:type="dxa"/>
          </w:tcPr>
          <w:p w14:paraId="4AE59492"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w:t>
            </w:r>
          </w:p>
        </w:tc>
        <w:tc>
          <w:tcPr>
            <w:tcW w:w="749" w:type="dxa"/>
          </w:tcPr>
          <w:p w14:paraId="64818565"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5</w:t>
            </w:r>
          </w:p>
        </w:tc>
      </w:tr>
      <w:tr w:rsidR="001046FC" w:rsidRPr="003005DE" w14:paraId="41875AA5" w14:textId="77777777" w:rsidTr="00464C68">
        <w:tc>
          <w:tcPr>
            <w:tcW w:w="1091" w:type="dxa"/>
            <w:vMerge/>
            <w:vAlign w:val="center"/>
          </w:tcPr>
          <w:p w14:paraId="62FA4505" w14:textId="77777777" w:rsidR="001046FC" w:rsidRPr="003005DE" w:rsidRDefault="001046FC" w:rsidP="00464C68">
            <w:pPr>
              <w:spacing w:before="36" w:after="36"/>
              <w:jc w:val="center"/>
              <w:rPr>
                <w:rFonts w:ascii="Cambria" w:eastAsia="Cambria" w:hAnsi="Cambria" w:cs="Times New Roman"/>
                <w:sz w:val="22"/>
                <w:szCs w:val="22"/>
              </w:rPr>
            </w:pPr>
          </w:p>
        </w:tc>
        <w:tc>
          <w:tcPr>
            <w:tcW w:w="1907" w:type="dxa"/>
          </w:tcPr>
          <w:p w14:paraId="3636BFA3"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Hedonic Values</w:t>
            </w:r>
          </w:p>
        </w:tc>
        <w:tc>
          <w:tcPr>
            <w:tcW w:w="1041" w:type="dxa"/>
          </w:tcPr>
          <w:p w14:paraId="6D629C7D"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1,120</w:t>
            </w:r>
          </w:p>
        </w:tc>
        <w:tc>
          <w:tcPr>
            <w:tcW w:w="1064" w:type="dxa"/>
          </w:tcPr>
          <w:p w14:paraId="7B1A642A"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13</w:t>
            </w:r>
          </w:p>
        </w:tc>
        <w:tc>
          <w:tcPr>
            <w:tcW w:w="1081" w:type="dxa"/>
          </w:tcPr>
          <w:p w14:paraId="3E8189BB"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6.05</w:t>
            </w:r>
          </w:p>
        </w:tc>
        <w:tc>
          <w:tcPr>
            <w:tcW w:w="985" w:type="dxa"/>
          </w:tcPr>
          <w:p w14:paraId="0A8DA91F"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0.79</w:t>
            </w:r>
          </w:p>
        </w:tc>
        <w:tc>
          <w:tcPr>
            <w:tcW w:w="807" w:type="dxa"/>
          </w:tcPr>
          <w:p w14:paraId="779DCA19"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-1.44</w:t>
            </w:r>
          </w:p>
        </w:tc>
        <w:tc>
          <w:tcPr>
            <w:tcW w:w="619" w:type="dxa"/>
          </w:tcPr>
          <w:p w14:paraId="7B5F17FD"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641" w:type="dxa"/>
          </w:tcPr>
          <w:p w14:paraId="0A284F4E"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w:t>
            </w:r>
          </w:p>
        </w:tc>
        <w:tc>
          <w:tcPr>
            <w:tcW w:w="749" w:type="dxa"/>
          </w:tcPr>
          <w:p w14:paraId="477729B2"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6.33</w:t>
            </w:r>
          </w:p>
        </w:tc>
      </w:tr>
      <w:tr w:rsidR="001046FC" w:rsidRPr="003005DE" w14:paraId="572FA730" w14:textId="77777777" w:rsidTr="00464C68">
        <w:tc>
          <w:tcPr>
            <w:tcW w:w="1091" w:type="dxa"/>
            <w:vMerge/>
            <w:vAlign w:val="center"/>
          </w:tcPr>
          <w:p w14:paraId="00AD42A3" w14:textId="77777777" w:rsidR="001046FC" w:rsidRPr="003005DE" w:rsidRDefault="001046FC" w:rsidP="00464C68">
            <w:pPr>
              <w:spacing w:before="36" w:after="36"/>
              <w:jc w:val="center"/>
              <w:rPr>
                <w:rFonts w:ascii="Cambria" w:eastAsia="Cambria" w:hAnsi="Cambria" w:cs="Times New Roman"/>
                <w:sz w:val="22"/>
                <w:szCs w:val="22"/>
              </w:rPr>
            </w:pPr>
          </w:p>
        </w:tc>
        <w:tc>
          <w:tcPr>
            <w:tcW w:w="1907" w:type="dxa"/>
          </w:tcPr>
          <w:p w14:paraId="11E220C3"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Self-deceptive Enhancement</w:t>
            </w:r>
          </w:p>
        </w:tc>
        <w:tc>
          <w:tcPr>
            <w:tcW w:w="1041" w:type="dxa"/>
          </w:tcPr>
          <w:p w14:paraId="2B0F9F80"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1,118</w:t>
            </w:r>
          </w:p>
        </w:tc>
        <w:tc>
          <w:tcPr>
            <w:tcW w:w="1064" w:type="dxa"/>
          </w:tcPr>
          <w:p w14:paraId="1166BB7F"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15</w:t>
            </w:r>
          </w:p>
        </w:tc>
        <w:tc>
          <w:tcPr>
            <w:tcW w:w="1081" w:type="dxa"/>
          </w:tcPr>
          <w:p w14:paraId="2D33A5A2"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3.72</w:t>
            </w:r>
          </w:p>
        </w:tc>
        <w:tc>
          <w:tcPr>
            <w:tcW w:w="985" w:type="dxa"/>
          </w:tcPr>
          <w:p w14:paraId="3165F34F"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0.85</w:t>
            </w:r>
          </w:p>
        </w:tc>
        <w:tc>
          <w:tcPr>
            <w:tcW w:w="807" w:type="dxa"/>
          </w:tcPr>
          <w:p w14:paraId="2F33E96A"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0.14</w:t>
            </w:r>
          </w:p>
        </w:tc>
        <w:tc>
          <w:tcPr>
            <w:tcW w:w="619" w:type="dxa"/>
          </w:tcPr>
          <w:p w14:paraId="758E632E"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641" w:type="dxa"/>
          </w:tcPr>
          <w:p w14:paraId="727FD1D5"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w:t>
            </w:r>
          </w:p>
        </w:tc>
        <w:tc>
          <w:tcPr>
            <w:tcW w:w="749" w:type="dxa"/>
          </w:tcPr>
          <w:p w14:paraId="2CA1D330"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3.72</w:t>
            </w:r>
          </w:p>
        </w:tc>
      </w:tr>
      <w:tr w:rsidR="001046FC" w:rsidRPr="003005DE" w14:paraId="41A9914E" w14:textId="77777777" w:rsidTr="00464C68">
        <w:tc>
          <w:tcPr>
            <w:tcW w:w="1091" w:type="dxa"/>
            <w:vMerge/>
            <w:vAlign w:val="center"/>
          </w:tcPr>
          <w:p w14:paraId="5A2DB29B" w14:textId="77777777" w:rsidR="001046FC" w:rsidRPr="003005DE" w:rsidRDefault="001046FC" w:rsidP="00464C68">
            <w:pPr>
              <w:spacing w:before="36" w:after="36"/>
              <w:jc w:val="center"/>
              <w:rPr>
                <w:rFonts w:ascii="Cambria" w:eastAsia="Cambria" w:hAnsi="Cambria" w:cs="Times New Roman"/>
                <w:sz w:val="22"/>
                <w:szCs w:val="22"/>
              </w:rPr>
            </w:pPr>
          </w:p>
        </w:tc>
        <w:tc>
          <w:tcPr>
            <w:tcW w:w="1907" w:type="dxa"/>
          </w:tcPr>
          <w:p w14:paraId="2629B9CE"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Impression Management</w:t>
            </w:r>
          </w:p>
        </w:tc>
        <w:tc>
          <w:tcPr>
            <w:tcW w:w="1041" w:type="dxa"/>
          </w:tcPr>
          <w:p w14:paraId="29C9D0FB"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1,119</w:t>
            </w:r>
          </w:p>
        </w:tc>
        <w:tc>
          <w:tcPr>
            <w:tcW w:w="1064" w:type="dxa"/>
          </w:tcPr>
          <w:p w14:paraId="3E62E90D"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14</w:t>
            </w:r>
          </w:p>
        </w:tc>
        <w:tc>
          <w:tcPr>
            <w:tcW w:w="1081" w:type="dxa"/>
          </w:tcPr>
          <w:p w14:paraId="73937694"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4.01</w:t>
            </w:r>
          </w:p>
        </w:tc>
        <w:tc>
          <w:tcPr>
            <w:tcW w:w="985" w:type="dxa"/>
          </w:tcPr>
          <w:p w14:paraId="7B390A51"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0.85</w:t>
            </w:r>
          </w:p>
        </w:tc>
        <w:tc>
          <w:tcPr>
            <w:tcW w:w="807" w:type="dxa"/>
          </w:tcPr>
          <w:p w14:paraId="564DBDAF"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0.26</w:t>
            </w:r>
          </w:p>
        </w:tc>
        <w:tc>
          <w:tcPr>
            <w:tcW w:w="619" w:type="dxa"/>
          </w:tcPr>
          <w:p w14:paraId="7F72D0F1"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641" w:type="dxa"/>
          </w:tcPr>
          <w:p w14:paraId="72C69CBE"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w:t>
            </w:r>
          </w:p>
        </w:tc>
        <w:tc>
          <w:tcPr>
            <w:tcW w:w="749" w:type="dxa"/>
          </w:tcPr>
          <w:p w14:paraId="48781424"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w:t>
            </w:r>
          </w:p>
        </w:tc>
      </w:tr>
      <w:tr w:rsidR="001046FC" w:rsidRPr="003005DE" w14:paraId="664AFC97" w14:textId="77777777" w:rsidTr="00464C68">
        <w:tc>
          <w:tcPr>
            <w:tcW w:w="1091" w:type="dxa"/>
            <w:vMerge/>
            <w:tcBorders>
              <w:bottom w:val="single" w:sz="4" w:space="0" w:color="auto"/>
            </w:tcBorders>
            <w:vAlign w:val="center"/>
          </w:tcPr>
          <w:p w14:paraId="21382A37" w14:textId="77777777" w:rsidR="001046FC" w:rsidRPr="003005DE" w:rsidRDefault="001046FC" w:rsidP="00464C68">
            <w:pPr>
              <w:spacing w:before="36" w:after="36"/>
              <w:jc w:val="center"/>
              <w:rPr>
                <w:rFonts w:ascii="Cambria" w:eastAsia="Cambria" w:hAnsi="Cambria" w:cs="Times New Roman"/>
                <w:sz w:val="22"/>
                <w:szCs w:val="22"/>
              </w:rPr>
            </w:pPr>
          </w:p>
        </w:tc>
        <w:tc>
          <w:tcPr>
            <w:tcW w:w="1907" w:type="dxa"/>
            <w:tcBorders>
              <w:bottom w:val="single" w:sz="4" w:space="0" w:color="auto"/>
            </w:tcBorders>
          </w:tcPr>
          <w:p w14:paraId="02B84166"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Age</w:t>
            </w:r>
          </w:p>
        </w:tc>
        <w:tc>
          <w:tcPr>
            <w:tcW w:w="1041" w:type="dxa"/>
            <w:tcBorders>
              <w:bottom w:val="single" w:sz="4" w:space="0" w:color="auto"/>
            </w:tcBorders>
          </w:tcPr>
          <w:p w14:paraId="71B1891E"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1,030</w:t>
            </w:r>
          </w:p>
        </w:tc>
        <w:tc>
          <w:tcPr>
            <w:tcW w:w="1064" w:type="dxa"/>
            <w:tcBorders>
              <w:bottom w:val="single" w:sz="4" w:space="0" w:color="auto"/>
            </w:tcBorders>
          </w:tcPr>
          <w:p w14:paraId="42E64467"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103</w:t>
            </w:r>
          </w:p>
        </w:tc>
        <w:tc>
          <w:tcPr>
            <w:tcW w:w="1081" w:type="dxa"/>
            <w:tcBorders>
              <w:bottom w:val="single" w:sz="4" w:space="0" w:color="auto"/>
            </w:tcBorders>
          </w:tcPr>
          <w:p w14:paraId="16DB019B"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19.8</w:t>
            </w:r>
          </w:p>
        </w:tc>
        <w:tc>
          <w:tcPr>
            <w:tcW w:w="985" w:type="dxa"/>
            <w:tcBorders>
              <w:bottom w:val="single" w:sz="4" w:space="0" w:color="auto"/>
            </w:tcBorders>
          </w:tcPr>
          <w:p w14:paraId="6AD95725"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1.93</w:t>
            </w:r>
          </w:p>
        </w:tc>
        <w:tc>
          <w:tcPr>
            <w:tcW w:w="807" w:type="dxa"/>
            <w:tcBorders>
              <w:bottom w:val="single" w:sz="4" w:space="0" w:color="auto"/>
            </w:tcBorders>
          </w:tcPr>
          <w:p w14:paraId="2EF11D5B"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4.65</w:t>
            </w:r>
          </w:p>
        </w:tc>
        <w:tc>
          <w:tcPr>
            <w:tcW w:w="619" w:type="dxa"/>
            <w:tcBorders>
              <w:bottom w:val="single" w:sz="4" w:space="0" w:color="auto"/>
            </w:tcBorders>
          </w:tcPr>
          <w:p w14:paraId="72FFE9B9"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18</w:t>
            </w:r>
          </w:p>
        </w:tc>
        <w:tc>
          <w:tcPr>
            <w:tcW w:w="641" w:type="dxa"/>
            <w:tcBorders>
              <w:bottom w:val="single" w:sz="4" w:space="0" w:color="auto"/>
            </w:tcBorders>
          </w:tcPr>
          <w:p w14:paraId="5EB64ADA"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50</w:t>
            </w:r>
          </w:p>
        </w:tc>
        <w:tc>
          <w:tcPr>
            <w:tcW w:w="749" w:type="dxa"/>
            <w:tcBorders>
              <w:bottom w:val="single" w:sz="4" w:space="0" w:color="auto"/>
            </w:tcBorders>
          </w:tcPr>
          <w:p w14:paraId="126275B9"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19.18</w:t>
            </w:r>
          </w:p>
        </w:tc>
      </w:tr>
      <w:tr w:rsidR="001046FC" w:rsidRPr="003005DE" w14:paraId="2211DDB5" w14:textId="77777777" w:rsidTr="00464C68">
        <w:tc>
          <w:tcPr>
            <w:tcW w:w="1091" w:type="dxa"/>
            <w:vMerge w:val="restart"/>
            <w:tcBorders>
              <w:top w:val="single" w:sz="4" w:space="0" w:color="auto"/>
            </w:tcBorders>
            <w:vAlign w:val="center"/>
          </w:tcPr>
          <w:p w14:paraId="65C92A82"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2</w:t>
            </w:r>
          </w:p>
        </w:tc>
        <w:tc>
          <w:tcPr>
            <w:tcW w:w="1907" w:type="dxa"/>
            <w:tcBorders>
              <w:top w:val="single" w:sz="4" w:space="0" w:color="auto"/>
            </w:tcBorders>
          </w:tcPr>
          <w:p w14:paraId="7170AE84"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Biospheric Values</w:t>
            </w:r>
          </w:p>
        </w:tc>
        <w:tc>
          <w:tcPr>
            <w:tcW w:w="1041" w:type="dxa"/>
            <w:tcBorders>
              <w:top w:val="single" w:sz="4" w:space="0" w:color="auto"/>
            </w:tcBorders>
          </w:tcPr>
          <w:p w14:paraId="0AE3F05F"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1,119</w:t>
            </w:r>
          </w:p>
        </w:tc>
        <w:tc>
          <w:tcPr>
            <w:tcW w:w="1064" w:type="dxa"/>
            <w:tcBorders>
              <w:top w:val="single" w:sz="4" w:space="0" w:color="auto"/>
            </w:tcBorders>
          </w:tcPr>
          <w:p w14:paraId="65892E12"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14</w:t>
            </w:r>
          </w:p>
        </w:tc>
        <w:tc>
          <w:tcPr>
            <w:tcW w:w="1081" w:type="dxa"/>
            <w:tcBorders>
              <w:top w:val="single" w:sz="4" w:space="0" w:color="auto"/>
            </w:tcBorders>
          </w:tcPr>
          <w:p w14:paraId="5AB96644"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5.85</w:t>
            </w:r>
          </w:p>
        </w:tc>
        <w:tc>
          <w:tcPr>
            <w:tcW w:w="985" w:type="dxa"/>
            <w:tcBorders>
              <w:top w:val="single" w:sz="4" w:space="0" w:color="auto"/>
            </w:tcBorders>
          </w:tcPr>
          <w:p w14:paraId="159536F7"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0.99</w:t>
            </w:r>
          </w:p>
        </w:tc>
        <w:tc>
          <w:tcPr>
            <w:tcW w:w="807" w:type="dxa"/>
            <w:tcBorders>
              <w:top w:val="single" w:sz="4" w:space="0" w:color="auto"/>
            </w:tcBorders>
          </w:tcPr>
          <w:p w14:paraId="186A69AA"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-1.08</w:t>
            </w:r>
          </w:p>
        </w:tc>
        <w:tc>
          <w:tcPr>
            <w:tcW w:w="619" w:type="dxa"/>
            <w:tcBorders>
              <w:top w:val="single" w:sz="4" w:space="0" w:color="auto"/>
            </w:tcBorders>
          </w:tcPr>
          <w:p w14:paraId="4564609F"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641" w:type="dxa"/>
            <w:tcBorders>
              <w:top w:val="single" w:sz="4" w:space="0" w:color="auto"/>
            </w:tcBorders>
          </w:tcPr>
          <w:p w14:paraId="36DB80A4"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w:t>
            </w:r>
          </w:p>
        </w:tc>
        <w:tc>
          <w:tcPr>
            <w:tcW w:w="749" w:type="dxa"/>
            <w:tcBorders>
              <w:top w:val="single" w:sz="4" w:space="0" w:color="auto"/>
            </w:tcBorders>
          </w:tcPr>
          <w:p w14:paraId="1DE2D4FE"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6</w:t>
            </w:r>
          </w:p>
        </w:tc>
      </w:tr>
      <w:tr w:rsidR="001046FC" w:rsidRPr="003005DE" w14:paraId="4E7E23EE" w14:textId="77777777" w:rsidTr="00464C68">
        <w:tc>
          <w:tcPr>
            <w:tcW w:w="1091" w:type="dxa"/>
            <w:vMerge/>
            <w:vAlign w:val="center"/>
          </w:tcPr>
          <w:p w14:paraId="22731C88" w14:textId="77777777" w:rsidR="001046FC" w:rsidRPr="003005DE" w:rsidRDefault="001046FC" w:rsidP="00464C68">
            <w:pPr>
              <w:spacing w:before="36" w:after="36"/>
              <w:jc w:val="center"/>
              <w:rPr>
                <w:rFonts w:ascii="Cambria" w:eastAsia="Cambria" w:hAnsi="Cambria" w:cs="Times New Roman"/>
                <w:sz w:val="22"/>
                <w:szCs w:val="22"/>
              </w:rPr>
            </w:pPr>
          </w:p>
        </w:tc>
        <w:tc>
          <w:tcPr>
            <w:tcW w:w="1907" w:type="dxa"/>
          </w:tcPr>
          <w:p w14:paraId="351A5497"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Altruistic Values</w:t>
            </w:r>
          </w:p>
        </w:tc>
        <w:tc>
          <w:tcPr>
            <w:tcW w:w="1041" w:type="dxa"/>
          </w:tcPr>
          <w:p w14:paraId="4E2BEDC3"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1,120</w:t>
            </w:r>
          </w:p>
        </w:tc>
        <w:tc>
          <w:tcPr>
            <w:tcW w:w="1064" w:type="dxa"/>
          </w:tcPr>
          <w:p w14:paraId="064D2191"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13</w:t>
            </w:r>
          </w:p>
        </w:tc>
        <w:tc>
          <w:tcPr>
            <w:tcW w:w="1081" w:type="dxa"/>
          </w:tcPr>
          <w:p w14:paraId="580D7557"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6.20</w:t>
            </w:r>
          </w:p>
        </w:tc>
        <w:tc>
          <w:tcPr>
            <w:tcW w:w="985" w:type="dxa"/>
          </w:tcPr>
          <w:p w14:paraId="175B7741"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0.81</w:t>
            </w:r>
          </w:p>
        </w:tc>
        <w:tc>
          <w:tcPr>
            <w:tcW w:w="807" w:type="dxa"/>
          </w:tcPr>
          <w:p w14:paraId="2AFABAA0"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-1.89</w:t>
            </w:r>
          </w:p>
        </w:tc>
        <w:tc>
          <w:tcPr>
            <w:tcW w:w="619" w:type="dxa"/>
          </w:tcPr>
          <w:p w14:paraId="6FD666EF"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641" w:type="dxa"/>
          </w:tcPr>
          <w:p w14:paraId="0F37E4B9"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w:t>
            </w:r>
          </w:p>
        </w:tc>
        <w:tc>
          <w:tcPr>
            <w:tcW w:w="749" w:type="dxa"/>
          </w:tcPr>
          <w:p w14:paraId="6E4E5775"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6.50</w:t>
            </w:r>
          </w:p>
        </w:tc>
      </w:tr>
      <w:tr w:rsidR="001046FC" w:rsidRPr="003005DE" w14:paraId="28FD6159" w14:textId="77777777" w:rsidTr="00464C68">
        <w:tc>
          <w:tcPr>
            <w:tcW w:w="1091" w:type="dxa"/>
            <w:vMerge/>
            <w:vAlign w:val="center"/>
          </w:tcPr>
          <w:p w14:paraId="58354830" w14:textId="77777777" w:rsidR="001046FC" w:rsidRPr="003005DE" w:rsidRDefault="001046FC" w:rsidP="00464C68">
            <w:pPr>
              <w:spacing w:before="36" w:after="36"/>
              <w:jc w:val="center"/>
              <w:rPr>
                <w:rFonts w:ascii="Cambria" w:eastAsia="Cambria" w:hAnsi="Cambria" w:cs="Times New Roman"/>
                <w:sz w:val="22"/>
                <w:szCs w:val="22"/>
              </w:rPr>
            </w:pPr>
          </w:p>
        </w:tc>
        <w:tc>
          <w:tcPr>
            <w:tcW w:w="1907" w:type="dxa"/>
          </w:tcPr>
          <w:p w14:paraId="0F1F3467"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Egoistic Values</w:t>
            </w:r>
          </w:p>
        </w:tc>
        <w:tc>
          <w:tcPr>
            <w:tcW w:w="1041" w:type="dxa"/>
          </w:tcPr>
          <w:p w14:paraId="3B2A1A87"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1,119</w:t>
            </w:r>
          </w:p>
        </w:tc>
        <w:tc>
          <w:tcPr>
            <w:tcW w:w="1064" w:type="dxa"/>
          </w:tcPr>
          <w:p w14:paraId="59486EFB"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14</w:t>
            </w:r>
          </w:p>
        </w:tc>
        <w:tc>
          <w:tcPr>
            <w:tcW w:w="1081" w:type="dxa"/>
          </w:tcPr>
          <w:p w14:paraId="4AD66707"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4.99</w:t>
            </w:r>
          </w:p>
        </w:tc>
        <w:tc>
          <w:tcPr>
            <w:tcW w:w="985" w:type="dxa"/>
          </w:tcPr>
          <w:p w14:paraId="1E3B5B33"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0.92</w:t>
            </w:r>
          </w:p>
        </w:tc>
        <w:tc>
          <w:tcPr>
            <w:tcW w:w="807" w:type="dxa"/>
          </w:tcPr>
          <w:p w14:paraId="66267D54"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-0.38</w:t>
            </w:r>
          </w:p>
        </w:tc>
        <w:tc>
          <w:tcPr>
            <w:tcW w:w="619" w:type="dxa"/>
          </w:tcPr>
          <w:p w14:paraId="6DA2FC7E"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641" w:type="dxa"/>
          </w:tcPr>
          <w:p w14:paraId="20BD6D14"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w:t>
            </w:r>
          </w:p>
        </w:tc>
        <w:tc>
          <w:tcPr>
            <w:tcW w:w="749" w:type="dxa"/>
          </w:tcPr>
          <w:p w14:paraId="1E0E631F"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5</w:t>
            </w:r>
          </w:p>
        </w:tc>
      </w:tr>
      <w:tr w:rsidR="001046FC" w:rsidRPr="003005DE" w14:paraId="261B147C" w14:textId="77777777" w:rsidTr="00464C68">
        <w:tc>
          <w:tcPr>
            <w:tcW w:w="1091" w:type="dxa"/>
            <w:vMerge/>
            <w:vAlign w:val="center"/>
          </w:tcPr>
          <w:p w14:paraId="1B8C58F1" w14:textId="77777777" w:rsidR="001046FC" w:rsidRPr="003005DE" w:rsidRDefault="001046FC" w:rsidP="00464C68">
            <w:pPr>
              <w:spacing w:before="36" w:after="36"/>
              <w:jc w:val="center"/>
              <w:rPr>
                <w:rFonts w:ascii="Cambria" w:eastAsia="Cambria" w:hAnsi="Cambria" w:cs="Times New Roman"/>
                <w:sz w:val="22"/>
                <w:szCs w:val="22"/>
              </w:rPr>
            </w:pPr>
          </w:p>
        </w:tc>
        <w:tc>
          <w:tcPr>
            <w:tcW w:w="1907" w:type="dxa"/>
          </w:tcPr>
          <w:p w14:paraId="723CE592"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Hedonic Values</w:t>
            </w:r>
          </w:p>
        </w:tc>
        <w:tc>
          <w:tcPr>
            <w:tcW w:w="1041" w:type="dxa"/>
          </w:tcPr>
          <w:p w14:paraId="254011F2"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1,120</w:t>
            </w:r>
          </w:p>
        </w:tc>
        <w:tc>
          <w:tcPr>
            <w:tcW w:w="1064" w:type="dxa"/>
          </w:tcPr>
          <w:p w14:paraId="25FD26CA"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13</w:t>
            </w:r>
          </w:p>
        </w:tc>
        <w:tc>
          <w:tcPr>
            <w:tcW w:w="1081" w:type="dxa"/>
          </w:tcPr>
          <w:p w14:paraId="7BC5DDDC"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6.05</w:t>
            </w:r>
          </w:p>
        </w:tc>
        <w:tc>
          <w:tcPr>
            <w:tcW w:w="985" w:type="dxa"/>
          </w:tcPr>
          <w:p w14:paraId="70DD2FE3"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0.80</w:t>
            </w:r>
          </w:p>
        </w:tc>
        <w:tc>
          <w:tcPr>
            <w:tcW w:w="807" w:type="dxa"/>
          </w:tcPr>
          <w:p w14:paraId="7083181D"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-1.43</w:t>
            </w:r>
          </w:p>
        </w:tc>
        <w:tc>
          <w:tcPr>
            <w:tcW w:w="619" w:type="dxa"/>
          </w:tcPr>
          <w:p w14:paraId="70410C17"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641" w:type="dxa"/>
          </w:tcPr>
          <w:p w14:paraId="0A79BC6E"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w:t>
            </w:r>
          </w:p>
        </w:tc>
        <w:tc>
          <w:tcPr>
            <w:tcW w:w="749" w:type="dxa"/>
          </w:tcPr>
          <w:p w14:paraId="7B3E74FD"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6.33</w:t>
            </w:r>
          </w:p>
        </w:tc>
      </w:tr>
      <w:tr w:rsidR="001046FC" w:rsidRPr="003005DE" w14:paraId="0212ED08" w14:textId="77777777" w:rsidTr="00464C68">
        <w:tc>
          <w:tcPr>
            <w:tcW w:w="1091" w:type="dxa"/>
            <w:vMerge/>
            <w:vAlign w:val="center"/>
          </w:tcPr>
          <w:p w14:paraId="77ED9536" w14:textId="77777777" w:rsidR="001046FC" w:rsidRPr="003005DE" w:rsidRDefault="001046FC" w:rsidP="00464C68">
            <w:pPr>
              <w:spacing w:before="36" w:after="36"/>
              <w:jc w:val="center"/>
              <w:rPr>
                <w:rFonts w:ascii="Cambria" w:eastAsia="Cambria" w:hAnsi="Cambria" w:cs="Times New Roman"/>
                <w:sz w:val="22"/>
                <w:szCs w:val="22"/>
              </w:rPr>
            </w:pPr>
          </w:p>
        </w:tc>
        <w:tc>
          <w:tcPr>
            <w:tcW w:w="1907" w:type="dxa"/>
          </w:tcPr>
          <w:p w14:paraId="70823359"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Self-deceptive Enhancement</w:t>
            </w:r>
          </w:p>
        </w:tc>
        <w:tc>
          <w:tcPr>
            <w:tcW w:w="1041" w:type="dxa"/>
          </w:tcPr>
          <w:p w14:paraId="4DF8CB8D"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1,118</w:t>
            </w:r>
          </w:p>
        </w:tc>
        <w:tc>
          <w:tcPr>
            <w:tcW w:w="1064" w:type="dxa"/>
          </w:tcPr>
          <w:p w14:paraId="5CA5C18E"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15</w:t>
            </w:r>
          </w:p>
        </w:tc>
        <w:tc>
          <w:tcPr>
            <w:tcW w:w="1081" w:type="dxa"/>
          </w:tcPr>
          <w:p w14:paraId="5DFF3C8D"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3.72</w:t>
            </w:r>
          </w:p>
        </w:tc>
        <w:tc>
          <w:tcPr>
            <w:tcW w:w="985" w:type="dxa"/>
          </w:tcPr>
          <w:p w14:paraId="23C2D081"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0.86</w:t>
            </w:r>
          </w:p>
        </w:tc>
        <w:tc>
          <w:tcPr>
            <w:tcW w:w="807" w:type="dxa"/>
          </w:tcPr>
          <w:p w14:paraId="03C5B231"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0.15</w:t>
            </w:r>
          </w:p>
        </w:tc>
        <w:tc>
          <w:tcPr>
            <w:tcW w:w="619" w:type="dxa"/>
          </w:tcPr>
          <w:p w14:paraId="5251C6A9"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641" w:type="dxa"/>
          </w:tcPr>
          <w:p w14:paraId="263F1877"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w:t>
            </w:r>
          </w:p>
        </w:tc>
        <w:tc>
          <w:tcPr>
            <w:tcW w:w="749" w:type="dxa"/>
          </w:tcPr>
          <w:p w14:paraId="5D9A4341"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3.72</w:t>
            </w:r>
          </w:p>
        </w:tc>
      </w:tr>
      <w:tr w:rsidR="001046FC" w:rsidRPr="003005DE" w14:paraId="5CA07105" w14:textId="77777777" w:rsidTr="00464C68">
        <w:tc>
          <w:tcPr>
            <w:tcW w:w="1091" w:type="dxa"/>
            <w:vMerge/>
            <w:vAlign w:val="center"/>
          </w:tcPr>
          <w:p w14:paraId="2B1C0C45" w14:textId="77777777" w:rsidR="001046FC" w:rsidRPr="003005DE" w:rsidRDefault="001046FC" w:rsidP="00464C68">
            <w:pPr>
              <w:spacing w:before="36" w:after="36"/>
              <w:jc w:val="center"/>
              <w:rPr>
                <w:rFonts w:ascii="Cambria" w:eastAsia="Cambria" w:hAnsi="Cambria" w:cs="Times New Roman"/>
                <w:sz w:val="22"/>
                <w:szCs w:val="22"/>
              </w:rPr>
            </w:pPr>
          </w:p>
        </w:tc>
        <w:tc>
          <w:tcPr>
            <w:tcW w:w="1907" w:type="dxa"/>
          </w:tcPr>
          <w:p w14:paraId="6E0F8E07"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Impression Management</w:t>
            </w:r>
          </w:p>
        </w:tc>
        <w:tc>
          <w:tcPr>
            <w:tcW w:w="1041" w:type="dxa"/>
          </w:tcPr>
          <w:p w14:paraId="65C8A704"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1,119</w:t>
            </w:r>
          </w:p>
        </w:tc>
        <w:tc>
          <w:tcPr>
            <w:tcW w:w="1064" w:type="dxa"/>
          </w:tcPr>
          <w:p w14:paraId="5DBC23AF"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14</w:t>
            </w:r>
          </w:p>
        </w:tc>
        <w:tc>
          <w:tcPr>
            <w:tcW w:w="1081" w:type="dxa"/>
          </w:tcPr>
          <w:p w14:paraId="15B1EB9C"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4.01</w:t>
            </w:r>
          </w:p>
        </w:tc>
        <w:tc>
          <w:tcPr>
            <w:tcW w:w="985" w:type="dxa"/>
          </w:tcPr>
          <w:p w14:paraId="65A87CE3"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0.85</w:t>
            </w:r>
          </w:p>
        </w:tc>
        <w:tc>
          <w:tcPr>
            <w:tcW w:w="807" w:type="dxa"/>
          </w:tcPr>
          <w:p w14:paraId="0BCBF9AB"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0.26</w:t>
            </w:r>
          </w:p>
        </w:tc>
        <w:tc>
          <w:tcPr>
            <w:tcW w:w="619" w:type="dxa"/>
          </w:tcPr>
          <w:p w14:paraId="2B35C97F"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641" w:type="dxa"/>
          </w:tcPr>
          <w:p w14:paraId="497FE5B4"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w:t>
            </w:r>
          </w:p>
        </w:tc>
        <w:tc>
          <w:tcPr>
            <w:tcW w:w="749" w:type="dxa"/>
          </w:tcPr>
          <w:p w14:paraId="4A9BF8B1"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w:t>
            </w:r>
          </w:p>
        </w:tc>
      </w:tr>
      <w:tr w:rsidR="001046FC" w:rsidRPr="003005DE" w14:paraId="78546CC4" w14:textId="77777777" w:rsidTr="00464C68">
        <w:tc>
          <w:tcPr>
            <w:tcW w:w="1091" w:type="dxa"/>
            <w:vMerge/>
            <w:tcBorders>
              <w:bottom w:val="single" w:sz="4" w:space="0" w:color="auto"/>
            </w:tcBorders>
            <w:vAlign w:val="center"/>
          </w:tcPr>
          <w:p w14:paraId="121CBB0A" w14:textId="77777777" w:rsidR="001046FC" w:rsidRPr="003005DE" w:rsidRDefault="001046FC" w:rsidP="00464C68">
            <w:pPr>
              <w:spacing w:before="36" w:after="36"/>
              <w:jc w:val="center"/>
              <w:rPr>
                <w:rFonts w:ascii="Cambria" w:eastAsia="Cambria" w:hAnsi="Cambria" w:cs="Times New Roman"/>
                <w:sz w:val="22"/>
                <w:szCs w:val="22"/>
              </w:rPr>
            </w:pPr>
          </w:p>
        </w:tc>
        <w:tc>
          <w:tcPr>
            <w:tcW w:w="1907" w:type="dxa"/>
            <w:tcBorders>
              <w:bottom w:val="single" w:sz="4" w:space="0" w:color="auto"/>
            </w:tcBorders>
          </w:tcPr>
          <w:p w14:paraId="73402986"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Age</w:t>
            </w:r>
          </w:p>
        </w:tc>
        <w:tc>
          <w:tcPr>
            <w:tcW w:w="1041" w:type="dxa"/>
            <w:tcBorders>
              <w:bottom w:val="single" w:sz="4" w:space="0" w:color="auto"/>
            </w:tcBorders>
          </w:tcPr>
          <w:p w14:paraId="7F85F109"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1,119</w:t>
            </w:r>
          </w:p>
        </w:tc>
        <w:tc>
          <w:tcPr>
            <w:tcW w:w="1064" w:type="dxa"/>
            <w:tcBorders>
              <w:bottom w:val="single" w:sz="4" w:space="0" w:color="auto"/>
            </w:tcBorders>
          </w:tcPr>
          <w:p w14:paraId="507CF41C"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14</w:t>
            </w:r>
          </w:p>
        </w:tc>
        <w:tc>
          <w:tcPr>
            <w:tcW w:w="1081" w:type="dxa"/>
            <w:tcBorders>
              <w:bottom w:val="single" w:sz="4" w:space="0" w:color="auto"/>
            </w:tcBorders>
          </w:tcPr>
          <w:p w14:paraId="64ADAA2A"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19.87</w:t>
            </w:r>
          </w:p>
        </w:tc>
        <w:tc>
          <w:tcPr>
            <w:tcW w:w="985" w:type="dxa"/>
            <w:tcBorders>
              <w:bottom w:val="single" w:sz="4" w:space="0" w:color="auto"/>
            </w:tcBorders>
          </w:tcPr>
          <w:p w14:paraId="7565FED9"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1.93</w:t>
            </w:r>
          </w:p>
        </w:tc>
        <w:tc>
          <w:tcPr>
            <w:tcW w:w="807" w:type="dxa"/>
            <w:tcBorders>
              <w:bottom w:val="single" w:sz="4" w:space="0" w:color="auto"/>
            </w:tcBorders>
          </w:tcPr>
          <w:p w14:paraId="64EEB2C1"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4.68</w:t>
            </w:r>
          </w:p>
        </w:tc>
        <w:tc>
          <w:tcPr>
            <w:tcW w:w="619" w:type="dxa"/>
            <w:tcBorders>
              <w:bottom w:val="single" w:sz="4" w:space="0" w:color="auto"/>
            </w:tcBorders>
          </w:tcPr>
          <w:p w14:paraId="344C93EB"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18</w:t>
            </w:r>
          </w:p>
        </w:tc>
        <w:tc>
          <w:tcPr>
            <w:tcW w:w="641" w:type="dxa"/>
            <w:tcBorders>
              <w:bottom w:val="single" w:sz="4" w:space="0" w:color="auto"/>
            </w:tcBorders>
          </w:tcPr>
          <w:p w14:paraId="78D3773C"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50</w:t>
            </w:r>
          </w:p>
        </w:tc>
        <w:tc>
          <w:tcPr>
            <w:tcW w:w="749" w:type="dxa"/>
            <w:tcBorders>
              <w:bottom w:val="single" w:sz="4" w:space="0" w:color="auto"/>
            </w:tcBorders>
          </w:tcPr>
          <w:p w14:paraId="639222F8"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19</w:t>
            </w:r>
          </w:p>
        </w:tc>
      </w:tr>
      <w:tr w:rsidR="001046FC" w:rsidRPr="003005DE" w14:paraId="44EB3931" w14:textId="77777777" w:rsidTr="00464C68">
        <w:tc>
          <w:tcPr>
            <w:tcW w:w="1091" w:type="dxa"/>
            <w:vMerge w:val="restart"/>
            <w:tcBorders>
              <w:top w:val="single" w:sz="4" w:space="0" w:color="auto"/>
            </w:tcBorders>
            <w:vAlign w:val="center"/>
          </w:tcPr>
          <w:p w14:paraId="59DD91E3"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3</w:t>
            </w:r>
          </w:p>
        </w:tc>
        <w:tc>
          <w:tcPr>
            <w:tcW w:w="1907" w:type="dxa"/>
            <w:tcBorders>
              <w:top w:val="single" w:sz="4" w:space="0" w:color="auto"/>
            </w:tcBorders>
          </w:tcPr>
          <w:p w14:paraId="2432A6E1"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Biospheric Values</w:t>
            </w:r>
          </w:p>
        </w:tc>
        <w:tc>
          <w:tcPr>
            <w:tcW w:w="1041" w:type="dxa"/>
            <w:tcBorders>
              <w:top w:val="single" w:sz="4" w:space="0" w:color="auto"/>
            </w:tcBorders>
          </w:tcPr>
          <w:p w14:paraId="4638D16A"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1,119</w:t>
            </w:r>
          </w:p>
        </w:tc>
        <w:tc>
          <w:tcPr>
            <w:tcW w:w="1064" w:type="dxa"/>
            <w:tcBorders>
              <w:top w:val="single" w:sz="4" w:space="0" w:color="auto"/>
            </w:tcBorders>
          </w:tcPr>
          <w:p w14:paraId="0CC6BAE2"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14</w:t>
            </w:r>
          </w:p>
        </w:tc>
        <w:tc>
          <w:tcPr>
            <w:tcW w:w="1081" w:type="dxa"/>
            <w:tcBorders>
              <w:top w:val="single" w:sz="4" w:space="0" w:color="auto"/>
            </w:tcBorders>
          </w:tcPr>
          <w:p w14:paraId="3EFC2EBE"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5.85</w:t>
            </w:r>
          </w:p>
        </w:tc>
        <w:tc>
          <w:tcPr>
            <w:tcW w:w="985" w:type="dxa"/>
            <w:tcBorders>
              <w:top w:val="single" w:sz="4" w:space="0" w:color="auto"/>
            </w:tcBorders>
          </w:tcPr>
          <w:p w14:paraId="6B9A032A"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1.00</w:t>
            </w:r>
          </w:p>
        </w:tc>
        <w:tc>
          <w:tcPr>
            <w:tcW w:w="807" w:type="dxa"/>
            <w:tcBorders>
              <w:top w:val="single" w:sz="4" w:space="0" w:color="auto"/>
            </w:tcBorders>
          </w:tcPr>
          <w:p w14:paraId="0E7861CA"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-1.10</w:t>
            </w:r>
          </w:p>
        </w:tc>
        <w:tc>
          <w:tcPr>
            <w:tcW w:w="619" w:type="dxa"/>
            <w:tcBorders>
              <w:top w:val="single" w:sz="4" w:space="0" w:color="auto"/>
            </w:tcBorders>
          </w:tcPr>
          <w:p w14:paraId="3B4C3BDA"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641" w:type="dxa"/>
            <w:tcBorders>
              <w:top w:val="single" w:sz="4" w:space="0" w:color="auto"/>
            </w:tcBorders>
          </w:tcPr>
          <w:p w14:paraId="76A1003F"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w:t>
            </w:r>
          </w:p>
        </w:tc>
        <w:tc>
          <w:tcPr>
            <w:tcW w:w="749" w:type="dxa"/>
            <w:tcBorders>
              <w:top w:val="single" w:sz="4" w:space="0" w:color="auto"/>
            </w:tcBorders>
          </w:tcPr>
          <w:p w14:paraId="199359DD"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6</w:t>
            </w:r>
          </w:p>
        </w:tc>
      </w:tr>
      <w:tr w:rsidR="001046FC" w:rsidRPr="003005DE" w14:paraId="196B5A96" w14:textId="77777777" w:rsidTr="00464C68">
        <w:tc>
          <w:tcPr>
            <w:tcW w:w="1091" w:type="dxa"/>
            <w:vMerge/>
            <w:vAlign w:val="center"/>
          </w:tcPr>
          <w:p w14:paraId="0EFDF8B3" w14:textId="77777777" w:rsidR="001046FC" w:rsidRPr="003005DE" w:rsidRDefault="001046FC" w:rsidP="00464C68">
            <w:pPr>
              <w:spacing w:before="36" w:after="36"/>
              <w:jc w:val="center"/>
              <w:rPr>
                <w:rFonts w:ascii="Cambria" w:eastAsia="Cambria" w:hAnsi="Cambria" w:cs="Times New Roman"/>
                <w:sz w:val="22"/>
                <w:szCs w:val="22"/>
              </w:rPr>
            </w:pPr>
          </w:p>
        </w:tc>
        <w:tc>
          <w:tcPr>
            <w:tcW w:w="1907" w:type="dxa"/>
          </w:tcPr>
          <w:p w14:paraId="403AB415"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Altruistic Values</w:t>
            </w:r>
          </w:p>
        </w:tc>
        <w:tc>
          <w:tcPr>
            <w:tcW w:w="1041" w:type="dxa"/>
          </w:tcPr>
          <w:p w14:paraId="271B674B"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1,120</w:t>
            </w:r>
          </w:p>
        </w:tc>
        <w:tc>
          <w:tcPr>
            <w:tcW w:w="1064" w:type="dxa"/>
          </w:tcPr>
          <w:p w14:paraId="61565DAB"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13</w:t>
            </w:r>
          </w:p>
        </w:tc>
        <w:tc>
          <w:tcPr>
            <w:tcW w:w="1081" w:type="dxa"/>
          </w:tcPr>
          <w:p w14:paraId="49545684"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6.21</w:t>
            </w:r>
          </w:p>
        </w:tc>
        <w:tc>
          <w:tcPr>
            <w:tcW w:w="985" w:type="dxa"/>
          </w:tcPr>
          <w:p w14:paraId="4387E749"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0.81</w:t>
            </w:r>
          </w:p>
        </w:tc>
        <w:tc>
          <w:tcPr>
            <w:tcW w:w="807" w:type="dxa"/>
          </w:tcPr>
          <w:p w14:paraId="4FC0B37C"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-1.91</w:t>
            </w:r>
          </w:p>
        </w:tc>
        <w:tc>
          <w:tcPr>
            <w:tcW w:w="619" w:type="dxa"/>
          </w:tcPr>
          <w:p w14:paraId="2EB27F54"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641" w:type="dxa"/>
          </w:tcPr>
          <w:p w14:paraId="10CB86D8"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w:t>
            </w:r>
          </w:p>
        </w:tc>
        <w:tc>
          <w:tcPr>
            <w:tcW w:w="749" w:type="dxa"/>
          </w:tcPr>
          <w:p w14:paraId="6B00D153"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6.50</w:t>
            </w:r>
          </w:p>
        </w:tc>
      </w:tr>
      <w:tr w:rsidR="001046FC" w:rsidRPr="003005DE" w14:paraId="7BBE13C6" w14:textId="77777777" w:rsidTr="00464C68">
        <w:tc>
          <w:tcPr>
            <w:tcW w:w="1091" w:type="dxa"/>
            <w:vMerge/>
            <w:vAlign w:val="center"/>
          </w:tcPr>
          <w:p w14:paraId="467EE2AA" w14:textId="77777777" w:rsidR="001046FC" w:rsidRPr="003005DE" w:rsidRDefault="001046FC" w:rsidP="00464C68">
            <w:pPr>
              <w:spacing w:before="36" w:after="36"/>
              <w:jc w:val="center"/>
              <w:rPr>
                <w:rFonts w:ascii="Cambria" w:eastAsia="Cambria" w:hAnsi="Cambria" w:cs="Times New Roman"/>
                <w:sz w:val="22"/>
                <w:szCs w:val="22"/>
              </w:rPr>
            </w:pPr>
          </w:p>
        </w:tc>
        <w:tc>
          <w:tcPr>
            <w:tcW w:w="1907" w:type="dxa"/>
          </w:tcPr>
          <w:p w14:paraId="0CCA7A1D"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Egoistic Values</w:t>
            </w:r>
          </w:p>
        </w:tc>
        <w:tc>
          <w:tcPr>
            <w:tcW w:w="1041" w:type="dxa"/>
          </w:tcPr>
          <w:p w14:paraId="4EBB62A8"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1,119</w:t>
            </w:r>
          </w:p>
        </w:tc>
        <w:tc>
          <w:tcPr>
            <w:tcW w:w="1064" w:type="dxa"/>
          </w:tcPr>
          <w:p w14:paraId="05C4A2BF"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14</w:t>
            </w:r>
          </w:p>
        </w:tc>
        <w:tc>
          <w:tcPr>
            <w:tcW w:w="1081" w:type="dxa"/>
          </w:tcPr>
          <w:p w14:paraId="63A43973"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5.00</w:t>
            </w:r>
          </w:p>
        </w:tc>
        <w:tc>
          <w:tcPr>
            <w:tcW w:w="985" w:type="dxa"/>
          </w:tcPr>
          <w:p w14:paraId="2E3CD63B"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0.92</w:t>
            </w:r>
          </w:p>
        </w:tc>
        <w:tc>
          <w:tcPr>
            <w:tcW w:w="807" w:type="dxa"/>
          </w:tcPr>
          <w:p w14:paraId="6EF36D06"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-0.39</w:t>
            </w:r>
          </w:p>
        </w:tc>
        <w:tc>
          <w:tcPr>
            <w:tcW w:w="619" w:type="dxa"/>
          </w:tcPr>
          <w:p w14:paraId="0BAA65FC"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641" w:type="dxa"/>
          </w:tcPr>
          <w:p w14:paraId="2317301E"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w:t>
            </w:r>
          </w:p>
        </w:tc>
        <w:tc>
          <w:tcPr>
            <w:tcW w:w="749" w:type="dxa"/>
          </w:tcPr>
          <w:p w14:paraId="4B9DB1E2"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5</w:t>
            </w:r>
          </w:p>
        </w:tc>
      </w:tr>
      <w:tr w:rsidR="001046FC" w:rsidRPr="003005DE" w14:paraId="7B101BD8" w14:textId="77777777" w:rsidTr="00464C68">
        <w:tc>
          <w:tcPr>
            <w:tcW w:w="1091" w:type="dxa"/>
            <w:vMerge/>
            <w:vAlign w:val="center"/>
          </w:tcPr>
          <w:p w14:paraId="4609899E" w14:textId="77777777" w:rsidR="001046FC" w:rsidRPr="003005DE" w:rsidRDefault="001046FC" w:rsidP="00464C68">
            <w:pPr>
              <w:spacing w:before="36" w:after="36"/>
              <w:jc w:val="center"/>
              <w:rPr>
                <w:rFonts w:ascii="Cambria" w:eastAsia="Cambria" w:hAnsi="Cambria" w:cs="Times New Roman"/>
                <w:sz w:val="22"/>
                <w:szCs w:val="22"/>
              </w:rPr>
            </w:pPr>
          </w:p>
        </w:tc>
        <w:tc>
          <w:tcPr>
            <w:tcW w:w="1907" w:type="dxa"/>
          </w:tcPr>
          <w:p w14:paraId="76F14172"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Hedonic Values</w:t>
            </w:r>
          </w:p>
        </w:tc>
        <w:tc>
          <w:tcPr>
            <w:tcW w:w="1041" w:type="dxa"/>
          </w:tcPr>
          <w:p w14:paraId="2068A475"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1,120</w:t>
            </w:r>
          </w:p>
        </w:tc>
        <w:tc>
          <w:tcPr>
            <w:tcW w:w="1064" w:type="dxa"/>
          </w:tcPr>
          <w:p w14:paraId="6979E1A9"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13</w:t>
            </w:r>
          </w:p>
        </w:tc>
        <w:tc>
          <w:tcPr>
            <w:tcW w:w="1081" w:type="dxa"/>
          </w:tcPr>
          <w:p w14:paraId="03D30357"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6.05</w:t>
            </w:r>
          </w:p>
        </w:tc>
        <w:tc>
          <w:tcPr>
            <w:tcW w:w="985" w:type="dxa"/>
          </w:tcPr>
          <w:p w14:paraId="5133C625"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0.79</w:t>
            </w:r>
          </w:p>
        </w:tc>
        <w:tc>
          <w:tcPr>
            <w:tcW w:w="807" w:type="dxa"/>
          </w:tcPr>
          <w:p w14:paraId="4A45535B"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-1.44</w:t>
            </w:r>
          </w:p>
        </w:tc>
        <w:tc>
          <w:tcPr>
            <w:tcW w:w="619" w:type="dxa"/>
          </w:tcPr>
          <w:p w14:paraId="609BA2B2"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641" w:type="dxa"/>
          </w:tcPr>
          <w:p w14:paraId="4DBD824C"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w:t>
            </w:r>
          </w:p>
        </w:tc>
        <w:tc>
          <w:tcPr>
            <w:tcW w:w="749" w:type="dxa"/>
          </w:tcPr>
          <w:p w14:paraId="7A3C6C35"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6.33</w:t>
            </w:r>
          </w:p>
        </w:tc>
      </w:tr>
      <w:tr w:rsidR="001046FC" w:rsidRPr="003005DE" w14:paraId="172B2B2E" w14:textId="77777777" w:rsidTr="00464C68">
        <w:tc>
          <w:tcPr>
            <w:tcW w:w="1091" w:type="dxa"/>
            <w:vMerge/>
            <w:vAlign w:val="center"/>
          </w:tcPr>
          <w:p w14:paraId="34093192" w14:textId="77777777" w:rsidR="001046FC" w:rsidRPr="003005DE" w:rsidRDefault="001046FC" w:rsidP="00464C68">
            <w:pPr>
              <w:spacing w:before="36" w:after="36"/>
              <w:jc w:val="center"/>
              <w:rPr>
                <w:rFonts w:ascii="Cambria" w:eastAsia="Cambria" w:hAnsi="Cambria" w:cs="Times New Roman"/>
                <w:sz w:val="22"/>
                <w:szCs w:val="22"/>
              </w:rPr>
            </w:pPr>
          </w:p>
        </w:tc>
        <w:tc>
          <w:tcPr>
            <w:tcW w:w="1907" w:type="dxa"/>
          </w:tcPr>
          <w:p w14:paraId="5FBF6A81"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Self-deceptive Enhancement</w:t>
            </w:r>
          </w:p>
        </w:tc>
        <w:tc>
          <w:tcPr>
            <w:tcW w:w="1041" w:type="dxa"/>
          </w:tcPr>
          <w:p w14:paraId="4D65C71B"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1,118</w:t>
            </w:r>
          </w:p>
        </w:tc>
        <w:tc>
          <w:tcPr>
            <w:tcW w:w="1064" w:type="dxa"/>
          </w:tcPr>
          <w:p w14:paraId="54943465"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15</w:t>
            </w:r>
          </w:p>
        </w:tc>
        <w:tc>
          <w:tcPr>
            <w:tcW w:w="1081" w:type="dxa"/>
          </w:tcPr>
          <w:p w14:paraId="54AADB82"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3.72</w:t>
            </w:r>
          </w:p>
        </w:tc>
        <w:tc>
          <w:tcPr>
            <w:tcW w:w="985" w:type="dxa"/>
          </w:tcPr>
          <w:p w14:paraId="39B3FBBE"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0.85</w:t>
            </w:r>
          </w:p>
        </w:tc>
        <w:tc>
          <w:tcPr>
            <w:tcW w:w="807" w:type="dxa"/>
          </w:tcPr>
          <w:p w14:paraId="48CD88FB"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0.16</w:t>
            </w:r>
          </w:p>
        </w:tc>
        <w:tc>
          <w:tcPr>
            <w:tcW w:w="619" w:type="dxa"/>
          </w:tcPr>
          <w:p w14:paraId="100CE0AD"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641" w:type="dxa"/>
          </w:tcPr>
          <w:p w14:paraId="5913F801"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w:t>
            </w:r>
          </w:p>
        </w:tc>
        <w:tc>
          <w:tcPr>
            <w:tcW w:w="749" w:type="dxa"/>
          </w:tcPr>
          <w:p w14:paraId="6E1E302D"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3.72</w:t>
            </w:r>
          </w:p>
        </w:tc>
      </w:tr>
      <w:tr w:rsidR="001046FC" w:rsidRPr="003005DE" w14:paraId="1AA5005F" w14:textId="77777777" w:rsidTr="00464C68">
        <w:tc>
          <w:tcPr>
            <w:tcW w:w="1091" w:type="dxa"/>
            <w:vMerge/>
            <w:vAlign w:val="center"/>
          </w:tcPr>
          <w:p w14:paraId="6E244EDD" w14:textId="77777777" w:rsidR="001046FC" w:rsidRPr="003005DE" w:rsidRDefault="001046FC" w:rsidP="00464C68">
            <w:pPr>
              <w:spacing w:before="36" w:after="36"/>
              <w:jc w:val="center"/>
              <w:rPr>
                <w:rFonts w:ascii="Cambria" w:eastAsia="Cambria" w:hAnsi="Cambria" w:cs="Times New Roman"/>
                <w:sz w:val="22"/>
                <w:szCs w:val="22"/>
              </w:rPr>
            </w:pPr>
          </w:p>
        </w:tc>
        <w:tc>
          <w:tcPr>
            <w:tcW w:w="1907" w:type="dxa"/>
          </w:tcPr>
          <w:p w14:paraId="01F2553F"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Impression Management</w:t>
            </w:r>
          </w:p>
        </w:tc>
        <w:tc>
          <w:tcPr>
            <w:tcW w:w="1041" w:type="dxa"/>
          </w:tcPr>
          <w:p w14:paraId="48BD0729"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1,119</w:t>
            </w:r>
          </w:p>
        </w:tc>
        <w:tc>
          <w:tcPr>
            <w:tcW w:w="1064" w:type="dxa"/>
          </w:tcPr>
          <w:p w14:paraId="16C88F5C"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14</w:t>
            </w:r>
          </w:p>
        </w:tc>
        <w:tc>
          <w:tcPr>
            <w:tcW w:w="1081" w:type="dxa"/>
          </w:tcPr>
          <w:p w14:paraId="27307046"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4.01</w:t>
            </w:r>
          </w:p>
        </w:tc>
        <w:tc>
          <w:tcPr>
            <w:tcW w:w="985" w:type="dxa"/>
          </w:tcPr>
          <w:p w14:paraId="084FFB95"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0.85</w:t>
            </w:r>
          </w:p>
        </w:tc>
        <w:tc>
          <w:tcPr>
            <w:tcW w:w="807" w:type="dxa"/>
          </w:tcPr>
          <w:p w14:paraId="7F7347E9"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0.25</w:t>
            </w:r>
          </w:p>
        </w:tc>
        <w:tc>
          <w:tcPr>
            <w:tcW w:w="619" w:type="dxa"/>
          </w:tcPr>
          <w:p w14:paraId="049AAC1C"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641" w:type="dxa"/>
          </w:tcPr>
          <w:p w14:paraId="3CC96864"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w:t>
            </w:r>
          </w:p>
        </w:tc>
        <w:tc>
          <w:tcPr>
            <w:tcW w:w="749" w:type="dxa"/>
          </w:tcPr>
          <w:p w14:paraId="15B6A357"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w:t>
            </w:r>
          </w:p>
        </w:tc>
      </w:tr>
      <w:tr w:rsidR="001046FC" w:rsidRPr="003005DE" w14:paraId="594E84C9" w14:textId="77777777" w:rsidTr="00464C68">
        <w:tc>
          <w:tcPr>
            <w:tcW w:w="1091" w:type="dxa"/>
            <w:vMerge/>
            <w:tcBorders>
              <w:bottom w:val="single" w:sz="4" w:space="0" w:color="auto"/>
            </w:tcBorders>
            <w:vAlign w:val="center"/>
          </w:tcPr>
          <w:p w14:paraId="470C0617" w14:textId="77777777" w:rsidR="001046FC" w:rsidRPr="003005DE" w:rsidRDefault="001046FC" w:rsidP="00464C68">
            <w:pPr>
              <w:spacing w:before="36" w:after="36"/>
              <w:jc w:val="center"/>
              <w:rPr>
                <w:rFonts w:ascii="Cambria" w:eastAsia="Cambria" w:hAnsi="Cambria" w:cs="Times New Roman"/>
                <w:sz w:val="22"/>
                <w:szCs w:val="22"/>
              </w:rPr>
            </w:pPr>
          </w:p>
        </w:tc>
        <w:tc>
          <w:tcPr>
            <w:tcW w:w="1907" w:type="dxa"/>
            <w:tcBorders>
              <w:bottom w:val="single" w:sz="4" w:space="0" w:color="auto"/>
            </w:tcBorders>
          </w:tcPr>
          <w:p w14:paraId="3352886F"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Age</w:t>
            </w:r>
          </w:p>
        </w:tc>
        <w:tc>
          <w:tcPr>
            <w:tcW w:w="1041" w:type="dxa"/>
            <w:tcBorders>
              <w:bottom w:val="single" w:sz="4" w:space="0" w:color="auto"/>
            </w:tcBorders>
          </w:tcPr>
          <w:p w14:paraId="0048C945"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1,119</w:t>
            </w:r>
          </w:p>
        </w:tc>
        <w:tc>
          <w:tcPr>
            <w:tcW w:w="1064" w:type="dxa"/>
            <w:tcBorders>
              <w:bottom w:val="single" w:sz="4" w:space="0" w:color="auto"/>
            </w:tcBorders>
          </w:tcPr>
          <w:p w14:paraId="035DFF5D"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14</w:t>
            </w:r>
          </w:p>
        </w:tc>
        <w:tc>
          <w:tcPr>
            <w:tcW w:w="1081" w:type="dxa"/>
            <w:tcBorders>
              <w:bottom w:val="single" w:sz="4" w:space="0" w:color="auto"/>
            </w:tcBorders>
          </w:tcPr>
          <w:p w14:paraId="481A351B"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19.90</w:t>
            </w:r>
          </w:p>
        </w:tc>
        <w:tc>
          <w:tcPr>
            <w:tcW w:w="985" w:type="dxa"/>
            <w:tcBorders>
              <w:bottom w:val="single" w:sz="4" w:space="0" w:color="auto"/>
            </w:tcBorders>
          </w:tcPr>
          <w:p w14:paraId="30741600"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1.94</w:t>
            </w:r>
          </w:p>
        </w:tc>
        <w:tc>
          <w:tcPr>
            <w:tcW w:w="807" w:type="dxa"/>
            <w:tcBorders>
              <w:bottom w:val="single" w:sz="4" w:space="0" w:color="auto"/>
            </w:tcBorders>
          </w:tcPr>
          <w:p w14:paraId="707CD2BE"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4.57</w:t>
            </w:r>
          </w:p>
        </w:tc>
        <w:tc>
          <w:tcPr>
            <w:tcW w:w="619" w:type="dxa"/>
            <w:tcBorders>
              <w:bottom w:val="single" w:sz="4" w:space="0" w:color="auto"/>
            </w:tcBorders>
          </w:tcPr>
          <w:p w14:paraId="7FADAD91"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18</w:t>
            </w:r>
          </w:p>
        </w:tc>
        <w:tc>
          <w:tcPr>
            <w:tcW w:w="641" w:type="dxa"/>
            <w:tcBorders>
              <w:bottom w:val="single" w:sz="4" w:space="0" w:color="auto"/>
            </w:tcBorders>
          </w:tcPr>
          <w:p w14:paraId="44E89F44"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50</w:t>
            </w:r>
          </w:p>
        </w:tc>
        <w:tc>
          <w:tcPr>
            <w:tcW w:w="749" w:type="dxa"/>
            <w:tcBorders>
              <w:bottom w:val="single" w:sz="4" w:space="0" w:color="auto"/>
            </w:tcBorders>
          </w:tcPr>
          <w:p w14:paraId="2B32DCD4"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19.29</w:t>
            </w:r>
          </w:p>
        </w:tc>
      </w:tr>
      <w:tr w:rsidR="001046FC" w:rsidRPr="003005DE" w14:paraId="0AB5E7F9" w14:textId="77777777" w:rsidTr="00464C68">
        <w:tc>
          <w:tcPr>
            <w:tcW w:w="1091" w:type="dxa"/>
            <w:vMerge w:val="restart"/>
            <w:tcBorders>
              <w:top w:val="single" w:sz="4" w:space="0" w:color="auto"/>
            </w:tcBorders>
            <w:vAlign w:val="center"/>
          </w:tcPr>
          <w:p w14:paraId="3448EFB5"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w:t>
            </w:r>
          </w:p>
        </w:tc>
        <w:tc>
          <w:tcPr>
            <w:tcW w:w="1907" w:type="dxa"/>
            <w:tcBorders>
              <w:top w:val="single" w:sz="4" w:space="0" w:color="auto"/>
            </w:tcBorders>
          </w:tcPr>
          <w:p w14:paraId="6D20C0AD"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Biospheric Values</w:t>
            </w:r>
          </w:p>
        </w:tc>
        <w:tc>
          <w:tcPr>
            <w:tcW w:w="1041" w:type="dxa"/>
            <w:tcBorders>
              <w:top w:val="single" w:sz="4" w:space="0" w:color="auto"/>
            </w:tcBorders>
          </w:tcPr>
          <w:p w14:paraId="1C8CA975"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1,119</w:t>
            </w:r>
          </w:p>
        </w:tc>
        <w:tc>
          <w:tcPr>
            <w:tcW w:w="1064" w:type="dxa"/>
            <w:tcBorders>
              <w:top w:val="single" w:sz="4" w:space="0" w:color="auto"/>
            </w:tcBorders>
          </w:tcPr>
          <w:p w14:paraId="5B4DA3AD"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14</w:t>
            </w:r>
          </w:p>
        </w:tc>
        <w:tc>
          <w:tcPr>
            <w:tcW w:w="1081" w:type="dxa"/>
            <w:tcBorders>
              <w:top w:val="single" w:sz="4" w:space="0" w:color="auto"/>
            </w:tcBorders>
          </w:tcPr>
          <w:p w14:paraId="4C8D0A33"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5.85</w:t>
            </w:r>
          </w:p>
        </w:tc>
        <w:tc>
          <w:tcPr>
            <w:tcW w:w="985" w:type="dxa"/>
            <w:tcBorders>
              <w:top w:val="single" w:sz="4" w:space="0" w:color="auto"/>
            </w:tcBorders>
          </w:tcPr>
          <w:p w14:paraId="59CD2503"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0.99</w:t>
            </w:r>
          </w:p>
        </w:tc>
        <w:tc>
          <w:tcPr>
            <w:tcW w:w="807" w:type="dxa"/>
            <w:tcBorders>
              <w:top w:val="single" w:sz="4" w:space="0" w:color="auto"/>
            </w:tcBorders>
          </w:tcPr>
          <w:p w14:paraId="2E11BFCE"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-1.10</w:t>
            </w:r>
          </w:p>
        </w:tc>
        <w:tc>
          <w:tcPr>
            <w:tcW w:w="619" w:type="dxa"/>
            <w:tcBorders>
              <w:top w:val="single" w:sz="4" w:space="0" w:color="auto"/>
            </w:tcBorders>
          </w:tcPr>
          <w:p w14:paraId="79F801E5"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641" w:type="dxa"/>
            <w:tcBorders>
              <w:top w:val="single" w:sz="4" w:space="0" w:color="auto"/>
            </w:tcBorders>
          </w:tcPr>
          <w:p w14:paraId="3A6DBA02"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w:t>
            </w:r>
          </w:p>
        </w:tc>
        <w:tc>
          <w:tcPr>
            <w:tcW w:w="749" w:type="dxa"/>
            <w:tcBorders>
              <w:top w:val="single" w:sz="4" w:space="0" w:color="auto"/>
            </w:tcBorders>
          </w:tcPr>
          <w:p w14:paraId="1E85B678"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6</w:t>
            </w:r>
          </w:p>
        </w:tc>
      </w:tr>
      <w:tr w:rsidR="001046FC" w:rsidRPr="003005DE" w14:paraId="757322C6" w14:textId="77777777" w:rsidTr="00464C68">
        <w:tc>
          <w:tcPr>
            <w:tcW w:w="1091" w:type="dxa"/>
            <w:vMerge/>
            <w:vAlign w:val="center"/>
          </w:tcPr>
          <w:p w14:paraId="7F90EEC8" w14:textId="77777777" w:rsidR="001046FC" w:rsidRPr="003005DE" w:rsidRDefault="001046FC" w:rsidP="00464C68">
            <w:pPr>
              <w:spacing w:before="36" w:after="36"/>
              <w:jc w:val="center"/>
              <w:rPr>
                <w:rFonts w:ascii="Cambria" w:eastAsia="Cambria" w:hAnsi="Cambria" w:cs="Times New Roman"/>
                <w:sz w:val="22"/>
                <w:szCs w:val="22"/>
              </w:rPr>
            </w:pPr>
          </w:p>
        </w:tc>
        <w:tc>
          <w:tcPr>
            <w:tcW w:w="1907" w:type="dxa"/>
          </w:tcPr>
          <w:p w14:paraId="762558C0"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Altruistic Values</w:t>
            </w:r>
          </w:p>
        </w:tc>
        <w:tc>
          <w:tcPr>
            <w:tcW w:w="1041" w:type="dxa"/>
          </w:tcPr>
          <w:p w14:paraId="11CAC5BF"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1,120</w:t>
            </w:r>
          </w:p>
        </w:tc>
        <w:tc>
          <w:tcPr>
            <w:tcW w:w="1064" w:type="dxa"/>
          </w:tcPr>
          <w:p w14:paraId="2B10FDF0"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13</w:t>
            </w:r>
          </w:p>
        </w:tc>
        <w:tc>
          <w:tcPr>
            <w:tcW w:w="1081" w:type="dxa"/>
          </w:tcPr>
          <w:p w14:paraId="45EAB9F4"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6.21</w:t>
            </w:r>
          </w:p>
        </w:tc>
        <w:tc>
          <w:tcPr>
            <w:tcW w:w="985" w:type="dxa"/>
          </w:tcPr>
          <w:p w14:paraId="58EC9058"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0.81</w:t>
            </w:r>
          </w:p>
        </w:tc>
        <w:tc>
          <w:tcPr>
            <w:tcW w:w="807" w:type="dxa"/>
          </w:tcPr>
          <w:p w14:paraId="066A5D7C"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-1.90</w:t>
            </w:r>
          </w:p>
        </w:tc>
        <w:tc>
          <w:tcPr>
            <w:tcW w:w="619" w:type="dxa"/>
          </w:tcPr>
          <w:p w14:paraId="39910589"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641" w:type="dxa"/>
          </w:tcPr>
          <w:p w14:paraId="0B8E280C"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w:t>
            </w:r>
          </w:p>
        </w:tc>
        <w:tc>
          <w:tcPr>
            <w:tcW w:w="749" w:type="dxa"/>
          </w:tcPr>
          <w:p w14:paraId="67A30E94"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6.50</w:t>
            </w:r>
          </w:p>
        </w:tc>
      </w:tr>
      <w:tr w:rsidR="001046FC" w:rsidRPr="003005DE" w14:paraId="55D0E31E" w14:textId="77777777" w:rsidTr="00464C68">
        <w:tc>
          <w:tcPr>
            <w:tcW w:w="1091" w:type="dxa"/>
            <w:vMerge/>
            <w:vAlign w:val="center"/>
          </w:tcPr>
          <w:p w14:paraId="5D09EC0E" w14:textId="77777777" w:rsidR="001046FC" w:rsidRPr="003005DE" w:rsidRDefault="001046FC" w:rsidP="00464C68">
            <w:pPr>
              <w:spacing w:before="36" w:after="36"/>
              <w:jc w:val="center"/>
              <w:rPr>
                <w:rFonts w:ascii="Cambria" w:eastAsia="Cambria" w:hAnsi="Cambria" w:cs="Times New Roman"/>
                <w:sz w:val="22"/>
                <w:szCs w:val="22"/>
              </w:rPr>
            </w:pPr>
          </w:p>
        </w:tc>
        <w:tc>
          <w:tcPr>
            <w:tcW w:w="1907" w:type="dxa"/>
          </w:tcPr>
          <w:p w14:paraId="60B1C51A"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Egoistic Values</w:t>
            </w:r>
          </w:p>
        </w:tc>
        <w:tc>
          <w:tcPr>
            <w:tcW w:w="1041" w:type="dxa"/>
          </w:tcPr>
          <w:p w14:paraId="1EE3657E"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1,119</w:t>
            </w:r>
          </w:p>
        </w:tc>
        <w:tc>
          <w:tcPr>
            <w:tcW w:w="1064" w:type="dxa"/>
          </w:tcPr>
          <w:p w14:paraId="14B94D98"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14</w:t>
            </w:r>
          </w:p>
        </w:tc>
        <w:tc>
          <w:tcPr>
            <w:tcW w:w="1081" w:type="dxa"/>
          </w:tcPr>
          <w:p w14:paraId="23E28A40"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5.00</w:t>
            </w:r>
          </w:p>
        </w:tc>
        <w:tc>
          <w:tcPr>
            <w:tcW w:w="985" w:type="dxa"/>
          </w:tcPr>
          <w:p w14:paraId="44DE7E69"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0.92</w:t>
            </w:r>
          </w:p>
        </w:tc>
        <w:tc>
          <w:tcPr>
            <w:tcW w:w="807" w:type="dxa"/>
          </w:tcPr>
          <w:p w14:paraId="26A44EB9"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-0.40</w:t>
            </w:r>
          </w:p>
        </w:tc>
        <w:tc>
          <w:tcPr>
            <w:tcW w:w="619" w:type="dxa"/>
          </w:tcPr>
          <w:p w14:paraId="086CDB1D"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641" w:type="dxa"/>
          </w:tcPr>
          <w:p w14:paraId="531E9B16"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w:t>
            </w:r>
          </w:p>
        </w:tc>
        <w:tc>
          <w:tcPr>
            <w:tcW w:w="749" w:type="dxa"/>
          </w:tcPr>
          <w:p w14:paraId="583073A2"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5</w:t>
            </w:r>
          </w:p>
        </w:tc>
      </w:tr>
      <w:tr w:rsidR="001046FC" w:rsidRPr="003005DE" w14:paraId="22B96F94" w14:textId="77777777" w:rsidTr="00464C68">
        <w:tc>
          <w:tcPr>
            <w:tcW w:w="1091" w:type="dxa"/>
            <w:vMerge/>
            <w:vAlign w:val="center"/>
          </w:tcPr>
          <w:p w14:paraId="49A5EADC" w14:textId="77777777" w:rsidR="001046FC" w:rsidRPr="003005DE" w:rsidRDefault="001046FC" w:rsidP="00464C68">
            <w:pPr>
              <w:spacing w:before="36" w:after="36"/>
              <w:jc w:val="center"/>
              <w:rPr>
                <w:rFonts w:ascii="Cambria" w:eastAsia="Cambria" w:hAnsi="Cambria" w:cs="Times New Roman"/>
                <w:sz w:val="22"/>
                <w:szCs w:val="22"/>
              </w:rPr>
            </w:pPr>
          </w:p>
        </w:tc>
        <w:tc>
          <w:tcPr>
            <w:tcW w:w="1907" w:type="dxa"/>
          </w:tcPr>
          <w:p w14:paraId="7D2FE883"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Hedonic Values</w:t>
            </w:r>
          </w:p>
        </w:tc>
        <w:tc>
          <w:tcPr>
            <w:tcW w:w="1041" w:type="dxa"/>
          </w:tcPr>
          <w:p w14:paraId="31F7EDB1"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1,120</w:t>
            </w:r>
          </w:p>
        </w:tc>
        <w:tc>
          <w:tcPr>
            <w:tcW w:w="1064" w:type="dxa"/>
          </w:tcPr>
          <w:p w14:paraId="0F665BC5"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13</w:t>
            </w:r>
          </w:p>
        </w:tc>
        <w:tc>
          <w:tcPr>
            <w:tcW w:w="1081" w:type="dxa"/>
          </w:tcPr>
          <w:p w14:paraId="64DB5E72"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6.06</w:t>
            </w:r>
          </w:p>
        </w:tc>
        <w:tc>
          <w:tcPr>
            <w:tcW w:w="985" w:type="dxa"/>
          </w:tcPr>
          <w:p w14:paraId="4EC31900"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0.79</w:t>
            </w:r>
          </w:p>
        </w:tc>
        <w:tc>
          <w:tcPr>
            <w:tcW w:w="807" w:type="dxa"/>
          </w:tcPr>
          <w:p w14:paraId="2DA2E9D2"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-1.45</w:t>
            </w:r>
          </w:p>
        </w:tc>
        <w:tc>
          <w:tcPr>
            <w:tcW w:w="619" w:type="dxa"/>
          </w:tcPr>
          <w:p w14:paraId="5DF0E871"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641" w:type="dxa"/>
          </w:tcPr>
          <w:p w14:paraId="7E121801"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w:t>
            </w:r>
          </w:p>
        </w:tc>
        <w:tc>
          <w:tcPr>
            <w:tcW w:w="749" w:type="dxa"/>
          </w:tcPr>
          <w:p w14:paraId="172FE038"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6.33</w:t>
            </w:r>
          </w:p>
        </w:tc>
      </w:tr>
      <w:tr w:rsidR="001046FC" w:rsidRPr="003005DE" w14:paraId="4C18CA35" w14:textId="77777777" w:rsidTr="00464C68">
        <w:tc>
          <w:tcPr>
            <w:tcW w:w="1091" w:type="dxa"/>
            <w:vMerge/>
            <w:vAlign w:val="center"/>
          </w:tcPr>
          <w:p w14:paraId="3EFA5330" w14:textId="77777777" w:rsidR="001046FC" w:rsidRPr="003005DE" w:rsidRDefault="001046FC" w:rsidP="00464C68">
            <w:pPr>
              <w:spacing w:before="36" w:after="36"/>
              <w:jc w:val="center"/>
              <w:rPr>
                <w:rFonts w:ascii="Cambria" w:eastAsia="Cambria" w:hAnsi="Cambria" w:cs="Times New Roman"/>
                <w:sz w:val="22"/>
                <w:szCs w:val="22"/>
              </w:rPr>
            </w:pPr>
          </w:p>
        </w:tc>
        <w:tc>
          <w:tcPr>
            <w:tcW w:w="1907" w:type="dxa"/>
          </w:tcPr>
          <w:p w14:paraId="24562AC9"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Self-deceptive Enhancement</w:t>
            </w:r>
          </w:p>
        </w:tc>
        <w:tc>
          <w:tcPr>
            <w:tcW w:w="1041" w:type="dxa"/>
          </w:tcPr>
          <w:p w14:paraId="18B42C66"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1,118</w:t>
            </w:r>
          </w:p>
        </w:tc>
        <w:tc>
          <w:tcPr>
            <w:tcW w:w="1064" w:type="dxa"/>
          </w:tcPr>
          <w:p w14:paraId="5318148E"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15</w:t>
            </w:r>
          </w:p>
        </w:tc>
        <w:tc>
          <w:tcPr>
            <w:tcW w:w="1081" w:type="dxa"/>
          </w:tcPr>
          <w:p w14:paraId="5DD95AB5"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3.72</w:t>
            </w:r>
          </w:p>
        </w:tc>
        <w:tc>
          <w:tcPr>
            <w:tcW w:w="985" w:type="dxa"/>
          </w:tcPr>
          <w:p w14:paraId="7679CAC3"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0.85</w:t>
            </w:r>
          </w:p>
        </w:tc>
        <w:tc>
          <w:tcPr>
            <w:tcW w:w="807" w:type="dxa"/>
          </w:tcPr>
          <w:p w14:paraId="39648217"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0.12</w:t>
            </w:r>
          </w:p>
        </w:tc>
        <w:tc>
          <w:tcPr>
            <w:tcW w:w="619" w:type="dxa"/>
          </w:tcPr>
          <w:p w14:paraId="5FDF91E2"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641" w:type="dxa"/>
          </w:tcPr>
          <w:p w14:paraId="1EEC69AA"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w:t>
            </w:r>
          </w:p>
        </w:tc>
        <w:tc>
          <w:tcPr>
            <w:tcW w:w="749" w:type="dxa"/>
          </w:tcPr>
          <w:p w14:paraId="6E9E5B13"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3.72</w:t>
            </w:r>
          </w:p>
        </w:tc>
      </w:tr>
      <w:tr w:rsidR="001046FC" w:rsidRPr="003005DE" w14:paraId="61F6FE42" w14:textId="77777777" w:rsidTr="00464C68">
        <w:tc>
          <w:tcPr>
            <w:tcW w:w="1091" w:type="dxa"/>
            <w:vMerge/>
            <w:vAlign w:val="center"/>
          </w:tcPr>
          <w:p w14:paraId="6E123914" w14:textId="77777777" w:rsidR="001046FC" w:rsidRPr="003005DE" w:rsidRDefault="001046FC" w:rsidP="00464C68">
            <w:pPr>
              <w:spacing w:before="36" w:after="36"/>
              <w:jc w:val="center"/>
              <w:rPr>
                <w:rFonts w:ascii="Cambria" w:eastAsia="Cambria" w:hAnsi="Cambria" w:cs="Times New Roman"/>
                <w:sz w:val="22"/>
                <w:szCs w:val="22"/>
              </w:rPr>
            </w:pPr>
          </w:p>
        </w:tc>
        <w:tc>
          <w:tcPr>
            <w:tcW w:w="1907" w:type="dxa"/>
          </w:tcPr>
          <w:p w14:paraId="4C24AEB3"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Impression Management</w:t>
            </w:r>
          </w:p>
        </w:tc>
        <w:tc>
          <w:tcPr>
            <w:tcW w:w="1041" w:type="dxa"/>
          </w:tcPr>
          <w:p w14:paraId="364EDB60"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1,119</w:t>
            </w:r>
          </w:p>
        </w:tc>
        <w:tc>
          <w:tcPr>
            <w:tcW w:w="1064" w:type="dxa"/>
          </w:tcPr>
          <w:p w14:paraId="0A42BD42"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14</w:t>
            </w:r>
          </w:p>
        </w:tc>
        <w:tc>
          <w:tcPr>
            <w:tcW w:w="1081" w:type="dxa"/>
          </w:tcPr>
          <w:p w14:paraId="3D63361D"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4.00</w:t>
            </w:r>
          </w:p>
        </w:tc>
        <w:tc>
          <w:tcPr>
            <w:tcW w:w="985" w:type="dxa"/>
          </w:tcPr>
          <w:p w14:paraId="221FC5A9"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0.85</w:t>
            </w:r>
          </w:p>
        </w:tc>
        <w:tc>
          <w:tcPr>
            <w:tcW w:w="807" w:type="dxa"/>
          </w:tcPr>
          <w:p w14:paraId="37EEB70B"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0.24</w:t>
            </w:r>
          </w:p>
        </w:tc>
        <w:tc>
          <w:tcPr>
            <w:tcW w:w="619" w:type="dxa"/>
          </w:tcPr>
          <w:p w14:paraId="5BF0E1E2"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641" w:type="dxa"/>
          </w:tcPr>
          <w:p w14:paraId="4316807B"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w:t>
            </w:r>
          </w:p>
        </w:tc>
        <w:tc>
          <w:tcPr>
            <w:tcW w:w="749" w:type="dxa"/>
          </w:tcPr>
          <w:p w14:paraId="514BBF4E"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w:t>
            </w:r>
          </w:p>
        </w:tc>
      </w:tr>
      <w:tr w:rsidR="001046FC" w:rsidRPr="003005DE" w14:paraId="0E191C51" w14:textId="77777777" w:rsidTr="00F32115">
        <w:tc>
          <w:tcPr>
            <w:tcW w:w="1091" w:type="dxa"/>
            <w:vMerge/>
            <w:tcBorders>
              <w:bottom w:val="single" w:sz="4" w:space="0" w:color="auto"/>
            </w:tcBorders>
            <w:vAlign w:val="center"/>
          </w:tcPr>
          <w:p w14:paraId="5B850B88" w14:textId="77777777" w:rsidR="001046FC" w:rsidRPr="003005DE" w:rsidRDefault="001046FC" w:rsidP="00464C68">
            <w:pPr>
              <w:spacing w:before="36" w:after="36"/>
              <w:jc w:val="center"/>
              <w:rPr>
                <w:rFonts w:ascii="Cambria" w:eastAsia="Cambria" w:hAnsi="Cambria" w:cs="Times New Roman"/>
                <w:sz w:val="22"/>
                <w:szCs w:val="22"/>
              </w:rPr>
            </w:pPr>
          </w:p>
        </w:tc>
        <w:tc>
          <w:tcPr>
            <w:tcW w:w="1907" w:type="dxa"/>
            <w:tcBorders>
              <w:bottom w:val="single" w:sz="4" w:space="0" w:color="auto"/>
            </w:tcBorders>
          </w:tcPr>
          <w:p w14:paraId="1A184D48"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Age</w:t>
            </w:r>
          </w:p>
        </w:tc>
        <w:tc>
          <w:tcPr>
            <w:tcW w:w="1041" w:type="dxa"/>
            <w:tcBorders>
              <w:bottom w:val="single" w:sz="4" w:space="0" w:color="auto"/>
            </w:tcBorders>
          </w:tcPr>
          <w:p w14:paraId="315973B6"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1,119</w:t>
            </w:r>
          </w:p>
        </w:tc>
        <w:tc>
          <w:tcPr>
            <w:tcW w:w="1064" w:type="dxa"/>
            <w:tcBorders>
              <w:bottom w:val="single" w:sz="4" w:space="0" w:color="auto"/>
            </w:tcBorders>
          </w:tcPr>
          <w:p w14:paraId="4FB8DB91"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14</w:t>
            </w:r>
          </w:p>
        </w:tc>
        <w:tc>
          <w:tcPr>
            <w:tcW w:w="1081" w:type="dxa"/>
            <w:tcBorders>
              <w:bottom w:val="single" w:sz="4" w:space="0" w:color="auto"/>
            </w:tcBorders>
          </w:tcPr>
          <w:p w14:paraId="01CC2A56"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19.88</w:t>
            </w:r>
          </w:p>
        </w:tc>
        <w:tc>
          <w:tcPr>
            <w:tcW w:w="985" w:type="dxa"/>
            <w:tcBorders>
              <w:bottom w:val="single" w:sz="4" w:space="0" w:color="auto"/>
            </w:tcBorders>
          </w:tcPr>
          <w:p w14:paraId="1080E4DC"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1.94</w:t>
            </w:r>
          </w:p>
        </w:tc>
        <w:tc>
          <w:tcPr>
            <w:tcW w:w="807" w:type="dxa"/>
            <w:tcBorders>
              <w:bottom w:val="single" w:sz="4" w:space="0" w:color="auto"/>
            </w:tcBorders>
          </w:tcPr>
          <w:p w14:paraId="3BD88791"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4.63</w:t>
            </w:r>
          </w:p>
        </w:tc>
        <w:tc>
          <w:tcPr>
            <w:tcW w:w="619" w:type="dxa"/>
            <w:tcBorders>
              <w:bottom w:val="single" w:sz="4" w:space="0" w:color="auto"/>
            </w:tcBorders>
          </w:tcPr>
          <w:p w14:paraId="7CD5A6A1"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18</w:t>
            </w:r>
          </w:p>
        </w:tc>
        <w:tc>
          <w:tcPr>
            <w:tcW w:w="641" w:type="dxa"/>
            <w:tcBorders>
              <w:bottom w:val="single" w:sz="4" w:space="0" w:color="auto"/>
            </w:tcBorders>
          </w:tcPr>
          <w:p w14:paraId="2B667057"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50</w:t>
            </w:r>
          </w:p>
        </w:tc>
        <w:tc>
          <w:tcPr>
            <w:tcW w:w="749" w:type="dxa"/>
            <w:tcBorders>
              <w:bottom w:val="single" w:sz="4" w:space="0" w:color="auto"/>
            </w:tcBorders>
          </w:tcPr>
          <w:p w14:paraId="13F08B35"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19</w:t>
            </w:r>
          </w:p>
        </w:tc>
      </w:tr>
      <w:tr w:rsidR="001046FC" w:rsidRPr="003005DE" w14:paraId="6A1CF5D0" w14:textId="77777777" w:rsidTr="00464C68">
        <w:tc>
          <w:tcPr>
            <w:tcW w:w="1091" w:type="dxa"/>
            <w:vMerge w:val="restart"/>
            <w:tcBorders>
              <w:top w:val="single" w:sz="4" w:space="0" w:color="auto"/>
            </w:tcBorders>
            <w:vAlign w:val="center"/>
          </w:tcPr>
          <w:p w14:paraId="745FFB68"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5</w:t>
            </w:r>
          </w:p>
        </w:tc>
        <w:tc>
          <w:tcPr>
            <w:tcW w:w="1907" w:type="dxa"/>
            <w:tcBorders>
              <w:top w:val="single" w:sz="4" w:space="0" w:color="auto"/>
            </w:tcBorders>
          </w:tcPr>
          <w:p w14:paraId="213CB686"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Biospheric Values</w:t>
            </w:r>
          </w:p>
        </w:tc>
        <w:tc>
          <w:tcPr>
            <w:tcW w:w="1041" w:type="dxa"/>
            <w:tcBorders>
              <w:top w:val="single" w:sz="4" w:space="0" w:color="auto"/>
            </w:tcBorders>
          </w:tcPr>
          <w:p w14:paraId="31330254"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1,119</w:t>
            </w:r>
          </w:p>
        </w:tc>
        <w:tc>
          <w:tcPr>
            <w:tcW w:w="1064" w:type="dxa"/>
            <w:tcBorders>
              <w:top w:val="single" w:sz="4" w:space="0" w:color="auto"/>
            </w:tcBorders>
          </w:tcPr>
          <w:p w14:paraId="0CED2D94"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14</w:t>
            </w:r>
          </w:p>
        </w:tc>
        <w:tc>
          <w:tcPr>
            <w:tcW w:w="1081" w:type="dxa"/>
            <w:tcBorders>
              <w:top w:val="single" w:sz="4" w:space="0" w:color="auto"/>
            </w:tcBorders>
          </w:tcPr>
          <w:p w14:paraId="01FA512C"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5.85</w:t>
            </w:r>
          </w:p>
        </w:tc>
        <w:tc>
          <w:tcPr>
            <w:tcW w:w="985" w:type="dxa"/>
            <w:tcBorders>
              <w:top w:val="single" w:sz="4" w:space="0" w:color="auto"/>
            </w:tcBorders>
          </w:tcPr>
          <w:p w14:paraId="7B08C69E"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1.00</w:t>
            </w:r>
          </w:p>
        </w:tc>
        <w:tc>
          <w:tcPr>
            <w:tcW w:w="807" w:type="dxa"/>
            <w:tcBorders>
              <w:top w:val="single" w:sz="4" w:space="0" w:color="auto"/>
            </w:tcBorders>
          </w:tcPr>
          <w:p w14:paraId="1AB8A01A"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-1.11</w:t>
            </w:r>
          </w:p>
        </w:tc>
        <w:tc>
          <w:tcPr>
            <w:tcW w:w="619" w:type="dxa"/>
            <w:tcBorders>
              <w:top w:val="single" w:sz="4" w:space="0" w:color="auto"/>
            </w:tcBorders>
          </w:tcPr>
          <w:p w14:paraId="37E2C3DD"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641" w:type="dxa"/>
            <w:tcBorders>
              <w:top w:val="single" w:sz="4" w:space="0" w:color="auto"/>
            </w:tcBorders>
          </w:tcPr>
          <w:p w14:paraId="1180B487"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w:t>
            </w:r>
          </w:p>
        </w:tc>
        <w:tc>
          <w:tcPr>
            <w:tcW w:w="749" w:type="dxa"/>
            <w:tcBorders>
              <w:top w:val="single" w:sz="4" w:space="0" w:color="auto"/>
            </w:tcBorders>
          </w:tcPr>
          <w:p w14:paraId="119A5E36"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6</w:t>
            </w:r>
          </w:p>
        </w:tc>
      </w:tr>
      <w:tr w:rsidR="001046FC" w:rsidRPr="003005DE" w14:paraId="6184BCC4" w14:textId="77777777" w:rsidTr="00464C68">
        <w:tc>
          <w:tcPr>
            <w:tcW w:w="1091" w:type="dxa"/>
            <w:vMerge/>
          </w:tcPr>
          <w:p w14:paraId="740F0F3D" w14:textId="77777777" w:rsidR="001046FC" w:rsidRPr="003005DE" w:rsidRDefault="001046FC" w:rsidP="00464C68">
            <w:pPr>
              <w:spacing w:before="36" w:after="36"/>
              <w:jc w:val="center"/>
              <w:rPr>
                <w:rFonts w:ascii="Cambria" w:eastAsia="Cambria" w:hAnsi="Cambria" w:cs="Times New Roman"/>
                <w:sz w:val="22"/>
                <w:szCs w:val="22"/>
              </w:rPr>
            </w:pPr>
          </w:p>
        </w:tc>
        <w:tc>
          <w:tcPr>
            <w:tcW w:w="1907" w:type="dxa"/>
          </w:tcPr>
          <w:p w14:paraId="00C89FD5"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Altruistic Values</w:t>
            </w:r>
          </w:p>
        </w:tc>
        <w:tc>
          <w:tcPr>
            <w:tcW w:w="1041" w:type="dxa"/>
          </w:tcPr>
          <w:p w14:paraId="2BA86DD8"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1,120</w:t>
            </w:r>
          </w:p>
        </w:tc>
        <w:tc>
          <w:tcPr>
            <w:tcW w:w="1064" w:type="dxa"/>
          </w:tcPr>
          <w:p w14:paraId="778ACB89"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13</w:t>
            </w:r>
          </w:p>
        </w:tc>
        <w:tc>
          <w:tcPr>
            <w:tcW w:w="1081" w:type="dxa"/>
          </w:tcPr>
          <w:p w14:paraId="22AF4AD5"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6.21</w:t>
            </w:r>
          </w:p>
        </w:tc>
        <w:tc>
          <w:tcPr>
            <w:tcW w:w="985" w:type="dxa"/>
          </w:tcPr>
          <w:p w14:paraId="39D69995"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0.81</w:t>
            </w:r>
          </w:p>
        </w:tc>
        <w:tc>
          <w:tcPr>
            <w:tcW w:w="807" w:type="dxa"/>
          </w:tcPr>
          <w:p w14:paraId="78CEB88D"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-1.91</w:t>
            </w:r>
          </w:p>
        </w:tc>
        <w:tc>
          <w:tcPr>
            <w:tcW w:w="619" w:type="dxa"/>
          </w:tcPr>
          <w:p w14:paraId="2D8AE7BE"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641" w:type="dxa"/>
          </w:tcPr>
          <w:p w14:paraId="44E93ADE"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w:t>
            </w:r>
          </w:p>
        </w:tc>
        <w:tc>
          <w:tcPr>
            <w:tcW w:w="749" w:type="dxa"/>
          </w:tcPr>
          <w:p w14:paraId="42841E21"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6.50</w:t>
            </w:r>
          </w:p>
        </w:tc>
      </w:tr>
      <w:tr w:rsidR="001046FC" w:rsidRPr="003005DE" w14:paraId="27C94D34" w14:textId="77777777" w:rsidTr="00464C68">
        <w:tc>
          <w:tcPr>
            <w:tcW w:w="1091" w:type="dxa"/>
            <w:vMerge/>
          </w:tcPr>
          <w:p w14:paraId="3C4A90CE" w14:textId="77777777" w:rsidR="001046FC" w:rsidRPr="003005DE" w:rsidRDefault="001046FC" w:rsidP="00464C68">
            <w:pPr>
              <w:spacing w:before="36" w:after="36"/>
              <w:jc w:val="center"/>
              <w:rPr>
                <w:rFonts w:ascii="Cambria" w:eastAsia="Cambria" w:hAnsi="Cambria" w:cs="Times New Roman"/>
                <w:sz w:val="22"/>
                <w:szCs w:val="22"/>
              </w:rPr>
            </w:pPr>
          </w:p>
        </w:tc>
        <w:tc>
          <w:tcPr>
            <w:tcW w:w="1907" w:type="dxa"/>
          </w:tcPr>
          <w:p w14:paraId="13A2145E"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Egoistic Values</w:t>
            </w:r>
          </w:p>
        </w:tc>
        <w:tc>
          <w:tcPr>
            <w:tcW w:w="1041" w:type="dxa"/>
          </w:tcPr>
          <w:p w14:paraId="4BF41258"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1,119</w:t>
            </w:r>
          </w:p>
        </w:tc>
        <w:tc>
          <w:tcPr>
            <w:tcW w:w="1064" w:type="dxa"/>
          </w:tcPr>
          <w:p w14:paraId="6D709CA6"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14</w:t>
            </w:r>
          </w:p>
        </w:tc>
        <w:tc>
          <w:tcPr>
            <w:tcW w:w="1081" w:type="dxa"/>
          </w:tcPr>
          <w:p w14:paraId="14366E9D"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4.99</w:t>
            </w:r>
          </w:p>
        </w:tc>
        <w:tc>
          <w:tcPr>
            <w:tcW w:w="985" w:type="dxa"/>
          </w:tcPr>
          <w:p w14:paraId="073E3C81"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0.92</w:t>
            </w:r>
          </w:p>
        </w:tc>
        <w:tc>
          <w:tcPr>
            <w:tcW w:w="807" w:type="dxa"/>
          </w:tcPr>
          <w:p w14:paraId="79A3CE91"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-0.39</w:t>
            </w:r>
          </w:p>
        </w:tc>
        <w:tc>
          <w:tcPr>
            <w:tcW w:w="619" w:type="dxa"/>
          </w:tcPr>
          <w:p w14:paraId="1C38893D"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641" w:type="dxa"/>
          </w:tcPr>
          <w:p w14:paraId="3FF5A6AD"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w:t>
            </w:r>
          </w:p>
        </w:tc>
        <w:tc>
          <w:tcPr>
            <w:tcW w:w="749" w:type="dxa"/>
          </w:tcPr>
          <w:p w14:paraId="4E08198E"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5</w:t>
            </w:r>
          </w:p>
        </w:tc>
      </w:tr>
      <w:tr w:rsidR="001046FC" w:rsidRPr="003005DE" w14:paraId="40766E5A" w14:textId="77777777" w:rsidTr="00464C68">
        <w:tc>
          <w:tcPr>
            <w:tcW w:w="1091" w:type="dxa"/>
            <w:vMerge/>
          </w:tcPr>
          <w:p w14:paraId="70A39DF4" w14:textId="77777777" w:rsidR="001046FC" w:rsidRPr="003005DE" w:rsidRDefault="001046FC" w:rsidP="00464C68">
            <w:pPr>
              <w:spacing w:before="36" w:after="36"/>
              <w:jc w:val="center"/>
              <w:rPr>
                <w:rFonts w:ascii="Cambria" w:eastAsia="Cambria" w:hAnsi="Cambria" w:cs="Times New Roman"/>
                <w:sz w:val="22"/>
                <w:szCs w:val="22"/>
              </w:rPr>
            </w:pPr>
          </w:p>
        </w:tc>
        <w:tc>
          <w:tcPr>
            <w:tcW w:w="1907" w:type="dxa"/>
          </w:tcPr>
          <w:p w14:paraId="4FEF8038"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Hedonic Values</w:t>
            </w:r>
          </w:p>
        </w:tc>
        <w:tc>
          <w:tcPr>
            <w:tcW w:w="1041" w:type="dxa"/>
          </w:tcPr>
          <w:p w14:paraId="3216B172"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1,120</w:t>
            </w:r>
          </w:p>
        </w:tc>
        <w:tc>
          <w:tcPr>
            <w:tcW w:w="1064" w:type="dxa"/>
          </w:tcPr>
          <w:p w14:paraId="2BA238BC"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13</w:t>
            </w:r>
          </w:p>
        </w:tc>
        <w:tc>
          <w:tcPr>
            <w:tcW w:w="1081" w:type="dxa"/>
          </w:tcPr>
          <w:p w14:paraId="0967415E"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6.05</w:t>
            </w:r>
          </w:p>
        </w:tc>
        <w:tc>
          <w:tcPr>
            <w:tcW w:w="985" w:type="dxa"/>
          </w:tcPr>
          <w:p w14:paraId="5943680C"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0.79</w:t>
            </w:r>
          </w:p>
        </w:tc>
        <w:tc>
          <w:tcPr>
            <w:tcW w:w="807" w:type="dxa"/>
          </w:tcPr>
          <w:p w14:paraId="09FB7758"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-1.45</w:t>
            </w:r>
          </w:p>
        </w:tc>
        <w:tc>
          <w:tcPr>
            <w:tcW w:w="619" w:type="dxa"/>
          </w:tcPr>
          <w:p w14:paraId="0F1E1C6D"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641" w:type="dxa"/>
          </w:tcPr>
          <w:p w14:paraId="11353095"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w:t>
            </w:r>
          </w:p>
        </w:tc>
        <w:tc>
          <w:tcPr>
            <w:tcW w:w="749" w:type="dxa"/>
          </w:tcPr>
          <w:p w14:paraId="40957356"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6.33</w:t>
            </w:r>
          </w:p>
        </w:tc>
      </w:tr>
      <w:tr w:rsidR="001046FC" w:rsidRPr="003005DE" w14:paraId="5CAF6B09" w14:textId="77777777" w:rsidTr="00464C68">
        <w:tc>
          <w:tcPr>
            <w:tcW w:w="1091" w:type="dxa"/>
            <w:vMerge/>
          </w:tcPr>
          <w:p w14:paraId="1A7450CF" w14:textId="77777777" w:rsidR="001046FC" w:rsidRPr="003005DE" w:rsidRDefault="001046FC" w:rsidP="00464C68">
            <w:pPr>
              <w:spacing w:before="36" w:after="36"/>
              <w:jc w:val="center"/>
              <w:rPr>
                <w:rFonts w:ascii="Cambria" w:eastAsia="Cambria" w:hAnsi="Cambria" w:cs="Times New Roman"/>
                <w:sz w:val="22"/>
                <w:szCs w:val="22"/>
              </w:rPr>
            </w:pPr>
          </w:p>
        </w:tc>
        <w:tc>
          <w:tcPr>
            <w:tcW w:w="1907" w:type="dxa"/>
          </w:tcPr>
          <w:p w14:paraId="7B4CCE11"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Self-deceptive Enhancement</w:t>
            </w:r>
          </w:p>
        </w:tc>
        <w:tc>
          <w:tcPr>
            <w:tcW w:w="1041" w:type="dxa"/>
          </w:tcPr>
          <w:p w14:paraId="4C8A5D35"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1,118</w:t>
            </w:r>
          </w:p>
        </w:tc>
        <w:tc>
          <w:tcPr>
            <w:tcW w:w="1064" w:type="dxa"/>
          </w:tcPr>
          <w:p w14:paraId="73269DFB"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15</w:t>
            </w:r>
          </w:p>
        </w:tc>
        <w:tc>
          <w:tcPr>
            <w:tcW w:w="1081" w:type="dxa"/>
          </w:tcPr>
          <w:p w14:paraId="2B879D52"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3.72</w:t>
            </w:r>
          </w:p>
        </w:tc>
        <w:tc>
          <w:tcPr>
            <w:tcW w:w="985" w:type="dxa"/>
          </w:tcPr>
          <w:p w14:paraId="0CAB2570"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0.86</w:t>
            </w:r>
          </w:p>
        </w:tc>
        <w:tc>
          <w:tcPr>
            <w:tcW w:w="807" w:type="dxa"/>
          </w:tcPr>
          <w:p w14:paraId="1CC7FA94"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0.15</w:t>
            </w:r>
          </w:p>
        </w:tc>
        <w:tc>
          <w:tcPr>
            <w:tcW w:w="619" w:type="dxa"/>
          </w:tcPr>
          <w:p w14:paraId="3EE4BEC8"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641" w:type="dxa"/>
          </w:tcPr>
          <w:p w14:paraId="6877CF47"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w:t>
            </w:r>
          </w:p>
        </w:tc>
        <w:tc>
          <w:tcPr>
            <w:tcW w:w="749" w:type="dxa"/>
          </w:tcPr>
          <w:p w14:paraId="5757C1B7"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3.72</w:t>
            </w:r>
          </w:p>
        </w:tc>
      </w:tr>
      <w:tr w:rsidR="001046FC" w:rsidRPr="003005DE" w14:paraId="0B2A7BC1" w14:textId="77777777" w:rsidTr="00464C68">
        <w:tc>
          <w:tcPr>
            <w:tcW w:w="1091" w:type="dxa"/>
            <w:vMerge/>
          </w:tcPr>
          <w:p w14:paraId="50AA2524" w14:textId="77777777" w:rsidR="001046FC" w:rsidRPr="003005DE" w:rsidRDefault="001046FC" w:rsidP="00464C68">
            <w:pPr>
              <w:spacing w:before="36" w:after="36"/>
              <w:jc w:val="center"/>
              <w:rPr>
                <w:rFonts w:ascii="Cambria" w:eastAsia="Cambria" w:hAnsi="Cambria" w:cs="Times New Roman"/>
                <w:sz w:val="22"/>
                <w:szCs w:val="22"/>
              </w:rPr>
            </w:pPr>
          </w:p>
        </w:tc>
        <w:tc>
          <w:tcPr>
            <w:tcW w:w="1907" w:type="dxa"/>
          </w:tcPr>
          <w:p w14:paraId="2A5FACFF"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Impression Management</w:t>
            </w:r>
          </w:p>
        </w:tc>
        <w:tc>
          <w:tcPr>
            <w:tcW w:w="1041" w:type="dxa"/>
          </w:tcPr>
          <w:p w14:paraId="337C8116"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1,119</w:t>
            </w:r>
          </w:p>
        </w:tc>
        <w:tc>
          <w:tcPr>
            <w:tcW w:w="1064" w:type="dxa"/>
          </w:tcPr>
          <w:p w14:paraId="4A7109A6"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14</w:t>
            </w:r>
          </w:p>
        </w:tc>
        <w:tc>
          <w:tcPr>
            <w:tcW w:w="1081" w:type="dxa"/>
          </w:tcPr>
          <w:p w14:paraId="6D8C0B48"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4.00</w:t>
            </w:r>
          </w:p>
        </w:tc>
        <w:tc>
          <w:tcPr>
            <w:tcW w:w="985" w:type="dxa"/>
          </w:tcPr>
          <w:p w14:paraId="3099AB2A"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0.85</w:t>
            </w:r>
          </w:p>
        </w:tc>
        <w:tc>
          <w:tcPr>
            <w:tcW w:w="807" w:type="dxa"/>
          </w:tcPr>
          <w:p w14:paraId="12483437"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0.26</w:t>
            </w:r>
          </w:p>
        </w:tc>
        <w:tc>
          <w:tcPr>
            <w:tcW w:w="619" w:type="dxa"/>
          </w:tcPr>
          <w:p w14:paraId="7707E02B"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w:t>
            </w:r>
          </w:p>
        </w:tc>
        <w:tc>
          <w:tcPr>
            <w:tcW w:w="641" w:type="dxa"/>
          </w:tcPr>
          <w:p w14:paraId="042FC8B0"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w:t>
            </w:r>
          </w:p>
        </w:tc>
        <w:tc>
          <w:tcPr>
            <w:tcW w:w="749" w:type="dxa"/>
          </w:tcPr>
          <w:p w14:paraId="3832AD2D"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w:t>
            </w:r>
          </w:p>
        </w:tc>
      </w:tr>
      <w:tr w:rsidR="001046FC" w:rsidRPr="003005DE" w14:paraId="4613949E" w14:textId="77777777" w:rsidTr="00F32115">
        <w:tc>
          <w:tcPr>
            <w:tcW w:w="1091" w:type="dxa"/>
            <w:vMerge/>
            <w:tcBorders>
              <w:bottom w:val="single" w:sz="4" w:space="0" w:color="auto"/>
            </w:tcBorders>
          </w:tcPr>
          <w:p w14:paraId="77DA5DDF" w14:textId="77777777" w:rsidR="001046FC" w:rsidRPr="003005DE" w:rsidRDefault="001046FC" w:rsidP="00464C68">
            <w:pPr>
              <w:spacing w:before="36" w:after="36"/>
              <w:jc w:val="center"/>
              <w:rPr>
                <w:rFonts w:ascii="Cambria" w:eastAsia="Cambria" w:hAnsi="Cambria" w:cs="Times New Roman"/>
                <w:sz w:val="22"/>
                <w:szCs w:val="22"/>
              </w:rPr>
            </w:pPr>
          </w:p>
        </w:tc>
        <w:tc>
          <w:tcPr>
            <w:tcW w:w="1907" w:type="dxa"/>
            <w:tcBorders>
              <w:bottom w:val="single" w:sz="4" w:space="0" w:color="auto"/>
            </w:tcBorders>
          </w:tcPr>
          <w:p w14:paraId="0F502E26" w14:textId="77777777" w:rsidR="001046FC" w:rsidRPr="003005DE" w:rsidRDefault="001046FC"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Age</w:t>
            </w:r>
          </w:p>
        </w:tc>
        <w:tc>
          <w:tcPr>
            <w:tcW w:w="1041" w:type="dxa"/>
            <w:tcBorders>
              <w:bottom w:val="single" w:sz="4" w:space="0" w:color="auto"/>
            </w:tcBorders>
          </w:tcPr>
          <w:p w14:paraId="12071E48"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1,119</w:t>
            </w:r>
          </w:p>
        </w:tc>
        <w:tc>
          <w:tcPr>
            <w:tcW w:w="1064" w:type="dxa"/>
            <w:tcBorders>
              <w:bottom w:val="single" w:sz="4" w:space="0" w:color="auto"/>
            </w:tcBorders>
          </w:tcPr>
          <w:p w14:paraId="362165A8"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14</w:t>
            </w:r>
          </w:p>
        </w:tc>
        <w:tc>
          <w:tcPr>
            <w:tcW w:w="1081" w:type="dxa"/>
            <w:tcBorders>
              <w:bottom w:val="single" w:sz="4" w:space="0" w:color="auto"/>
            </w:tcBorders>
          </w:tcPr>
          <w:p w14:paraId="3A45AC08"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19.89</w:t>
            </w:r>
          </w:p>
        </w:tc>
        <w:tc>
          <w:tcPr>
            <w:tcW w:w="985" w:type="dxa"/>
            <w:tcBorders>
              <w:bottom w:val="single" w:sz="4" w:space="0" w:color="auto"/>
            </w:tcBorders>
          </w:tcPr>
          <w:p w14:paraId="1DE58C1F"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1.92</w:t>
            </w:r>
          </w:p>
        </w:tc>
        <w:tc>
          <w:tcPr>
            <w:tcW w:w="807" w:type="dxa"/>
            <w:tcBorders>
              <w:bottom w:val="single" w:sz="4" w:space="0" w:color="auto"/>
            </w:tcBorders>
          </w:tcPr>
          <w:p w14:paraId="0A3D333E"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4.69</w:t>
            </w:r>
          </w:p>
        </w:tc>
        <w:tc>
          <w:tcPr>
            <w:tcW w:w="619" w:type="dxa"/>
            <w:tcBorders>
              <w:bottom w:val="single" w:sz="4" w:space="0" w:color="auto"/>
            </w:tcBorders>
          </w:tcPr>
          <w:p w14:paraId="68E38AEB"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18</w:t>
            </w:r>
          </w:p>
        </w:tc>
        <w:tc>
          <w:tcPr>
            <w:tcW w:w="641" w:type="dxa"/>
            <w:tcBorders>
              <w:bottom w:val="single" w:sz="4" w:space="0" w:color="auto"/>
            </w:tcBorders>
          </w:tcPr>
          <w:p w14:paraId="7C553874"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50</w:t>
            </w:r>
          </w:p>
        </w:tc>
        <w:tc>
          <w:tcPr>
            <w:tcW w:w="749" w:type="dxa"/>
            <w:tcBorders>
              <w:bottom w:val="single" w:sz="4" w:space="0" w:color="auto"/>
            </w:tcBorders>
          </w:tcPr>
          <w:p w14:paraId="6C63A73C" w14:textId="77777777" w:rsidR="001046FC" w:rsidRPr="003005DE" w:rsidRDefault="001046FC"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19.14</w:t>
            </w:r>
          </w:p>
        </w:tc>
      </w:tr>
    </w:tbl>
    <w:p w14:paraId="50BCA576" w14:textId="77777777" w:rsidR="001046FC" w:rsidRPr="003005DE" w:rsidRDefault="001046FC" w:rsidP="0080017A">
      <w:pPr>
        <w:spacing w:before="36" w:after="36" w:line="240" w:lineRule="auto"/>
        <w:rPr>
          <w:rFonts w:ascii="Cambria" w:eastAsia="Cambria" w:hAnsi="Cambria" w:cs="Times New Roman"/>
          <w:kern w:val="0"/>
          <w14:ligatures w14:val="none"/>
        </w:rPr>
      </w:pPr>
    </w:p>
    <w:p w14:paraId="4EAB7A55" w14:textId="77777777" w:rsidR="003E1551" w:rsidRPr="003005DE" w:rsidRDefault="003E1551" w:rsidP="00D02D28">
      <w:pPr>
        <w:spacing w:before="36" w:after="36" w:line="240" w:lineRule="auto"/>
        <w:rPr>
          <w:rFonts w:ascii="Cambria" w:eastAsia="Cambria" w:hAnsi="Cambria" w:cs="Times New Roman"/>
          <w:b/>
          <w:bCs/>
          <w:kern w:val="0"/>
          <w14:ligatures w14:val="none"/>
        </w:rPr>
      </w:pPr>
    </w:p>
    <w:p w14:paraId="22F9B1B1" w14:textId="77777777" w:rsidR="003E1551" w:rsidRPr="003005DE" w:rsidRDefault="003E1551" w:rsidP="00D02D28">
      <w:pPr>
        <w:spacing w:before="36" w:after="36" w:line="240" w:lineRule="auto"/>
        <w:rPr>
          <w:rFonts w:ascii="Cambria" w:eastAsia="Cambria" w:hAnsi="Cambria" w:cs="Times New Roman"/>
          <w:b/>
          <w:bCs/>
          <w:kern w:val="0"/>
          <w14:ligatures w14:val="none"/>
        </w:rPr>
      </w:pPr>
    </w:p>
    <w:p w14:paraId="293CFF16" w14:textId="77777777" w:rsidR="003E1551" w:rsidRPr="003005DE" w:rsidRDefault="003E1551" w:rsidP="00D02D28">
      <w:pPr>
        <w:spacing w:before="36" w:after="36" w:line="240" w:lineRule="auto"/>
        <w:rPr>
          <w:rFonts w:ascii="Cambria" w:eastAsia="Cambria" w:hAnsi="Cambria" w:cs="Times New Roman"/>
          <w:b/>
          <w:bCs/>
          <w:kern w:val="0"/>
          <w14:ligatures w14:val="none"/>
        </w:rPr>
      </w:pPr>
    </w:p>
    <w:p w14:paraId="7BB01316" w14:textId="12737A33" w:rsidR="003E1551" w:rsidRPr="003005DE" w:rsidRDefault="003E1551" w:rsidP="003E1551">
      <w:pPr>
        <w:spacing w:before="36" w:after="36" w:line="240" w:lineRule="auto"/>
        <w:rPr>
          <w:rFonts w:ascii="Cambria" w:eastAsia="Cambria" w:hAnsi="Cambria" w:cs="Times New Roman"/>
          <w:b/>
          <w:bCs/>
          <w:kern w:val="0"/>
          <w14:ligatures w14:val="none"/>
        </w:rPr>
      </w:pPr>
      <w:r w:rsidRPr="003005DE">
        <w:rPr>
          <w:rFonts w:ascii="Cambria" w:eastAsia="Cambria" w:hAnsi="Cambria" w:cs="Times New Roman"/>
          <w:b/>
          <w:bCs/>
          <w:kern w:val="0"/>
          <w14:ligatures w14:val="none"/>
        </w:rPr>
        <w:t>[</w:t>
      </w:r>
      <w:r w:rsidRPr="003005DE">
        <w:rPr>
          <w:rFonts w:ascii="Cambria" w:eastAsia="Cambria" w:hAnsi="Cambria" w:cs="Times New Roman"/>
          <w:b/>
          <w:bCs/>
          <w:kern w:val="0"/>
          <w:highlight w:val="yellow"/>
          <w14:ligatures w14:val="none"/>
        </w:rPr>
        <w:t>add correlation matrix?</w:t>
      </w:r>
      <w:r w:rsidRPr="003005DE">
        <w:rPr>
          <w:rFonts w:ascii="Cambria" w:eastAsia="Cambria" w:hAnsi="Cambria" w:cs="Times New Roman"/>
          <w:b/>
          <w:bCs/>
          <w:kern w:val="0"/>
          <w14:ligatures w14:val="none"/>
        </w:rPr>
        <w:t>]</w:t>
      </w:r>
    </w:p>
    <w:p w14:paraId="7E9A7E48" w14:textId="2412AE29" w:rsidR="00D02D28" w:rsidRPr="003005DE" w:rsidRDefault="004A1718" w:rsidP="00D02D28">
      <w:pPr>
        <w:spacing w:before="36" w:after="36" w:line="240" w:lineRule="auto"/>
        <w:rPr>
          <w:rFonts w:ascii="Cambria" w:eastAsia="Cambria" w:hAnsi="Cambria" w:cs="Times New Roman"/>
          <w:b/>
          <w:bCs/>
          <w:kern w:val="0"/>
          <w14:ligatures w14:val="none"/>
        </w:rPr>
      </w:pPr>
      <w:r w:rsidRPr="003005DE">
        <w:rPr>
          <w:rFonts w:ascii="Cambria" w:eastAsia="Cambria" w:hAnsi="Cambria" w:cs="Times New Roman"/>
        </w:rPr>
        <w:br w:type="column"/>
      </w:r>
      <w:r w:rsidR="00D02D28" w:rsidRPr="003005DE">
        <w:rPr>
          <w:rFonts w:ascii="Cambria" w:eastAsia="Cambria" w:hAnsi="Cambria" w:cs="Times New Roman"/>
          <w:b/>
          <w:bCs/>
          <w:kern w:val="0"/>
          <w14:ligatures w14:val="none"/>
        </w:rPr>
        <w:lastRenderedPageBreak/>
        <w:t>Figure #</w:t>
      </w:r>
    </w:p>
    <w:p w14:paraId="07EB954F" w14:textId="0F991A3D" w:rsidR="00D02D28" w:rsidRPr="003005DE" w:rsidRDefault="00D02D28" w:rsidP="00D02D28">
      <w:pPr>
        <w:spacing w:before="36" w:after="36" w:line="240" w:lineRule="auto"/>
        <w:rPr>
          <w:rFonts w:ascii="Cambria" w:eastAsia="Cambria" w:hAnsi="Cambria" w:cs="Times New Roman"/>
          <w:kern w:val="0"/>
          <w14:ligatures w14:val="none"/>
        </w:rPr>
      </w:pPr>
      <w:r w:rsidRPr="003005DE">
        <w:rPr>
          <w:rFonts w:ascii="Cambria" w:eastAsia="Cambria" w:hAnsi="Cambria" w:cs="Times New Roman"/>
          <w:i/>
          <w:iCs/>
          <w:kern w:val="0"/>
          <w14:ligatures w14:val="none"/>
        </w:rPr>
        <w:t xml:space="preserve">Histograms for </w:t>
      </w:r>
      <w:r w:rsidR="004A1718" w:rsidRPr="003005DE">
        <w:rPr>
          <w:rFonts w:ascii="Cambria" w:eastAsia="Cambria" w:hAnsi="Cambria" w:cs="Times New Roman"/>
          <w:i/>
          <w:iCs/>
          <w:kern w:val="0"/>
          <w14:ligatures w14:val="none"/>
        </w:rPr>
        <w:t>the Continuous Variables</w:t>
      </w:r>
      <w:r w:rsidRPr="003005DE">
        <w:rPr>
          <w:rFonts w:ascii="Cambria" w:eastAsia="Cambria" w:hAnsi="Cambria" w:cs="Times New Roman"/>
          <w:kern w:val="0"/>
          <w14:ligatures w14:val="none"/>
        </w:rPr>
        <w:t xml:space="preserve"> </w:t>
      </w:r>
      <w:r w:rsidR="004A1718" w:rsidRPr="003005DE">
        <w:rPr>
          <w:rFonts w:ascii="Cambria" w:eastAsia="Cambria" w:hAnsi="Cambria" w:cs="Times New Roman"/>
          <w:b/>
          <w:bCs/>
          <w:noProof/>
          <w:kern w:val="0"/>
          <w14:ligatures w14:val="none"/>
        </w:rPr>
        <w:drawing>
          <wp:inline distT="0" distB="0" distL="0" distR="0" wp14:anchorId="08FEBC5B" wp14:editId="6613DA5F">
            <wp:extent cx="4914900" cy="3086363"/>
            <wp:effectExtent l="0" t="0" r="0" b="0"/>
            <wp:docPr id="1499319626" name="Picture 2"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19626" name="Picture 2" descr="A graph of a number of peopl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36266" cy="3099780"/>
                    </a:xfrm>
                    <a:prstGeom prst="rect">
                      <a:avLst/>
                    </a:prstGeom>
                    <a:noFill/>
                  </pic:spPr>
                </pic:pic>
              </a:graphicData>
            </a:graphic>
          </wp:inline>
        </w:drawing>
      </w:r>
    </w:p>
    <w:p w14:paraId="466F3495" w14:textId="4A7E6DF8" w:rsidR="001046FC" w:rsidRPr="003005DE" w:rsidRDefault="004A1718" w:rsidP="001046FC">
      <w:pPr>
        <w:rPr>
          <w:rFonts w:ascii="Cambria" w:hAnsi="Cambria"/>
          <w:b/>
          <w:bCs/>
        </w:rPr>
      </w:pPr>
      <w:r w:rsidRPr="003005DE">
        <w:rPr>
          <w:rFonts w:ascii="Cambria" w:hAnsi="Cambria"/>
          <w:b/>
          <w:bCs/>
          <w:noProof/>
        </w:rPr>
        <w:drawing>
          <wp:inline distT="0" distB="0" distL="0" distR="0" wp14:anchorId="7860EECA" wp14:editId="4FBCD64D">
            <wp:extent cx="4892040" cy="3072202"/>
            <wp:effectExtent l="0" t="0" r="3810" b="0"/>
            <wp:docPr id="275639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15227" cy="3086763"/>
                    </a:xfrm>
                    <a:prstGeom prst="rect">
                      <a:avLst/>
                    </a:prstGeom>
                    <a:noFill/>
                  </pic:spPr>
                </pic:pic>
              </a:graphicData>
            </a:graphic>
          </wp:inline>
        </w:drawing>
      </w:r>
    </w:p>
    <w:p w14:paraId="4FB7568A" w14:textId="23978D43" w:rsidR="001046FC" w:rsidRPr="003005DE" w:rsidRDefault="004A1718" w:rsidP="001046FC">
      <w:pPr>
        <w:rPr>
          <w:rFonts w:ascii="Cambria" w:hAnsi="Cambria"/>
          <w:b/>
          <w:bCs/>
        </w:rPr>
      </w:pPr>
      <w:r w:rsidRPr="003005DE">
        <w:rPr>
          <w:rFonts w:ascii="Cambria" w:hAnsi="Cambria"/>
          <w:b/>
          <w:bCs/>
          <w:noProof/>
        </w:rPr>
        <w:drawing>
          <wp:inline distT="0" distB="0" distL="0" distR="0" wp14:anchorId="390249EA" wp14:editId="1318B37B">
            <wp:extent cx="5010150" cy="1568441"/>
            <wp:effectExtent l="0" t="0" r="0" b="0"/>
            <wp:docPr id="545093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50151"/>
                    <a:stretch/>
                  </pic:blipFill>
                  <pic:spPr bwMode="auto">
                    <a:xfrm>
                      <a:off x="0" y="0"/>
                      <a:ext cx="5049392" cy="1580726"/>
                    </a:xfrm>
                    <a:prstGeom prst="rect">
                      <a:avLst/>
                    </a:prstGeom>
                    <a:noFill/>
                    <a:ln>
                      <a:noFill/>
                    </a:ln>
                    <a:extLst>
                      <a:ext uri="{53640926-AAD7-44D8-BBD7-CCE9431645EC}">
                        <a14:shadowObscured xmlns:a14="http://schemas.microsoft.com/office/drawing/2010/main"/>
                      </a:ext>
                    </a:extLst>
                  </pic:spPr>
                </pic:pic>
              </a:graphicData>
            </a:graphic>
          </wp:inline>
        </w:drawing>
      </w:r>
    </w:p>
    <w:p w14:paraId="2383B01B" w14:textId="2E26F8D7" w:rsidR="0075329D" w:rsidRPr="003005DE" w:rsidRDefault="0075329D" w:rsidP="0075329D">
      <w:pPr>
        <w:ind w:firstLine="720"/>
        <w:rPr>
          <w:rFonts w:ascii="Cambria" w:hAnsi="Cambria"/>
        </w:rPr>
      </w:pPr>
      <w:r w:rsidRPr="003005DE">
        <w:rPr>
          <w:rFonts w:ascii="Cambria" w:hAnsi="Cambria"/>
        </w:rPr>
        <w:lastRenderedPageBreak/>
        <w:t>Table # shows the final sample size per framing by norm condition. Each combination of framing and norm condition had between 64-91 participants, and there was an average of 75 participants per condition.</w:t>
      </w:r>
    </w:p>
    <w:p w14:paraId="0E07C252" w14:textId="77777777" w:rsidR="0075329D" w:rsidRPr="003005DE" w:rsidRDefault="0075329D" w:rsidP="0075329D">
      <w:pPr>
        <w:spacing w:before="36" w:after="36" w:line="240" w:lineRule="auto"/>
        <w:rPr>
          <w:rFonts w:ascii="Cambria" w:eastAsia="Cambria" w:hAnsi="Cambria" w:cs="Times New Roman"/>
          <w:b/>
          <w:bCs/>
          <w:kern w:val="0"/>
          <w14:ligatures w14:val="none"/>
        </w:rPr>
      </w:pPr>
      <w:r w:rsidRPr="003005DE">
        <w:rPr>
          <w:rFonts w:ascii="Cambria" w:eastAsia="Cambria" w:hAnsi="Cambria" w:cs="Times New Roman"/>
          <w:b/>
          <w:bCs/>
          <w:kern w:val="0"/>
          <w14:ligatures w14:val="none"/>
        </w:rPr>
        <w:t>Table #</w:t>
      </w:r>
    </w:p>
    <w:p w14:paraId="5AB67457" w14:textId="77777777" w:rsidR="0075329D" w:rsidRPr="003005DE" w:rsidRDefault="0075329D" w:rsidP="0075329D">
      <w:pPr>
        <w:tabs>
          <w:tab w:val="left" w:pos="1080"/>
        </w:tabs>
        <w:rPr>
          <w:rFonts w:ascii="Cambria" w:eastAsia="Cambria" w:hAnsi="Cambria" w:cs="Times New Roman"/>
          <w:i/>
          <w:iCs/>
          <w:kern w:val="0"/>
          <w14:ligatures w14:val="none"/>
        </w:rPr>
      </w:pPr>
      <w:r w:rsidRPr="003005DE">
        <w:rPr>
          <w:rFonts w:ascii="Cambria" w:eastAsia="Cambria" w:hAnsi="Cambria" w:cs="Times New Roman"/>
          <w:i/>
          <w:iCs/>
          <w:kern w:val="0"/>
          <w14:ligatures w14:val="none"/>
        </w:rPr>
        <w:t>Sample Size per Condition</w:t>
      </w:r>
    </w:p>
    <w:tbl>
      <w:tblPr>
        <w:tblStyle w:val="Table"/>
        <w:tblW w:w="0" w:type="auto"/>
        <w:tblLook w:val="0020" w:firstRow="1" w:lastRow="0" w:firstColumn="0" w:lastColumn="0" w:noHBand="0" w:noVBand="0"/>
      </w:tblPr>
      <w:tblGrid>
        <w:gridCol w:w="2081"/>
        <w:gridCol w:w="922"/>
        <w:gridCol w:w="2010"/>
        <w:gridCol w:w="1604"/>
        <w:gridCol w:w="1830"/>
      </w:tblGrid>
      <w:tr w:rsidR="0075329D" w:rsidRPr="003005DE" w14:paraId="014739D4" w14:textId="77777777" w:rsidTr="003D6AED">
        <w:trPr>
          <w:cnfStyle w:val="100000000000" w:firstRow="1" w:lastRow="0" w:firstColumn="0" w:lastColumn="0" w:oddVBand="0" w:evenVBand="0" w:oddHBand="0" w:evenHBand="0" w:firstRowFirstColumn="0" w:firstRowLastColumn="0" w:lastRowFirstColumn="0" w:lastRowLastColumn="0"/>
          <w:tblHeader/>
        </w:trPr>
        <w:tc>
          <w:tcPr>
            <w:tcW w:w="0" w:type="auto"/>
          </w:tcPr>
          <w:p w14:paraId="249A226C" w14:textId="77777777" w:rsidR="0075329D" w:rsidRPr="003005DE" w:rsidRDefault="0075329D" w:rsidP="00464C68">
            <w:pPr>
              <w:spacing w:before="36" w:after="36"/>
              <w:rPr>
                <w:rFonts w:ascii="Cambria" w:eastAsia="Cambria" w:hAnsi="Cambria" w:cs="Times New Roman"/>
                <w:sz w:val="22"/>
                <w:szCs w:val="22"/>
              </w:rPr>
            </w:pPr>
          </w:p>
        </w:tc>
        <w:tc>
          <w:tcPr>
            <w:tcW w:w="0" w:type="auto"/>
            <w:gridSpan w:val="3"/>
          </w:tcPr>
          <w:p w14:paraId="48274387" w14:textId="77777777" w:rsidR="0075329D" w:rsidRPr="003005DE" w:rsidRDefault="0075329D" w:rsidP="00464C68">
            <w:pPr>
              <w:spacing w:before="36" w:after="36"/>
              <w:jc w:val="center"/>
              <w:rPr>
                <w:rFonts w:ascii="Cambria" w:eastAsia="Cambria" w:hAnsi="Cambria" w:cs="Times New Roman"/>
                <w:sz w:val="22"/>
                <w:szCs w:val="22"/>
                <w:u w:val="single"/>
              </w:rPr>
            </w:pPr>
            <w:r w:rsidRPr="003005DE">
              <w:rPr>
                <w:rFonts w:ascii="Cambria" w:eastAsia="Cambria" w:hAnsi="Cambria" w:cs="Times New Roman"/>
                <w:sz w:val="22"/>
                <w:szCs w:val="22"/>
                <w:u w:val="single"/>
              </w:rPr>
              <w:t>Framing Condition</w:t>
            </w:r>
          </w:p>
        </w:tc>
        <w:tc>
          <w:tcPr>
            <w:tcW w:w="0" w:type="auto"/>
          </w:tcPr>
          <w:p w14:paraId="25567806" w14:textId="77777777" w:rsidR="0075329D" w:rsidRPr="003005DE" w:rsidRDefault="0075329D" w:rsidP="00464C68">
            <w:pPr>
              <w:spacing w:before="36" w:after="36"/>
              <w:jc w:val="center"/>
              <w:rPr>
                <w:rFonts w:ascii="Cambria" w:eastAsia="Cambria" w:hAnsi="Cambria" w:cs="Times New Roman"/>
                <w:sz w:val="22"/>
                <w:szCs w:val="22"/>
                <w:u w:val="single"/>
              </w:rPr>
            </w:pPr>
          </w:p>
        </w:tc>
      </w:tr>
      <w:tr w:rsidR="0075329D" w:rsidRPr="003005DE" w14:paraId="727F49B9" w14:textId="77777777" w:rsidTr="003D6AED">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single" w:sz="4" w:space="0" w:color="auto"/>
            </w:tcBorders>
          </w:tcPr>
          <w:p w14:paraId="24821D9C" w14:textId="77777777" w:rsidR="0075329D" w:rsidRPr="003005DE" w:rsidRDefault="0075329D"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 xml:space="preserve">Norm Condition </w:t>
            </w:r>
          </w:p>
        </w:tc>
        <w:tc>
          <w:tcPr>
            <w:tcW w:w="0" w:type="auto"/>
            <w:tcBorders>
              <w:bottom w:val="single" w:sz="4" w:space="0" w:color="auto"/>
            </w:tcBorders>
          </w:tcPr>
          <w:p w14:paraId="2EB6A7DD" w14:textId="77777777" w:rsidR="0075329D" w:rsidRPr="003005DE" w:rsidRDefault="0075329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Control</w:t>
            </w:r>
          </w:p>
        </w:tc>
        <w:tc>
          <w:tcPr>
            <w:tcW w:w="0" w:type="auto"/>
            <w:tcBorders>
              <w:bottom w:val="single" w:sz="4" w:space="0" w:color="auto"/>
            </w:tcBorders>
          </w:tcPr>
          <w:p w14:paraId="3052A57C" w14:textId="77777777" w:rsidR="0075329D" w:rsidRPr="003005DE" w:rsidRDefault="0075329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Pro-environmental</w:t>
            </w:r>
          </w:p>
        </w:tc>
        <w:tc>
          <w:tcPr>
            <w:tcW w:w="0" w:type="auto"/>
            <w:tcBorders>
              <w:bottom w:val="single" w:sz="4" w:space="0" w:color="auto"/>
            </w:tcBorders>
          </w:tcPr>
          <w:p w14:paraId="6DA36038" w14:textId="77777777" w:rsidR="0075329D" w:rsidRPr="003005DE" w:rsidRDefault="0075329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Self-enhancing</w:t>
            </w:r>
          </w:p>
        </w:tc>
        <w:tc>
          <w:tcPr>
            <w:tcW w:w="0" w:type="auto"/>
            <w:tcBorders>
              <w:bottom w:val="single" w:sz="4" w:space="0" w:color="auto"/>
            </w:tcBorders>
          </w:tcPr>
          <w:p w14:paraId="2FAF488E" w14:textId="77777777" w:rsidR="0075329D" w:rsidRPr="003005DE" w:rsidRDefault="0075329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 xml:space="preserve">Total </w:t>
            </w:r>
            <w:r w:rsidRPr="003005DE">
              <w:rPr>
                <w:rFonts w:ascii="Cambria" w:eastAsia="Cambria" w:hAnsi="Cambria" w:cs="Times New Roman"/>
                <w:i/>
                <w:iCs/>
                <w:sz w:val="22"/>
                <w:szCs w:val="22"/>
              </w:rPr>
              <w:t>n</w:t>
            </w:r>
            <w:r w:rsidRPr="003005DE">
              <w:rPr>
                <w:rFonts w:ascii="Cambria" w:eastAsia="Cambria" w:hAnsi="Cambria" w:cs="Times New Roman"/>
                <w:sz w:val="22"/>
                <w:szCs w:val="22"/>
              </w:rPr>
              <w:t xml:space="preserve"> per Norm</w:t>
            </w:r>
          </w:p>
        </w:tc>
      </w:tr>
      <w:tr w:rsidR="0075329D" w:rsidRPr="003005DE" w14:paraId="411F733F" w14:textId="77777777" w:rsidTr="003D6AED">
        <w:tc>
          <w:tcPr>
            <w:tcW w:w="0" w:type="auto"/>
            <w:tcBorders>
              <w:top w:val="single" w:sz="4" w:space="0" w:color="auto"/>
            </w:tcBorders>
          </w:tcPr>
          <w:p w14:paraId="183C2BC1" w14:textId="77777777" w:rsidR="0075329D" w:rsidRPr="003005DE" w:rsidRDefault="0075329D"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Control</w:t>
            </w:r>
          </w:p>
        </w:tc>
        <w:tc>
          <w:tcPr>
            <w:tcW w:w="0" w:type="auto"/>
            <w:tcBorders>
              <w:top w:val="single" w:sz="4" w:space="0" w:color="auto"/>
            </w:tcBorders>
          </w:tcPr>
          <w:p w14:paraId="5767542B" w14:textId="77777777" w:rsidR="0075329D" w:rsidRPr="003005DE" w:rsidRDefault="0075329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79</w:t>
            </w:r>
          </w:p>
        </w:tc>
        <w:tc>
          <w:tcPr>
            <w:tcW w:w="0" w:type="auto"/>
            <w:tcBorders>
              <w:top w:val="single" w:sz="4" w:space="0" w:color="auto"/>
            </w:tcBorders>
          </w:tcPr>
          <w:p w14:paraId="3214D348" w14:textId="77777777" w:rsidR="0075329D" w:rsidRPr="003005DE" w:rsidRDefault="0075329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73</w:t>
            </w:r>
          </w:p>
        </w:tc>
        <w:tc>
          <w:tcPr>
            <w:tcW w:w="0" w:type="auto"/>
            <w:tcBorders>
              <w:top w:val="single" w:sz="4" w:space="0" w:color="auto"/>
            </w:tcBorders>
          </w:tcPr>
          <w:p w14:paraId="63FA4CF1" w14:textId="77777777" w:rsidR="0075329D" w:rsidRPr="003005DE" w:rsidRDefault="0075329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79</w:t>
            </w:r>
          </w:p>
        </w:tc>
        <w:tc>
          <w:tcPr>
            <w:tcW w:w="0" w:type="auto"/>
            <w:tcBorders>
              <w:top w:val="single" w:sz="4" w:space="0" w:color="auto"/>
            </w:tcBorders>
          </w:tcPr>
          <w:p w14:paraId="1466A6F3" w14:textId="77777777" w:rsidR="0075329D" w:rsidRPr="003005DE" w:rsidRDefault="0075329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231</w:t>
            </w:r>
          </w:p>
        </w:tc>
      </w:tr>
      <w:tr w:rsidR="0075329D" w:rsidRPr="003005DE" w14:paraId="6E1DBDD0" w14:textId="77777777" w:rsidTr="00464C68">
        <w:tc>
          <w:tcPr>
            <w:tcW w:w="0" w:type="auto"/>
          </w:tcPr>
          <w:p w14:paraId="6E950FDA" w14:textId="77777777" w:rsidR="0075329D" w:rsidRPr="003005DE" w:rsidRDefault="0075329D"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Descriptive Norm</w:t>
            </w:r>
          </w:p>
        </w:tc>
        <w:tc>
          <w:tcPr>
            <w:tcW w:w="0" w:type="auto"/>
          </w:tcPr>
          <w:p w14:paraId="678E0179" w14:textId="77777777" w:rsidR="0075329D" w:rsidRPr="003005DE" w:rsidRDefault="0075329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71</w:t>
            </w:r>
          </w:p>
        </w:tc>
        <w:tc>
          <w:tcPr>
            <w:tcW w:w="0" w:type="auto"/>
          </w:tcPr>
          <w:p w14:paraId="4DDB72B9" w14:textId="77777777" w:rsidR="0075329D" w:rsidRPr="003005DE" w:rsidRDefault="0075329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76</w:t>
            </w:r>
          </w:p>
        </w:tc>
        <w:tc>
          <w:tcPr>
            <w:tcW w:w="0" w:type="auto"/>
          </w:tcPr>
          <w:p w14:paraId="76CCEF08" w14:textId="77777777" w:rsidR="0075329D" w:rsidRPr="003005DE" w:rsidRDefault="0075329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80</w:t>
            </w:r>
          </w:p>
        </w:tc>
        <w:tc>
          <w:tcPr>
            <w:tcW w:w="0" w:type="auto"/>
          </w:tcPr>
          <w:p w14:paraId="2EFAFF37" w14:textId="77777777" w:rsidR="0075329D" w:rsidRPr="003005DE" w:rsidRDefault="0075329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227</w:t>
            </w:r>
          </w:p>
        </w:tc>
      </w:tr>
      <w:tr w:rsidR="0075329D" w:rsidRPr="003005DE" w14:paraId="20AB6F74" w14:textId="77777777" w:rsidTr="00464C68">
        <w:tc>
          <w:tcPr>
            <w:tcW w:w="0" w:type="auto"/>
          </w:tcPr>
          <w:p w14:paraId="0607D6CB" w14:textId="77777777" w:rsidR="0075329D" w:rsidRPr="003005DE" w:rsidRDefault="0075329D"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Convention</w:t>
            </w:r>
          </w:p>
        </w:tc>
        <w:tc>
          <w:tcPr>
            <w:tcW w:w="0" w:type="auto"/>
          </w:tcPr>
          <w:p w14:paraId="75C7D188" w14:textId="77777777" w:rsidR="0075329D" w:rsidRPr="003005DE" w:rsidRDefault="0075329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66</w:t>
            </w:r>
          </w:p>
        </w:tc>
        <w:tc>
          <w:tcPr>
            <w:tcW w:w="0" w:type="auto"/>
          </w:tcPr>
          <w:p w14:paraId="0DBE398F" w14:textId="77777777" w:rsidR="0075329D" w:rsidRPr="003005DE" w:rsidRDefault="0075329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85</w:t>
            </w:r>
          </w:p>
        </w:tc>
        <w:tc>
          <w:tcPr>
            <w:tcW w:w="0" w:type="auto"/>
          </w:tcPr>
          <w:p w14:paraId="55B2CCD5" w14:textId="77777777" w:rsidR="0075329D" w:rsidRPr="003005DE" w:rsidRDefault="0075329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77</w:t>
            </w:r>
          </w:p>
        </w:tc>
        <w:tc>
          <w:tcPr>
            <w:tcW w:w="0" w:type="auto"/>
          </w:tcPr>
          <w:p w14:paraId="4768F5D3" w14:textId="77777777" w:rsidR="0075329D" w:rsidRPr="003005DE" w:rsidRDefault="0075329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228</w:t>
            </w:r>
          </w:p>
        </w:tc>
      </w:tr>
      <w:tr w:rsidR="0075329D" w:rsidRPr="003005DE" w14:paraId="3A746AF2" w14:textId="77777777" w:rsidTr="00464C68">
        <w:tc>
          <w:tcPr>
            <w:tcW w:w="0" w:type="auto"/>
          </w:tcPr>
          <w:p w14:paraId="6BDF79C6" w14:textId="77777777" w:rsidR="0075329D" w:rsidRPr="003005DE" w:rsidRDefault="0075329D"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Social Norm</w:t>
            </w:r>
          </w:p>
        </w:tc>
        <w:tc>
          <w:tcPr>
            <w:tcW w:w="0" w:type="auto"/>
          </w:tcPr>
          <w:p w14:paraId="774F8974" w14:textId="77777777" w:rsidR="0075329D" w:rsidRPr="003005DE" w:rsidRDefault="0075329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91</w:t>
            </w:r>
          </w:p>
        </w:tc>
        <w:tc>
          <w:tcPr>
            <w:tcW w:w="0" w:type="auto"/>
          </w:tcPr>
          <w:p w14:paraId="41590FF7" w14:textId="77777777" w:rsidR="0075329D" w:rsidRPr="003005DE" w:rsidRDefault="0075329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67</w:t>
            </w:r>
          </w:p>
        </w:tc>
        <w:tc>
          <w:tcPr>
            <w:tcW w:w="0" w:type="auto"/>
          </w:tcPr>
          <w:p w14:paraId="10C65512" w14:textId="77777777" w:rsidR="0075329D" w:rsidRPr="003005DE" w:rsidRDefault="0075329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64</w:t>
            </w:r>
          </w:p>
        </w:tc>
        <w:tc>
          <w:tcPr>
            <w:tcW w:w="0" w:type="auto"/>
          </w:tcPr>
          <w:p w14:paraId="23BA3AF4" w14:textId="77777777" w:rsidR="0075329D" w:rsidRPr="003005DE" w:rsidRDefault="0075329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222</w:t>
            </w:r>
          </w:p>
        </w:tc>
      </w:tr>
      <w:tr w:rsidR="0075329D" w:rsidRPr="003005DE" w14:paraId="35467C1E" w14:textId="77777777" w:rsidTr="00F32115">
        <w:tc>
          <w:tcPr>
            <w:tcW w:w="0" w:type="auto"/>
          </w:tcPr>
          <w:p w14:paraId="1F37AA9F" w14:textId="77777777" w:rsidR="0075329D" w:rsidRPr="003005DE" w:rsidRDefault="0075329D"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Moral Norm</w:t>
            </w:r>
          </w:p>
        </w:tc>
        <w:tc>
          <w:tcPr>
            <w:tcW w:w="0" w:type="auto"/>
          </w:tcPr>
          <w:p w14:paraId="35994E09" w14:textId="77777777" w:rsidR="0075329D" w:rsidRPr="003005DE" w:rsidRDefault="0075329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68</w:t>
            </w:r>
          </w:p>
        </w:tc>
        <w:tc>
          <w:tcPr>
            <w:tcW w:w="0" w:type="auto"/>
          </w:tcPr>
          <w:p w14:paraId="5553728E" w14:textId="77777777" w:rsidR="0075329D" w:rsidRPr="003005DE" w:rsidRDefault="0075329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80</w:t>
            </w:r>
          </w:p>
        </w:tc>
        <w:tc>
          <w:tcPr>
            <w:tcW w:w="0" w:type="auto"/>
          </w:tcPr>
          <w:p w14:paraId="7D5E8FC4" w14:textId="77777777" w:rsidR="0075329D" w:rsidRPr="003005DE" w:rsidRDefault="0075329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77</w:t>
            </w:r>
          </w:p>
        </w:tc>
        <w:tc>
          <w:tcPr>
            <w:tcW w:w="0" w:type="auto"/>
          </w:tcPr>
          <w:p w14:paraId="2FBE5EC5" w14:textId="77777777" w:rsidR="0075329D" w:rsidRPr="003005DE" w:rsidRDefault="0075329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225</w:t>
            </w:r>
          </w:p>
        </w:tc>
      </w:tr>
      <w:tr w:rsidR="0075329D" w:rsidRPr="003005DE" w14:paraId="4061CC74" w14:textId="77777777" w:rsidTr="00F32115">
        <w:tc>
          <w:tcPr>
            <w:tcW w:w="0" w:type="auto"/>
            <w:tcBorders>
              <w:bottom w:val="single" w:sz="4" w:space="0" w:color="auto"/>
            </w:tcBorders>
          </w:tcPr>
          <w:p w14:paraId="6C14487D" w14:textId="77777777" w:rsidR="0075329D" w:rsidRPr="003005DE" w:rsidRDefault="0075329D"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 xml:space="preserve">Total </w:t>
            </w:r>
            <w:r w:rsidRPr="003005DE">
              <w:rPr>
                <w:rFonts w:ascii="Cambria" w:eastAsia="Cambria" w:hAnsi="Cambria" w:cs="Times New Roman"/>
                <w:i/>
                <w:iCs/>
                <w:sz w:val="22"/>
                <w:szCs w:val="22"/>
              </w:rPr>
              <w:t>n</w:t>
            </w:r>
            <w:r w:rsidRPr="003005DE">
              <w:rPr>
                <w:rFonts w:ascii="Cambria" w:eastAsia="Cambria" w:hAnsi="Cambria" w:cs="Times New Roman"/>
                <w:sz w:val="22"/>
                <w:szCs w:val="22"/>
              </w:rPr>
              <w:t xml:space="preserve"> per Framing</w:t>
            </w:r>
          </w:p>
        </w:tc>
        <w:tc>
          <w:tcPr>
            <w:tcW w:w="0" w:type="auto"/>
            <w:tcBorders>
              <w:bottom w:val="single" w:sz="4" w:space="0" w:color="auto"/>
            </w:tcBorders>
          </w:tcPr>
          <w:p w14:paraId="612DC916" w14:textId="77777777" w:rsidR="0075329D" w:rsidRPr="003005DE" w:rsidRDefault="0075329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375</w:t>
            </w:r>
          </w:p>
        </w:tc>
        <w:tc>
          <w:tcPr>
            <w:tcW w:w="0" w:type="auto"/>
            <w:tcBorders>
              <w:bottom w:val="single" w:sz="4" w:space="0" w:color="auto"/>
            </w:tcBorders>
          </w:tcPr>
          <w:p w14:paraId="34883D90" w14:textId="77777777" w:rsidR="0075329D" w:rsidRPr="003005DE" w:rsidRDefault="0075329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381</w:t>
            </w:r>
          </w:p>
        </w:tc>
        <w:tc>
          <w:tcPr>
            <w:tcW w:w="0" w:type="auto"/>
            <w:tcBorders>
              <w:bottom w:val="single" w:sz="4" w:space="0" w:color="auto"/>
            </w:tcBorders>
          </w:tcPr>
          <w:p w14:paraId="69AE9EB8" w14:textId="77777777" w:rsidR="0075329D" w:rsidRPr="003005DE" w:rsidRDefault="0075329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377</w:t>
            </w:r>
          </w:p>
        </w:tc>
        <w:tc>
          <w:tcPr>
            <w:tcW w:w="0" w:type="auto"/>
            <w:tcBorders>
              <w:bottom w:val="single" w:sz="4" w:space="0" w:color="auto"/>
            </w:tcBorders>
          </w:tcPr>
          <w:p w14:paraId="6B0BD7C7" w14:textId="77777777" w:rsidR="0075329D" w:rsidRPr="003005DE" w:rsidRDefault="0075329D" w:rsidP="00464C68">
            <w:pPr>
              <w:spacing w:before="36" w:after="36"/>
              <w:jc w:val="center"/>
              <w:rPr>
                <w:rFonts w:ascii="Cambria" w:eastAsia="Cambria" w:hAnsi="Cambria" w:cs="Times New Roman"/>
                <w:sz w:val="22"/>
                <w:szCs w:val="22"/>
              </w:rPr>
            </w:pPr>
          </w:p>
        </w:tc>
      </w:tr>
    </w:tbl>
    <w:p w14:paraId="170E87FD" w14:textId="0351205B" w:rsidR="0075329D" w:rsidRPr="003005DE" w:rsidRDefault="0075329D" w:rsidP="0075329D">
      <w:pPr>
        <w:spacing w:before="36" w:after="36" w:line="240" w:lineRule="auto"/>
        <w:rPr>
          <w:rFonts w:ascii="Cambria" w:eastAsia="Cambria" w:hAnsi="Cambria" w:cs="Times New Roman"/>
          <w:i/>
          <w:iCs/>
          <w:kern w:val="0"/>
          <w14:ligatures w14:val="none"/>
        </w:rPr>
      </w:pPr>
      <w:r w:rsidRPr="003005DE">
        <w:rPr>
          <w:rFonts w:ascii="Cambria" w:eastAsia="Cambria" w:hAnsi="Cambria" w:cs="Times New Roman"/>
          <w:i/>
          <w:iCs/>
          <w:kern w:val="0"/>
          <w14:ligatures w14:val="none"/>
        </w:rPr>
        <w:t xml:space="preserve">Note. </w:t>
      </w:r>
      <w:r w:rsidRPr="003005DE">
        <w:rPr>
          <w:rFonts w:ascii="Cambria" w:eastAsia="Cambria" w:hAnsi="Cambria" w:cs="Times New Roman"/>
          <w:kern w:val="0"/>
          <w14:ligatures w14:val="none"/>
        </w:rPr>
        <w:t xml:space="preserve">Total sample size was </w:t>
      </w:r>
      <w:r w:rsidRPr="003005DE">
        <w:rPr>
          <w:rFonts w:ascii="Cambria" w:eastAsia="Cambria" w:hAnsi="Cambria" w:cs="Times New Roman"/>
          <w:i/>
          <w:iCs/>
          <w:kern w:val="0"/>
          <w14:ligatures w14:val="none"/>
        </w:rPr>
        <w:t xml:space="preserve">n </w:t>
      </w:r>
      <w:r w:rsidRPr="003005DE">
        <w:rPr>
          <w:rFonts w:ascii="Cambria" w:eastAsia="Cambria" w:hAnsi="Cambria" w:cs="Times New Roman"/>
          <w:kern w:val="0"/>
          <w14:ligatures w14:val="none"/>
        </w:rPr>
        <w:t xml:space="preserve">= 1,133. </w:t>
      </w:r>
      <w:r w:rsidRPr="003005DE">
        <w:rPr>
          <w:rFonts w:ascii="Cambria" w:eastAsia="Cambria" w:hAnsi="Cambria" w:cs="Times New Roman"/>
          <w:i/>
          <w:iCs/>
          <w:kern w:val="0"/>
          <w14:ligatures w14:val="none"/>
        </w:rPr>
        <w:br/>
      </w:r>
    </w:p>
    <w:p w14:paraId="0C8BF990" w14:textId="5C30EB25" w:rsidR="006F0938" w:rsidRPr="003005DE" w:rsidRDefault="00007068" w:rsidP="006F0938">
      <w:pPr>
        <w:ind w:firstLine="360"/>
        <w:rPr>
          <w:rFonts w:ascii="Cambria" w:hAnsi="Cambria"/>
          <w:b/>
          <w:bCs/>
        </w:rPr>
      </w:pPr>
      <w:r w:rsidRPr="003005DE">
        <w:rPr>
          <w:rFonts w:ascii="Cambria" w:hAnsi="Cambria"/>
          <w:b/>
          <w:bCs/>
        </w:rPr>
        <w:t xml:space="preserve">Linear Regression Analysis for </w:t>
      </w:r>
      <w:r w:rsidR="002D6CCC" w:rsidRPr="003005DE">
        <w:rPr>
          <w:rFonts w:ascii="Cambria" w:eastAsia="Cambria" w:hAnsi="Cambria" w:cs="Times New Roman"/>
          <w:b/>
          <w:bCs/>
          <w:kern w:val="0"/>
          <w14:ligatures w14:val="none"/>
        </w:rPr>
        <w:t>Pro-environmental</w:t>
      </w:r>
      <w:r w:rsidR="002D6CCC" w:rsidRPr="003005DE">
        <w:rPr>
          <w:rFonts w:ascii="Cambria" w:eastAsia="Cambria" w:hAnsi="Cambria" w:cs="Times New Roman"/>
          <w:i/>
          <w:iCs/>
          <w:kern w:val="0"/>
          <w14:ligatures w14:val="none"/>
        </w:rPr>
        <w:t xml:space="preserve"> </w:t>
      </w:r>
      <w:r w:rsidRPr="003005DE">
        <w:rPr>
          <w:rFonts w:ascii="Cambria" w:hAnsi="Cambria"/>
          <w:b/>
          <w:bCs/>
        </w:rPr>
        <w:t>Consumer Intentions.</w:t>
      </w:r>
      <w:r w:rsidR="001F5CE8" w:rsidRPr="003005DE">
        <w:rPr>
          <w:rFonts w:ascii="Cambria" w:hAnsi="Cambria"/>
          <w:b/>
          <w:bCs/>
        </w:rPr>
        <w:t xml:space="preserve"> </w:t>
      </w:r>
    </w:p>
    <w:p w14:paraId="4DDDA7A4" w14:textId="7A730548" w:rsidR="00012E5C" w:rsidRPr="003005DE" w:rsidRDefault="006F0938" w:rsidP="006F0938">
      <w:pPr>
        <w:ind w:firstLine="360"/>
        <w:rPr>
          <w:rFonts w:ascii="Cambria" w:hAnsi="Cambria"/>
        </w:rPr>
      </w:pPr>
      <w:r w:rsidRPr="003005DE">
        <w:rPr>
          <w:rFonts w:ascii="Cambria" w:hAnsi="Cambria"/>
        </w:rPr>
        <w:t>A linear regression analysis was performed to analyze the effects of framing condition, norm condition, values, in-group identification, and the interaction effects between these predictors, on consumer intentions while also controlling for</w:t>
      </w:r>
      <w:r w:rsidR="005F006B" w:rsidRPr="003005DE">
        <w:rPr>
          <w:rFonts w:ascii="Cambria" w:hAnsi="Cambria"/>
        </w:rPr>
        <w:t xml:space="preserve"> socially desirable responding,</w:t>
      </w:r>
      <w:r w:rsidRPr="003005DE">
        <w:rPr>
          <w:rFonts w:ascii="Cambria" w:hAnsi="Cambria"/>
        </w:rPr>
        <w:t xml:space="preserve"> interest in clothing, gender, and age. To perform the analysis using the multiply imputed data, the `</w:t>
      </w:r>
      <w:proofErr w:type="spellStart"/>
      <w:r w:rsidRPr="003005DE">
        <w:rPr>
          <w:rFonts w:ascii="Cambria" w:hAnsi="Cambria"/>
        </w:rPr>
        <w:t>lm</w:t>
      </w:r>
      <w:proofErr w:type="spellEnd"/>
      <w:r w:rsidRPr="003005DE">
        <w:rPr>
          <w:rFonts w:ascii="Cambria" w:hAnsi="Cambria"/>
        </w:rPr>
        <w:t>` function was used in tandem with the `with` function in R. Together, these functions perform the regression analysis on each of the five imputed data sets. Then, the `pool` function was used to aggregate the final results</w:t>
      </w:r>
      <w:r w:rsidR="00D804A9" w:rsidRPr="003005DE">
        <w:rPr>
          <w:rFonts w:ascii="Cambria" w:hAnsi="Cambria"/>
        </w:rPr>
        <w:t xml:space="preserve"> across </w:t>
      </w:r>
      <w:r w:rsidR="005F006B" w:rsidRPr="003005DE">
        <w:rPr>
          <w:rFonts w:ascii="Cambria" w:hAnsi="Cambria"/>
        </w:rPr>
        <w:t>the</w:t>
      </w:r>
      <w:r w:rsidR="00D804A9" w:rsidRPr="003005DE">
        <w:rPr>
          <w:rFonts w:ascii="Cambria" w:hAnsi="Cambria"/>
        </w:rPr>
        <w:t xml:space="preserve"> five individual models</w:t>
      </w:r>
      <w:r w:rsidRPr="003005DE">
        <w:rPr>
          <w:rFonts w:ascii="Cambria" w:hAnsi="Cambria"/>
        </w:rPr>
        <w:t xml:space="preserve">. </w:t>
      </w:r>
      <w:r w:rsidR="00D804A9" w:rsidRPr="003005DE">
        <w:rPr>
          <w:rFonts w:ascii="Cambria" w:hAnsi="Cambria"/>
        </w:rPr>
        <w:t>The `</w:t>
      </w:r>
      <w:proofErr w:type="spellStart"/>
      <w:proofErr w:type="gramStart"/>
      <w:r w:rsidR="00D804A9" w:rsidRPr="003005DE">
        <w:rPr>
          <w:rFonts w:ascii="Cambria" w:hAnsi="Cambria"/>
        </w:rPr>
        <w:t>mi.anova</w:t>
      </w:r>
      <w:proofErr w:type="spellEnd"/>
      <w:proofErr w:type="gramEnd"/>
      <w:r w:rsidR="00D804A9" w:rsidRPr="003005DE">
        <w:rPr>
          <w:rFonts w:ascii="Cambria" w:hAnsi="Cambria"/>
        </w:rPr>
        <w:t xml:space="preserve">` function was used to produce an ANOVA table of these pooled results, which is shown in </w:t>
      </w:r>
      <w:r w:rsidRPr="003005DE">
        <w:rPr>
          <w:rFonts w:ascii="Cambria" w:hAnsi="Cambria"/>
        </w:rPr>
        <w:t>Table #</w:t>
      </w:r>
      <w:r w:rsidR="008E55A7" w:rsidRPr="003005DE">
        <w:rPr>
          <w:rFonts w:ascii="Cambria" w:hAnsi="Cambria"/>
        </w:rPr>
        <w:t xml:space="preserve">. </w:t>
      </w:r>
    </w:p>
    <w:p w14:paraId="0BE52452" w14:textId="77777777" w:rsidR="006F0938" w:rsidRPr="003005DE" w:rsidRDefault="006F0938" w:rsidP="006F0938">
      <w:pPr>
        <w:keepNext/>
        <w:spacing w:after="120" w:line="240" w:lineRule="auto"/>
        <w:rPr>
          <w:rFonts w:ascii="Cambria" w:eastAsia="Cambria" w:hAnsi="Cambria" w:cs="Times New Roman"/>
          <w:b/>
          <w:bCs/>
          <w:kern w:val="0"/>
          <w14:ligatures w14:val="none"/>
        </w:rPr>
      </w:pPr>
      <w:r w:rsidRPr="003005DE">
        <w:rPr>
          <w:rFonts w:ascii="Cambria" w:eastAsia="Cambria" w:hAnsi="Cambria" w:cs="Times New Roman"/>
          <w:b/>
          <w:bCs/>
          <w:kern w:val="0"/>
          <w14:ligatures w14:val="none"/>
        </w:rPr>
        <w:t xml:space="preserve">Table 2 </w:t>
      </w:r>
    </w:p>
    <w:p w14:paraId="70AF1083" w14:textId="0C16A7D2" w:rsidR="006F0938" w:rsidRPr="003005DE" w:rsidRDefault="006F0938" w:rsidP="006F0938">
      <w:pPr>
        <w:keepNext/>
        <w:spacing w:after="120" w:line="240" w:lineRule="auto"/>
        <w:rPr>
          <w:rFonts w:ascii="Cambria" w:eastAsia="Cambria" w:hAnsi="Cambria" w:cs="Times New Roman"/>
          <w:i/>
          <w:kern w:val="0"/>
          <w14:ligatures w14:val="none"/>
        </w:rPr>
      </w:pPr>
      <w:r w:rsidRPr="003005DE">
        <w:rPr>
          <w:rFonts w:ascii="Cambria" w:eastAsia="Cambria" w:hAnsi="Cambria" w:cs="Times New Roman"/>
          <w:i/>
          <w:iCs/>
          <w:kern w:val="0"/>
          <w14:ligatures w14:val="none"/>
        </w:rPr>
        <w:t xml:space="preserve">Pooled ANOVA Table for Model Predicting </w:t>
      </w:r>
      <w:r w:rsidR="002D6CCC" w:rsidRPr="003005DE">
        <w:rPr>
          <w:rFonts w:ascii="Cambria" w:eastAsia="Cambria" w:hAnsi="Cambria" w:cs="Times New Roman"/>
          <w:i/>
          <w:iCs/>
          <w:kern w:val="0"/>
          <w14:ligatures w14:val="none"/>
        </w:rPr>
        <w:t>Pro-</w:t>
      </w:r>
      <w:proofErr w:type="gramStart"/>
      <w:r w:rsidR="002D6CCC" w:rsidRPr="003005DE">
        <w:rPr>
          <w:rFonts w:ascii="Cambria" w:eastAsia="Cambria" w:hAnsi="Cambria" w:cs="Times New Roman"/>
          <w:i/>
          <w:iCs/>
          <w:kern w:val="0"/>
          <w14:ligatures w14:val="none"/>
        </w:rPr>
        <w:t>environmental</w:t>
      </w:r>
      <w:proofErr w:type="gramEnd"/>
      <w:r w:rsidR="002D6CCC" w:rsidRPr="003005DE">
        <w:rPr>
          <w:rFonts w:ascii="Cambria" w:eastAsia="Cambria" w:hAnsi="Cambria" w:cs="Times New Roman"/>
          <w:i/>
          <w:iCs/>
          <w:kern w:val="0"/>
          <w14:ligatures w14:val="none"/>
        </w:rPr>
        <w:t xml:space="preserve"> </w:t>
      </w:r>
      <w:r w:rsidRPr="003005DE">
        <w:rPr>
          <w:rFonts w:ascii="Cambria" w:eastAsia="Cambria" w:hAnsi="Cambria" w:cs="Times New Roman"/>
          <w:i/>
          <w:iCs/>
          <w:kern w:val="0"/>
          <w14:ligatures w14:val="none"/>
        </w:rPr>
        <w:t>Consumer Intentions</w:t>
      </w:r>
    </w:p>
    <w:tbl>
      <w:tblPr>
        <w:tblStyle w:val="Table"/>
        <w:tblW w:w="5000" w:type="pct"/>
        <w:tblLook w:val="0020" w:firstRow="1" w:lastRow="0" w:firstColumn="0" w:lastColumn="0" w:noHBand="0" w:noVBand="0"/>
      </w:tblPr>
      <w:tblGrid>
        <w:gridCol w:w="3501"/>
        <w:gridCol w:w="993"/>
        <w:gridCol w:w="512"/>
        <w:gridCol w:w="1358"/>
        <w:gridCol w:w="749"/>
        <w:gridCol w:w="749"/>
        <w:gridCol w:w="749"/>
        <w:gridCol w:w="749"/>
      </w:tblGrid>
      <w:tr w:rsidR="006F0938" w:rsidRPr="003005DE" w14:paraId="19DBB63D" w14:textId="77777777" w:rsidTr="00464C68">
        <w:trPr>
          <w:cnfStyle w:val="100000000000" w:firstRow="1" w:lastRow="0" w:firstColumn="0" w:lastColumn="0" w:oddVBand="0" w:evenVBand="0" w:oddHBand="0" w:evenHBand="0" w:firstRowFirstColumn="0" w:firstRowLastColumn="0" w:lastRowFirstColumn="0" w:lastRowLastColumn="0"/>
          <w:tblHeader/>
        </w:trPr>
        <w:tc>
          <w:tcPr>
            <w:tcW w:w="0" w:type="auto"/>
          </w:tcPr>
          <w:p w14:paraId="071970AC" w14:textId="77777777" w:rsidR="006F0938" w:rsidRPr="003005DE" w:rsidRDefault="006F0938" w:rsidP="00464C68">
            <w:pPr>
              <w:spacing w:before="36" w:after="36"/>
              <w:rPr>
                <w:rFonts w:ascii="Cambria" w:eastAsia="Cambria" w:hAnsi="Cambria" w:cs="Times New Roman"/>
                <w:sz w:val="22"/>
                <w:szCs w:val="22"/>
              </w:rPr>
            </w:pPr>
          </w:p>
        </w:tc>
        <w:tc>
          <w:tcPr>
            <w:tcW w:w="0" w:type="auto"/>
          </w:tcPr>
          <w:p w14:paraId="76042C5B" w14:textId="77777777" w:rsidR="006F0938" w:rsidRPr="003005DE" w:rsidRDefault="006F0938" w:rsidP="00464C68">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SS</w:t>
            </w:r>
          </w:p>
        </w:tc>
        <w:tc>
          <w:tcPr>
            <w:tcW w:w="0" w:type="auto"/>
          </w:tcPr>
          <w:p w14:paraId="19268FE7" w14:textId="77777777" w:rsidR="006F0938" w:rsidRPr="003005DE" w:rsidRDefault="006F0938" w:rsidP="00464C68">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df1</w:t>
            </w:r>
          </w:p>
        </w:tc>
        <w:tc>
          <w:tcPr>
            <w:tcW w:w="0" w:type="auto"/>
          </w:tcPr>
          <w:p w14:paraId="776B59AC" w14:textId="77777777" w:rsidR="006F0938" w:rsidRPr="003005DE" w:rsidRDefault="006F0938" w:rsidP="00464C68">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df2</w:t>
            </w:r>
          </w:p>
        </w:tc>
        <w:tc>
          <w:tcPr>
            <w:tcW w:w="0" w:type="auto"/>
          </w:tcPr>
          <w:p w14:paraId="6C5C03A2" w14:textId="77777777" w:rsidR="006F0938" w:rsidRPr="003005DE" w:rsidRDefault="006F0938" w:rsidP="00464C68">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F</w:t>
            </w:r>
          </w:p>
        </w:tc>
        <w:tc>
          <w:tcPr>
            <w:tcW w:w="0" w:type="auto"/>
          </w:tcPr>
          <w:p w14:paraId="21044A46" w14:textId="77777777" w:rsidR="006F0938" w:rsidRPr="003005DE" w:rsidRDefault="006F0938" w:rsidP="00464C68">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p</w:t>
            </w:r>
          </w:p>
        </w:tc>
        <w:tc>
          <w:tcPr>
            <w:tcW w:w="0" w:type="auto"/>
          </w:tcPr>
          <w:p w14:paraId="3CA232FA"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η</w:t>
            </w:r>
            <w:r w:rsidRPr="003005DE">
              <w:rPr>
                <w:rFonts w:ascii="Cambria" w:eastAsia="Cambria" w:hAnsi="Cambria" w:cs="Times New Roman"/>
                <w:sz w:val="22"/>
                <w:szCs w:val="22"/>
                <w:vertAlign w:val="superscript"/>
              </w:rPr>
              <w:t>2</w:t>
            </w:r>
          </w:p>
        </w:tc>
        <w:tc>
          <w:tcPr>
            <w:tcW w:w="0" w:type="auto"/>
          </w:tcPr>
          <w:p w14:paraId="358A689A"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η</w:t>
            </w:r>
            <w:r w:rsidRPr="003005DE">
              <w:rPr>
                <w:rFonts w:ascii="Cambria" w:eastAsia="Cambria" w:hAnsi="Cambria" w:cs="Times New Roman"/>
                <w:sz w:val="22"/>
                <w:szCs w:val="22"/>
                <w:vertAlign w:val="subscript"/>
              </w:rPr>
              <w:t>p</w:t>
            </w:r>
            <w:r w:rsidRPr="003005DE">
              <w:rPr>
                <w:rFonts w:ascii="Cambria" w:eastAsia="Cambria" w:hAnsi="Cambria" w:cs="Times New Roman"/>
                <w:sz w:val="22"/>
                <w:szCs w:val="22"/>
                <w:vertAlign w:val="superscript"/>
              </w:rPr>
              <w:t>2</w:t>
            </w:r>
          </w:p>
        </w:tc>
      </w:tr>
      <w:tr w:rsidR="006F0938" w:rsidRPr="003005DE" w14:paraId="7FF22A5F" w14:textId="77777777" w:rsidTr="00464C68">
        <w:tc>
          <w:tcPr>
            <w:tcW w:w="0" w:type="auto"/>
          </w:tcPr>
          <w:p w14:paraId="1CEAF0EB" w14:textId="77777777" w:rsidR="006F0938" w:rsidRPr="003005DE" w:rsidRDefault="006F0938"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Framing Condition</w:t>
            </w:r>
          </w:p>
        </w:tc>
        <w:tc>
          <w:tcPr>
            <w:tcW w:w="0" w:type="auto"/>
          </w:tcPr>
          <w:p w14:paraId="7C292808"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4.45</w:t>
            </w:r>
          </w:p>
        </w:tc>
        <w:tc>
          <w:tcPr>
            <w:tcW w:w="0" w:type="auto"/>
          </w:tcPr>
          <w:p w14:paraId="51F1B1BE"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2</w:t>
            </w:r>
          </w:p>
        </w:tc>
        <w:tc>
          <w:tcPr>
            <w:tcW w:w="0" w:type="auto"/>
          </w:tcPr>
          <w:p w14:paraId="403CA329"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277911.15</w:t>
            </w:r>
          </w:p>
        </w:tc>
        <w:tc>
          <w:tcPr>
            <w:tcW w:w="0" w:type="auto"/>
          </w:tcPr>
          <w:p w14:paraId="714C2D44"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1.94</w:t>
            </w:r>
          </w:p>
        </w:tc>
        <w:tc>
          <w:tcPr>
            <w:tcW w:w="0" w:type="auto"/>
          </w:tcPr>
          <w:p w14:paraId="12716D96"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0.144</w:t>
            </w:r>
          </w:p>
        </w:tc>
        <w:tc>
          <w:tcPr>
            <w:tcW w:w="0" w:type="auto"/>
          </w:tcPr>
          <w:p w14:paraId="2485CBEA"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0.003</w:t>
            </w:r>
          </w:p>
        </w:tc>
        <w:tc>
          <w:tcPr>
            <w:tcW w:w="0" w:type="auto"/>
          </w:tcPr>
          <w:p w14:paraId="3BECA13B"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0.004</w:t>
            </w:r>
          </w:p>
        </w:tc>
      </w:tr>
      <w:tr w:rsidR="006F0938" w:rsidRPr="003005DE" w14:paraId="07D44DFC" w14:textId="77777777" w:rsidTr="00464C68">
        <w:tc>
          <w:tcPr>
            <w:tcW w:w="0" w:type="auto"/>
          </w:tcPr>
          <w:p w14:paraId="08508BD5" w14:textId="77777777" w:rsidR="006F0938" w:rsidRPr="003005DE" w:rsidRDefault="006F0938"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Norm Condition</w:t>
            </w:r>
          </w:p>
        </w:tc>
        <w:tc>
          <w:tcPr>
            <w:tcW w:w="0" w:type="auto"/>
          </w:tcPr>
          <w:p w14:paraId="15110DAC"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6.52</w:t>
            </w:r>
          </w:p>
        </w:tc>
        <w:tc>
          <w:tcPr>
            <w:tcW w:w="0" w:type="auto"/>
          </w:tcPr>
          <w:p w14:paraId="4A46482A"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4</w:t>
            </w:r>
          </w:p>
        </w:tc>
        <w:tc>
          <w:tcPr>
            <w:tcW w:w="0" w:type="auto"/>
          </w:tcPr>
          <w:p w14:paraId="054B5472"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71957.17</w:t>
            </w:r>
          </w:p>
        </w:tc>
        <w:tc>
          <w:tcPr>
            <w:tcW w:w="0" w:type="auto"/>
          </w:tcPr>
          <w:p w14:paraId="35F33D15"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1.41</w:t>
            </w:r>
          </w:p>
        </w:tc>
        <w:tc>
          <w:tcPr>
            <w:tcW w:w="0" w:type="auto"/>
          </w:tcPr>
          <w:p w14:paraId="4F7B13C9"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0.227</w:t>
            </w:r>
          </w:p>
        </w:tc>
        <w:tc>
          <w:tcPr>
            <w:tcW w:w="0" w:type="auto"/>
          </w:tcPr>
          <w:p w14:paraId="3FB2F8F6"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0.005</w:t>
            </w:r>
          </w:p>
        </w:tc>
        <w:tc>
          <w:tcPr>
            <w:tcW w:w="0" w:type="auto"/>
          </w:tcPr>
          <w:p w14:paraId="5005C145"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0.005</w:t>
            </w:r>
          </w:p>
        </w:tc>
      </w:tr>
      <w:tr w:rsidR="006F0938" w:rsidRPr="003005DE" w14:paraId="25491A7B" w14:textId="77777777" w:rsidTr="00464C68">
        <w:tc>
          <w:tcPr>
            <w:tcW w:w="0" w:type="auto"/>
          </w:tcPr>
          <w:p w14:paraId="76C06ED2" w14:textId="77777777" w:rsidR="006F0938" w:rsidRPr="003005DE" w:rsidRDefault="006F0938"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Biospheric Values</w:t>
            </w:r>
          </w:p>
        </w:tc>
        <w:tc>
          <w:tcPr>
            <w:tcW w:w="0" w:type="auto"/>
          </w:tcPr>
          <w:p w14:paraId="4F6869EC"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69.70</w:t>
            </w:r>
          </w:p>
        </w:tc>
        <w:tc>
          <w:tcPr>
            <w:tcW w:w="0" w:type="auto"/>
          </w:tcPr>
          <w:p w14:paraId="73B4517B"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w:t>
            </w:r>
          </w:p>
        </w:tc>
        <w:tc>
          <w:tcPr>
            <w:tcW w:w="0" w:type="auto"/>
          </w:tcPr>
          <w:p w14:paraId="67A6D836"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182541.21</w:t>
            </w:r>
          </w:p>
        </w:tc>
        <w:tc>
          <w:tcPr>
            <w:tcW w:w="0" w:type="auto"/>
          </w:tcPr>
          <w:p w14:paraId="06C18BA1"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60.76</w:t>
            </w:r>
          </w:p>
        </w:tc>
        <w:tc>
          <w:tcPr>
            <w:tcW w:w="0" w:type="auto"/>
          </w:tcPr>
          <w:p w14:paraId="4A164434" w14:textId="13E8CF84" w:rsidR="006F0938" w:rsidRPr="003005DE" w:rsidRDefault="008E55A7" w:rsidP="00464C68">
            <w:pPr>
              <w:spacing w:before="36" w:after="36"/>
              <w:jc w:val="center"/>
              <w:rPr>
                <w:rFonts w:ascii="Cambria" w:eastAsia="Cambria" w:hAnsi="Cambria" w:cs="Times New Roman"/>
                <w:sz w:val="22"/>
                <w:szCs w:val="22"/>
              </w:rPr>
            </w:pPr>
            <w:r w:rsidRPr="003005DE">
              <w:rPr>
                <w:rFonts w:ascii="Cambria" w:hAnsi="Cambria"/>
                <w:sz w:val="22"/>
                <w:szCs w:val="22"/>
              </w:rPr>
              <w:t>&lt;.</w:t>
            </w:r>
            <w:r w:rsidR="006F0938" w:rsidRPr="003005DE">
              <w:rPr>
                <w:rFonts w:ascii="Cambria" w:hAnsi="Cambria"/>
                <w:sz w:val="22"/>
                <w:szCs w:val="22"/>
              </w:rPr>
              <w:t>00</w:t>
            </w:r>
            <w:r w:rsidRPr="003005DE">
              <w:rPr>
                <w:rFonts w:ascii="Cambria" w:hAnsi="Cambria"/>
                <w:sz w:val="22"/>
                <w:szCs w:val="22"/>
              </w:rPr>
              <w:t>1</w:t>
            </w:r>
          </w:p>
        </w:tc>
        <w:tc>
          <w:tcPr>
            <w:tcW w:w="0" w:type="auto"/>
          </w:tcPr>
          <w:p w14:paraId="534358E1"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0.048</w:t>
            </w:r>
          </w:p>
        </w:tc>
        <w:tc>
          <w:tcPr>
            <w:tcW w:w="0" w:type="auto"/>
          </w:tcPr>
          <w:p w14:paraId="59B58F58"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0.056</w:t>
            </w:r>
          </w:p>
        </w:tc>
      </w:tr>
      <w:tr w:rsidR="006F0938" w:rsidRPr="003005DE" w14:paraId="051FF6B4" w14:textId="77777777" w:rsidTr="00464C68">
        <w:tc>
          <w:tcPr>
            <w:tcW w:w="0" w:type="auto"/>
          </w:tcPr>
          <w:p w14:paraId="0089AFAA" w14:textId="77777777" w:rsidR="006F0938" w:rsidRPr="003005DE" w:rsidRDefault="006F0938"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Altruistic Values</w:t>
            </w:r>
          </w:p>
        </w:tc>
        <w:tc>
          <w:tcPr>
            <w:tcW w:w="0" w:type="auto"/>
          </w:tcPr>
          <w:p w14:paraId="3D24AB1B"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1.79</w:t>
            </w:r>
          </w:p>
        </w:tc>
        <w:tc>
          <w:tcPr>
            <w:tcW w:w="0" w:type="auto"/>
          </w:tcPr>
          <w:p w14:paraId="42C4F3F1"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w:t>
            </w:r>
          </w:p>
        </w:tc>
        <w:tc>
          <w:tcPr>
            <w:tcW w:w="0" w:type="auto"/>
          </w:tcPr>
          <w:p w14:paraId="18CF2E48"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4948.63</w:t>
            </w:r>
          </w:p>
        </w:tc>
        <w:tc>
          <w:tcPr>
            <w:tcW w:w="0" w:type="auto"/>
          </w:tcPr>
          <w:p w14:paraId="5F2F4FCE"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1.48</w:t>
            </w:r>
          </w:p>
        </w:tc>
        <w:tc>
          <w:tcPr>
            <w:tcW w:w="0" w:type="auto"/>
          </w:tcPr>
          <w:p w14:paraId="35156EE6"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0.224</w:t>
            </w:r>
          </w:p>
        </w:tc>
        <w:tc>
          <w:tcPr>
            <w:tcW w:w="0" w:type="auto"/>
          </w:tcPr>
          <w:p w14:paraId="124C37F6"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0.001</w:t>
            </w:r>
          </w:p>
        </w:tc>
        <w:tc>
          <w:tcPr>
            <w:tcW w:w="0" w:type="auto"/>
          </w:tcPr>
          <w:p w14:paraId="110B9A02"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0.002</w:t>
            </w:r>
          </w:p>
        </w:tc>
      </w:tr>
      <w:tr w:rsidR="006F0938" w:rsidRPr="003005DE" w14:paraId="2774FB14" w14:textId="77777777" w:rsidTr="00464C68">
        <w:tc>
          <w:tcPr>
            <w:tcW w:w="0" w:type="auto"/>
          </w:tcPr>
          <w:p w14:paraId="3647FECE" w14:textId="77777777" w:rsidR="006F0938" w:rsidRPr="003005DE" w:rsidRDefault="006F0938"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Egoistic Values</w:t>
            </w:r>
          </w:p>
        </w:tc>
        <w:tc>
          <w:tcPr>
            <w:tcW w:w="0" w:type="auto"/>
          </w:tcPr>
          <w:p w14:paraId="0306ED25"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55.16</w:t>
            </w:r>
          </w:p>
        </w:tc>
        <w:tc>
          <w:tcPr>
            <w:tcW w:w="0" w:type="auto"/>
          </w:tcPr>
          <w:p w14:paraId="3BC462C8"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w:t>
            </w:r>
          </w:p>
        </w:tc>
        <w:tc>
          <w:tcPr>
            <w:tcW w:w="0" w:type="auto"/>
          </w:tcPr>
          <w:p w14:paraId="780E714A"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117647.58</w:t>
            </w:r>
          </w:p>
        </w:tc>
        <w:tc>
          <w:tcPr>
            <w:tcW w:w="0" w:type="auto"/>
          </w:tcPr>
          <w:p w14:paraId="5D1D2489"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48.03</w:t>
            </w:r>
          </w:p>
        </w:tc>
        <w:tc>
          <w:tcPr>
            <w:tcW w:w="0" w:type="auto"/>
          </w:tcPr>
          <w:p w14:paraId="420F70F7" w14:textId="31299B9A" w:rsidR="006F0938" w:rsidRPr="003005DE" w:rsidRDefault="008E55A7" w:rsidP="00464C68">
            <w:pPr>
              <w:spacing w:before="36" w:after="36"/>
              <w:jc w:val="center"/>
              <w:rPr>
                <w:rFonts w:ascii="Cambria" w:eastAsia="Cambria" w:hAnsi="Cambria" w:cs="Times New Roman"/>
                <w:sz w:val="22"/>
                <w:szCs w:val="22"/>
              </w:rPr>
            </w:pPr>
            <w:r w:rsidRPr="003005DE">
              <w:rPr>
                <w:rFonts w:ascii="Cambria" w:hAnsi="Cambria"/>
                <w:sz w:val="22"/>
                <w:szCs w:val="22"/>
              </w:rPr>
              <w:t>&lt;</w:t>
            </w:r>
            <w:r w:rsidR="006F0938" w:rsidRPr="003005DE">
              <w:rPr>
                <w:rFonts w:ascii="Cambria" w:hAnsi="Cambria"/>
                <w:sz w:val="22"/>
                <w:szCs w:val="22"/>
              </w:rPr>
              <w:t>.00</w:t>
            </w:r>
            <w:r w:rsidRPr="003005DE">
              <w:rPr>
                <w:rFonts w:ascii="Cambria" w:hAnsi="Cambria"/>
                <w:sz w:val="22"/>
                <w:szCs w:val="22"/>
              </w:rPr>
              <w:t>1</w:t>
            </w:r>
          </w:p>
        </w:tc>
        <w:tc>
          <w:tcPr>
            <w:tcW w:w="0" w:type="auto"/>
          </w:tcPr>
          <w:p w14:paraId="656D7B5C"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0.038</w:t>
            </w:r>
          </w:p>
        </w:tc>
        <w:tc>
          <w:tcPr>
            <w:tcW w:w="0" w:type="auto"/>
          </w:tcPr>
          <w:p w14:paraId="34226B23"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0.044</w:t>
            </w:r>
          </w:p>
        </w:tc>
      </w:tr>
      <w:tr w:rsidR="006F0938" w:rsidRPr="003005DE" w14:paraId="662EEF4D" w14:textId="77777777" w:rsidTr="00464C68">
        <w:tc>
          <w:tcPr>
            <w:tcW w:w="0" w:type="auto"/>
          </w:tcPr>
          <w:p w14:paraId="4DD0EE2E" w14:textId="77777777" w:rsidR="006F0938" w:rsidRPr="003005DE" w:rsidRDefault="006F0938"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Hedonic Values</w:t>
            </w:r>
          </w:p>
        </w:tc>
        <w:tc>
          <w:tcPr>
            <w:tcW w:w="0" w:type="auto"/>
          </w:tcPr>
          <w:p w14:paraId="634E323A"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3.39</w:t>
            </w:r>
          </w:p>
        </w:tc>
        <w:tc>
          <w:tcPr>
            <w:tcW w:w="0" w:type="auto"/>
          </w:tcPr>
          <w:p w14:paraId="49E9BAE7"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w:t>
            </w:r>
          </w:p>
        </w:tc>
        <w:tc>
          <w:tcPr>
            <w:tcW w:w="0" w:type="auto"/>
          </w:tcPr>
          <w:p w14:paraId="26B415F9"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10965.18</w:t>
            </w:r>
          </w:p>
        </w:tc>
        <w:tc>
          <w:tcPr>
            <w:tcW w:w="0" w:type="auto"/>
          </w:tcPr>
          <w:p w14:paraId="65BBB411"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2.88</w:t>
            </w:r>
          </w:p>
        </w:tc>
        <w:tc>
          <w:tcPr>
            <w:tcW w:w="0" w:type="auto"/>
          </w:tcPr>
          <w:p w14:paraId="6CF7DC5F"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0.090</w:t>
            </w:r>
          </w:p>
        </w:tc>
        <w:tc>
          <w:tcPr>
            <w:tcW w:w="0" w:type="auto"/>
          </w:tcPr>
          <w:p w14:paraId="7BCE0D70"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0.002</w:t>
            </w:r>
          </w:p>
        </w:tc>
        <w:tc>
          <w:tcPr>
            <w:tcW w:w="0" w:type="auto"/>
          </w:tcPr>
          <w:p w14:paraId="2AE6754E"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0.003</w:t>
            </w:r>
          </w:p>
        </w:tc>
      </w:tr>
      <w:tr w:rsidR="006F0938" w:rsidRPr="003005DE" w14:paraId="480360DF" w14:textId="77777777" w:rsidTr="00464C68">
        <w:tc>
          <w:tcPr>
            <w:tcW w:w="0" w:type="auto"/>
          </w:tcPr>
          <w:p w14:paraId="319F3F21" w14:textId="77777777" w:rsidR="006F0938" w:rsidRPr="003005DE" w:rsidRDefault="006F0938"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Ingroup Identification</w:t>
            </w:r>
          </w:p>
        </w:tc>
        <w:tc>
          <w:tcPr>
            <w:tcW w:w="0" w:type="auto"/>
          </w:tcPr>
          <w:p w14:paraId="4545ACE1"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0.80</w:t>
            </w:r>
          </w:p>
        </w:tc>
        <w:tc>
          <w:tcPr>
            <w:tcW w:w="0" w:type="auto"/>
          </w:tcPr>
          <w:p w14:paraId="1D06100D"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w:t>
            </w:r>
          </w:p>
        </w:tc>
        <w:tc>
          <w:tcPr>
            <w:tcW w:w="0" w:type="auto"/>
          </w:tcPr>
          <w:p w14:paraId="0CA2942C"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15534.19</w:t>
            </w:r>
          </w:p>
        </w:tc>
        <w:tc>
          <w:tcPr>
            <w:tcW w:w="0" w:type="auto"/>
          </w:tcPr>
          <w:p w14:paraId="541B2078"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0.67</w:t>
            </w:r>
          </w:p>
        </w:tc>
        <w:tc>
          <w:tcPr>
            <w:tcW w:w="0" w:type="auto"/>
          </w:tcPr>
          <w:p w14:paraId="2FB9762F"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0.413</w:t>
            </w:r>
          </w:p>
        </w:tc>
        <w:tc>
          <w:tcPr>
            <w:tcW w:w="0" w:type="auto"/>
          </w:tcPr>
          <w:p w14:paraId="78F7B3B3"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0.001</w:t>
            </w:r>
          </w:p>
        </w:tc>
        <w:tc>
          <w:tcPr>
            <w:tcW w:w="0" w:type="auto"/>
          </w:tcPr>
          <w:p w14:paraId="51B5D6EF"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0.001</w:t>
            </w:r>
          </w:p>
        </w:tc>
      </w:tr>
      <w:tr w:rsidR="006F0938" w:rsidRPr="003005DE" w14:paraId="0D23BFCB" w14:textId="77777777" w:rsidTr="00464C68">
        <w:tc>
          <w:tcPr>
            <w:tcW w:w="0" w:type="auto"/>
          </w:tcPr>
          <w:p w14:paraId="44A820E1" w14:textId="77777777" w:rsidR="006F0938" w:rsidRPr="003005DE" w:rsidRDefault="006F0938"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Self-deceptive Enhancement</w:t>
            </w:r>
          </w:p>
        </w:tc>
        <w:tc>
          <w:tcPr>
            <w:tcW w:w="0" w:type="auto"/>
          </w:tcPr>
          <w:p w14:paraId="010237BA"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7.50</w:t>
            </w:r>
          </w:p>
        </w:tc>
        <w:tc>
          <w:tcPr>
            <w:tcW w:w="0" w:type="auto"/>
          </w:tcPr>
          <w:p w14:paraId="4D2081D5"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w:t>
            </w:r>
          </w:p>
        </w:tc>
        <w:tc>
          <w:tcPr>
            <w:tcW w:w="0" w:type="auto"/>
          </w:tcPr>
          <w:p w14:paraId="7321A91C"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10820.41</w:t>
            </w:r>
          </w:p>
        </w:tc>
        <w:tc>
          <w:tcPr>
            <w:tcW w:w="0" w:type="auto"/>
          </w:tcPr>
          <w:p w14:paraId="6D618F94"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6.41</w:t>
            </w:r>
          </w:p>
        </w:tc>
        <w:tc>
          <w:tcPr>
            <w:tcW w:w="0" w:type="auto"/>
          </w:tcPr>
          <w:p w14:paraId="52CE1D12"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0.011</w:t>
            </w:r>
          </w:p>
        </w:tc>
        <w:tc>
          <w:tcPr>
            <w:tcW w:w="0" w:type="auto"/>
          </w:tcPr>
          <w:p w14:paraId="483E2291"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0.005</w:t>
            </w:r>
          </w:p>
        </w:tc>
        <w:tc>
          <w:tcPr>
            <w:tcW w:w="0" w:type="auto"/>
          </w:tcPr>
          <w:p w14:paraId="12C0E527"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0.006</w:t>
            </w:r>
          </w:p>
        </w:tc>
      </w:tr>
      <w:tr w:rsidR="006F0938" w:rsidRPr="003005DE" w14:paraId="0679F537" w14:textId="77777777" w:rsidTr="00464C68">
        <w:tc>
          <w:tcPr>
            <w:tcW w:w="0" w:type="auto"/>
          </w:tcPr>
          <w:p w14:paraId="2F81922F" w14:textId="77777777" w:rsidR="006F0938" w:rsidRPr="003005DE" w:rsidRDefault="006F0938"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Impression Management</w:t>
            </w:r>
          </w:p>
        </w:tc>
        <w:tc>
          <w:tcPr>
            <w:tcW w:w="0" w:type="auto"/>
          </w:tcPr>
          <w:p w14:paraId="18D1DAD6"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0.15</w:t>
            </w:r>
          </w:p>
        </w:tc>
        <w:tc>
          <w:tcPr>
            <w:tcW w:w="0" w:type="auto"/>
          </w:tcPr>
          <w:p w14:paraId="45C4FB57"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w:t>
            </w:r>
          </w:p>
        </w:tc>
        <w:tc>
          <w:tcPr>
            <w:tcW w:w="0" w:type="auto"/>
          </w:tcPr>
          <w:p w14:paraId="30EB09E7"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48583.18</w:t>
            </w:r>
          </w:p>
        </w:tc>
        <w:tc>
          <w:tcPr>
            <w:tcW w:w="0" w:type="auto"/>
          </w:tcPr>
          <w:p w14:paraId="43E7BFD4"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0.12</w:t>
            </w:r>
          </w:p>
        </w:tc>
        <w:tc>
          <w:tcPr>
            <w:tcW w:w="0" w:type="auto"/>
          </w:tcPr>
          <w:p w14:paraId="2CB70AD9"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0.732</w:t>
            </w:r>
          </w:p>
        </w:tc>
        <w:tc>
          <w:tcPr>
            <w:tcW w:w="0" w:type="auto"/>
          </w:tcPr>
          <w:p w14:paraId="0527F0B7"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0.000</w:t>
            </w:r>
          </w:p>
        </w:tc>
        <w:tc>
          <w:tcPr>
            <w:tcW w:w="0" w:type="auto"/>
          </w:tcPr>
          <w:p w14:paraId="684A53B3"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0.000</w:t>
            </w:r>
          </w:p>
        </w:tc>
      </w:tr>
      <w:tr w:rsidR="006F0938" w:rsidRPr="003005DE" w14:paraId="39E94A9D" w14:textId="77777777" w:rsidTr="00464C68">
        <w:tc>
          <w:tcPr>
            <w:tcW w:w="0" w:type="auto"/>
          </w:tcPr>
          <w:p w14:paraId="0FC0E3C6" w14:textId="77777777" w:rsidR="006F0938" w:rsidRPr="003005DE" w:rsidRDefault="006F0938"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Clothing Interest</w:t>
            </w:r>
          </w:p>
        </w:tc>
        <w:tc>
          <w:tcPr>
            <w:tcW w:w="0" w:type="auto"/>
          </w:tcPr>
          <w:p w14:paraId="75EEDD85"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0.01</w:t>
            </w:r>
          </w:p>
        </w:tc>
        <w:tc>
          <w:tcPr>
            <w:tcW w:w="0" w:type="auto"/>
          </w:tcPr>
          <w:p w14:paraId="67B5392A"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w:t>
            </w:r>
          </w:p>
        </w:tc>
        <w:tc>
          <w:tcPr>
            <w:tcW w:w="0" w:type="auto"/>
          </w:tcPr>
          <w:p w14:paraId="2E5EF838"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3781093.85</w:t>
            </w:r>
          </w:p>
        </w:tc>
        <w:tc>
          <w:tcPr>
            <w:tcW w:w="0" w:type="auto"/>
          </w:tcPr>
          <w:p w14:paraId="0C654EC5"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0.01</w:t>
            </w:r>
          </w:p>
        </w:tc>
        <w:tc>
          <w:tcPr>
            <w:tcW w:w="0" w:type="auto"/>
          </w:tcPr>
          <w:p w14:paraId="258B878D"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0.942</w:t>
            </w:r>
          </w:p>
        </w:tc>
        <w:tc>
          <w:tcPr>
            <w:tcW w:w="0" w:type="auto"/>
          </w:tcPr>
          <w:p w14:paraId="74DBF799"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0.000</w:t>
            </w:r>
          </w:p>
        </w:tc>
        <w:tc>
          <w:tcPr>
            <w:tcW w:w="0" w:type="auto"/>
          </w:tcPr>
          <w:p w14:paraId="35B69E72"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0.000</w:t>
            </w:r>
          </w:p>
        </w:tc>
      </w:tr>
      <w:tr w:rsidR="006F0938" w:rsidRPr="003005DE" w14:paraId="2F4B21E9" w14:textId="77777777" w:rsidTr="00464C68">
        <w:tc>
          <w:tcPr>
            <w:tcW w:w="0" w:type="auto"/>
          </w:tcPr>
          <w:p w14:paraId="45E042A6" w14:textId="77777777" w:rsidR="006F0938" w:rsidRPr="003005DE" w:rsidRDefault="006F0938"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Gender</w:t>
            </w:r>
          </w:p>
        </w:tc>
        <w:tc>
          <w:tcPr>
            <w:tcW w:w="0" w:type="auto"/>
          </w:tcPr>
          <w:p w14:paraId="4769BD6F"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4.35</w:t>
            </w:r>
          </w:p>
        </w:tc>
        <w:tc>
          <w:tcPr>
            <w:tcW w:w="0" w:type="auto"/>
          </w:tcPr>
          <w:p w14:paraId="3E953114"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w:t>
            </w:r>
          </w:p>
        </w:tc>
        <w:tc>
          <w:tcPr>
            <w:tcW w:w="0" w:type="auto"/>
          </w:tcPr>
          <w:p w14:paraId="7C88995D"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2572.87</w:t>
            </w:r>
          </w:p>
        </w:tc>
        <w:tc>
          <w:tcPr>
            <w:tcW w:w="0" w:type="auto"/>
          </w:tcPr>
          <w:p w14:paraId="1F708178"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3.60</w:t>
            </w:r>
          </w:p>
        </w:tc>
        <w:tc>
          <w:tcPr>
            <w:tcW w:w="0" w:type="auto"/>
          </w:tcPr>
          <w:p w14:paraId="3A2395A9"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0.058</w:t>
            </w:r>
          </w:p>
        </w:tc>
        <w:tc>
          <w:tcPr>
            <w:tcW w:w="0" w:type="auto"/>
          </w:tcPr>
          <w:p w14:paraId="02314FA9"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0.003</w:t>
            </w:r>
          </w:p>
        </w:tc>
        <w:tc>
          <w:tcPr>
            <w:tcW w:w="0" w:type="auto"/>
          </w:tcPr>
          <w:p w14:paraId="38C9C303"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0.004</w:t>
            </w:r>
          </w:p>
        </w:tc>
      </w:tr>
      <w:tr w:rsidR="006F0938" w:rsidRPr="003005DE" w14:paraId="3ABEAD3C" w14:textId="77777777" w:rsidTr="00464C68">
        <w:tc>
          <w:tcPr>
            <w:tcW w:w="0" w:type="auto"/>
          </w:tcPr>
          <w:p w14:paraId="7060ADA0" w14:textId="77777777" w:rsidR="006F0938" w:rsidRPr="003005DE" w:rsidRDefault="006F0938"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Age</w:t>
            </w:r>
          </w:p>
        </w:tc>
        <w:tc>
          <w:tcPr>
            <w:tcW w:w="0" w:type="auto"/>
          </w:tcPr>
          <w:p w14:paraId="47F1C5FD"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5.96</w:t>
            </w:r>
          </w:p>
        </w:tc>
        <w:tc>
          <w:tcPr>
            <w:tcW w:w="0" w:type="auto"/>
          </w:tcPr>
          <w:p w14:paraId="21456649"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w:t>
            </w:r>
          </w:p>
        </w:tc>
        <w:tc>
          <w:tcPr>
            <w:tcW w:w="0" w:type="auto"/>
          </w:tcPr>
          <w:p w14:paraId="7E71BD28"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71.04</w:t>
            </w:r>
          </w:p>
        </w:tc>
        <w:tc>
          <w:tcPr>
            <w:tcW w:w="0" w:type="auto"/>
          </w:tcPr>
          <w:p w14:paraId="6C72A209"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3.63</w:t>
            </w:r>
          </w:p>
        </w:tc>
        <w:tc>
          <w:tcPr>
            <w:tcW w:w="0" w:type="auto"/>
          </w:tcPr>
          <w:p w14:paraId="04BF32E0"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0.061</w:t>
            </w:r>
          </w:p>
        </w:tc>
        <w:tc>
          <w:tcPr>
            <w:tcW w:w="0" w:type="auto"/>
          </w:tcPr>
          <w:p w14:paraId="360F7BBD"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0.004</w:t>
            </w:r>
          </w:p>
        </w:tc>
        <w:tc>
          <w:tcPr>
            <w:tcW w:w="0" w:type="auto"/>
          </w:tcPr>
          <w:p w14:paraId="0B0ADCA0"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0.005</w:t>
            </w:r>
          </w:p>
        </w:tc>
      </w:tr>
      <w:tr w:rsidR="006F0938" w:rsidRPr="003005DE" w14:paraId="5274096E" w14:textId="77777777" w:rsidTr="00464C68">
        <w:tc>
          <w:tcPr>
            <w:tcW w:w="0" w:type="auto"/>
          </w:tcPr>
          <w:p w14:paraId="400898BC" w14:textId="77777777" w:rsidR="006F0938" w:rsidRPr="003005DE" w:rsidRDefault="006F0938"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lastRenderedPageBreak/>
              <w:t>Framing x Norm</w:t>
            </w:r>
          </w:p>
        </w:tc>
        <w:tc>
          <w:tcPr>
            <w:tcW w:w="0" w:type="auto"/>
          </w:tcPr>
          <w:p w14:paraId="24D83825"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5.70</w:t>
            </w:r>
          </w:p>
        </w:tc>
        <w:tc>
          <w:tcPr>
            <w:tcW w:w="0" w:type="auto"/>
          </w:tcPr>
          <w:p w14:paraId="15EEA0BC"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8</w:t>
            </w:r>
          </w:p>
        </w:tc>
        <w:tc>
          <w:tcPr>
            <w:tcW w:w="0" w:type="auto"/>
          </w:tcPr>
          <w:p w14:paraId="7E991619"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55071.52</w:t>
            </w:r>
          </w:p>
        </w:tc>
        <w:tc>
          <w:tcPr>
            <w:tcW w:w="0" w:type="auto"/>
          </w:tcPr>
          <w:p w14:paraId="51F1BA10"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0.61</w:t>
            </w:r>
          </w:p>
        </w:tc>
        <w:tc>
          <w:tcPr>
            <w:tcW w:w="0" w:type="auto"/>
          </w:tcPr>
          <w:p w14:paraId="417BD0C1"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0.767</w:t>
            </w:r>
          </w:p>
        </w:tc>
        <w:tc>
          <w:tcPr>
            <w:tcW w:w="0" w:type="auto"/>
          </w:tcPr>
          <w:p w14:paraId="460446E4"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0.004</w:t>
            </w:r>
          </w:p>
        </w:tc>
        <w:tc>
          <w:tcPr>
            <w:tcW w:w="0" w:type="auto"/>
          </w:tcPr>
          <w:p w14:paraId="2D207D4F"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0.005</w:t>
            </w:r>
          </w:p>
        </w:tc>
      </w:tr>
      <w:tr w:rsidR="006F0938" w:rsidRPr="003005DE" w14:paraId="053445C1" w14:textId="77777777" w:rsidTr="00464C68">
        <w:tc>
          <w:tcPr>
            <w:tcW w:w="0" w:type="auto"/>
          </w:tcPr>
          <w:p w14:paraId="489A909C" w14:textId="77777777" w:rsidR="006F0938" w:rsidRPr="003005DE" w:rsidRDefault="006F0938"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Framing x Biospheric Values</w:t>
            </w:r>
          </w:p>
        </w:tc>
        <w:tc>
          <w:tcPr>
            <w:tcW w:w="0" w:type="auto"/>
          </w:tcPr>
          <w:p w14:paraId="6CAA8DBB"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0.74</w:t>
            </w:r>
          </w:p>
        </w:tc>
        <w:tc>
          <w:tcPr>
            <w:tcW w:w="0" w:type="auto"/>
          </w:tcPr>
          <w:p w14:paraId="660C2FB3"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2</w:t>
            </w:r>
          </w:p>
        </w:tc>
        <w:tc>
          <w:tcPr>
            <w:tcW w:w="0" w:type="auto"/>
          </w:tcPr>
          <w:p w14:paraId="7C8ECE19"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3277.29</w:t>
            </w:r>
          </w:p>
        </w:tc>
        <w:tc>
          <w:tcPr>
            <w:tcW w:w="0" w:type="auto"/>
          </w:tcPr>
          <w:p w14:paraId="0D85A0C0"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0.27</w:t>
            </w:r>
          </w:p>
        </w:tc>
        <w:tc>
          <w:tcPr>
            <w:tcW w:w="0" w:type="auto"/>
          </w:tcPr>
          <w:p w14:paraId="5A74AF67"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0.761</w:t>
            </w:r>
          </w:p>
        </w:tc>
        <w:tc>
          <w:tcPr>
            <w:tcW w:w="0" w:type="auto"/>
          </w:tcPr>
          <w:p w14:paraId="4979F176"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0.001</w:t>
            </w:r>
          </w:p>
        </w:tc>
        <w:tc>
          <w:tcPr>
            <w:tcW w:w="0" w:type="auto"/>
          </w:tcPr>
          <w:p w14:paraId="66311D0C"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0.001</w:t>
            </w:r>
          </w:p>
        </w:tc>
      </w:tr>
      <w:tr w:rsidR="006F0938" w:rsidRPr="003005DE" w14:paraId="29D2239F" w14:textId="77777777" w:rsidTr="00464C68">
        <w:tc>
          <w:tcPr>
            <w:tcW w:w="0" w:type="auto"/>
          </w:tcPr>
          <w:p w14:paraId="4164C246" w14:textId="77777777" w:rsidR="006F0938" w:rsidRPr="003005DE" w:rsidRDefault="006F0938"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Norm x Biospheric Values</w:t>
            </w:r>
          </w:p>
        </w:tc>
        <w:tc>
          <w:tcPr>
            <w:tcW w:w="0" w:type="auto"/>
          </w:tcPr>
          <w:p w14:paraId="517DC401"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11.75</w:t>
            </w:r>
          </w:p>
        </w:tc>
        <w:tc>
          <w:tcPr>
            <w:tcW w:w="0" w:type="auto"/>
          </w:tcPr>
          <w:p w14:paraId="60D54CA1"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4</w:t>
            </w:r>
          </w:p>
        </w:tc>
        <w:tc>
          <w:tcPr>
            <w:tcW w:w="0" w:type="auto"/>
          </w:tcPr>
          <w:p w14:paraId="71E99666"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97395.31</w:t>
            </w:r>
          </w:p>
        </w:tc>
        <w:tc>
          <w:tcPr>
            <w:tcW w:w="0" w:type="auto"/>
          </w:tcPr>
          <w:p w14:paraId="293BC60F"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2.56</w:t>
            </w:r>
          </w:p>
        </w:tc>
        <w:tc>
          <w:tcPr>
            <w:tcW w:w="0" w:type="auto"/>
          </w:tcPr>
          <w:p w14:paraId="752A02CA"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0.037</w:t>
            </w:r>
          </w:p>
        </w:tc>
        <w:tc>
          <w:tcPr>
            <w:tcW w:w="0" w:type="auto"/>
          </w:tcPr>
          <w:p w14:paraId="67B9FB50"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0.008</w:t>
            </w:r>
          </w:p>
        </w:tc>
        <w:tc>
          <w:tcPr>
            <w:tcW w:w="0" w:type="auto"/>
          </w:tcPr>
          <w:p w14:paraId="64EB16AF"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0.010</w:t>
            </w:r>
          </w:p>
        </w:tc>
      </w:tr>
      <w:tr w:rsidR="006F0938" w:rsidRPr="003005DE" w14:paraId="0F1F1FDE" w14:textId="77777777" w:rsidTr="00464C68">
        <w:tc>
          <w:tcPr>
            <w:tcW w:w="0" w:type="auto"/>
          </w:tcPr>
          <w:p w14:paraId="7DAD61C0" w14:textId="77777777" w:rsidR="006F0938" w:rsidRPr="003005DE" w:rsidRDefault="006F0938"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Framing x Altruistic Values</w:t>
            </w:r>
          </w:p>
        </w:tc>
        <w:tc>
          <w:tcPr>
            <w:tcW w:w="0" w:type="auto"/>
          </w:tcPr>
          <w:p w14:paraId="7F8BFE87"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1.29</w:t>
            </w:r>
          </w:p>
        </w:tc>
        <w:tc>
          <w:tcPr>
            <w:tcW w:w="0" w:type="auto"/>
          </w:tcPr>
          <w:p w14:paraId="38B083F2"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2</w:t>
            </w:r>
          </w:p>
        </w:tc>
        <w:tc>
          <w:tcPr>
            <w:tcW w:w="0" w:type="auto"/>
          </w:tcPr>
          <w:p w14:paraId="66C29AFA"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6519.70</w:t>
            </w:r>
          </w:p>
        </w:tc>
        <w:tc>
          <w:tcPr>
            <w:tcW w:w="0" w:type="auto"/>
          </w:tcPr>
          <w:p w14:paraId="52C04E46"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0.52</w:t>
            </w:r>
          </w:p>
        </w:tc>
        <w:tc>
          <w:tcPr>
            <w:tcW w:w="0" w:type="auto"/>
          </w:tcPr>
          <w:p w14:paraId="3687AB06"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0.592</w:t>
            </w:r>
          </w:p>
        </w:tc>
        <w:tc>
          <w:tcPr>
            <w:tcW w:w="0" w:type="auto"/>
          </w:tcPr>
          <w:p w14:paraId="0DB8C59F"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0.001</w:t>
            </w:r>
          </w:p>
        </w:tc>
        <w:tc>
          <w:tcPr>
            <w:tcW w:w="0" w:type="auto"/>
          </w:tcPr>
          <w:p w14:paraId="04822055"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0.001</w:t>
            </w:r>
          </w:p>
        </w:tc>
      </w:tr>
      <w:tr w:rsidR="006F0938" w:rsidRPr="003005DE" w14:paraId="3BE58F64" w14:textId="77777777" w:rsidTr="00464C68">
        <w:tc>
          <w:tcPr>
            <w:tcW w:w="0" w:type="auto"/>
          </w:tcPr>
          <w:p w14:paraId="381649F6" w14:textId="77777777" w:rsidR="006F0938" w:rsidRPr="003005DE" w:rsidRDefault="006F0938"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Norm x Altruistic Values</w:t>
            </w:r>
          </w:p>
        </w:tc>
        <w:tc>
          <w:tcPr>
            <w:tcW w:w="0" w:type="auto"/>
          </w:tcPr>
          <w:p w14:paraId="4A2032B1"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9.15</w:t>
            </w:r>
          </w:p>
        </w:tc>
        <w:tc>
          <w:tcPr>
            <w:tcW w:w="0" w:type="auto"/>
          </w:tcPr>
          <w:p w14:paraId="50457F59"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4</w:t>
            </w:r>
          </w:p>
        </w:tc>
        <w:tc>
          <w:tcPr>
            <w:tcW w:w="0" w:type="auto"/>
          </w:tcPr>
          <w:p w14:paraId="15336B60"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9084.58</w:t>
            </w:r>
          </w:p>
        </w:tc>
        <w:tc>
          <w:tcPr>
            <w:tcW w:w="0" w:type="auto"/>
          </w:tcPr>
          <w:p w14:paraId="70AB06E2"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1.96</w:t>
            </w:r>
          </w:p>
        </w:tc>
        <w:tc>
          <w:tcPr>
            <w:tcW w:w="0" w:type="auto"/>
          </w:tcPr>
          <w:p w14:paraId="6C33F11A"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0.098</w:t>
            </w:r>
          </w:p>
        </w:tc>
        <w:tc>
          <w:tcPr>
            <w:tcW w:w="0" w:type="auto"/>
          </w:tcPr>
          <w:p w14:paraId="1FB56CF5"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0.006</w:t>
            </w:r>
          </w:p>
        </w:tc>
        <w:tc>
          <w:tcPr>
            <w:tcW w:w="0" w:type="auto"/>
          </w:tcPr>
          <w:p w14:paraId="0E21A5E2"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0.008</w:t>
            </w:r>
          </w:p>
        </w:tc>
      </w:tr>
      <w:tr w:rsidR="006F0938" w:rsidRPr="003005DE" w14:paraId="25E76C1C" w14:textId="77777777" w:rsidTr="00464C68">
        <w:tc>
          <w:tcPr>
            <w:tcW w:w="0" w:type="auto"/>
          </w:tcPr>
          <w:p w14:paraId="70BAC352" w14:textId="77777777" w:rsidR="006F0938" w:rsidRPr="003005DE" w:rsidRDefault="006F0938"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Framing x Egoistic Values</w:t>
            </w:r>
          </w:p>
        </w:tc>
        <w:tc>
          <w:tcPr>
            <w:tcW w:w="0" w:type="auto"/>
          </w:tcPr>
          <w:p w14:paraId="47E41261"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0.48</w:t>
            </w:r>
          </w:p>
        </w:tc>
        <w:tc>
          <w:tcPr>
            <w:tcW w:w="0" w:type="auto"/>
          </w:tcPr>
          <w:p w14:paraId="13A1FB2B"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2</w:t>
            </w:r>
          </w:p>
        </w:tc>
        <w:tc>
          <w:tcPr>
            <w:tcW w:w="0" w:type="auto"/>
          </w:tcPr>
          <w:p w14:paraId="482D51A0"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15139.30</w:t>
            </w:r>
          </w:p>
        </w:tc>
        <w:tc>
          <w:tcPr>
            <w:tcW w:w="0" w:type="auto"/>
          </w:tcPr>
          <w:p w14:paraId="0DA13906"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0.19</w:t>
            </w:r>
          </w:p>
        </w:tc>
        <w:tc>
          <w:tcPr>
            <w:tcW w:w="0" w:type="auto"/>
          </w:tcPr>
          <w:p w14:paraId="7D15631C"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0.831</w:t>
            </w:r>
          </w:p>
        </w:tc>
        <w:tc>
          <w:tcPr>
            <w:tcW w:w="0" w:type="auto"/>
          </w:tcPr>
          <w:p w14:paraId="38881166"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0.000</w:t>
            </w:r>
          </w:p>
        </w:tc>
        <w:tc>
          <w:tcPr>
            <w:tcW w:w="0" w:type="auto"/>
          </w:tcPr>
          <w:p w14:paraId="57104301"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0.000</w:t>
            </w:r>
          </w:p>
        </w:tc>
      </w:tr>
      <w:tr w:rsidR="006F0938" w:rsidRPr="003005DE" w14:paraId="5AA2A1B4" w14:textId="77777777" w:rsidTr="00464C68">
        <w:tc>
          <w:tcPr>
            <w:tcW w:w="0" w:type="auto"/>
          </w:tcPr>
          <w:p w14:paraId="3A2B337B" w14:textId="77777777" w:rsidR="006F0938" w:rsidRPr="003005DE" w:rsidRDefault="006F0938"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Norm x Egoistic Values</w:t>
            </w:r>
          </w:p>
        </w:tc>
        <w:tc>
          <w:tcPr>
            <w:tcW w:w="0" w:type="auto"/>
          </w:tcPr>
          <w:p w14:paraId="2662D033"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2.16</w:t>
            </w:r>
          </w:p>
        </w:tc>
        <w:tc>
          <w:tcPr>
            <w:tcW w:w="0" w:type="auto"/>
          </w:tcPr>
          <w:p w14:paraId="37D9F830"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4</w:t>
            </w:r>
          </w:p>
        </w:tc>
        <w:tc>
          <w:tcPr>
            <w:tcW w:w="0" w:type="auto"/>
          </w:tcPr>
          <w:p w14:paraId="4013241A"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8536.54</w:t>
            </w:r>
          </w:p>
        </w:tc>
        <w:tc>
          <w:tcPr>
            <w:tcW w:w="0" w:type="auto"/>
          </w:tcPr>
          <w:p w14:paraId="395CCB0B"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0.44</w:t>
            </w:r>
          </w:p>
        </w:tc>
        <w:tc>
          <w:tcPr>
            <w:tcW w:w="0" w:type="auto"/>
          </w:tcPr>
          <w:p w14:paraId="37E6376B"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0.776</w:t>
            </w:r>
          </w:p>
        </w:tc>
        <w:tc>
          <w:tcPr>
            <w:tcW w:w="0" w:type="auto"/>
          </w:tcPr>
          <w:p w14:paraId="15E8D638"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0.001</w:t>
            </w:r>
          </w:p>
        </w:tc>
        <w:tc>
          <w:tcPr>
            <w:tcW w:w="0" w:type="auto"/>
          </w:tcPr>
          <w:p w14:paraId="206EEDB9"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0.002</w:t>
            </w:r>
          </w:p>
        </w:tc>
      </w:tr>
      <w:tr w:rsidR="006F0938" w:rsidRPr="003005DE" w14:paraId="4ABB3D01" w14:textId="77777777" w:rsidTr="00464C68">
        <w:tc>
          <w:tcPr>
            <w:tcW w:w="0" w:type="auto"/>
          </w:tcPr>
          <w:p w14:paraId="2C226BE1" w14:textId="77777777" w:rsidR="006F0938" w:rsidRPr="003005DE" w:rsidRDefault="006F0938"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Framing x Hedonic Values</w:t>
            </w:r>
          </w:p>
        </w:tc>
        <w:tc>
          <w:tcPr>
            <w:tcW w:w="0" w:type="auto"/>
          </w:tcPr>
          <w:p w14:paraId="3F916962"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2.18</w:t>
            </w:r>
          </w:p>
        </w:tc>
        <w:tc>
          <w:tcPr>
            <w:tcW w:w="0" w:type="auto"/>
          </w:tcPr>
          <w:p w14:paraId="4884BBDA"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2</w:t>
            </w:r>
          </w:p>
        </w:tc>
        <w:tc>
          <w:tcPr>
            <w:tcW w:w="0" w:type="auto"/>
          </w:tcPr>
          <w:p w14:paraId="27277F93"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21454.97</w:t>
            </w:r>
          </w:p>
        </w:tc>
        <w:tc>
          <w:tcPr>
            <w:tcW w:w="0" w:type="auto"/>
          </w:tcPr>
          <w:p w14:paraId="3155FB07"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0.93</w:t>
            </w:r>
          </w:p>
        </w:tc>
        <w:tc>
          <w:tcPr>
            <w:tcW w:w="0" w:type="auto"/>
          </w:tcPr>
          <w:p w14:paraId="4A8C001A"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0.396</w:t>
            </w:r>
          </w:p>
        </w:tc>
        <w:tc>
          <w:tcPr>
            <w:tcW w:w="0" w:type="auto"/>
          </w:tcPr>
          <w:p w14:paraId="77ECC700"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0.002</w:t>
            </w:r>
          </w:p>
        </w:tc>
        <w:tc>
          <w:tcPr>
            <w:tcW w:w="0" w:type="auto"/>
          </w:tcPr>
          <w:p w14:paraId="519B37DF"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0.002</w:t>
            </w:r>
          </w:p>
        </w:tc>
      </w:tr>
      <w:tr w:rsidR="006F0938" w:rsidRPr="003005DE" w14:paraId="39546F6D" w14:textId="77777777" w:rsidTr="00464C68">
        <w:tc>
          <w:tcPr>
            <w:tcW w:w="0" w:type="auto"/>
          </w:tcPr>
          <w:p w14:paraId="0C2024C9" w14:textId="77777777" w:rsidR="006F0938" w:rsidRPr="003005DE" w:rsidRDefault="006F0938"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Norm x Hedonic Values</w:t>
            </w:r>
          </w:p>
        </w:tc>
        <w:tc>
          <w:tcPr>
            <w:tcW w:w="0" w:type="auto"/>
          </w:tcPr>
          <w:p w14:paraId="482FE931"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8.19</w:t>
            </w:r>
          </w:p>
        </w:tc>
        <w:tc>
          <w:tcPr>
            <w:tcW w:w="0" w:type="auto"/>
          </w:tcPr>
          <w:p w14:paraId="7111E326"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4</w:t>
            </w:r>
          </w:p>
        </w:tc>
        <w:tc>
          <w:tcPr>
            <w:tcW w:w="0" w:type="auto"/>
          </w:tcPr>
          <w:p w14:paraId="56442DA7"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22945.86</w:t>
            </w:r>
          </w:p>
        </w:tc>
        <w:tc>
          <w:tcPr>
            <w:tcW w:w="0" w:type="auto"/>
          </w:tcPr>
          <w:p w14:paraId="10983B75"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1.76</w:t>
            </w:r>
          </w:p>
        </w:tc>
        <w:tc>
          <w:tcPr>
            <w:tcW w:w="0" w:type="auto"/>
          </w:tcPr>
          <w:p w14:paraId="3B2DBE89"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0.133</w:t>
            </w:r>
          </w:p>
        </w:tc>
        <w:tc>
          <w:tcPr>
            <w:tcW w:w="0" w:type="auto"/>
          </w:tcPr>
          <w:p w14:paraId="64F36F19"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0.006</w:t>
            </w:r>
          </w:p>
        </w:tc>
        <w:tc>
          <w:tcPr>
            <w:tcW w:w="0" w:type="auto"/>
          </w:tcPr>
          <w:p w14:paraId="69FA1069"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0.007</w:t>
            </w:r>
          </w:p>
        </w:tc>
      </w:tr>
      <w:tr w:rsidR="006F0938" w:rsidRPr="003005DE" w14:paraId="2D5F67C3" w14:textId="77777777" w:rsidTr="00464C68">
        <w:tc>
          <w:tcPr>
            <w:tcW w:w="0" w:type="auto"/>
          </w:tcPr>
          <w:p w14:paraId="774375EC" w14:textId="77777777" w:rsidR="006F0938" w:rsidRPr="003005DE" w:rsidRDefault="006F0938"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Framing x Ingroup Identification</w:t>
            </w:r>
          </w:p>
        </w:tc>
        <w:tc>
          <w:tcPr>
            <w:tcW w:w="0" w:type="auto"/>
          </w:tcPr>
          <w:p w14:paraId="720FC9F4"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0.88</w:t>
            </w:r>
          </w:p>
        </w:tc>
        <w:tc>
          <w:tcPr>
            <w:tcW w:w="0" w:type="auto"/>
          </w:tcPr>
          <w:p w14:paraId="62C39325"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2</w:t>
            </w:r>
          </w:p>
        </w:tc>
        <w:tc>
          <w:tcPr>
            <w:tcW w:w="0" w:type="auto"/>
          </w:tcPr>
          <w:p w14:paraId="03F0D5E0"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493256.84</w:t>
            </w:r>
          </w:p>
        </w:tc>
        <w:tc>
          <w:tcPr>
            <w:tcW w:w="0" w:type="auto"/>
          </w:tcPr>
          <w:p w14:paraId="4949A746"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0.38</w:t>
            </w:r>
          </w:p>
        </w:tc>
        <w:tc>
          <w:tcPr>
            <w:tcW w:w="0" w:type="auto"/>
          </w:tcPr>
          <w:p w14:paraId="29A30B69"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0.685</w:t>
            </w:r>
          </w:p>
        </w:tc>
        <w:tc>
          <w:tcPr>
            <w:tcW w:w="0" w:type="auto"/>
          </w:tcPr>
          <w:p w14:paraId="6EF992F5"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0.001</w:t>
            </w:r>
          </w:p>
        </w:tc>
        <w:tc>
          <w:tcPr>
            <w:tcW w:w="0" w:type="auto"/>
          </w:tcPr>
          <w:p w14:paraId="7787BCB5"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0.001</w:t>
            </w:r>
          </w:p>
        </w:tc>
      </w:tr>
      <w:tr w:rsidR="006F0938" w:rsidRPr="003005DE" w14:paraId="665EAE7A" w14:textId="77777777" w:rsidTr="00464C68">
        <w:tc>
          <w:tcPr>
            <w:tcW w:w="0" w:type="auto"/>
          </w:tcPr>
          <w:p w14:paraId="401C6EFE" w14:textId="77777777" w:rsidR="006F0938" w:rsidRPr="003005DE" w:rsidRDefault="006F0938"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Norm x Ingroup Identification</w:t>
            </w:r>
          </w:p>
        </w:tc>
        <w:tc>
          <w:tcPr>
            <w:tcW w:w="0" w:type="auto"/>
          </w:tcPr>
          <w:p w14:paraId="1DDAE73C"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1.08</w:t>
            </w:r>
          </w:p>
        </w:tc>
        <w:tc>
          <w:tcPr>
            <w:tcW w:w="0" w:type="auto"/>
          </w:tcPr>
          <w:p w14:paraId="71E59DEB"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4</w:t>
            </w:r>
          </w:p>
        </w:tc>
        <w:tc>
          <w:tcPr>
            <w:tcW w:w="0" w:type="auto"/>
          </w:tcPr>
          <w:p w14:paraId="10E83842"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363457.46</w:t>
            </w:r>
          </w:p>
        </w:tc>
        <w:tc>
          <w:tcPr>
            <w:tcW w:w="0" w:type="auto"/>
          </w:tcPr>
          <w:p w14:paraId="37C3076E"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0.23</w:t>
            </w:r>
          </w:p>
        </w:tc>
        <w:tc>
          <w:tcPr>
            <w:tcW w:w="0" w:type="auto"/>
          </w:tcPr>
          <w:p w14:paraId="5000DD6D"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0.920</w:t>
            </w:r>
          </w:p>
        </w:tc>
        <w:tc>
          <w:tcPr>
            <w:tcW w:w="0" w:type="auto"/>
          </w:tcPr>
          <w:p w14:paraId="4C3B8FF7"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0.001</w:t>
            </w:r>
          </w:p>
        </w:tc>
        <w:tc>
          <w:tcPr>
            <w:tcW w:w="0" w:type="auto"/>
          </w:tcPr>
          <w:p w14:paraId="240EC9C1"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0.001</w:t>
            </w:r>
          </w:p>
        </w:tc>
      </w:tr>
      <w:tr w:rsidR="006F0938" w:rsidRPr="003005DE" w14:paraId="7C20C928" w14:textId="77777777" w:rsidTr="00464C68">
        <w:tc>
          <w:tcPr>
            <w:tcW w:w="0" w:type="auto"/>
          </w:tcPr>
          <w:p w14:paraId="59587574" w14:textId="77777777" w:rsidR="006F0938" w:rsidRPr="003005DE" w:rsidRDefault="006F0938"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Framing x Norm x Biospheric Values</w:t>
            </w:r>
          </w:p>
        </w:tc>
        <w:tc>
          <w:tcPr>
            <w:tcW w:w="0" w:type="auto"/>
          </w:tcPr>
          <w:p w14:paraId="319EDC00"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17.32</w:t>
            </w:r>
          </w:p>
        </w:tc>
        <w:tc>
          <w:tcPr>
            <w:tcW w:w="0" w:type="auto"/>
          </w:tcPr>
          <w:p w14:paraId="366AC551"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8</w:t>
            </w:r>
          </w:p>
        </w:tc>
        <w:tc>
          <w:tcPr>
            <w:tcW w:w="0" w:type="auto"/>
          </w:tcPr>
          <w:p w14:paraId="39207BAF"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345248.97</w:t>
            </w:r>
          </w:p>
        </w:tc>
        <w:tc>
          <w:tcPr>
            <w:tcW w:w="0" w:type="auto"/>
          </w:tcPr>
          <w:p w14:paraId="2E35B873"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1.89</w:t>
            </w:r>
          </w:p>
        </w:tc>
        <w:tc>
          <w:tcPr>
            <w:tcW w:w="0" w:type="auto"/>
          </w:tcPr>
          <w:p w14:paraId="5DF1DF61"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0.057</w:t>
            </w:r>
          </w:p>
        </w:tc>
        <w:tc>
          <w:tcPr>
            <w:tcW w:w="0" w:type="auto"/>
          </w:tcPr>
          <w:p w14:paraId="231370A5"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0.012</w:t>
            </w:r>
          </w:p>
        </w:tc>
        <w:tc>
          <w:tcPr>
            <w:tcW w:w="0" w:type="auto"/>
          </w:tcPr>
          <w:p w14:paraId="3BD52CB4"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0.014</w:t>
            </w:r>
          </w:p>
        </w:tc>
      </w:tr>
      <w:tr w:rsidR="006F0938" w:rsidRPr="003005DE" w14:paraId="351C5E45" w14:textId="77777777" w:rsidTr="00464C68">
        <w:tc>
          <w:tcPr>
            <w:tcW w:w="0" w:type="auto"/>
          </w:tcPr>
          <w:p w14:paraId="10D20696" w14:textId="77777777" w:rsidR="006F0938" w:rsidRPr="003005DE" w:rsidRDefault="006F0938"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Framing x Norm x Altruistic Values</w:t>
            </w:r>
          </w:p>
        </w:tc>
        <w:tc>
          <w:tcPr>
            <w:tcW w:w="0" w:type="auto"/>
          </w:tcPr>
          <w:p w14:paraId="64535021"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11.73</w:t>
            </w:r>
          </w:p>
        </w:tc>
        <w:tc>
          <w:tcPr>
            <w:tcW w:w="0" w:type="auto"/>
          </w:tcPr>
          <w:p w14:paraId="6B35DF32"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8</w:t>
            </w:r>
          </w:p>
        </w:tc>
        <w:tc>
          <w:tcPr>
            <w:tcW w:w="0" w:type="auto"/>
          </w:tcPr>
          <w:p w14:paraId="0CC07FDF"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16665.70</w:t>
            </w:r>
          </w:p>
        </w:tc>
        <w:tc>
          <w:tcPr>
            <w:tcW w:w="0" w:type="auto"/>
          </w:tcPr>
          <w:p w14:paraId="4FF6477B"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1.26</w:t>
            </w:r>
          </w:p>
        </w:tc>
        <w:tc>
          <w:tcPr>
            <w:tcW w:w="0" w:type="auto"/>
          </w:tcPr>
          <w:p w14:paraId="36211FBD"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0.259</w:t>
            </w:r>
          </w:p>
        </w:tc>
        <w:tc>
          <w:tcPr>
            <w:tcW w:w="0" w:type="auto"/>
          </w:tcPr>
          <w:p w14:paraId="2FCB5846"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0.008</w:t>
            </w:r>
          </w:p>
        </w:tc>
        <w:tc>
          <w:tcPr>
            <w:tcW w:w="0" w:type="auto"/>
          </w:tcPr>
          <w:p w14:paraId="27063B44"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0.010</w:t>
            </w:r>
          </w:p>
        </w:tc>
      </w:tr>
      <w:tr w:rsidR="006F0938" w:rsidRPr="003005DE" w14:paraId="5CE2787F" w14:textId="77777777" w:rsidTr="00464C68">
        <w:tc>
          <w:tcPr>
            <w:tcW w:w="0" w:type="auto"/>
          </w:tcPr>
          <w:p w14:paraId="1C594A3F" w14:textId="77777777" w:rsidR="006F0938" w:rsidRPr="003005DE" w:rsidRDefault="006F0938"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Framing x Norm x Egoistic Values</w:t>
            </w:r>
          </w:p>
        </w:tc>
        <w:tc>
          <w:tcPr>
            <w:tcW w:w="0" w:type="auto"/>
          </w:tcPr>
          <w:p w14:paraId="288209D0"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11.33</w:t>
            </w:r>
          </w:p>
        </w:tc>
        <w:tc>
          <w:tcPr>
            <w:tcW w:w="0" w:type="auto"/>
          </w:tcPr>
          <w:p w14:paraId="1FBF2983"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8</w:t>
            </w:r>
          </w:p>
        </w:tc>
        <w:tc>
          <w:tcPr>
            <w:tcW w:w="0" w:type="auto"/>
          </w:tcPr>
          <w:p w14:paraId="03A83BDE"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28094.95</w:t>
            </w:r>
          </w:p>
        </w:tc>
        <w:tc>
          <w:tcPr>
            <w:tcW w:w="0" w:type="auto"/>
          </w:tcPr>
          <w:p w14:paraId="680D6CBE"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1.22</w:t>
            </w:r>
          </w:p>
        </w:tc>
        <w:tc>
          <w:tcPr>
            <w:tcW w:w="0" w:type="auto"/>
          </w:tcPr>
          <w:p w14:paraId="66119E98"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0.280</w:t>
            </w:r>
          </w:p>
        </w:tc>
        <w:tc>
          <w:tcPr>
            <w:tcW w:w="0" w:type="auto"/>
          </w:tcPr>
          <w:p w14:paraId="4CFE2ACC"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0.008</w:t>
            </w:r>
          </w:p>
        </w:tc>
        <w:tc>
          <w:tcPr>
            <w:tcW w:w="0" w:type="auto"/>
          </w:tcPr>
          <w:p w14:paraId="4DBCBE6F"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0.009</w:t>
            </w:r>
          </w:p>
        </w:tc>
      </w:tr>
      <w:tr w:rsidR="006F0938" w:rsidRPr="003005DE" w14:paraId="058CC9DC" w14:textId="77777777" w:rsidTr="00464C68">
        <w:tc>
          <w:tcPr>
            <w:tcW w:w="0" w:type="auto"/>
          </w:tcPr>
          <w:p w14:paraId="7735879C" w14:textId="77777777" w:rsidR="006F0938" w:rsidRPr="003005DE" w:rsidRDefault="006F0938"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Framing x Norm x Hedonic Values</w:t>
            </w:r>
          </w:p>
        </w:tc>
        <w:tc>
          <w:tcPr>
            <w:tcW w:w="0" w:type="auto"/>
          </w:tcPr>
          <w:p w14:paraId="5BA065F4"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6.00</w:t>
            </w:r>
          </w:p>
        </w:tc>
        <w:tc>
          <w:tcPr>
            <w:tcW w:w="0" w:type="auto"/>
          </w:tcPr>
          <w:p w14:paraId="33742C44"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8</w:t>
            </w:r>
          </w:p>
        </w:tc>
        <w:tc>
          <w:tcPr>
            <w:tcW w:w="0" w:type="auto"/>
          </w:tcPr>
          <w:p w14:paraId="0AD2F264"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5510.08</w:t>
            </w:r>
          </w:p>
        </w:tc>
        <w:tc>
          <w:tcPr>
            <w:tcW w:w="0" w:type="auto"/>
          </w:tcPr>
          <w:p w14:paraId="59A996F5"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0.63</w:t>
            </w:r>
          </w:p>
        </w:tc>
        <w:tc>
          <w:tcPr>
            <w:tcW w:w="0" w:type="auto"/>
          </w:tcPr>
          <w:p w14:paraId="5A110A6C"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0.757</w:t>
            </w:r>
          </w:p>
        </w:tc>
        <w:tc>
          <w:tcPr>
            <w:tcW w:w="0" w:type="auto"/>
          </w:tcPr>
          <w:p w14:paraId="5AC9ADC5"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0.004</w:t>
            </w:r>
          </w:p>
        </w:tc>
        <w:tc>
          <w:tcPr>
            <w:tcW w:w="0" w:type="auto"/>
          </w:tcPr>
          <w:p w14:paraId="061C44EC"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0.005</w:t>
            </w:r>
          </w:p>
        </w:tc>
      </w:tr>
      <w:tr w:rsidR="006F0938" w:rsidRPr="003005DE" w14:paraId="10003586" w14:textId="77777777" w:rsidTr="00F32115">
        <w:tc>
          <w:tcPr>
            <w:tcW w:w="0" w:type="auto"/>
          </w:tcPr>
          <w:p w14:paraId="0528B246" w14:textId="77777777" w:rsidR="006F0938" w:rsidRPr="003005DE" w:rsidRDefault="006F0938"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Framing x Norm x Ingroup Identification</w:t>
            </w:r>
          </w:p>
        </w:tc>
        <w:tc>
          <w:tcPr>
            <w:tcW w:w="0" w:type="auto"/>
          </w:tcPr>
          <w:p w14:paraId="054BE77F"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13.04</w:t>
            </w:r>
          </w:p>
        </w:tc>
        <w:tc>
          <w:tcPr>
            <w:tcW w:w="0" w:type="auto"/>
          </w:tcPr>
          <w:p w14:paraId="4BFCB23A"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8</w:t>
            </w:r>
          </w:p>
        </w:tc>
        <w:tc>
          <w:tcPr>
            <w:tcW w:w="0" w:type="auto"/>
          </w:tcPr>
          <w:p w14:paraId="384E32AA"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13143.09</w:t>
            </w:r>
          </w:p>
        </w:tc>
        <w:tc>
          <w:tcPr>
            <w:tcW w:w="0" w:type="auto"/>
          </w:tcPr>
          <w:p w14:paraId="2AFA6433"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1.40</w:t>
            </w:r>
          </w:p>
        </w:tc>
        <w:tc>
          <w:tcPr>
            <w:tcW w:w="0" w:type="auto"/>
          </w:tcPr>
          <w:p w14:paraId="62E2B418"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0.190</w:t>
            </w:r>
          </w:p>
        </w:tc>
        <w:tc>
          <w:tcPr>
            <w:tcW w:w="0" w:type="auto"/>
          </w:tcPr>
          <w:p w14:paraId="2E23E612"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0.009</w:t>
            </w:r>
          </w:p>
        </w:tc>
        <w:tc>
          <w:tcPr>
            <w:tcW w:w="0" w:type="auto"/>
          </w:tcPr>
          <w:p w14:paraId="323E02DA"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0.011</w:t>
            </w:r>
          </w:p>
        </w:tc>
      </w:tr>
      <w:tr w:rsidR="006F0938" w:rsidRPr="003005DE" w14:paraId="4CEC8400" w14:textId="77777777" w:rsidTr="00F32115">
        <w:tc>
          <w:tcPr>
            <w:tcW w:w="0" w:type="auto"/>
            <w:tcBorders>
              <w:bottom w:val="single" w:sz="4" w:space="0" w:color="auto"/>
            </w:tcBorders>
          </w:tcPr>
          <w:p w14:paraId="7311FE5D" w14:textId="77777777" w:rsidR="006F0938" w:rsidRPr="003005DE" w:rsidRDefault="006F0938"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Residual</w:t>
            </w:r>
          </w:p>
        </w:tc>
        <w:tc>
          <w:tcPr>
            <w:tcW w:w="0" w:type="auto"/>
            <w:tcBorders>
              <w:bottom w:val="single" w:sz="4" w:space="0" w:color="auto"/>
            </w:tcBorders>
          </w:tcPr>
          <w:p w14:paraId="145827D4" w14:textId="77777777" w:rsidR="006F0938" w:rsidRPr="003005DE" w:rsidRDefault="006F0938" w:rsidP="00464C68">
            <w:pPr>
              <w:spacing w:before="36" w:after="36"/>
              <w:jc w:val="center"/>
              <w:rPr>
                <w:rFonts w:ascii="Cambria" w:eastAsia="Cambria" w:hAnsi="Cambria" w:cs="Times New Roman"/>
                <w:sz w:val="22"/>
                <w:szCs w:val="22"/>
              </w:rPr>
            </w:pPr>
            <w:r w:rsidRPr="003005DE">
              <w:rPr>
                <w:rFonts w:ascii="Cambria" w:hAnsi="Cambria"/>
                <w:sz w:val="22"/>
                <w:szCs w:val="22"/>
              </w:rPr>
              <w:t>1184.90</w:t>
            </w:r>
          </w:p>
        </w:tc>
        <w:tc>
          <w:tcPr>
            <w:tcW w:w="0" w:type="auto"/>
            <w:tcBorders>
              <w:bottom w:val="single" w:sz="4" w:space="0" w:color="auto"/>
            </w:tcBorders>
          </w:tcPr>
          <w:p w14:paraId="14FCB52D" w14:textId="77777777" w:rsidR="006F0938" w:rsidRPr="003005DE" w:rsidRDefault="006F0938" w:rsidP="00464C68">
            <w:pPr>
              <w:spacing w:before="36" w:after="36"/>
              <w:jc w:val="center"/>
              <w:rPr>
                <w:rFonts w:ascii="Cambria" w:eastAsia="Cambria" w:hAnsi="Cambria" w:cs="Times New Roman"/>
                <w:sz w:val="22"/>
                <w:szCs w:val="22"/>
              </w:rPr>
            </w:pPr>
          </w:p>
        </w:tc>
        <w:tc>
          <w:tcPr>
            <w:tcW w:w="0" w:type="auto"/>
            <w:tcBorders>
              <w:bottom w:val="single" w:sz="4" w:space="0" w:color="auto"/>
            </w:tcBorders>
          </w:tcPr>
          <w:p w14:paraId="3DBF4BED" w14:textId="77777777" w:rsidR="006F0938" w:rsidRPr="003005DE" w:rsidRDefault="006F0938" w:rsidP="00464C68">
            <w:pPr>
              <w:spacing w:before="36" w:after="36"/>
              <w:jc w:val="center"/>
              <w:rPr>
                <w:rFonts w:ascii="Cambria" w:eastAsia="Cambria" w:hAnsi="Cambria" w:cs="Times New Roman"/>
                <w:sz w:val="22"/>
                <w:szCs w:val="22"/>
              </w:rPr>
            </w:pPr>
          </w:p>
        </w:tc>
        <w:tc>
          <w:tcPr>
            <w:tcW w:w="0" w:type="auto"/>
            <w:tcBorders>
              <w:bottom w:val="single" w:sz="4" w:space="0" w:color="auto"/>
            </w:tcBorders>
          </w:tcPr>
          <w:p w14:paraId="6ED08EFF" w14:textId="77777777" w:rsidR="006F0938" w:rsidRPr="003005DE" w:rsidRDefault="006F0938" w:rsidP="00464C68">
            <w:pPr>
              <w:spacing w:before="36" w:after="36"/>
              <w:jc w:val="center"/>
              <w:rPr>
                <w:rFonts w:ascii="Cambria" w:eastAsia="Cambria" w:hAnsi="Cambria" w:cs="Times New Roman"/>
                <w:sz w:val="22"/>
                <w:szCs w:val="22"/>
              </w:rPr>
            </w:pPr>
          </w:p>
        </w:tc>
        <w:tc>
          <w:tcPr>
            <w:tcW w:w="0" w:type="auto"/>
            <w:tcBorders>
              <w:bottom w:val="single" w:sz="4" w:space="0" w:color="auto"/>
            </w:tcBorders>
          </w:tcPr>
          <w:p w14:paraId="520ACCEA" w14:textId="77777777" w:rsidR="006F0938" w:rsidRPr="003005DE" w:rsidRDefault="006F0938" w:rsidP="00464C68">
            <w:pPr>
              <w:spacing w:before="36" w:after="36"/>
              <w:jc w:val="center"/>
              <w:rPr>
                <w:rFonts w:ascii="Cambria" w:eastAsia="Cambria" w:hAnsi="Cambria" w:cs="Times New Roman"/>
                <w:sz w:val="22"/>
                <w:szCs w:val="22"/>
              </w:rPr>
            </w:pPr>
          </w:p>
        </w:tc>
        <w:tc>
          <w:tcPr>
            <w:tcW w:w="0" w:type="auto"/>
            <w:tcBorders>
              <w:bottom w:val="single" w:sz="4" w:space="0" w:color="auto"/>
            </w:tcBorders>
          </w:tcPr>
          <w:p w14:paraId="036405A7" w14:textId="77777777" w:rsidR="006F0938" w:rsidRPr="003005DE" w:rsidRDefault="006F0938" w:rsidP="00464C68">
            <w:pPr>
              <w:spacing w:before="36" w:after="36"/>
              <w:jc w:val="center"/>
              <w:rPr>
                <w:rFonts w:ascii="Cambria" w:eastAsia="Cambria" w:hAnsi="Cambria" w:cs="Times New Roman"/>
                <w:sz w:val="22"/>
                <w:szCs w:val="22"/>
              </w:rPr>
            </w:pPr>
          </w:p>
        </w:tc>
        <w:tc>
          <w:tcPr>
            <w:tcW w:w="0" w:type="auto"/>
            <w:tcBorders>
              <w:bottom w:val="single" w:sz="4" w:space="0" w:color="auto"/>
            </w:tcBorders>
          </w:tcPr>
          <w:p w14:paraId="2F398693" w14:textId="77777777" w:rsidR="006F0938" w:rsidRPr="003005DE" w:rsidRDefault="006F0938" w:rsidP="00464C68">
            <w:pPr>
              <w:spacing w:before="36" w:after="36"/>
              <w:jc w:val="center"/>
              <w:rPr>
                <w:rFonts w:ascii="Cambria" w:eastAsia="Cambria" w:hAnsi="Cambria" w:cs="Times New Roman"/>
                <w:sz w:val="22"/>
                <w:szCs w:val="22"/>
              </w:rPr>
            </w:pPr>
          </w:p>
        </w:tc>
      </w:tr>
    </w:tbl>
    <w:p w14:paraId="53BCC52D" w14:textId="1FD25E3A" w:rsidR="006F0938" w:rsidRPr="003005DE" w:rsidRDefault="006F0938" w:rsidP="006F0938">
      <w:pPr>
        <w:rPr>
          <w:rFonts w:ascii="Cambria" w:hAnsi="Cambria"/>
          <w:b/>
          <w:bCs/>
        </w:rPr>
      </w:pPr>
    </w:p>
    <w:p w14:paraId="5CB2D5E3" w14:textId="64E394A1" w:rsidR="008E55A7" w:rsidRPr="003005DE" w:rsidRDefault="008E55A7" w:rsidP="008E55A7">
      <w:pPr>
        <w:ind w:firstLine="720"/>
        <w:rPr>
          <w:rFonts w:ascii="Cambria" w:hAnsi="Cambria"/>
        </w:rPr>
      </w:pPr>
      <w:r w:rsidRPr="003005DE">
        <w:rPr>
          <w:rFonts w:ascii="Cambria" w:hAnsi="Cambria"/>
        </w:rPr>
        <w:t>The `</w:t>
      </w:r>
      <w:proofErr w:type="spellStart"/>
      <w:proofErr w:type="gramStart"/>
      <w:r w:rsidRPr="003005DE">
        <w:rPr>
          <w:rFonts w:ascii="Cambria" w:hAnsi="Cambria"/>
        </w:rPr>
        <w:t>mi.anova</w:t>
      </w:r>
      <w:proofErr w:type="spellEnd"/>
      <w:proofErr w:type="gramEnd"/>
      <w:r w:rsidRPr="003005DE">
        <w:rPr>
          <w:rFonts w:ascii="Cambria" w:hAnsi="Cambria"/>
        </w:rPr>
        <w:t xml:space="preserve">` function calculates the denominator degrees of freedom for multiply imputed data using the formula </w:t>
      </w:r>
      <w:r w:rsidRPr="003005DE">
        <w:rPr>
          <w:rFonts w:ascii="Cambria" w:hAnsi="Cambria"/>
          <w:i/>
          <w:iCs/>
        </w:rPr>
        <w:t>K</w:t>
      </w:r>
      <w:r w:rsidRPr="003005DE">
        <w:rPr>
          <w:rFonts w:ascii="Cambria" w:hAnsi="Cambria"/>
          <w:vertAlign w:val="superscript"/>
        </w:rPr>
        <w:t>-3/M</w:t>
      </w:r>
      <w:r w:rsidRPr="003005DE">
        <w:rPr>
          <w:rFonts w:ascii="Cambria" w:hAnsi="Cambria"/>
        </w:rPr>
        <w:t>(</w:t>
      </w:r>
      <w:r w:rsidRPr="003005DE">
        <w:rPr>
          <w:rFonts w:ascii="Cambria" w:hAnsi="Cambria"/>
          <w:i/>
          <w:iCs/>
        </w:rPr>
        <w:t>M</w:t>
      </w:r>
      <w:r w:rsidRPr="003005DE">
        <w:rPr>
          <w:rFonts w:ascii="Cambria" w:hAnsi="Cambria"/>
        </w:rPr>
        <w:t xml:space="preserve"> – 1)(1 + ARIV</w:t>
      </w:r>
      <w:r w:rsidRPr="003005DE">
        <w:rPr>
          <w:rFonts w:ascii="Cambria" w:hAnsi="Cambria"/>
          <w:vertAlign w:val="superscript"/>
        </w:rPr>
        <w:t>-1</w:t>
      </w:r>
      <w:r w:rsidRPr="003005DE">
        <w:rPr>
          <w:rFonts w:ascii="Cambria" w:hAnsi="Cambria"/>
        </w:rPr>
        <w:t>)</w:t>
      </w:r>
      <w:r w:rsidRPr="003005DE">
        <w:rPr>
          <w:rFonts w:ascii="Cambria" w:hAnsi="Cambria"/>
          <w:vertAlign w:val="superscript"/>
        </w:rPr>
        <w:t xml:space="preserve">2 </w:t>
      </w:r>
      <w:r w:rsidRPr="003005DE">
        <w:rPr>
          <w:rFonts w:ascii="Cambria" w:hAnsi="Cambria"/>
        </w:rPr>
        <w:t xml:space="preserve">where </w:t>
      </w:r>
      <w:r w:rsidRPr="003005DE">
        <w:rPr>
          <w:rFonts w:ascii="Cambria" w:hAnsi="Cambria"/>
          <w:i/>
          <w:iCs/>
        </w:rPr>
        <w:t xml:space="preserve">K </w:t>
      </w:r>
      <w:r w:rsidRPr="003005DE">
        <w:rPr>
          <w:rFonts w:ascii="Cambria" w:hAnsi="Cambria"/>
        </w:rPr>
        <w:t xml:space="preserve">is the numerator degrees of freedom, </w:t>
      </w:r>
      <w:r w:rsidRPr="003005DE">
        <w:rPr>
          <w:rFonts w:ascii="Cambria" w:hAnsi="Cambria"/>
          <w:i/>
          <w:iCs/>
        </w:rPr>
        <w:t>M</w:t>
      </w:r>
      <w:r w:rsidRPr="003005DE">
        <w:rPr>
          <w:rFonts w:ascii="Cambria" w:hAnsi="Cambria"/>
        </w:rPr>
        <w:t xml:space="preserve"> is the number of multiple imputations performed, and ARIV is the </w:t>
      </w:r>
      <w:r w:rsidR="006B18DD" w:rsidRPr="003005DE">
        <w:rPr>
          <w:rFonts w:ascii="Cambria" w:hAnsi="Cambria"/>
        </w:rPr>
        <w:t xml:space="preserve">average relative increase in variance due to the presence of missing data. For an accessible discussion of how </w:t>
      </w:r>
      <w:r w:rsidR="00D804A9" w:rsidRPr="003005DE">
        <w:rPr>
          <w:rFonts w:ascii="Cambria" w:hAnsi="Cambria"/>
        </w:rPr>
        <w:t>these</w:t>
      </w:r>
      <w:r w:rsidR="006B18DD" w:rsidRPr="003005DE">
        <w:rPr>
          <w:rFonts w:ascii="Cambria" w:hAnsi="Cambria"/>
        </w:rPr>
        <w:t xml:space="preserve"> degrees of freedom are calculated, see </w:t>
      </w:r>
      <w:proofErr w:type="spellStart"/>
      <w:r w:rsidR="006B18DD" w:rsidRPr="003005DE">
        <w:rPr>
          <w:rFonts w:ascii="Cambria" w:hAnsi="Cambria"/>
        </w:rPr>
        <w:t>Grund</w:t>
      </w:r>
      <w:proofErr w:type="spellEnd"/>
      <w:r w:rsidR="006B18DD" w:rsidRPr="003005DE">
        <w:rPr>
          <w:rFonts w:ascii="Cambria" w:hAnsi="Cambria"/>
        </w:rPr>
        <w:t xml:space="preserve">, </w:t>
      </w:r>
      <w:proofErr w:type="spellStart"/>
      <w:r w:rsidR="006B18DD" w:rsidRPr="003005DE">
        <w:rPr>
          <w:rFonts w:ascii="Cambria" w:hAnsi="Cambria"/>
        </w:rPr>
        <w:t>Lüdtke</w:t>
      </w:r>
      <w:proofErr w:type="spellEnd"/>
      <w:r w:rsidR="006B18DD" w:rsidRPr="003005DE">
        <w:rPr>
          <w:rFonts w:ascii="Cambria" w:hAnsi="Cambria"/>
        </w:rPr>
        <w:t xml:space="preserve">, and </w:t>
      </w:r>
      <w:proofErr w:type="spellStart"/>
      <w:r w:rsidR="006B18DD" w:rsidRPr="003005DE">
        <w:rPr>
          <w:rFonts w:ascii="Cambria" w:hAnsi="Cambria"/>
        </w:rPr>
        <w:t>Robitzsch</w:t>
      </w:r>
      <w:proofErr w:type="spellEnd"/>
      <w:r w:rsidR="006B18DD" w:rsidRPr="003005DE">
        <w:rPr>
          <w:rFonts w:ascii="Cambria" w:hAnsi="Cambria"/>
        </w:rPr>
        <w:t xml:space="preserve"> (2016), and for the original derivation of the degrees of freedom formula, see Li et al. (1991).</w:t>
      </w:r>
    </w:p>
    <w:p w14:paraId="19375DDD" w14:textId="49299E83" w:rsidR="008E55A7" w:rsidRPr="003005DE" w:rsidRDefault="004A5D2F" w:rsidP="008E55A7">
      <w:pPr>
        <w:ind w:left="720"/>
        <w:rPr>
          <w:rFonts w:ascii="Cambria" w:hAnsi="Cambria"/>
          <w:b/>
          <w:bCs/>
          <w:i/>
          <w:iCs/>
        </w:rPr>
      </w:pPr>
      <w:r w:rsidRPr="003005DE">
        <w:rPr>
          <w:rFonts w:ascii="Cambria" w:hAnsi="Cambria"/>
          <w:b/>
          <w:bCs/>
          <w:i/>
          <w:iCs/>
        </w:rPr>
        <w:t>Main effect of framing conditio</w:t>
      </w:r>
      <w:r w:rsidR="008E55A7" w:rsidRPr="003005DE">
        <w:rPr>
          <w:rFonts w:ascii="Cambria" w:hAnsi="Cambria"/>
          <w:b/>
          <w:bCs/>
          <w:i/>
          <w:iCs/>
        </w:rPr>
        <w:t>n.</w:t>
      </w:r>
    </w:p>
    <w:p w14:paraId="768844C2" w14:textId="61AB5CEC" w:rsidR="008E55A7" w:rsidRPr="003005DE" w:rsidRDefault="008E55A7" w:rsidP="008E55A7">
      <w:pPr>
        <w:ind w:firstLine="720"/>
        <w:rPr>
          <w:rFonts w:ascii="Cambria" w:hAnsi="Cambria"/>
        </w:rPr>
      </w:pPr>
      <w:r w:rsidRPr="003005DE">
        <w:rPr>
          <w:rFonts w:ascii="Cambria" w:hAnsi="Cambria"/>
        </w:rPr>
        <w:t xml:space="preserve">The </w:t>
      </w:r>
      <w:r w:rsidR="002D6CCC" w:rsidRPr="003005DE">
        <w:rPr>
          <w:rFonts w:ascii="Cambria" w:hAnsi="Cambria"/>
        </w:rPr>
        <w:t xml:space="preserve">overall </w:t>
      </w:r>
      <w:r w:rsidRPr="003005DE">
        <w:rPr>
          <w:rFonts w:ascii="Cambria" w:hAnsi="Cambria"/>
        </w:rPr>
        <w:t xml:space="preserve">effect of framing condition was not significant in the </w:t>
      </w:r>
      <w:r w:rsidR="002D6CCC" w:rsidRPr="003005DE">
        <w:rPr>
          <w:rFonts w:ascii="Cambria" w:hAnsi="Cambria"/>
        </w:rPr>
        <w:t>above</w:t>
      </w:r>
      <w:r w:rsidRPr="003005DE">
        <w:rPr>
          <w:rFonts w:ascii="Cambria" w:hAnsi="Cambria"/>
        </w:rPr>
        <w:t xml:space="preserve"> model, </w:t>
      </w:r>
      <w:proofErr w:type="gramStart"/>
      <w:r w:rsidRPr="003005DE">
        <w:rPr>
          <w:rFonts w:ascii="Cambria" w:hAnsi="Cambria"/>
          <w:i/>
          <w:iCs/>
        </w:rPr>
        <w:t>F</w:t>
      </w:r>
      <w:r w:rsidRPr="003005DE">
        <w:rPr>
          <w:rFonts w:ascii="Cambria" w:hAnsi="Cambria"/>
        </w:rPr>
        <w:t>(</w:t>
      </w:r>
      <w:proofErr w:type="gramEnd"/>
      <w:r w:rsidRPr="003005DE">
        <w:rPr>
          <w:rFonts w:ascii="Cambria" w:hAnsi="Cambria"/>
        </w:rPr>
        <w:t>2, 277911.15) = 1.94</w:t>
      </w:r>
      <w:r w:rsidR="00EA4745" w:rsidRPr="003005DE">
        <w:rPr>
          <w:rFonts w:ascii="Cambria" w:hAnsi="Cambria"/>
        </w:rPr>
        <w:t xml:space="preserve">, </w:t>
      </w:r>
      <w:r w:rsidR="00EA4745" w:rsidRPr="003005DE">
        <w:rPr>
          <w:rFonts w:ascii="Cambria" w:hAnsi="Cambria"/>
          <w:i/>
          <w:iCs/>
        </w:rPr>
        <w:t xml:space="preserve">p </w:t>
      </w:r>
      <w:r w:rsidR="00EA4745" w:rsidRPr="003005DE">
        <w:rPr>
          <w:rFonts w:ascii="Cambria" w:hAnsi="Cambria"/>
        </w:rPr>
        <w:t xml:space="preserve">= .144, </w:t>
      </w:r>
      <w:r w:rsidR="00EA4745" w:rsidRPr="003005DE">
        <w:rPr>
          <w:rFonts w:ascii="Cambria" w:eastAsia="Cambria" w:hAnsi="Cambria" w:cs="Times New Roman"/>
        </w:rPr>
        <w:t>η</w:t>
      </w:r>
      <w:r w:rsidR="00EA4745" w:rsidRPr="003005DE">
        <w:rPr>
          <w:rFonts w:ascii="Cambria" w:eastAsia="Cambria" w:hAnsi="Cambria" w:cs="Times New Roman"/>
          <w:vertAlign w:val="subscript"/>
        </w:rPr>
        <w:t>p</w:t>
      </w:r>
      <w:r w:rsidR="00EA4745" w:rsidRPr="003005DE">
        <w:rPr>
          <w:rFonts w:ascii="Cambria" w:eastAsia="Cambria" w:hAnsi="Cambria" w:cs="Times New Roman"/>
          <w:vertAlign w:val="superscript"/>
        </w:rPr>
        <w:t xml:space="preserve">2 </w:t>
      </w:r>
      <w:r w:rsidR="00EA4745" w:rsidRPr="003005DE">
        <w:rPr>
          <w:rFonts w:ascii="Cambria" w:eastAsia="Cambria" w:hAnsi="Cambria" w:cs="Times New Roman"/>
        </w:rPr>
        <w:t>= .004</w:t>
      </w:r>
      <w:r w:rsidRPr="003005DE">
        <w:rPr>
          <w:rFonts w:ascii="Cambria" w:hAnsi="Cambria"/>
        </w:rPr>
        <w:t>.</w:t>
      </w:r>
      <w:r w:rsidR="006B18DD" w:rsidRPr="003005DE">
        <w:rPr>
          <w:rFonts w:ascii="Cambria" w:hAnsi="Cambria"/>
        </w:rPr>
        <w:t xml:space="preserve"> </w:t>
      </w:r>
      <w:r w:rsidR="005F006B" w:rsidRPr="003005DE">
        <w:rPr>
          <w:rFonts w:ascii="Cambria" w:hAnsi="Cambria"/>
        </w:rPr>
        <w:t>Bec</w:t>
      </w:r>
      <w:r w:rsidR="006B18DD" w:rsidRPr="003005DE">
        <w:rPr>
          <w:rFonts w:ascii="Cambria" w:hAnsi="Cambria"/>
        </w:rPr>
        <w:t xml:space="preserve">ause there was an a priori hypothesis regarding how specific levels of framing condition compare to one another, </w:t>
      </w:r>
      <w:r w:rsidR="00C87F0F" w:rsidRPr="003005DE">
        <w:rPr>
          <w:rFonts w:ascii="Cambria" w:hAnsi="Cambria"/>
        </w:rPr>
        <w:t>this effect</w:t>
      </w:r>
      <w:r w:rsidR="006B18DD" w:rsidRPr="003005DE">
        <w:rPr>
          <w:rFonts w:ascii="Cambria" w:hAnsi="Cambria"/>
        </w:rPr>
        <w:t xml:space="preserve"> was still followed up </w:t>
      </w:r>
      <w:r w:rsidR="00C87F0F" w:rsidRPr="003005DE">
        <w:rPr>
          <w:rFonts w:ascii="Cambria" w:hAnsi="Cambria"/>
        </w:rPr>
        <w:t>by</w:t>
      </w:r>
      <w:r w:rsidR="006B18DD" w:rsidRPr="003005DE">
        <w:rPr>
          <w:rFonts w:ascii="Cambria" w:hAnsi="Cambria"/>
        </w:rPr>
        <w:t xml:space="preserve"> simple effects analyses. </w:t>
      </w:r>
      <w:r w:rsidR="00635918" w:rsidRPr="003005DE">
        <w:rPr>
          <w:rFonts w:ascii="Cambria" w:hAnsi="Cambria"/>
        </w:rPr>
        <w:t>Estimated marginal means (EMMs) were calculated</w:t>
      </w:r>
      <w:r w:rsidR="00B136A5" w:rsidRPr="003005DE">
        <w:rPr>
          <w:rFonts w:ascii="Cambria" w:hAnsi="Cambria"/>
        </w:rPr>
        <w:t xml:space="preserve"> using the `</w:t>
      </w:r>
      <w:proofErr w:type="spellStart"/>
      <w:r w:rsidR="00B136A5" w:rsidRPr="003005DE">
        <w:rPr>
          <w:rFonts w:ascii="Cambria" w:hAnsi="Cambria"/>
        </w:rPr>
        <w:t>emmeans</w:t>
      </w:r>
      <w:proofErr w:type="spellEnd"/>
      <w:r w:rsidR="00B136A5" w:rsidRPr="003005DE">
        <w:rPr>
          <w:rFonts w:ascii="Cambria" w:hAnsi="Cambria"/>
        </w:rPr>
        <w:t xml:space="preserve">` function in R. </w:t>
      </w:r>
      <w:r w:rsidR="006B18DD" w:rsidRPr="003005DE">
        <w:rPr>
          <w:rFonts w:ascii="Cambria" w:hAnsi="Cambria"/>
        </w:rPr>
        <w:t xml:space="preserve">Table # shows the </w:t>
      </w:r>
      <w:r w:rsidR="00635918" w:rsidRPr="003005DE">
        <w:rPr>
          <w:rFonts w:ascii="Cambria" w:hAnsi="Cambria"/>
        </w:rPr>
        <w:t>EMMs for</w:t>
      </w:r>
      <w:r w:rsidR="006B18DD" w:rsidRPr="003005DE">
        <w:rPr>
          <w:rFonts w:ascii="Cambria" w:hAnsi="Cambria"/>
        </w:rPr>
        <w:t xml:space="preserve"> each level of framing </w:t>
      </w:r>
      <w:r w:rsidR="00C87F0F" w:rsidRPr="003005DE">
        <w:rPr>
          <w:rFonts w:ascii="Cambria" w:hAnsi="Cambria"/>
        </w:rPr>
        <w:t>condition</w:t>
      </w:r>
      <w:r w:rsidR="005F006B" w:rsidRPr="003005DE">
        <w:rPr>
          <w:rFonts w:ascii="Cambria" w:hAnsi="Cambria"/>
        </w:rPr>
        <w:t xml:space="preserve">. These EMMs </w:t>
      </w:r>
      <w:r w:rsidR="00C87F0F" w:rsidRPr="003005DE">
        <w:rPr>
          <w:rFonts w:ascii="Cambria" w:hAnsi="Cambria"/>
        </w:rPr>
        <w:t xml:space="preserve">are also </w:t>
      </w:r>
      <w:r w:rsidR="00B3554C" w:rsidRPr="003005DE">
        <w:rPr>
          <w:rFonts w:ascii="Cambria" w:hAnsi="Cambria"/>
        </w:rPr>
        <w:t>visually depicted in Figure # below.</w:t>
      </w:r>
      <w:r w:rsidR="00BD365A" w:rsidRPr="003005DE">
        <w:rPr>
          <w:rFonts w:ascii="Cambria" w:hAnsi="Cambria"/>
        </w:rPr>
        <w:t xml:space="preserve"> </w:t>
      </w:r>
    </w:p>
    <w:p w14:paraId="2F5FD2CF" w14:textId="77777777" w:rsidR="006B18DD" w:rsidRPr="003005DE" w:rsidRDefault="006B18DD" w:rsidP="006B18DD">
      <w:pPr>
        <w:spacing w:before="36" w:after="36" w:line="240" w:lineRule="auto"/>
        <w:rPr>
          <w:rFonts w:ascii="Cambria" w:eastAsia="Cambria" w:hAnsi="Cambria" w:cs="Times New Roman"/>
          <w:b/>
          <w:bCs/>
          <w:kern w:val="0"/>
          <w14:ligatures w14:val="none"/>
        </w:rPr>
      </w:pPr>
      <w:r w:rsidRPr="003005DE">
        <w:rPr>
          <w:rFonts w:ascii="Cambria" w:eastAsia="Cambria" w:hAnsi="Cambria" w:cs="Times New Roman"/>
          <w:b/>
          <w:bCs/>
          <w:kern w:val="0"/>
          <w14:ligatures w14:val="none"/>
        </w:rPr>
        <w:t>Table 8</w:t>
      </w:r>
    </w:p>
    <w:p w14:paraId="0A27096C" w14:textId="3F384EAA" w:rsidR="006B18DD" w:rsidRPr="003005DE" w:rsidRDefault="006B18DD" w:rsidP="006B18DD">
      <w:pPr>
        <w:spacing w:before="36" w:after="36" w:line="240" w:lineRule="auto"/>
        <w:rPr>
          <w:rFonts w:ascii="Cambria" w:eastAsia="Cambria" w:hAnsi="Cambria" w:cs="Times New Roman"/>
          <w:i/>
          <w:iCs/>
          <w:kern w:val="0"/>
          <w14:ligatures w14:val="none"/>
        </w:rPr>
      </w:pPr>
      <w:r w:rsidRPr="003005DE">
        <w:rPr>
          <w:rFonts w:ascii="Cambria" w:eastAsia="Cambria" w:hAnsi="Cambria" w:cs="Times New Roman"/>
          <w:i/>
          <w:iCs/>
          <w:kern w:val="0"/>
          <w14:ligatures w14:val="none"/>
        </w:rPr>
        <w:t xml:space="preserve">Estimated Marginal Means for </w:t>
      </w:r>
      <w:r w:rsidR="002D6CCC" w:rsidRPr="003005DE">
        <w:rPr>
          <w:rFonts w:ascii="Cambria" w:eastAsia="Cambria" w:hAnsi="Cambria" w:cs="Times New Roman"/>
          <w:i/>
          <w:iCs/>
          <w:kern w:val="0"/>
          <w14:ligatures w14:val="none"/>
        </w:rPr>
        <w:t xml:space="preserve">Pro-environmental </w:t>
      </w:r>
      <w:r w:rsidRPr="003005DE">
        <w:rPr>
          <w:rFonts w:ascii="Cambria" w:eastAsia="Cambria" w:hAnsi="Cambria" w:cs="Times New Roman"/>
          <w:i/>
          <w:iCs/>
          <w:kern w:val="0"/>
          <w14:ligatures w14:val="none"/>
        </w:rPr>
        <w:t>Consumer Intentions Across Each Framing Condition</w:t>
      </w:r>
      <w:r w:rsidRPr="003005DE">
        <w:rPr>
          <w:rFonts w:ascii="Cambria" w:eastAsia="Cambria" w:hAnsi="Cambria" w:cs="Times New Roman"/>
          <w:i/>
          <w:iCs/>
          <w:kern w:val="0"/>
          <w14:ligatures w14:val="none"/>
        </w:rPr>
        <w:br/>
      </w:r>
    </w:p>
    <w:tbl>
      <w:tblPr>
        <w:tblStyle w:val="Table"/>
        <w:tblW w:w="0" w:type="auto"/>
        <w:tblLook w:val="0020" w:firstRow="1" w:lastRow="0" w:firstColumn="0" w:lastColumn="0" w:noHBand="0" w:noVBand="0"/>
      </w:tblPr>
      <w:tblGrid>
        <w:gridCol w:w="2850"/>
        <w:gridCol w:w="690"/>
        <w:gridCol w:w="627"/>
        <w:gridCol w:w="704"/>
        <w:gridCol w:w="1349"/>
      </w:tblGrid>
      <w:tr w:rsidR="006B18DD" w:rsidRPr="003005DE" w14:paraId="60FE48E9" w14:textId="77777777" w:rsidTr="00464C68">
        <w:trPr>
          <w:cnfStyle w:val="100000000000" w:firstRow="1" w:lastRow="0" w:firstColumn="0" w:lastColumn="0" w:oddVBand="0" w:evenVBand="0" w:oddHBand="0" w:evenHBand="0" w:firstRowFirstColumn="0" w:firstRowLastColumn="0" w:lastRowFirstColumn="0" w:lastRowLastColumn="0"/>
          <w:tblHeader/>
        </w:trPr>
        <w:tc>
          <w:tcPr>
            <w:tcW w:w="0" w:type="auto"/>
          </w:tcPr>
          <w:p w14:paraId="16A12CE2" w14:textId="77777777" w:rsidR="006B18DD" w:rsidRPr="003005DE" w:rsidRDefault="006B18DD"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Framing Condition</w:t>
            </w:r>
          </w:p>
        </w:tc>
        <w:tc>
          <w:tcPr>
            <w:tcW w:w="0" w:type="auto"/>
          </w:tcPr>
          <w:p w14:paraId="404399DE" w14:textId="4700E0E6" w:rsidR="006B18DD" w:rsidRPr="003005DE" w:rsidRDefault="00C87F0F" w:rsidP="00464C68">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EMM</w:t>
            </w:r>
          </w:p>
        </w:tc>
        <w:tc>
          <w:tcPr>
            <w:tcW w:w="0" w:type="auto"/>
          </w:tcPr>
          <w:p w14:paraId="7C72A33A" w14:textId="77777777" w:rsidR="006B18DD" w:rsidRPr="003005DE" w:rsidRDefault="006B18DD" w:rsidP="00464C68">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SE</w:t>
            </w:r>
          </w:p>
        </w:tc>
        <w:tc>
          <w:tcPr>
            <w:tcW w:w="0" w:type="auto"/>
          </w:tcPr>
          <w:p w14:paraId="54ECD025" w14:textId="77777777" w:rsidR="006B18DD" w:rsidRPr="003005DE" w:rsidRDefault="006B18DD" w:rsidP="00464C68">
            <w:pPr>
              <w:spacing w:before="36" w:after="36"/>
              <w:jc w:val="center"/>
              <w:rPr>
                <w:rFonts w:ascii="Cambria" w:eastAsia="Cambria" w:hAnsi="Cambria" w:cs="Times New Roman"/>
                <w:i/>
                <w:iCs/>
                <w:sz w:val="22"/>
                <w:szCs w:val="22"/>
              </w:rPr>
            </w:pPr>
            <w:proofErr w:type="spellStart"/>
            <w:r w:rsidRPr="003005DE">
              <w:rPr>
                <w:rFonts w:ascii="Cambria" w:eastAsia="Cambria" w:hAnsi="Cambria" w:cs="Times New Roman"/>
                <w:i/>
                <w:iCs/>
                <w:sz w:val="22"/>
                <w:szCs w:val="22"/>
              </w:rPr>
              <w:t>df</w:t>
            </w:r>
            <w:proofErr w:type="spellEnd"/>
          </w:p>
        </w:tc>
        <w:tc>
          <w:tcPr>
            <w:tcW w:w="0" w:type="auto"/>
          </w:tcPr>
          <w:p w14:paraId="1BFA00D2" w14:textId="4F86BFD8" w:rsidR="006B18DD" w:rsidRPr="003005DE" w:rsidRDefault="006B18DD" w:rsidP="00464C68">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 xml:space="preserve">95%CI </w:t>
            </w:r>
            <w:r w:rsidR="00C87F0F" w:rsidRPr="003005DE">
              <w:rPr>
                <w:rFonts w:ascii="Cambria" w:eastAsia="Cambria" w:hAnsi="Cambria" w:cs="Times New Roman"/>
                <w:i/>
                <w:iCs/>
                <w:sz w:val="22"/>
                <w:szCs w:val="22"/>
              </w:rPr>
              <w:t>EMM</w:t>
            </w:r>
          </w:p>
        </w:tc>
      </w:tr>
      <w:tr w:rsidR="006B18DD" w:rsidRPr="003005DE" w14:paraId="1B908A79" w14:textId="77777777" w:rsidTr="00464C68">
        <w:tc>
          <w:tcPr>
            <w:tcW w:w="0" w:type="auto"/>
          </w:tcPr>
          <w:p w14:paraId="163FFD92" w14:textId="77777777" w:rsidR="006B18DD" w:rsidRPr="003005DE" w:rsidRDefault="006B18DD"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Control Framing</w:t>
            </w:r>
          </w:p>
        </w:tc>
        <w:tc>
          <w:tcPr>
            <w:tcW w:w="0" w:type="auto"/>
          </w:tcPr>
          <w:p w14:paraId="2FEF853C" w14:textId="77777777" w:rsidR="006B18DD" w:rsidRPr="003005DE" w:rsidRDefault="006B18D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4.33</w:t>
            </w:r>
          </w:p>
        </w:tc>
        <w:tc>
          <w:tcPr>
            <w:tcW w:w="0" w:type="auto"/>
          </w:tcPr>
          <w:p w14:paraId="12D7154F" w14:textId="77777777" w:rsidR="006B18DD" w:rsidRPr="003005DE" w:rsidRDefault="006B18D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0.06</w:t>
            </w:r>
          </w:p>
        </w:tc>
        <w:tc>
          <w:tcPr>
            <w:tcW w:w="0" w:type="auto"/>
          </w:tcPr>
          <w:p w14:paraId="60592840" w14:textId="77777777" w:rsidR="006B18DD" w:rsidRPr="003005DE" w:rsidRDefault="006B18D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1038</w:t>
            </w:r>
          </w:p>
        </w:tc>
        <w:tc>
          <w:tcPr>
            <w:tcW w:w="0" w:type="auto"/>
          </w:tcPr>
          <w:p w14:paraId="576A1410" w14:textId="77777777" w:rsidR="006B18DD" w:rsidRPr="003005DE" w:rsidRDefault="006B18D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[4.21, 4.44]</w:t>
            </w:r>
          </w:p>
        </w:tc>
      </w:tr>
      <w:tr w:rsidR="006B18DD" w:rsidRPr="003005DE" w14:paraId="020AE19D" w14:textId="77777777" w:rsidTr="00F32115">
        <w:tc>
          <w:tcPr>
            <w:tcW w:w="0" w:type="auto"/>
          </w:tcPr>
          <w:p w14:paraId="131D0393" w14:textId="77777777" w:rsidR="006B18DD" w:rsidRPr="003005DE" w:rsidRDefault="006B18DD"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lastRenderedPageBreak/>
              <w:t>Pro-environmental Framing</w:t>
            </w:r>
          </w:p>
        </w:tc>
        <w:tc>
          <w:tcPr>
            <w:tcW w:w="0" w:type="auto"/>
          </w:tcPr>
          <w:p w14:paraId="5B1EDA0B" w14:textId="77777777" w:rsidR="006B18DD" w:rsidRPr="003005DE" w:rsidRDefault="006B18D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4.48</w:t>
            </w:r>
          </w:p>
        </w:tc>
        <w:tc>
          <w:tcPr>
            <w:tcW w:w="0" w:type="auto"/>
          </w:tcPr>
          <w:p w14:paraId="499FC850" w14:textId="77777777" w:rsidR="006B18DD" w:rsidRPr="003005DE" w:rsidRDefault="006B18D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0.06</w:t>
            </w:r>
          </w:p>
        </w:tc>
        <w:tc>
          <w:tcPr>
            <w:tcW w:w="0" w:type="auto"/>
          </w:tcPr>
          <w:p w14:paraId="11D4899F" w14:textId="77777777" w:rsidR="006B18DD" w:rsidRPr="003005DE" w:rsidRDefault="006B18D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1038</w:t>
            </w:r>
          </w:p>
        </w:tc>
        <w:tc>
          <w:tcPr>
            <w:tcW w:w="0" w:type="auto"/>
          </w:tcPr>
          <w:p w14:paraId="21B04319" w14:textId="77777777" w:rsidR="006B18DD" w:rsidRPr="003005DE" w:rsidRDefault="006B18D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[4.37, 4.59]</w:t>
            </w:r>
          </w:p>
        </w:tc>
      </w:tr>
      <w:tr w:rsidR="006B18DD" w:rsidRPr="003005DE" w14:paraId="1AC5573F" w14:textId="77777777" w:rsidTr="00F32115">
        <w:tc>
          <w:tcPr>
            <w:tcW w:w="0" w:type="auto"/>
            <w:tcBorders>
              <w:bottom w:val="single" w:sz="4" w:space="0" w:color="auto"/>
            </w:tcBorders>
          </w:tcPr>
          <w:p w14:paraId="767DFB1B" w14:textId="77777777" w:rsidR="006B18DD" w:rsidRPr="003005DE" w:rsidRDefault="006B18DD"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Self-enhancing Framing</w:t>
            </w:r>
          </w:p>
        </w:tc>
        <w:tc>
          <w:tcPr>
            <w:tcW w:w="0" w:type="auto"/>
            <w:tcBorders>
              <w:bottom w:val="single" w:sz="4" w:space="0" w:color="auto"/>
            </w:tcBorders>
          </w:tcPr>
          <w:p w14:paraId="5A17280E" w14:textId="77777777" w:rsidR="006B18DD" w:rsidRPr="003005DE" w:rsidRDefault="006B18D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4.36</w:t>
            </w:r>
          </w:p>
        </w:tc>
        <w:tc>
          <w:tcPr>
            <w:tcW w:w="0" w:type="auto"/>
            <w:tcBorders>
              <w:bottom w:val="single" w:sz="4" w:space="0" w:color="auto"/>
            </w:tcBorders>
          </w:tcPr>
          <w:p w14:paraId="45688B8F" w14:textId="77777777" w:rsidR="006B18DD" w:rsidRPr="003005DE" w:rsidRDefault="006B18D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0.06</w:t>
            </w:r>
          </w:p>
        </w:tc>
        <w:tc>
          <w:tcPr>
            <w:tcW w:w="0" w:type="auto"/>
            <w:tcBorders>
              <w:bottom w:val="single" w:sz="4" w:space="0" w:color="auto"/>
            </w:tcBorders>
          </w:tcPr>
          <w:p w14:paraId="56BECB0F" w14:textId="77777777" w:rsidR="006B18DD" w:rsidRPr="003005DE" w:rsidRDefault="006B18D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1038</w:t>
            </w:r>
          </w:p>
        </w:tc>
        <w:tc>
          <w:tcPr>
            <w:tcW w:w="0" w:type="auto"/>
            <w:tcBorders>
              <w:bottom w:val="single" w:sz="4" w:space="0" w:color="auto"/>
            </w:tcBorders>
          </w:tcPr>
          <w:p w14:paraId="7080DDAE" w14:textId="77777777" w:rsidR="006B18DD" w:rsidRPr="003005DE" w:rsidRDefault="006B18D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[4.25, 4.47]</w:t>
            </w:r>
          </w:p>
        </w:tc>
      </w:tr>
    </w:tbl>
    <w:p w14:paraId="5006C928" w14:textId="77777777" w:rsidR="006B18DD" w:rsidRPr="003005DE" w:rsidRDefault="006B18DD" w:rsidP="008E55A7">
      <w:pPr>
        <w:ind w:firstLine="720"/>
        <w:rPr>
          <w:rFonts w:ascii="Cambria" w:hAnsi="Cambria"/>
          <w:b/>
          <w:bCs/>
          <w:i/>
          <w:iCs/>
        </w:rPr>
      </w:pPr>
    </w:p>
    <w:p w14:paraId="0ACC944C" w14:textId="0E93B913" w:rsidR="00B3554C" w:rsidRPr="003005DE" w:rsidRDefault="00B3554C" w:rsidP="00B3554C">
      <w:pPr>
        <w:spacing w:before="36" w:after="36" w:line="240" w:lineRule="auto"/>
        <w:rPr>
          <w:rFonts w:ascii="Cambria" w:eastAsia="Cambria" w:hAnsi="Cambria" w:cs="Times New Roman"/>
          <w:b/>
          <w:bCs/>
          <w:kern w:val="0"/>
          <w14:ligatures w14:val="none"/>
        </w:rPr>
      </w:pPr>
      <w:r w:rsidRPr="003005DE">
        <w:rPr>
          <w:rFonts w:ascii="Cambria" w:eastAsia="Cambria" w:hAnsi="Cambria" w:cs="Times New Roman"/>
          <w:b/>
          <w:bCs/>
          <w:kern w:val="0"/>
          <w14:ligatures w14:val="none"/>
        </w:rPr>
        <w:t>Figure #</w:t>
      </w:r>
    </w:p>
    <w:p w14:paraId="1E10EFCF" w14:textId="5BB9CBB2" w:rsidR="00B3554C" w:rsidRPr="003005DE" w:rsidRDefault="00B3554C" w:rsidP="00B3554C">
      <w:pPr>
        <w:rPr>
          <w:rFonts w:ascii="Cambria" w:hAnsi="Cambria"/>
          <w:b/>
          <w:bCs/>
          <w:i/>
          <w:iCs/>
        </w:rPr>
      </w:pPr>
      <w:r w:rsidRPr="003005DE">
        <w:rPr>
          <w:rFonts w:ascii="Cambria" w:eastAsia="Cambria" w:hAnsi="Cambria" w:cs="Times New Roman"/>
          <w:i/>
          <w:iCs/>
          <w:kern w:val="0"/>
          <w14:ligatures w14:val="none"/>
        </w:rPr>
        <w:t xml:space="preserve">Visualization of the EMMs for </w:t>
      </w:r>
      <w:r w:rsidR="002D6CCC" w:rsidRPr="003005DE">
        <w:rPr>
          <w:rFonts w:ascii="Cambria" w:eastAsia="Cambria" w:hAnsi="Cambria" w:cs="Times New Roman"/>
          <w:i/>
          <w:iCs/>
          <w:kern w:val="0"/>
          <w14:ligatures w14:val="none"/>
        </w:rPr>
        <w:t xml:space="preserve">Pro-environmental </w:t>
      </w:r>
      <w:r w:rsidRPr="003005DE">
        <w:rPr>
          <w:rFonts w:ascii="Cambria" w:eastAsia="Cambria" w:hAnsi="Cambria" w:cs="Times New Roman"/>
          <w:i/>
          <w:iCs/>
          <w:kern w:val="0"/>
          <w14:ligatures w14:val="none"/>
        </w:rPr>
        <w:t>Consumer Intentions Across Each Framing Condition</w:t>
      </w:r>
    </w:p>
    <w:p w14:paraId="32743911" w14:textId="2FBE0ECE" w:rsidR="00B3554C" w:rsidRPr="003005DE" w:rsidRDefault="00B3554C" w:rsidP="00B3554C">
      <w:pPr>
        <w:rPr>
          <w:rFonts w:ascii="Cambria" w:hAnsi="Cambria"/>
          <w:b/>
          <w:bCs/>
          <w:i/>
          <w:iCs/>
        </w:rPr>
      </w:pPr>
      <w:r w:rsidRPr="003005DE">
        <w:rPr>
          <w:rFonts w:ascii="Cambria" w:hAnsi="Cambria"/>
          <w:noProof/>
        </w:rPr>
        <w:drawing>
          <wp:inline distT="0" distB="0" distL="0" distR="0" wp14:anchorId="294AAF35" wp14:editId="31304AD6">
            <wp:extent cx="4716753" cy="2587924"/>
            <wp:effectExtent l="0" t="0" r="8255" b="3175"/>
            <wp:docPr id="899749062"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49062" name="Picture 7" descr="A diagram of a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6753" cy="2587924"/>
                    </a:xfrm>
                    <a:prstGeom prst="rect">
                      <a:avLst/>
                    </a:prstGeom>
                    <a:noFill/>
                  </pic:spPr>
                </pic:pic>
              </a:graphicData>
            </a:graphic>
          </wp:inline>
        </w:drawing>
      </w:r>
    </w:p>
    <w:p w14:paraId="252D80AC" w14:textId="7A7A5BB5" w:rsidR="006B18DD" w:rsidRPr="003005DE" w:rsidRDefault="00635918" w:rsidP="008E55A7">
      <w:pPr>
        <w:ind w:firstLine="720"/>
        <w:rPr>
          <w:rFonts w:ascii="Cambria" w:hAnsi="Cambria"/>
        </w:rPr>
      </w:pPr>
      <w:r w:rsidRPr="003005DE">
        <w:rPr>
          <w:rFonts w:ascii="Cambria" w:hAnsi="Cambria"/>
        </w:rPr>
        <w:t>To compare EMMs across conditions, the `contrast` function was used in R, along with the `</w:t>
      </w:r>
      <w:proofErr w:type="spellStart"/>
      <w:r w:rsidRPr="003005DE">
        <w:rPr>
          <w:rFonts w:ascii="Cambria" w:hAnsi="Cambria"/>
        </w:rPr>
        <w:t>confint</w:t>
      </w:r>
      <w:proofErr w:type="spellEnd"/>
      <w:r w:rsidRPr="003005DE">
        <w:rPr>
          <w:rFonts w:ascii="Cambria" w:hAnsi="Cambria"/>
        </w:rPr>
        <w:t>` and `</w:t>
      </w:r>
      <w:proofErr w:type="spellStart"/>
      <w:proofErr w:type="gramStart"/>
      <w:r w:rsidRPr="003005DE">
        <w:rPr>
          <w:rFonts w:ascii="Cambria" w:hAnsi="Cambria"/>
        </w:rPr>
        <w:t>eff</w:t>
      </w:r>
      <w:proofErr w:type="gramEnd"/>
      <w:r w:rsidRPr="003005DE">
        <w:rPr>
          <w:rFonts w:ascii="Cambria" w:hAnsi="Cambria"/>
        </w:rPr>
        <w:t>_size</w:t>
      </w:r>
      <w:proofErr w:type="spellEnd"/>
      <w:r w:rsidRPr="003005DE">
        <w:rPr>
          <w:rFonts w:ascii="Cambria" w:hAnsi="Cambria"/>
        </w:rPr>
        <w:t xml:space="preserve">` functions to produce confidence intervals and effect sizes. </w:t>
      </w:r>
      <w:r w:rsidR="003F048E" w:rsidRPr="003005DE">
        <w:rPr>
          <w:rFonts w:ascii="Cambria" w:hAnsi="Cambria"/>
        </w:rPr>
        <w:t xml:space="preserve">As shown in Table #, </w:t>
      </w:r>
      <w:r w:rsidRPr="003005DE">
        <w:rPr>
          <w:rFonts w:ascii="Cambria" w:hAnsi="Cambria"/>
        </w:rPr>
        <w:t>pro-environmental consumer intentions were highest in the pro-environmental framing condition, but its differences from</w:t>
      </w:r>
      <w:r w:rsidR="005F006B" w:rsidRPr="003005DE">
        <w:rPr>
          <w:rFonts w:ascii="Cambria" w:hAnsi="Cambria"/>
        </w:rPr>
        <w:t xml:space="preserve"> the control framing condition</w:t>
      </w:r>
      <w:r w:rsidR="00C87F0F" w:rsidRPr="003005DE">
        <w:rPr>
          <w:rFonts w:ascii="Cambria" w:hAnsi="Cambria"/>
        </w:rPr>
        <w:t xml:space="preserve">, </w:t>
      </w:r>
      <w:proofErr w:type="gramStart"/>
      <w:r w:rsidR="00C87F0F" w:rsidRPr="003005DE">
        <w:rPr>
          <w:rFonts w:ascii="Cambria" w:hAnsi="Cambria"/>
          <w:i/>
          <w:iCs/>
        </w:rPr>
        <w:t>t</w:t>
      </w:r>
      <w:r w:rsidR="00C87F0F" w:rsidRPr="003005DE">
        <w:rPr>
          <w:rFonts w:ascii="Cambria" w:hAnsi="Cambria"/>
        </w:rPr>
        <w:t>(</w:t>
      </w:r>
      <w:proofErr w:type="gramEnd"/>
      <w:r w:rsidR="00C87F0F" w:rsidRPr="003005DE">
        <w:rPr>
          <w:rFonts w:ascii="Cambria" w:hAnsi="Cambria"/>
        </w:rPr>
        <w:t xml:space="preserve">1038) = 1.87, </w:t>
      </w:r>
      <w:r w:rsidR="00C87F0F" w:rsidRPr="003005DE">
        <w:rPr>
          <w:rFonts w:ascii="Cambria" w:hAnsi="Cambria"/>
          <w:i/>
          <w:iCs/>
        </w:rPr>
        <w:t xml:space="preserve">p </w:t>
      </w:r>
      <w:r w:rsidR="00C87F0F" w:rsidRPr="003005DE">
        <w:rPr>
          <w:rFonts w:ascii="Cambria" w:hAnsi="Cambria"/>
        </w:rPr>
        <w:t xml:space="preserve">= .062, </w:t>
      </w:r>
      <w:r w:rsidR="00C87F0F" w:rsidRPr="003005DE">
        <w:rPr>
          <w:rFonts w:ascii="Cambria" w:hAnsi="Cambria"/>
          <w:i/>
          <w:iCs/>
        </w:rPr>
        <w:t xml:space="preserve">d </w:t>
      </w:r>
      <w:r w:rsidR="00C87F0F" w:rsidRPr="003005DE">
        <w:rPr>
          <w:rFonts w:ascii="Cambria" w:hAnsi="Cambria"/>
        </w:rPr>
        <w:t>= 0.14</w:t>
      </w:r>
      <w:r w:rsidR="00746B3D" w:rsidRPr="003005DE">
        <w:rPr>
          <w:rFonts w:ascii="Cambria" w:hAnsi="Cambria"/>
        </w:rPr>
        <w:t>, and</w:t>
      </w:r>
      <w:r w:rsidRPr="003005DE">
        <w:rPr>
          <w:rFonts w:ascii="Cambria" w:hAnsi="Cambria"/>
        </w:rPr>
        <w:t xml:space="preserve"> from the self-enhancing framing condition, </w:t>
      </w:r>
      <w:r w:rsidR="00746B3D" w:rsidRPr="003005DE">
        <w:rPr>
          <w:rFonts w:ascii="Cambria" w:hAnsi="Cambria"/>
        </w:rPr>
        <w:t xml:space="preserve"> </w:t>
      </w:r>
      <w:r w:rsidRPr="003005DE">
        <w:rPr>
          <w:rFonts w:ascii="Cambria" w:hAnsi="Cambria"/>
          <w:i/>
          <w:iCs/>
        </w:rPr>
        <w:t>t</w:t>
      </w:r>
      <w:r w:rsidRPr="003005DE">
        <w:rPr>
          <w:rFonts w:ascii="Cambria" w:hAnsi="Cambria"/>
        </w:rPr>
        <w:t xml:space="preserve">(1038) = 1.46, </w:t>
      </w:r>
      <w:r w:rsidRPr="003005DE">
        <w:rPr>
          <w:rFonts w:ascii="Cambria" w:hAnsi="Cambria"/>
          <w:i/>
          <w:iCs/>
        </w:rPr>
        <w:t xml:space="preserve">p </w:t>
      </w:r>
      <w:r w:rsidRPr="003005DE">
        <w:rPr>
          <w:rFonts w:ascii="Cambria" w:hAnsi="Cambria"/>
        </w:rPr>
        <w:t xml:space="preserve">= .145, </w:t>
      </w:r>
      <w:r w:rsidRPr="003005DE">
        <w:rPr>
          <w:rFonts w:ascii="Cambria" w:hAnsi="Cambria"/>
          <w:i/>
          <w:iCs/>
        </w:rPr>
        <w:t xml:space="preserve">d </w:t>
      </w:r>
      <w:r w:rsidRPr="003005DE">
        <w:rPr>
          <w:rFonts w:ascii="Cambria" w:hAnsi="Cambria"/>
        </w:rPr>
        <w:t>= 0.1</w:t>
      </w:r>
      <w:r w:rsidRPr="003005DE">
        <w:rPr>
          <w:rFonts w:ascii="Cambria" w:hAnsi="Cambria"/>
        </w:rPr>
        <w:t xml:space="preserve">1, were both non-significant. </w:t>
      </w:r>
      <w:r w:rsidR="006F11C2" w:rsidRPr="003005DE">
        <w:rPr>
          <w:rFonts w:ascii="Cambria" w:hAnsi="Cambria"/>
        </w:rPr>
        <w:t>The overall difference between the self-enhancing framing and the control framing condition was</w:t>
      </w:r>
      <w:r w:rsidR="00746B3D" w:rsidRPr="003005DE">
        <w:rPr>
          <w:rFonts w:ascii="Cambria" w:hAnsi="Cambria"/>
        </w:rPr>
        <w:t xml:space="preserve"> </w:t>
      </w:r>
      <w:r w:rsidRPr="003005DE">
        <w:rPr>
          <w:rFonts w:ascii="Cambria" w:hAnsi="Cambria"/>
        </w:rPr>
        <w:t xml:space="preserve">also </w:t>
      </w:r>
      <w:r w:rsidR="00746B3D" w:rsidRPr="003005DE">
        <w:rPr>
          <w:rFonts w:ascii="Cambria" w:hAnsi="Cambria"/>
        </w:rPr>
        <w:t>no</w:t>
      </w:r>
      <w:r w:rsidRPr="003005DE">
        <w:rPr>
          <w:rFonts w:ascii="Cambria" w:hAnsi="Cambria"/>
        </w:rPr>
        <w:t>n-</w:t>
      </w:r>
      <w:r w:rsidR="00746B3D" w:rsidRPr="003005DE">
        <w:rPr>
          <w:rFonts w:ascii="Cambria" w:hAnsi="Cambria"/>
        </w:rPr>
        <w:t xml:space="preserve">significant and the effect size was </w:t>
      </w:r>
      <w:r w:rsidR="006F11C2" w:rsidRPr="003005DE">
        <w:rPr>
          <w:rFonts w:ascii="Cambria" w:hAnsi="Cambria"/>
        </w:rPr>
        <w:t>close to</w:t>
      </w:r>
      <w:r w:rsidR="00746B3D" w:rsidRPr="003005DE">
        <w:rPr>
          <w:rFonts w:ascii="Cambria" w:hAnsi="Cambria"/>
        </w:rPr>
        <w:t xml:space="preserve"> zero, </w:t>
      </w:r>
      <w:proofErr w:type="gramStart"/>
      <w:r w:rsidR="00746B3D" w:rsidRPr="003005DE">
        <w:rPr>
          <w:rFonts w:ascii="Cambria" w:hAnsi="Cambria"/>
          <w:i/>
          <w:iCs/>
        </w:rPr>
        <w:t>t</w:t>
      </w:r>
      <w:r w:rsidR="00746B3D" w:rsidRPr="003005DE">
        <w:rPr>
          <w:rFonts w:ascii="Cambria" w:hAnsi="Cambria"/>
        </w:rPr>
        <w:t>(</w:t>
      </w:r>
      <w:proofErr w:type="gramEnd"/>
      <w:r w:rsidR="00746B3D" w:rsidRPr="003005DE">
        <w:rPr>
          <w:rFonts w:ascii="Cambria" w:hAnsi="Cambria"/>
        </w:rPr>
        <w:t xml:space="preserve">1038) = 0.41, </w:t>
      </w:r>
      <w:r w:rsidR="00746B3D" w:rsidRPr="003005DE">
        <w:rPr>
          <w:rFonts w:ascii="Cambria" w:hAnsi="Cambria"/>
          <w:i/>
          <w:iCs/>
        </w:rPr>
        <w:t xml:space="preserve">p </w:t>
      </w:r>
      <w:r w:rsidR="00746B3D" w:rsidRPr="003005DE">
        <w:rPr>
          <w:rFonts w:ascii="Cambria" w:hAnsi="Cambria"/>
        </w:rPr>
        <w:t xml:space="preserve">= .679, </w:t>
      </w:r>
      <w:r w:rsidR="00746B3D" w:rsidRPr="003005DE">
        <w:rPr>
          <w:rFonts w:ascii="Cambria" w:hAnsi="Cambria"/>
          <w:i/>
          <w:iCs/>
        </w:rPr>
        <w:t xml:space="preserve">d </w:t>
      </w:r>
      <w:r w:rsidR="00746B3D" w:rsidRPr="003005DE">
        <w:rPr>
          <w:rFonts w:ascii="Cambria" w:hAnsi="Cambria"/>
        </w:rPr>
        <w:t xml:space="preserve">= 0.03. </w:t>
      </w:r>
    </w:p>
    <w:p w14:paraId="291CCE8C" w14:textId="77777777" w:rsidR="006B18DD" w:rsidRPr="003005DE" w:rsidRDefault="006B18DD" w:rsidP="006B18DD">
      <w:pPr>
        <w:spacing w:before="36" w:after="36" w:line="240" w:lineRule="auto"/>
        <w:rPr>
          <w:rFonts w:ascii="Cambria" w:eastAsia="Cambria" w:hAnsi="Cambria" w:cs="Times New Roman"/>
          <w:b/>
          <w:bCs/>
          <w:kern w:val="0"/>
          <w14:ligatures w14:val="none"/>
        </w:rPr>
      </w:pPr>
      <w:r w:rsidRPr="003005DE">
        <w:rPr>
          <w:rFonts w:ascii="Cambria" w:eastAsia="Cambria" w:hAnsi="Cambria" w:cs="Times New Roman"/>
          <w:b/>
          <w:bCs/>
          <w:kern w:val="0"/>
          <w14:ligatures w14:val="none"/>
        </w:rPr>
        <w:t>Table 9</w:t>
      </w:r>
    </w:p>
    <w:p w14:paraId="512C88E8" w14:textId="01C86307" w:rsidR="006B18DD" w:rsidRPr="003005DE" w:rsidRDefault="006B18DD" w:rsidP="006B18DD">
      <w:pPr>
        <w:spacing w:before="36" w:after="36" w:line="240" w:lineRule="auto"/>
        <w:rPr>
          <w:rFonts w:ascii="Cambria" w:eastAsia="Cambria" w:hAnsi="Cambria" w:cs="Times New Roman"/>
          <w:i/>
          <w:iCs/>
          <w:kern w:val="0"/>
          <w14:ligatures w14:val="none"/>
        </w:rPr>
      </w:pPr>
      <w:r w:rsidRPr="003005DE">
        <w:rPr>
          <w:rFonts w:ascii="Cambria" w:eastAsia="Cambria" w:hAnsi="Cambria" w:cs="Times New Roman"/>
          <w:i/>
          <w:iCs/>
          <w:kern w:val="0"/>
          <w14:ligatures w14:val="none"/>
        </w:rPr>
        <w:t xml:space="preserve">Comparison of </w:t>
      </w:r>
      <w:r w:rsidR="002D6CCC" w:rsidRPr="003005DE">
        <w:rPr>
          <w:rFonts w:ascii="Cambria" w:eastAsia="Cambria" w:hAnsi="Cambria" w:cs="Times New Roman"/>
          <w:i/>
          <w:iCs/>
          <w:kern w:val="0"/>
          <w14:ligatures w14:val="none"/>
        </w:rPr>
        <w:t xml:space="preserve">Pro-environmental </w:t>
      </w:r>
      <w:r w:rsidRPr="003005DE">
        <w:rPr>
          <w:rFonts w:ascii="Cambria" w:eastAsia="Cambria" w:hAnsi="Cambria" w:cs="Times New Roman"/>
          <w:i/>
          <w:iCs/>
          <w:kern w:val="0"/>
          <w14:ligatures w14:val="none"/>
        </w:rPr>
        <w:t>Consumer Intentions Between Framing Conditions</w:t>
      </w:r>
    </w:p>
    <w:tbl>
      <w:tblPr>
        <w:tblStyle w:val="Table"/>
        <w:tblW w:w="4902" w:type="pct"/>
        <w:tblLook w:val="0020" w:firstRow="1" w:lastRow="0" w:firstColumn="0" w:lastColumn="0" w:noHBand="0" w:noVBand="0"/>
      </w:tblPr>
      <w:tblGrid>
        <w:gridCol w:w="2203"/>
        <w:gridCol w:w="1193"/>
        <w:gridCol w:w="1366"/>
        <w:gridCol w:w="648"/>
        <w:gridCol w:w="705"/>
        <w:gridCol w:w="879"/>
        <w:gridCol w:w="1270"/>
        <w:gridCol w:w="913"/>
      </w:tblGrid>
      <w:tr w:rsidR="006B18DD" w:rsidRPr="003005DE" w14:paraId="4DCF697C" w14:textId="77777777" w:rsidTr="00464C68">
        <w:trPr>
          <w:cnfStyle w:val="100000000000" w:firstRow="1" w:lastRow="0" w:firstColumn="0" w:lastColumn="0" w:oddVBand="0" w:evenVBand="0" w:oddHBand="0" w:evenHBand="0" w:firstRowFirstColumn="0" w:firstRowLastColumn="0" w:lastRowFirstColumn="0" w:lastRowLastColumn="0"/>
          <w:tblHeader/>
        </w:trPr>
        <w:tc>
          <w:tcPr>
            <w:tcW w:w="1201" w:type="pct"/>
            <w:tcBorders>
              <w:bottom w:val="single" w:sz="4" w:space="0" w:color="auto"/>
            </w:tcBorders>
          </w:tcPr>
          <w:p w14:paraId="348D0107" w14:textId="77777777" w:rsidR="006B18DD" w:rsidRPr="003005DE" w:rsidRDefault="006B18DD"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Contrast</w:t>
            </w:r>
          </w:p>
        </w:tc>
        <w:tc>
          <w:tcPr>
            <w:tcW w:w="650" w:type="pct"/>
            <w:tcBorders>
              <w:bottom w:val="single" w:sz="4" w:space="0" w:color="auto"/>
            </w:tcBorders>
          </w:tcPr>
          <w:p w14:paraId="206D2DBB" w14:textId="0AC32ECE" w:rsidR="006B18DD" w:rsidRPr="003005DE" w:rsidRDefault="00C87F0F" w:rsidP="00464C68">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EMM</w:t>
            </w:r>
            <w:r w:rsidR="006B18DD" w:rsidRPr="003005DE">
              <w:rPr>
                <w:rFonts w:ascii="Cambria" w:eastAsia="Cambria" w:hAnsi="Cambria" w:cs="Times New Roman"/>
                <w:i/>
                <w:iCs/>
                <w:sz w:val="22"/>
                <w:szCs w:val="22"/>
              </w:rPr>
              <w:t xml:space="preserve"> Difference</w:t>
            </w:r>
          </w:p>
        </w:tc>
        <w:tc>
          <w:tcPr>
            <w:tcW w:w="744" w:type="pct"/>
            <w:tcBorders>
              <w:bottom w:val="single" w:sz="4" w:space="0" w:color="auto"/>
            </w:tcBorders>
          </w:tcPr>
          <w:p w14:paraId="17801DA7" w14:textId="77777777" w:rsidR="006B18DD" w:rsidRPr="003005DE" w:rsidRDefault="006B18DD" w:rsidP="00464C68">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 xml:space="preserve">95%CI </w:t>
            </w:r>
          </w:p>
          <w:p w14:paraId="28FE446B" w14:textId="58CDFCB8" w:rsidR="006B18DD" w:rsidRPr="003005DE" w:rsidRDefault="00C87F0F" w:rsidP="00464C68">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EMM</w:t>
            </w:r>
            <w:r w:rsidR="006B18DD" w:rsidRPr="003005DE">
              <w:rPr>
                <w:rFonts w:ascii="Cambria" w:eastAsia="Cambria" w:hAnsi="Cambria" w:cs="Times New Roman"/>
                <w:i/>
                <w:iCs/>
                <w:sz w:val="22"/>
                <w:szCs w:val="22"/>
              </w:rPr>
              <w:t xml:space="preserve"> Difference</w:t>
            </w:r>
          </w:p>
        </w:tc>
        <w:tc>
          <w:tcPr>
            <w:tcW w:w="353" w:type="pct"/>
            <w:tcBorders>
              <w:bottom w:val="single" w:sz="4" w:space="0" w:color="auto"/>
            </w:tcBorders>
          </w:tcPr>
          <w:p w14:paraId="3D9391EA" w14:textId="77777777" w:rsidR="006B18DD" w:rsidRPr="003005DE" w:rsidRDefault="006B18DD" w:rsidP="00464C68">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SE</w:t>
            </w:r>
          </w:p>
        </w:tc>
        <w:tc>
          <w:tcPr>
            <w:tcW w:w="384" w:type="pct"/>
            <w:tcBorders>
              <w:bottom w:val="single" w:sz="4" w:space="0" w:color="auto"/>
            </w:tcBorders>
          </w:tcPr>
          <w:p w14:paraId="61519E10" w14:textId="77777777" w:rsidR="006B18DD" w:rsidRPr="003005DE" w:rsidRDefault="006B18DD" w:rsidP="00464C68">
            <w:pPr>
              <w:spacing w:before="36" w:after="36"/>
              <w:jc w:val="center"/>
              <w:rPr>
                <w:rFonts w:ascii="Cambria" w:eastAsia="Cambria" w:hAnsi="Cambria" w:cs="Times New Roman"/>
                <w:i/>
                <w:iCs/>
                <w:sz w:val="22"/>
                <w:szCs w:val="22"/>
              </w:rPr>
            </w:pPr>
            <w:proofErr w:type="spellStart"/>
            <w:r w:rsidRPr="003005DE">
              <w:rPr>
                <w:rFonts w:ascii="Cambria" w:eastAsia="Cambria" w:hAnsi="Cambria" w:cs="Times New Roman"/>
                <w:i/>
                <w:iCs/>
                <w:sz w:val="22"/>
                <w:szCs w:val="22"/>
              </w:rPr>
              <w:t>df</w:t>
            </w:r>
            <w:proofErr w:type="spellEnd"/>
          </w:p>
        </w:tc>
        <w:tc>
          <w:tcPr>
            <w:tcW w:w="479" w:type="pct"/>
            <w:tcBorders>
              <w:bottom w:val="single" w:sz="4" w:space="0" w:color="auto"/>
            </w:tcBorders>
          </w:tcPr>
          <w:p w14:paraId="1329C6C6" w14:textId="77777777" w:rsidR="006B18DD" w:rsidRPr="003005DE" w:rsidRDefault="006B18DD" w:rsidP="00464C68">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t</w:t>
            </w:r>
          </w:p>
        </w:tc>
        <w:tc>
          <w:tcPr>
            <w:tcW w:w="692" w:type="pct"/>
            <w:tcBorders>
              <w:bottom w:val="single" w:sz="4" w:space="0" w:color="auto"/>
            </w:tcBorders>
          </w:tcPr>
          <w:p w14:paraId="44BB502E" w14:textId="77777777" w:rsidR="006B18DD" w:rsidRPr="003005DE" w:rsidRDefault="006B18DD" w:rsidP="00464C68">
            <w:pPr>
              <w:spacing w:before="36" w:after="36"/>
              <w:jc w:val="center"/>
              <w:rPr>
                <w:rFonts w:ascii="Cambria" w:eastAsia="Cambria" w:hAnsi="Cambria" w:cs="Times New Roman"/>
                <w:i/>
                <w:iCs/>
                <w:sz w:val="22"/>
                <w:szCs w:val="22"/>
                <w:vertAlign w:val="subscript"/>
              </w:rPr>
            </w:pPr>
            <w:r w:rsidRPr="003005DE">
              <w:rPr>
                <w:rFonts w:ascii="Cambria" w:eastAsia="Cambria" w:hAnsi="Cambria" w:cs="Times New Roman"/>
                <w:i/>
                <w:iCs/>
                <w:sz w:val="22"/>
                <w:szCs w:val="22"/>
              </w:rPr>
              <w:t>p</w:t>
            </w:r>
          </w:p>
        </w:tc>
        <w:tc>
          <w:tcPr>
            <w:tcW w:w="498" w:type="pct"/>
            <w:tcBorders>
              <w:bottom w:val="single" w:sz="4" w:space="0" w:color="auto"/>
            </w:tcBorders>
          </w:tcPr>
          <w:p w14:paraId="60FFBBAB" w14:textId="77777777" w:rsidR="006B18DD" w:rsidRPr="003005DE" w:rsidRDefault="006B18DD" w:rsidP="00464C68">
            <w:pPr>
              <w:spacing w:before="36" w:after="36"/>
              <w:jc w:val="center"/>
              <w:rPr>
                <w:rFonts w:ascii="Cambria" w:eastAsia="Cambria" w:hAnsi="Cambria" w:cs="Times New Roman"/>
                <w:i/>
                <w:iCs/>
                <w:sz w:val="22"/>
                <w:szCs w:val="22"/>
              </w:rPr>
            </w:pPr>
            <w:r w:rsidRPr="003005DE">
              <w:rPr>
                <w:rFonts w:ascii="Cambria" w:hAnsi="Cambria"/>
                <w:i/>
                <w:iCs/>
                <w:sz w:val="22"/>
                <w:szCs w:val="22"/>
              </w:rPr>
              <w:t>Cohen’s d</w:t>
            </w:r>
          </w:p>
        </w:tc>
      </w:tr>
      <w:tr w:rsidR="006B18DD" w:rsidRPr="003005DE" w14:paraId="405DF637" w14:textId="77777777" w:rsidTr="00464C68">
        <w:tc>
          <w:tcPr>
            <w:tcW w:w="1201" w:type="pct"/>
            <w:tcBorders>
              <w:top w:val="single" w:sz="4" w:space="0" w:color="auto"/>
            </w:tcBorders>
            <w:vAlign w:val="center"/>
          </w:tcPr>
          <w:p w14:paraId="290E9623" w14:textId="77777777" w:rsidR="006B18DD" w:rsidRPr="003005DE" w:rsidRDefault="006B18DD"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 xml:space="preserve">Self-enhancing vs Control </w:t>
            </w:r>
          </w:p>
        </w:tc>
        <w:tc>
          <w:tcPr>
            <w:tcW w:w="650" w:type="pct"/>
            <w:tcBorders>
              <w:top w:val="single" w:sz="4" w:space="0" w:color="auto"/>
            </w:tcBorders>
            <w:vAlign w:val="center"/>
          </w:tcPr>
          <w:p w14:paraId="2FA27942" w14:textId="77777777" w:rsidR="006B18DD" w:rsidRPr="003005DE" w:rsidRDefault="006B18D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0.03</w:t>
            </w:r>
          </w:p>
        </w:tc>
        <w:tc>
          <w:tcPr>
            <w:tcW w:w="744" w:type="pct"/>
            <w:tcBorders>
              <w:top w:val="single" w:sz="4" w:space="0" w:color="auto"/>
            </w:tcBorders>
            <w:vAlign w:val="center"/>
          </w:tcPr>
          <w:p w14:paraId="0712A9D4" w14:textId="77777777" w:rsidR="006B18DD" w:rsidRPr="003005DE" w:rsidRDefault="006B18D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[-0.13, 0.19]</w:t>
            </w:r>
          </w:p>
        </w:tc>
        <w:tc>
          <w:tcPr>
            <w:tcW w:w="353" w:type="pct"/>
            <w:tcBorders>
              <w:top w:val="single" w:sz="4" w:space="0" w:color="auto"/>
            </w:tcBorders>
            <w:vAlign w:val="center"/>
          </w:tcPr>
          <w:p w14:paraId="7209DD1D" w14:textId="77777777" w:rsidR="006B18DD" w:rsidRPr="003005DE" w:rsidRDefault="006B18D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0.08</w:t>
            </w:r>
          </w:p>
        </w:tc>
        <w:tc>
          <w:tcPr>
            <w:tcW w:w="384" w:type="pct"/>
            <w:tcBorders>
              <w:top w:val="single" w:sz="4" w:space="0" w:color="auto"/>
            </w:tcBorders>
            <w:vAlign w:val="center"/>
          </w:tcPr>
          <w:p w14:paraId="7F749D17" w14:textId="77777777" w:rsidR="006B18DD" w:rsidRPr="003005DE" w:rsidRDefault="006B18D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1038</w:t>
            </w:r>
          </w:p>
        </w:tc>
        <w:tc>
          <w:tcPr>
            <w:tcW w:w="479" w:type="pct"/>
            <w:tcBorders>
              <w:top w:val="single" w:sz="4" w:space="0" w:color="auto"/>
            </w:tcBorders>
            <w:vAlign w:val="center"/>
          </w:tcPr>
          <w:p w14:paraId="37BB696D" w14:textId="77777777" w:rsidR="006B18DD" w:rsidRPr="003005DE" w:rsidRDefault="006B18DD" w:rsidP="00464C68">
            <w:pPr>
              <w:spacing w:before="36" w:after="36"/>
              <w:jc w:val="center"/>
              <w:rPr>
                <w:rFonts w:ascii="Cambria" w:eastAsia="Cambria" w:hAnsi="Cambria" w:cs="Times New Roman"/>
                <w:sz w:val="22"/>
                <w:szCs w:val="22"/>
              </w:rPr>
            </w:pPr>
            <w:r w:rsidRPr="003005DE">
              <w:rPr>
                <w:rFonts w:ascii="Cambria" w:hAnsi="Cambria"/>
                <w:sz w:val="22"/>
                <w:szCs w:val="22"/>
              </w:rPr>
              <w:t>0.41</w:t>
            </w:r>
          </w:p>
        </w:tc>
        <w:tc>
          <w:tcPr>
            <w:tcW w:w="692" w:type="pct"/>
            <w:tcBorders>
              <w:top w:val="single" w:sz="4" w:space="0" w:color="auto"/>
            </w:tcBorders>
            <w:vAlign w:val="center"/>
          </w:tcPr>
          <w:p w14:paraId="2BC84DFF" w14:textId="77777777" w:rsidR="006B18DD" w:rsidRPr="003005DE" w:rsidRDefault="006B18DD" w:rsidP="00464C68">
            <w:pPr>
              <w:spacing w:before="36" w:after="36"/>
              <w:jc w:val="center"/>
              <w:rPr>
                <w:rFonts w:ascii="Cambria" w:eastAsia="Cambria" w:hAnsi="Cambria" w:cs="Times New Roman"/>
                <w:sz w:val="22"/>
                <w:szCs w:val="22"/>
              </w:rPr>
            </w:pPr>
            <w:r w:rsidRPr="003005DE">
              <w:rPr>
                <w:rFonts w:ascii="Cambria" w:hAnsi="Cambria"/>
                <w:sz w:val="22"/>
                <w:szCs w:val="22"/>
              </w:rPr>
              <w:t>0.679</w:t>
            </w:r>
          </w:p>
        </w:tc>
        <w:tc>
          <w:tcPr>
            <w:tcW w:w="498" w:type="pct"/>
            <w:tcBorders>
              <w:top w:val="single" w:sz="4" w:space="0" w:color="auto"/>
            </w:tcBorders>
            <w:vAlign w:val="center"/>
          </w:tcPr>
          <w:p w14:paraId="3E64E97B" w14:textId="77777777" w:rsidR="006B18DD" w:rsidRPr="003005DE" w:rsidRDefault="006B18DD" w:rsidP="00464C68">
            <w:pPr>
              <w:spacing w:before="36" w:after="36"/>
              <w:jc w:val="center"/>
              <w:rPr>
                <w:rFonts w:ascii="Cambria" w:eastAsia="Cambria" w:hAnsi="Cambria" w:cs="Times New Roman"/>
                <w:sz w:val="22"/>
                <w:szCs w:val="22"/>
              </w:rPr>
            </w:pPr>
            <w:r w:rsidRPr="003005DE">
              <w:rPr>
                <w:rFonts w:ascii="Cambria" w:hAnsi="Cambria"/>
                <w:sz w:val="22"/>
                <w:szCs w:val="22"/>
              </w:rPr>
              <w:t>0.03</w:t>
            </w:r>
          </w:p>
        </w:tc>
      </w:tr>
      <w:tr w:rsidR="006B18DD" w:rsidRPr="003005DE" w14:paraId="4E3E969C" w14:textId="77777777" w:rsidTr="00F32115">
        <w:tc>
          <w:tcPr>
            <w:tcW w:w="1201" w:type="pct"/>
            <w:vAlign w:val="center"/>
          </w:tcPr>
          <w:p w14:paraId="6FBB7059" w14:textId="77777777" w:rsidR="006B18DD" w:rsidRPr="003005DE" w:rsidRDefault="006B18DD"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Pro-environmental vs Control</w:t>
            </w:r>
          </w:p>
        </w:tc>
        <w:tc>
          <w:tcPr>
            <w:tcW w:w="650" w:type="pct"/>
            <w:vAlign w:val="center"/>
          </w:tcPr>
          <w:p w14:paraId="04D1F468" w14:textId="77777777" w:rsidR="006B18DD" w:rsidRPr="003005DE" w:rsidRDefault="006B18D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0.15</w:t>
            </w:r>
          </w:p>
        </w:tc>
        <w:tc>
          <w:tcPr>
            <w:tcW w:w="744" w:type="pct"/>
            <w:vAlign w:val="center"/>
          </w:tcPr>
          <w:p w14:paraId="0599E6D1" w14:textId="77777777" w:rsidR="006B18DD" w:rsidRPr="003005DE" w:rsidRDefault="006B18D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[-0.01, 0.31]</w:t>
            </w:r>
          </w:p>
        </w:tc>
        <w:tc>
          <w:tcPr>
            <w:tcW w:w="353" w:type="pct"/>
            <w:vAlign w:val="center"/>
          </w:tcPr>
          <w:p w14:paraId="7C3899C4" w14:textId="77777777" w:rsidR="006B18DD" w:rsidRPr="003005DE" w:rsidRDefault="006B18D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0.08</w:t>
            </w:r>
          </w:p>
        </w:tc>
        <w:tc>
          <w:tcPr>
            <w:tcW w:w="384" w:type="pct"/>
            <w:vAlign w:val="center"/>
          </w:tcPr>
          <w:p w14:paraId="226FFD19" w14:textId="77777777" w:rsidR="006B18DD" w:rsidRPr="003005DE" w:rsidRDefault="006B18D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1038</w:t>
            </w:r>
          </w:p>
        </w:tc>
        <w:tc>
          <w:tcPr>
            <w:tcW w:w="479" w:type="pct"/>
            <w:vAlign w:val="center"/>
          </w:tcPr>
          <w:p w14:paraId="3D4D7C87" w14:textId="77777777" w:rsidR="006B18DD" w:rsidRPr="003005DE" w:rsidRDefault="006B18DD" w:rsidP="00464C68">
            <w:pPr>
              <w:spacing w:before="36" w:after="36"/>
              <w:jc w:val="center"/>
              <w:rPr>
                <w:rFonts w:ascii="Cambria" w:eastAsia="Cambria" w:hAnsi="Cambria" w:cs="Times New Roman"/>
                <w:sz w:val="22"/>
                <w:szCs w:val="22"/>
              </w:rPr>
            </w:pPr>
            <w:r w:rsidRPr="003005DE">
              <w:rPr>
                <w:rFonts w:ascii="Cambria" w:hAnsi="Cambria"/>
                <w:sz w:val="22"/>
                <w:szCs w:val="22"/>
              </w:rPr>
              <w:t>1.87</w:t>
            </w:r>
          </w:p>
        </w:tc>
        <w:tc>
          <w:tcPr>
            <w:tcW w:w="692" w:type="pct"/>
            <w:vAlign w:val="center"/>
          </w:tcPr>
          <w:p w14:paraId="60AF15B7" w14:textId="77777777" w:rsidR="006B18DD" w:rsidRPr="003005DE" w:rsidRDefault="006B18DD" w:rsidP="00464C68">
            <w:pPr>
              <w:spacing w:before="36" w:after="36"/>
              <w:jc w:val="center"/>
              <w:rPr>
                <w:rFonts w:ascii="Cambria" w:eastAsia="Cambria" w:hAnsi="Cambria" w:cs="Times New Roman"/>
                <w:sz w:val="22"/>
                <w:szCs w:val="22"/>
              </w:rPr>
            </w:pPr>
            <w:r w:rsidRPr="003005DE">
              <w:rPr>
                <w:rFonts w:ascii="Cambria" w:hAnsi="Cambria"/>
                <w:sz w:val="22"/>
                <w:szCs w:val="22"/>
              </w:rPr>
              <w:t>0.062</w:t>
            </w:r>
          </w:p>
        </w:tc>
        <w:tc>
          <w:tcPr>
            <w:tcW w:w="498" w:type="pct"/>
            <w:vAlign w:val="center"/>
          </w:tcPr>
          <w:p w14:paraId="37E1030B" w14:textId="77777777" w:rsidR="006B18DD" w:rsidRPr="003005DE" w:rsidRDefault="006B18DD" w:rsidP="00464C68">
            <w:pPr>
              <w:spacing w:before="36" w:after="36"/>
              <w:jc w:val="center"/>
              <w:rPr>
                <w:rFonts w:ascii="Cambria" w:eastAsia="Cambria" w:hAnsi="Cambria" w:cs="Times New Roman"/>
                <w:sz w:val="22"/>
                <w:szCs w:val="22"/>
              </w:rPr>
            </w:pPr>
            <w:r w:rsidRPr="003005DE">
              <w:rPr>
                <w:rFonts w:ascii="Cambria" w:hAnsi="Cambria"/>
                <w:sz w:val="22"/>
                <w:szCs w:val="22"/>
              </w:rPr>
              <w:t>0.14</w:t>
            </w:r>
          </w:p>
        </w:tc>
      </w:tr>
      <w:tr w:rsidR="006B18DD" w:rsidRPr="003005DE" w14:paraId="65A7F5F1" w14:textId="77777777" w:rsidTr="00F32115">
        <w:tc>
          <w:tcPr>
            <w:tcW w:w="1201" w:type="pct"/>
            <w:tcBorders>
              <w:bottom w:val="single" w:sz="4" w:space="0" w:color="auto"/>
            </w:tcBorders>
            <w:vAlign w:val="center"/>
          </w:tcPr>
          <w:p w14:paraId="5224C1CD" w14:textId="19F5FFE9" w:rsidR="006B18DD" w:rsidRPr="003005DE" w:rsidRDefault="00746B3D" w:rsidP="00464C68">
            <w:pPr>
              <w:spacing w:before="36" w:after="36"/>
              <w:rPr>
                <w:rFonts w:ascii="Cambria" w:eastAsia="Cambria" w:hAnsi="Cambria" w:cs="Times New Roman"/>
                <w:sz w:val="22"/>
                <w:szCs w:val="22"/>
              </w:rPr>
            </w:pPr>
            <w:r w:rsidRPr="003005DE">
              <w:rPr>
                <w:rFonts w:ascii="Cambria" w:eastAsia="Cambria" w:hAnsi="Cambria" w:cs="Times New Roman"/>
                <w:sz w:val="22"/>
                <w:szCs w:val="22"/>
              </w:rPr>
              <w:t>Pro-environmental vs self-enhancing</w:t>
            </w:r>
          </w:p>
        </w:tc>
        <w:tc>
          <w:tcPr>
            <w:tcW w:w="650" w:type="pct"/>
            <w:tcBorders>
              <w:bottom w:val="single" w:sz="4" w:space="0" w:color="auto"/>
            </w:tcBorders>
            <w:vAlign w:val="center"/>
          </w:tcPr>
          <w:p w14:paraId="672BBB39" w14:textId="0D674253" w:rsidR="006B18DD" w:rsidRPr="003005DE" w:rsidRDefault="006B18D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0.12</w:t>
            </w:r>
          </w:p>
        </w:tc>
        <w:tc>
          <w:tcPr>
            <w:tcW w:w="744" w:type="pct"/>
            <w:tcBorders>
              <w:bottom w:val="single" w:sz="4" w:space="0" w:color="auto"/>
            </w:tcBorders>
            <w:vAlign w:val="center"/>
          </w:tcPr>
          <w:p w14:paraId="13BA6D2D" w14:textId="77777777" w:rsidR="006B18DD" w:rsidRPr="003005DE" w:rsidRDefault="006B18D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[-0.28, 0.04]</w:t>
            </w:r>
          </w:p>
        </w:tc>
        <w:tc>
          <w:tcPr>
            <w:tcW w:w="353" w:type="pct"/>
            <w:tcBorders>
              <w:bottom w:val="single" w:sz="4" w:space="0" w:color="auto"/>
            </w:tcBorders>
            <w:vAlign w:val="center"/>
          </w:tcPr>
          <w:p w14:paraId="71FB074D" w14:textId="77777777" w:rsidR="006B18DD" w:rsidRPr="003005DE" w:rsidRDefault="006B18D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0.08</w:t>
            </w:r>
          </w:p>
        </w:tc>
        <w:tc>
          <w:tcPr>
            <w:tcW w:w="384" w:type="pct"/>
            <w:tcBorders>
              <w:bottom w:val="single" w:sz="4" w:space="0" w:color="auto"/>
            </w:tcBorders>
            <w:vAlign w:val="center"/>
          </w:tcPr>
          <w:p w14:paraId="4653F867" w14:textId="77777777" w:rsidR="006B18DD" w:rsidRPr="003005DE" w:rsidRDefault="006B18DD" w:rsidP="00464C68">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1038</w:t>
            </w:r>
          </w:p>
        </w:tc>
        <w:tc>
          <w:tcPr>
            <w:tcW w:w="479" w:type="pct"/>
            <w:tcBorders>
              <w:bottom w:val="single" w:sz="4" w:space="0" w:color="auto"/>
            </w:tcBorders>
            <w:vAlign w:val="center"/>
          </w:tcPr>
          <w:p w14:paraId="1E6D62C2" w14:textId="4D6811DD" w:rsidR="006B18DD" w:rsidRPr="003005DE" w:rsidRDefault="006B18DD" w:rsidP="00464C68">
            <w:pPr>
              <w:spacing w:before="36" w:after="36"/>
              <w:jc w:val="center"/>
              <w:rPr>
                <w:rFonts w:ascii="Cambria" w:hAnsi="Cambria"/>
                <w:sz w:val="22"/>
                <w:szCs w:val="22"/>
              </w:rPr>
            </w:pPr>
            <w:r w:rsidRPr="003005DE">
              <w:rPr>
                <w:rFonts w:ascii="Cambria" w:hAnsi="Cambria"/>
                <w:sz w:val="22"/>
                <w:szCs w:val="22"/>
              </w:rPr>
              <w:t>1.46</w:t>
            </w:r>
          </w:p>
        </w:tc>
        <w:tc>
          <w:tcPr>
            <w:tcW w:w="692" w:type="pct"/>
            <w:tcBorders>
              <w:bottom w:val="single" w:sz="4" w:space="0" w:color="auto"/>
            </w:tcBorders>
            <w:vAlign w:val="center"/>
          </w:tcPr>
          <w:p w14:paraId="6572700F" w14:textId="77777777" w:rsidR="006B18DD" w:rsidRPr="003005DE" w:rsidRDefault="006B18DD" w:rsidP="00464C68">
            <w:pPr>
              <w:spacing w:before="36" w:after="36"/>
              <w:jc w:val="center"/>
              <w:rPr>
                <w:rFonts w:ascii="Cambria" w:hAnsi="Cambria"/>
                <w:sz w:val="22"/>
                <w:szCs w:val="22"/>
              </w:rPr>
            </w:pPr>
            <w:r w:rsidRPr="003005DE">
              <w:rPr>
                <w:rFonts w:ascii="Cambria" w:hAnsi="Cambria"/>
                <w:sz w:val="22"/>
                <w:szCs w:val="22"/>
              </w:rPr>
              <w:t>0.145</w:t>
            </w:r>
          </w:p>
        </w:tc>
        <w:tc>
          <w:tcPr>
            <w:tcW w:w="498" w:type="pct"/>
            <w:tcBorders>
              <w:bottom w:val="single" w:sz="4" w:space="0" w:color="auto"/>
            </w:tcBorders>
            <w:vAlign w:val="center"/>
          </w:tcPr>
          <w:p w14:paraId="7241E981" w14:textId="77777777" w:rsidR="006B18DD" w:rsidRPr="003005DE" w:rsidRDefault="006B18DD" w:rsidP="00464C68">
            <w:pPr>
              <w:spacing w:before="36" w:after="36"/>
              <w:jc w:val="center"/>
              <w:rPr>
                <w:rFonts w:ascii="Cambria" w:hAnsi="Cambria"/>
                <w:sz w:val="22"/>
                <w:szCs w:val="22"/>
              </w:rPr>
            </w:pPr>
            <w:r w:rsidRPr="003005DE">
              <w:rPr>
                <w:rFonts w:ascii="Cambria" w:hAnsi="Cambria"/>
                <w:sz w:val="22"/>
                <w:szCs w:val="22"/>
              </w:rPr>
              <w:t>0.11</w:t>
            </w:r>
          </w:p>
        </w:tc>
      </w:tr>
    </w:tbl>
    <w:p w14:paraId="039292F7" w14:textId="77777777" w:rsidR="006B18DD" w:rsidRPr="003005DE" w:rsidRDefault="006B18DD" w:rsidP="008E55A7">
      <w:pPr>
        <w:ind w:firstLine="720"/>
        <w:rPr>
          <w:rFonts w:ascii="Cambria" w:hAnsi="Cambria"/>
        </w:rPr>
      </w:pPr>
    </w:p>
    <w:p w14:paraId="3E395C3F" w14:textId="77777777" w:rsidR="004A5D2F" w:rsidRPr="003005DE" w:rsidRDefault="004A5D2F" w:rsidP="00007068">
      <w:pPr>
        <w:ind w:left="720"/>
        <w:rPr>
          <w:rFonts w:ascii="Cambria" w:hAnsi="Cambria"/>
          <w:b/>
          <w:bCs/>
          <w:i/>
          <w:iCs/>
        </w:rPr>
      </w:pPr>
    </w:p>
    <w:p w14:paraId="18557934" w14:textId="066C20EE" w:rsidR="004A5D2F" w:rsidRPr="003005DE" w:rsidRDefault="004A5D2F" w:rsidP="00007068">
      <w:pPr>
        <w:ind w:left="720"/>
        <w:rPr>
          <w:rFonts w:ascii="Cambria" w:hAnsi="Cambria"/>
          <w:b/>
          <w:bCs/>
          <w:i/>
          <w:iCs/>
        </w:rPr>
      </w:pPr>
      <w:r w:rsidRPr="003005DE">
        <w:rPr>
          <w:rFonts w:ascii="Cambria" w:hAnsi="Cambria"/>
          <w:b/>
          <w:bCs/>
          <w:i/>
          <w:iCs/>
        </w:rPr>
        <w:lastRenderedPageBreak/>
        <w:t xml:space="preserve">Main effect of </w:t>
      </w:r>
      <w:proofErr w:type="gramStart"/>
      <w:r w:rsidRPr="003005DE">
        <w:rPr>
          <w:rFonts w:ascii="Cambria" w:hAnsi="Cambria"/>
          <w:b/>
          <w:bCs/>
          <w:i/>
          <w:iCs/>
        </w:rPr>
        <w:t>norm</w:t>
      </w:r>
      <w:proofErr w:type="gramEnd"/>
      <w:r w:rsidRPr="003005DE">
        <w:rPr>
          <w:rFonts w:ascii="Cambria" w:hAnsi="Cambria"/>
          <w:b/>
          <w:bCs/>
          <w:i/>
          <w:iCs/>
        </w:rPr>
        <w:t xml:space="preserve"> condition.</w:t>
      </w:r>
    </w:p>
    <w:p w14:paraId="10EFF407" w14:textId="4304877A" w:rsidR="00746B3D" w:rsidRPr="003005DE" w:rsidRDefault="00746B3D" w:rsidP="00746B3D">
      <w:pPr>
        <w:ind w:firstLine="720"/>
        <w:rPr>
          <w:rFonts w:ascii="Cambria" w:hAnsi="Cambria"/>
        </w:rPr>
      </w:pPr>
      <w:r w:rsidRPr="003005DE">
        <w:rPr>
          <w:rFonts w:ascii="Cambria" w:hAnsi="Cambria"/>
        </w:rPr>
        <w:t xml:space="preserve">The effect of norm condition was not significant in the overall model, </w:t>
      </w:r>
      <w:proofErr w:type="gramStart"/>
      <w:r w:rsidRPr="003005DE">
        <w:rPr>
          <w:rFonts w:ascii="Cambria" w:hAnsi="Cambria"/>
          <w:i/>
          <w:iCs/>
        </w:rPr>
        <w:t>F</w:t>
      </w:r>
      <w:r w:rsidRPr="003005DE">
        <w:rPr>
          <w:rFonts w:ascii="Cambria" w:hAnsi="Cambria"/>
        </w:rPr>
        <w:t>(</w:t>
      </w:r>
      <w:proofErr w:type="gramEnd"/>
      <w:r w:rsidRPr="003005DE">
        <w:rPr>
          <w:rFonts w:ascii="Cambria" w:hAnsi="Cambria"/>
        </w:rPr>
        <w:t>4, 71957.17) = 1.4</w:t>
      </w:r>
      <w:r w:rsidR="00EA4745" w:rsidRPr="003005DE">
        <w:rPr>
          <w:rFonts w:ascii="Cambria" w:hAnsi="Cambria"/>
        </w:rPr>
        <w:t xml:space="preserve">1, </w:t>
      </w:r>
      <w:r w:rsidR="00EA4745" w:rsidRPr="003005DE">
        <w:rPr>
          <w:rFonts w:ascii="Cambria" w:hAnsi="Cambria"/>
          <w:i/>
          <w:iCs/>
        </w:rPr>
        <w:t xml:space="preserve">p </w:t>
      </w:r>
      <w:r w:rsidR="00EA4745" w:rsidRPr="003005DE">
        <w:rPr>
          <w:rFonts w:ascii="Cambria" w:hAnsi="Cambria"/>
        </w:rPr>
        <w:t xml:space="preserve">= .227, </w:t>
      </w:r>
      <w:r w:rsidR="00EA4745" w:rsidRPr="003005DE">
        <w:rPr>
          <w:rFonts w:ascii="Cambria" w:eastAsia="Cambria" w:hAnsi="Cambria" w:cs="Times New Roman"/>
        </w:rPr>
        <w:t>η</w:t>
      </w:r>
      <w:r w:rsidR="00EA4745" w:rsidRPr="003005DE">
        <w:rPr>
          <w:rFonts w:ascii="Cambria" w:eastAsia="Cambria" w:hAnsi="Cambria" w:cs="Times New Roman"/>
          <w:vertAlign w:val="subscript"/>
        </w:rPr>
        <w:t>p</w:t>
      </w:r>
      <w:r w:rsidR="00EA4745" w:rsidRPr="003005DE">
        <w:rPr>
          <w:rFonts w:ascii="Cambria" w:eastAsia="Cambria" w:hAnsi="Cambria" w:cs="Times New Roman"/>
          <w:vertAlign w:val="superscript"/>
        </w:rPr>
        <w:t xml:space="preserve">2 </w:t>
      </w:r>
      <w:r w:rsidR="00EA4745" w:rsidRPr="003005DE">
        <w:rPr>
          <w:rFonts w:ascii="Cambria" w:eastAsia="Cambria" w:hAnsi="Cambria" w:cs="Times New Roman"/>
        </w:rPr>
        <w:t>= .005</w:t>
      </w:r>
      <w:r w:rsidRPr="003005DE">
        <w:rPr>
          <w:rFonts w:ascii="Cambria" w:hAnsi="Cambria"/>
        </w:rPr>
        <w:t xml:space="preserve">. Because there was an a priori hypothesis regarding how specific levels of norm condition compare to one another, this effect was still followed up by simple effects analyses. Table # shows the </w:t>
      </w:r>
      <w:r w:rsidR="002D6CCC" w:rsidRPr="003005DE">
        <w:rPr>
          <w:rFonts w:ascii="Cambria" w:hAnsi="Cambria"/>
        </w:rPr>
        <w:t>EMMs</w:t>
      </w:r>
      <w:r w:rsidRPr="003005DE">
        <w:rPr>
          <w:rFonts w:ascii="Cambria" w:hAnsi="Cambria"/>
        </w:rPr>
        <w:t xml:space="preserve"> for each level of norm condition, which are also visually depicted in Figure # below.</w:t>
      </w:r>
    </w:p>
    <w:p w14:paraId="0EEC7E74" w14:textId="4ED3DC0C" w:rsidR="00746B3D" w:rsidRPr="003005DE" w:rsidRDefault="00746B3D" w:rsidP="00746B3D">
      <w:pPr>
        <w:spacing w:before="36" w:after="36" w:line="240" w:lineRule="auto"/>
        <w:rPr>
          <w:rFonts w:ascii="Cambria" w:eastAsia="Cambria" w:hAnsi="Cambria" w:cs="Times New Roman"/>
          <w:b/>
          <w:bCs/>
          <w:kern w:val="0"/>
          <w14:ligatures w14:val="none"/>
        </w:rPr>
      </w:pPr>
      <w:r w:rsidRPr="003005DE">
        <w:rPr>
          <w:rFonts w:ascii="Cambria" w:eastAsia="Cambria" w:hAnsi="Cambria" w:cs="Times New Roman"/>
          <w:b/>
          <w:bCs/>
          <w:kern w:val="0"/>
          <w14:ligatures w14:val="none"/>
        </w:rPr>
        <w:t>Table #</w:t>
      </w:r>
    </w:p>
    <w:p w14:paraId="21BBE403" w14:textId="443CC4F2" w:rsidR="00746B3D" w:rsidRPr="003005DE" w:rsidRDefault="00746B3D" w:rsidP="00746B3D">
      <w:pPr>
        <w:spacing w:before="36" w:after="36" w:line="240" w:lineRule="auto"/>
        <w:rPr>
          <w:rFonts w:ascii="Cambria" w:eastAsia="Cambria" w:hAnsi="Cambria" w:cs="Times New Roman"/>
          <w:i/>
          <w:iCs/>
          <w:kern w:val="0"/>
          <w14:ligatures w14:val="none"/>
        </w:rPr>
      </w:pPr>
      <w:r w:rsidRPr="003005DE">
        <w:rPr>
          <w:rFonts w:ascii="Cambria" w:eastAsia="Cambria" w:hAnsi="Cambria" w:cs="Times New Roman"/>
          <w:i/>
          <w:iCs/>
          <w:kern w:val="0"/>
          <w14:ligatures w14:val="none"/>
        </w:rPr>
        <w:t xml:space="preserve">Estimated Marginal Means for </w:t>
      </w:r>
      <w:r w:rsidR="002D6CCC" w:rsidRPr="003005DE">
        <w:rPr>
          <w:rFonts w:ascii="Cambria" w:eastAsia="Cambria" w:hAnsi="Cambria" w:cs="Times New Roman"/>
          <w:i/>
          <w:iCs/>
          <w:kern w:val="0"/>
          <w14:ligatures w14:val="none"/>
        </w:rPr>
        <w:t xml:space="preserve">Pro-environmental </w:t>
      </w:r>
      <w:r w:rsidRPr="003005DE">
        <w:rPr>
          <w:rFonts w:ascii="Cambria" w:eastAsia="Cambria" w:hAnsi="Cambria" w:cs="Times New Roman"/>
          <w:i/>
          <w:iCs/>
          <w:kern w:val="0"/>
          <w14:ligatures w14:val="none"/>
        </w:rPr>
        <w:t>Consumer Intentions Across Each Norm Condition</w:t>
      </w:r>
    </w:p>
    <w:p w14:paraId="707764C7" w14:textId="77777777" w:rsidR="00F32115" w:rsidRPr="003005DE" w:rsidRDefault="00F32115" w:rsidP="00746B3D">
      <w:pPr>
        <w:spacing w:before="36" w:after="36" w:line="240" w:lineRule="auto"/>
        <w:rPr>
          <w:rFonts w:ascii="Cambria" w:eastAsia="Cambria" w:hAnsi="Cambria" w:cs="Times New Roman"/>
          <w:i/>
          <w:iCs/>
          <w:kern w:val="0"/>
          <w14:ligatures w14:val="none"/>
        </w:rPr>
      </w:pPr>
    </w:p>
    <w:tbl>
      <w:tblPr>
        <w:tblStyle w:val="Table"/>
        <w:tblW w:w="0" w:type="auto"/>
        <w:tblLook w:val="0020" w:firstRow="1" w:lastRow="0" w:firstColumn="0" w:lastColumn="0" w:noHBand="0" w:noVBand="0"/>
      </w:tblPr>
      <w:tblGrid>
        <w:gridCol w:w="1979"/>
        <w:gridCol w:w="690"/>
        <w:gridCol w:w="627"/>
        <w:gridCol w:w="704"/>
        <w:gridCol w:w="1731"/>
      </w:tblGrid>
      <w:tr w:rsidR="00746B3D" w:rsidRPr="003005DE" w14:paraId="73C5EBF9" w14:textId="77777777" w:rsidTr="00CA6A4F">
        <w:trPr>
          <w:cnfStyle w:val="100000000000" w:firstRow="1" w:lastRow="0" w:firstColumn="0" w:lastColumn="0" w:oddVBand="0" w:evenVBand="0" w:oddHBand="0" w:evenHBand="0" w:firstRowFirstColumn="0" w:firstRowLastColumn="0" w:lastRowFirstColumn="0" w:lastRowLastColumn="0"/>
          <w:tblHeader/>
        </w:trPr>
        <w:tc>
          <w:tcPr>
            <w:tcW w:w="0" w:type="auto"/>
          </w:tcPr>
          <w:p w14:paraId="4026FF96" w14:textId="77777777" w:rsidR="00746B3D" w:rsidRPr="003005DE" w:rsidRDefault="00746B3D" w:rsidP="00CA6A4F">
            <w:pPr>
              <w:spacing w:before="36" w:after="36"/>
              <w:rPr>
                <w:rFonts w:ascii="Cambria" w:eastAsia="Cambria" w:hAnsi="Cambria" w:cs="Times New Roman"/>
                <w:sz w:val="22"/>
                <w:szCs w:val="22"/>
              </w:rPr>
            </w:pPr>
            <w:r w:rsidRPr="003005DE">
              <w:rPr>
                <w:rFonts w:ascii="Cambria" w:eastAsia="Cambria" w:hAnsi="Cambria" w:cs="Times New Roman"/>
                <w:sz w:val="22"/>
                <w:szCs w:val="22"/>
              </w:rPr>
              <w:t>Framing Condition</w:t>
            </w:r>
          </w:p>
        </w:tc>
        <w:tc>
          <w:tcPr>
            <w:tcW w:w="0" w:type="auto"/>
          </w:tcPr>
          <w:p w14:paraId="3327F5AF" w14:textId="6869E3B1" w:rsidR="00746B3D" w:rsidRPr="003005DE" w:rsidRDefault="002D6CCC" w:rsidP="00CA6A4F">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EMM</w:t>
            </w:r>
          </w:p>
        </w:tc>
        <w:tc>
          <w:tcPr>
            <w:tcW w:w="0" w:type="auto"/>
          </w:tcPr>
          <w:p w14:paraId="1F090C66" w14:textId="77777777" w:rsidR="00746B3D" w:rsidRPr="003005DE" w:rsidRDefault="00746B3D" w:rsidP="00CA6A4F">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SE</w:t>
            </w:r>
          </w:p>
        </w:tc>
        <w:tc>
          <w:tcPr>
            <w:tcW w:w="0" w:type="auto"/>
          </w:tcPr>
          <w:p w14:paraId="392D6605" w14:textId="77777777" w:rsidR="00746B3D" w:rsidRPr="003005DE" w:rsidRDefault="00746B3D" w:rsidP="00CA6A4F">
            <w:pPr>
              <w:spacing w:before="36" w:after="36"/>
              <w:jc w:val="center"/>
              <w:rPr>
                <w:rFonts w:ascii="Cambria" w:eastAsia="Cambria" w:hAnsi="Cambria" w:cs="Times New Roman"/>
                <w:i/>
                <w:iCs/>
                <w:sz w:val="22"/>
                <w:szCs w:val="22"/>
              </w:rPr>
            </w:pPr>
            <w:proofErr w:type="spellStart"/>
            <w:r w:rsidRPr="003005DE">
              <w:rPr>
                <w:rFonts w:ascii="Cambria" w:eastAsia="Cambria" w:hAnsi="Cambria" w:cs="Times New Roman"/>
                <w:i/>
                <w:iCs/>
                <w:sz w:val="22"/>
                <w:szCs w:val="22"/>
              </w:rPr>
              <w:t>df</w:t>
            </w:r>
            <w:proofErr w:type="spellEnd"/>
          </w:p>
        </w:tc>
        <w:tc>
          <w:tcPr>
            <w:tcW w:w="0" w:type="auto"/>
          </w:tcPr>
          <w:p w14:paraId="1DAF93CD" w14:textId="77777777" w:rsidR="00746B3D" w:rsidRPr="003005DE" w:rsidRDefault="00746B3D" w:rsidP="00CA6A4F">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95%CI EM Mean</w:t>
            </w:r>
          </w:p>
        </w:tc>
      </w:tr>
      <w:tr w:rsidR="00746B3D" w:rsidRPr="003005DE" w14:paraId="06DBC592" w14:textId="77777777" w:rsidTr="00CA6A4F">
        <w:tc>
          <w:tcPr>
            <w:tcW w:w="0" w:type="auto"/>
          </w:tcPr>
          <w:p w14:paraId="0AFA9AC2" w14:textId="77777777" w:rsidR="00746B3D" w:rsidRPr="003005DE" w:rsidRDefault="00746B3D" w:rsidP="00CA6A4F">
            <w:pPr>
              <w:spacing w:before="36" w:after="36"/>
              <w:rPr>
                <w:rFonts w:ascii="Cambria" w:eastAsia="Cambria" w:hAnsi="Cambria" w:cs="Times New Roman"/>
                <w:sz w:val="22"/>
                <w:szCs w:val="22"/>
              </w:rPr>
            </w:pPr>
            <w:r w:rsidRPr="003005DE">
              <w:rPr>
                <w:rFonts w:ascii="Cambria" w:hAnsi="Cambria"/>
                <w:sz w:val="22"/>
                <w:szCs w:val="22"/>
              </w:rPr>
              <w:t>Control Norm</w:t>
            </w:r>
          </w:p>
        </w:tc>
        <w:tc>
          <w:tcPr>
            <w:tcW w:w="0" w:type="auto"/>
          </w:tcPr>
          <w:p w14:paraId="4B0FBC26" w14:textId="77777777" w:rsidR="00746B3D" w:rsidRPr="003005DE" w:rsidRDefault="00746B3D" w:rsidP="00CA6A4F">
            <w:pPr>
              <w:spacing w:before="36" w:after="36"/>
              <w:jc w:val="center"/>
              <w:rPr>
                <w:rFonts w:ascii="Cambria" w:eastAsia="Cambria" w:hAnsi="Cambria" w:cs="Times New Roman"/>
                <w:sz w:val="22"/>
                <w:szCs w:val="22"/>
              </w:rPr>
            </w:pPr>
            <w:r w:rsidRPr="003005DE">
              <w:rPr>
                <w:rFonts w:ascii="Cambria" w:hAnsi="Cambria"/>
                <w:sz w:val="22"/>
                <w:szCs w:val="22"/>
              </w:rPr>
              <w:t>4.43</w:t>
            </w:r>
          </w:p>
        </w:tc>
        <w:tc>
          <w:tcPr>
            <w:tcW w:w="0" w:type="auto"/>
          </w:tcPr>
          <w:p w14:paraId="35B1D612" w14:textId="77777777" w:rsidR="00746B3D" w:rsidRPr="003005DE" w:rsidRDefault="00746B3D" w:rsidP="00CA6A4F">
            <w:pPr>
              <w:spacing w:before="36" w:after="36"/>
              <w:jc w:val="center"/>
              <w:rPr>
                <w:rFonts w:ascii="Cambria" w:eastAsia="Cambria" w:hAnsi="Cambria" w:cs="Times New Roman"/>
                <w:sz w:val="22"/>
                <w:szCs w:val="22"/>
              </w:rPr>
            </w:pPr>
            <w:r w:rsidRPr="003005DE">
              <w:rPr>
                <w:rFonts w:ascii="Cambria" w:hAnsi="Cambria"/>
                <w:sz w:val="22"/>
                <w:szCs w:val="22"/>
              </w:rPr>
              <w:t>0.07</w:t>
            </w:r>
          </w:p>
        </w:tc>
        <w:tc>
          <w:tcPr>
            <w:tcW w:w="0" w:type="auto"/>
          </w:tcPr>
          <w:p w14:paraId="026E4955" w14:textId="77777777" w:rsidR="00746B3D" w:rsidRPr="003005DE" w:rsidRDefault="00746B3D" w:rsidP="00CA6A4F">
            <w:pPr>
              <w:spacing w:before="36" w:after="36"/>
              <w:jc w:val="center"/>
              <w:rPr>
                <w:rFonts w:ascii="Cambria" w:eastAsia="Cambria" w:hAnsi="Cambria" w:cs="Times New Roman"/>
                <w:sz w:val="22"/>
                <w:szCs w:val="22"/>
              </w:rPr>
            </w:pPr>
            <w:r w:rsidRPr="003005DE">
              <w:rPr>
                <w:rFonts w:ascii="Cambria" w:hAnsi="Cambria"/>
                <w:sz w:val="22"/>
                <w:szCs w:val="22"/>
              </w:rPr>
              <w:t>1038</w:t>
            </w:r>
          </w:p>
        </w:tc>
        <w:tc>
          <w:tcPr>
            <w:tcW w:w="0" w:type="auto"/>
          </w:tcPr>
          <w:p w14:paraId="5BFFFEB8" w14:textId="77777777" w:rsidR="00746B3D" w:rsidRPr="003005DE" w:rsidRDefault="00746B3D" w:rsidP="00CA6A4F">
            <w:pPr>
              <w:spacing w:before="36" w:after="36"/>
              <w:jc w:val="center"/>
              <w:rPr>
                <w:rFonts w:ascii="Cambria" w:eastAsia="Cambria" w:hAnsi="Cambria" w:cs="Times New Roman"/>
                <w:sz w:val="22"/>
                <w:szCs w:val="22"/>
              </w:rPr>
            </w:pPr>
            <w:r w:rsidRPr="003005DE">
              <w:rPr>
                <w:rFonts w:ascii="Cambria" w:hAnsi="Cambria"/>
                <w:sz w:val="22"/>
                <w:szCs w:val="22"/>
              </w:rPr>
              <w:t>[4.29, 4.58]</w:t>
            </w:r>
          </w:p>
        </w:tc>
      </w:tr>
      <w:tr w:rsidR="00746B3D" w:rsidRPr="003005DE" w14:paraId="1C700E8A" w14:textId="77777777" w:rsidTr="00CA6A4F">
        <w:tc>
          <w:tcPr>
            <w:tcW w:w="0" w:type="auto"/>
          </w:tcPr>
          <w:p w14:paraId="38372BA9" w14:textId="77777777" w:rsidR="00746B3D" w:rsidRPr="003005DE" w:rsidRDefault="00746B3D" w:rsidP="00CA6A4F">
            <w:pPr>
              <w:spacing w:before="36" w:after="36"/>
              <w:rPr>
                <w:rFonts w:ascii="Cambria" w:eastAsia="Cambria" w:hAnsi="Cambria" w:cs="Times New Roman"/>
                <w:sz w:val="22"/>
                <w:szCs w:val="22"/>
              </w:rPr>
            </w:pPr>
            <w:r w:rsidRPr="003005DE">
              <w:rPr>
                <w:rFonts w:ascii="Cambria" w:hAnsi="Cambria"/>
                <w:sz w:val="22"/>
                <w:szCs w:val="22"/>
              </w:rPr>
              <w:t>Descriptive Norm</w:t>
            </w:r>
          </w:p>
        </w:tc>
        <w:tc>
          <w:tcPr>
            <w:tcW w:w="0" w:type="auto"/>
          </w:tcPr>
          <w:p w14:paraId="3792C005" w14:textId="77777777" w:rsidR="00746B3D" w:rsidRPr="003005DE" w:rsidRDefault="00746B3D" w:rsidP="00CA6A4F">
            <w:pPr>
              <w:spacing w:before="36" w:after="36"/>
              <w:jc w:val="center"/>
              <w:rPr>
                <w:rFonts w:ascii="Cambria" w:eastAsia="Cambria" w:hAnsi="Cambria" w:cs="Times New Roman"/>
                <w:sz w:val="22"/>
                <w:szCs w:val="22"/>
              </w:rPr>
            </w:pPr>
            <w:r w:rsidRPr="003005DE">
              <w:rPr>
                <w:rFonts w:ascii="Cambria" w:hAnsi="Cambria"/>
                <w:sz w:val="22"/>
                <w:szCs w:val="22"/>
              </w:rPr>
              <w:t>4.40</w:t>
            </w:r>
          </w:p>
        </w:tc>
        <w:tc>
          <w:tcPr>
            <w:tcW w:w="0" w:type="auto"/>
          </w:tcPr>
          <w:p w14:paraId="13DD608D" w14:textId="77777777" w:rsidR="00746B3D" w:rsidRPr="003005DE" w:rsidRDefault="00746B3D" w:rsidP="00CA6A4F">
            <w:pPr>
              <w:spacing w:before="36" w:after="36"/>
              <w:jc w:val="center"/>
              <w:rPr>
                <w:rFonts w:ascii="Cambria" w:eastAsia="Cambria" w:hAnsi="Cambria" w:cs="Times New Roman"/>
                <w:sz w:val="22"/>
                <w:szCs w:val="22"/>
              </w:rPr>
            </w:pPr>
            <w:r w:rsidRPr="003005DE">
              <w:rPr>
                <w:rFonts w:ascii="Cambria" w:hAnsi="Cambria"/>
                <w:sz w:val="22"/>
                <w:szCs w:val="22"/>
              </w:rPr>
              <w:t>0.07</w:t>
            </w:r>
          </w:p>
        </w:tc>
        <w:tc>
          <w:tcPr>
            <w:tcW w:w="0" w:type="auto"/>
          </w:tcPr>
          <w:p w14:paraId="2ECDC7CE" w14:textId="77777777" w:rsidR="00746B3D" w:rsidRPr="003005DE" w:rsidRDefault="00746B3D" w:rsidP="00CA6A4F">
            <w:pPr>
              <w:spacing w:before="36" w:after="36"/>
              <w:jc w:val="center"/>
              <w:rPr>
                <w:rFonts w:ascii="Cambria" w:eastAsia="Cambria" w:hAnsi="Cambria" w:cs="Times New Roman"/>
                <w:sz w:val="22"/>
                <w:szCs w:val="22"/>
              </w:rPr>
            </w:pPr>
            <w:r w:rsidRPr="003005DE">
              <w:rPr>
                <w:rFonts w:ascii="Cambria" w:hAnsi="Cambria"/>
                <w:sz w:val="22"/>
                <w:szCs w:val="22"/>
              </w:rPr>
              <w:t>1038</w:t>
            </w:r>
          </w:p>
        </w:tc>
        <w:tc>
          <w:tcPr>
            <w:tcW w:w="0" w:type="auto"/>
          </w:tcPr>
          <w:p w14:paraId="277707B9" w14:textId="77777777" w:rsidR="00746B3D" w:rsidRPr="003005DE" w:rsidRDefault="00746B3D" w:rsidP="00CA6A4F">
            <w:pPr>
              <w:spacing w:before="36" w:after="36"/>
              <w:jc w:val="center"/>
              <w:rPr>
                <w:rFonts w:ascii="Cambria" w:eastAsia="Cambria" w:hAnsi="Cambria" w:cs="Times New Roman"/>
                <w:sz w:val="22"/>
                <w:szCs w:val="22"/>
              </w:rPr>
            </w:pPr>
            <w:r w:rsidRPr="003005DE">
              <w:rPr>
                <w:rFonts w:ascii="Cambria" w:hAnsi="Cambria"/>
                <w:sz w:val="22"/>
                <w:szCs w:val="22"/>
              </w:rPr>
              <w:t>[4.26, 4.55]</w:t>
            </w:r>
          </w:p>
        </w:tc>
      </w:tr>
      <w:tr w:rsidR="00746B3D" w:rsidRPr="003005DE" w14:paraId="1FEAC156" w14:textId="77777777" w:rsidTr="00CA6A4F">
        <w:tc>
          <w:tcPr>
            <w:tcW w:w="0" w:type="auto"/>
          </w:tcPr>
          <w:p w14:paraId="11EA7ECE" w14:textId="77777777" w:rsidR="00746B3D" w:rsidRPr="003005DE" w:rsidRDefault="00746B3D" w:rsidP="00CA6A4F">
            <w:pPr>
              <w:spacing w:before="36" w:after="36"/>
              <w:rPr>
                <w:rFonts w:ascii="Cambria" w:eastAsia="Cambria" w:hAnsi="Cambria" w:cs="Times New Roman"/>
                <w:sz w:val="22"/>
                <w:szCs w:val="22"/>
              </w:rPr>
            </w:pPr>
            <w:r w:rsidRPr="003005DE">
              <w:rPr>
                <w:rFonts w:ascii="Cambria" w:eastAsia="Cambria" w:hAnsi="Cambria" w:cs="Times New Roman"/>
                <w:sz w:val="22"/>
                <w:szCs w:val="22"/>
              </w:rPr>
              <w:t>Convention</w:t>
            </w:r>
          </w:p>
        </w:tc>
        <w:tc>
          <w:tcPr>
            <w:tcW w:w="0" w:type="auto"/>
          </w:tcPr>
          <w:p w14:paraId="6C0F60ED" w14:textId="77777777" w:rsidR="00746B3D" w:rsidRPr="003005DE" w:rsidRDefault="00746B3D" w:rsidP="00CA6A4F">
            <w:pPr>
              <w:spacing w:before="36" w:after="36"/>
              <w:jc w:val="center"/>
              <w:rPr>
                <w:rFonts w:ascii="Cambria" w:eastAsia="Cambria" w:hAnsi="Cambria" w:cs="Times New Roman"/>
                <w:sz w:val="22"/>
                <w:szCs w:val="22"/>
              </w:rPr>
            </w:pPr>
            <w:r w:rsidRPr="003005DE">
              <w:rPr>
                <w:rFonts w:ascii="Cambria" w:hAnsi="Cambria"/>
                <w:sz w:val="22"/>
                <w:szCs w:val="22"/>
              </w:rPr>
              <w:t>4.50</w:t>
            </w:r>
          </w:p>
        </w:tc>
        <w:tc>
          <w:tcPr>
            <w:tcW w:w="0" w:type="auto"/>
          </w:tcPr>
          <w:p w14:paraId="250657DD" w14:textId="77777777" w:rsidR="00746B3D" w:rsidRPr="003005DE" w:rsidRDefault="00746B3D" w:rsidP="00CA6A4F">
            <w:pPr>
              <w:spacing w:before="36" w:after="36"/>
              <w:jc w:val="center"/>
              <w:rPr>
                <w:rFonts w:ascii="Cambria" w:eastAsia="Cambria" w:hAnsi="Cambria" w:cs="Times New Roman"/>
                <w:sz w:val="22"/>
                <w:szCs w:val="22"/>
              </w:rPr>
            </w:pPr>
            <w:r w:rsidRPr="003005DE">
              <w:rPr>
                <w:rFonts w:ascii="Cambria" w:hAnsi="Cambria"/>
                <w:sz w:val="22"/>
                <w:szCs w:val="22"/>
              </w:rPr>
              <w:t>0.07</w:t>
            </w:r>
          </w:p>
        </w:tc>
        <w:tc>
          <w:tcPr>
            <w:tcW w:w="0" w:type="auto"/>
          </w:tcPr>
          <w:p w14:paraId="7F65852F" w14:textId="77777777" w:rsidR="00746B3D" w:rsidRPr="003005DE" w:rsidRDefault="00746B3D" w:rsidP="00CA6A4F">
            <w:pPr>
              <w:spacing w:before="36" w:after="36"/>
              <w:jc w:val="center"/>
              <w:rPr>
                <w:rFonts w:ascii="Cambria" w:eastAsia="Cambria" w:hAnsi="Cambria" w:cs="Times New Roman"/>
                <w:sz w:val="22"/>
                <w:szCs w:val="22"/>
              </w:rPr>
            </w:pPr>
            <w:r w:rsidRPr="003005DE">
              <w:rPr>
                <w:rFonts w:ascii="Cambria" w:hAnsi="Cambria"/>
                <w:sz w:val="22"/>
                <w:szCs w:val="22"/>
              </w:rPr>
              <w:t>1038</w:t>
            </w:r>
          </w:p>
        </w:tc>
        <w:tc>
          <w:tcPr>
            <w:tcW w:w="0" w:type="auto"/>
          </w:tcPr>
          <w:p w14:paraId="74B35C59" w14:textId="77777777" w:rsidR="00746B3D" w:rsidRPr="003005DE" w:rsidRDefault="00746B3D" w:rsidP="00CA6A4F">
            <w:pPr>
              <w:spacing w:before="36" w:after="36"/>
              <w:jc w:val="center"/>
              <w:rPr>
                <w:rFonts w:ascii="Cambria" w:eastAsia="Cambria" w:hAnsi="Cambria" w:cs="Times New Roman"/>
                <w:sz w:val="22"/>
                <w:szCs w:val="22"/>
              </w:rPr>
            </w:pPr>
            <w:r w:rsidRPr="003005DE">
              <w:rPr>
                <w:rFonts w:ascii="Cambria" w:hAnsi="Cambria"/>
                <w:sz w:val="22"/>
                <w:szCs w:val="22"/>
              </w:rPr>
              <w:t>[4.36, 4.65]</w:t>
            </w:r>
          </w:p>
        </w:tc>
      </w:tr>
      <w:tr w:rsidR="00746B3D" w:rsidRPr="003005DE" w14:paraId="5C16980F" w14:textId="77777777" w:rsidTr="00F32115">
        <w:tc>
          <w:tcPr>
            <w:tcW w:w="0" w:type="auto"/>
          </w:tcPr>
          <w:p w14:paraId="0C07D597" w14:textId="77777777" w:rsidR="00746B3D" w:rsidRPr="003005DE" w:rsidRDefault="00746B3D" w:rsidP="00CA6A4F">
            <w:pPr>
              <w:spacing w:before="36" w:after="36"/>
              <w:rPr>
                <w:rFonts w:ascii="Cambria" w:hAnsi="Cambria"/>
                <w:sz w:val="22"/>
                <w:szCs w:val="22"/>
              </w:rPr>
            </w:pPr>
            <w:r w:rsidRPr="003005DE">
              <w:rPr>
                <w:rFonts w:ascii="Cambria" w:hAnsi="Cambria"/>
                <w:sz w:val="22"/>
                <w:szCs w:val="22"/>
              </w:rPr>
              <w:t>Social Norm</w:t>
            </w:r>
          </w:p>
        </w:tc>
        <w:tc>
          <w:tcPr>
            <w:tcW w:w="0" w:type="auto"/>
          </w:tcPr>
          <w:p w14:paraId="2399B110" w14:textId="77777777" w:rsidR="00746B3D" w:rsidRPr="003005DE" w:rsidRDefault="00746B3D" w:rsidP="00CA6A4F">
            <w:pPr>
              <w:spacing w:before="36" w:after="36"/>
              <w:jc w:val="center"/>
              <w:rPr>
                <w:rFonts w:ascii="Cambria" w:hAnsi="Cambria"/>
                <w:sz w:val="22"/>
                <w:szCs w:val="22"/>
              </w:rPr>
            </w:pPr>
            <w:r w:rsidRPr="003005DE">
              <w:rPr>
                <w:rFonts w:ascii="Cambria" w:hAnsi="Cambria"/>
                <w:sz w:val="22"/>
                <w:szCs w:val="22"/>
              </w:rPr>
              <w:t>4.28</w:t>
            </w:r>
          </w:p>
        </w:tc>
        <w:tc>
          <w:tcPr>
            <w:tcW w:w="0" w:type="auto"/>
          </w:tcPr>
          <w:p w14:paraId="5A2A76EC" w14:textId="77777777" w:rsidR="00746B3D" w:rsidRPr="003005DE" w:rsidRDefault="00746B3D" w:rsidP="00CA6A4F">
            <w:pPr>
              <w:spacing w:before="36" w:after="36"/>
              <w:jc w:val="center"/>
              <w:rPr>
                <w:rFonts w:ascii="Cambria" w:hAnsi="Cambria"/>
                <w:sz w:val="22"/>
                <w:szCs w:val="22"/>
              </w:rPr>
            </w:pPr>
            <w:r w:rsidRPr="003005DE">
              <w:rPr>
                <w:rFonts w:ascii="Cambria" w:hAnsi="Cambria"/>
                <w:sz w:val="22"/>
                <w:szCs w:val="22"/>
              </w:rPr>
              <w:t>0.08</w:t>
            </w:r>
          </w:p>
        </w:tc>
        <w:tc>
          <w:tcPr>
            <w:tcW w:w="0" w:type="auto"/>
          </w:tcPr>
          <w:p w14:paraId="2A2119D9" w14:textId="77777777" w:rsidR="00746B3D" w:rsidRPr="003005DE" w:rsidRDefault="00746B3D" w:rsidP="00CA6A4F">
            <w:pPr>
              <w:spacing w:before="36" w:after="36"/>
              <w:jc w:val="center"/>
              <w:rPr>
                <w:rFonts w:ascii="Cambria" w:hAnsi="Cambria"/>
                <w:sz w:val="22"/>
                <w:szCs w:val="22"/>
              </w:rPr>
            </w:pPr>
            <w:r w:rsidRPr="003005DE">
              <w:rPr>
                <w:rFonts w:ascii="Cambria" w:hAnsi="Cambria"/>
                <w:sz w:val="22"/>
                <w:szCs w:val="22"/>
              </w:rPr>
              <w:t>1038</w:t>
            </w:r>
          </w:p>
        </w:tc>
        <w:tc>
          <w:tcPr>
            <w:tcW w:w="0" w:type="auto"/>
          </w:tcPr>
          <w:p w14:paraId="52E952B4" w14:textId="77777777" w:rsidR="00746B3D" w:rsidRPr="003005DE" w:rsidRDefault="00746B3D" w:rsidP="00CA6A4F">
            <w:pPr>
              <w:spacing w:before="36" w:after="36"/>
              <w:jc w:val="center"/>
              <w:rPr>
                <w:rFonts w:ascii="Cambria" w:hAnsi="Cambria"/>
                <w:sz w:val="22"/>
                <w:szCs w:val="22"/>
              </w:rPr>
            </w:pPr>
            <w:r w:rsidRPr="003005DE">
              <w:rPr>
                <w:rFonts w:ascii="Cambria" w:hAnsi="Cambria"/>
                <w:sz w:val="22"/>
                <w:szCs w:val="22"/>
              </w:rPr>
              <w:t>[4.13, 4.42]</w:t>
            </w:r>
          </w:p>
        </w:tc>
      </w:tr>
      <w:tr w:rsidR="00746B3D" w:rsidRPr="003005DE" w14:paraId="10D7886E" w14:textId="77777777" w:rsidTr="00F32115">
        <w:tc>
          <w:tcPr>
            <w:tcW w:w="0" w:type="auto"/>
            <w:tcBorders>
              <w:bottom w:val="single" w:sz="4" w:space="0" w:color="auto"/>
            </w:tcBorders>
          </w:tcPr>
          <w:p w14:paraId="69D45B07" w14:textId="77777777" w:rsidR="00746B3D" w:rsidRPr="003005DE" w:rsidRDefault="00746B3D" w:rsidP="00CA6A4F">
            <w:pPr>
              <w:spacing w:before="36" w:after="36"/>
              <w:rPr>
                <w:rFonts w:ascii="Cambria" w:hAnsi="Cambria"/>
                <w:sz w:val="22"/>
                <w:szCs w:val="22"/>
              </w:rPr>
            </w:pPr>
            <w:r w:rsidRPr="003005DE">
              <w:rPr>
                <w:rFonts w:ascii="Cambria" w:hAnsi="Cambria"/>
                <w:sz w:val="22"/>
                <w:szCs w:val="22"/>
              </w:rPr>
              <w:t>Moral Norm</w:t>
            </w:r>
          </w:p>
        </w:tc>
        <w:tc>
          <w:tcPr>
            <w:tcW w:w="0" w:type="auto"/>
            <w:tcBorders>
              <w:bottom w:val="single" w:sz="4" w:space="0" w:color="auto"/>
            </w:tcBorders>
          </w:tcPr>
          <w:p w14:paraId="12B504BF" w14:textId="77777777" w:rsidR="00746B3D" w:rsidRPr="003005DE" w:rsidRDefault="00746B3D" w:rsidP="00CA6A4F">
            <w:pPr>
              <w:spacing w:before="36" w:after="36"/>
              <w:jc w:val="center"/>
              <w:rPr>
                <w:rFonts w:ascii="Cambria" w:hAnsi="Cambria"/>
                <w:sz w:val="22"/>
                <w:szCs w:val="22"/>
              </w:rPr>
            </w:pPr>
            <w:r w:rsidRPr="003005DE">
              <w:rPr>
                <w:rFonts w:ascii="Cambria" w:hAnsi="Cambria"/>
                <w:sz w:val="22"/>
                <w:szCs w:val="22"/>
              </w:rPr>
              <w:t>4.33</w:t>
            </w:r>
          </w:p>
        </w:tc>
        <w:tc>
          <w:tcPr>
            <w:tcW w:w="0" w:type="auto"/>
            <w:tcBorders>
              <w:bottom w:val="single" w:sz="4" w:space="0" w:color="auto"/>
            </w:tcBorders>
          </w:tcPr>
          <w:p w14:paraId="4583C7C3" w14:textId="77777777" w:rsidR="00746B3D" w:rsidRPr="003005DE" w:rsidRDefault="00746B3D" w:rsidP="00CA6A4F">
            <w:pPr>
              <w:spacing w:before="36" w:after="36"/>
              <w:jc w:val="center"/>
              <w:rPr>
                <w:rFonts w:ascii="Cambria" w:hAnsi="Cambria"/>
                <w:sz w:val="22"/>
                <w:szCs w:val="22"/>
              </w:rPr>
            </w:pPr>
            <w:r w:rsidRPr="003005DE">
              <w:rPr>
                <w:rFonts w:ascii="Cambria" w:hAnsi="Cambria"/>
                <w:sz w:val="22"/>
                <w:szCs w:val="22"/>
              </w:rPr>
              <w:t>0.08</w:t>
            </w:r>
          </w:p>
        </w:tc>
        <w:tc>
          <w:tcPr>
            <w:tcW w:w="0" w:type="auto"/>
            <w:tcBorders>
              <w:bottom w:val="single" w:sz="4" w:space="0" w:color="auto"/>
            </w:tcBorders>
          </w:tcPr>
          <w:p w14:paraId="6B935C67" w14:textId="77777777" w:rsidR="00746B3D" w:rsidRPr="003005DE" w:rsidRDefault="00746B3D" w:rsidP="00CA6A4F">
            <w:pPr>
              <w:spacing w:before="36" w:after="36"/>
              <w:jc w:val="center"/>
              <w:rPr>
                <w:rFonts w:ascii="Cambria" w:hAnsi="Cambria"/>
                <w:sz w:val="22"/>
                <w:szCs w:val="22"/>
              </w:rPr>
            </w:pPr>
            <w:r w:rsidRPr="003005DE">
              <w:rPr>
                <w:rFonts w:ascii="Cambria" w:hAnsi="Cambria"/>
                <w:sz w:val="22"/>
                <w:szCs w:val="22"/>
              </w:rPr>
              <w:t>1038</w:t>
            </w:r>
          </w:p>
        </w:tc>
        <w:tc>
          <w:tcPr>
            <w:tcW w:w="0" w:type="auto"/>
            <w:tcBorders>
              <w:bottom w:val="single" w:sz="4" w:space="0" w:color="auto"/>
            </w:tcBorders>
          </w:tcPr>
          <w:p w14:paraId="0F4CD016" w14:textId="77777777" w:rsidR="00746B3D" w:rsidRPr="003005DE" w:rsidRDefault="00746B3D" w:rsidP="00CA6A4F">
            <w:pPr>
              <w:spacing w:before="36" w:after="36"/>
              <w:jc w:val="center"/>
              <w:rPr>
                <w:rFonts w:ascii="Cambria" w:hAnsi="Cambria"/>
                <w:sz w:val="22"/>
                <w:szCs w:val="22"/>
              </w:rPr>
            </w:pPr>
            <w:r w:rsidRPr="003005DE">
              <w:rPr>
                <w:rFonts w:ascii="Cambria" w:hAnsi="Cambria"/>
                <w:sz w:val="22"/>
                <w:szCs w:val="22"/>
              </w:rPr>
              <w:t>[4.18, 4.48]</w:t>
            </w:r>
          </w:p>
        </w:tc>
      </w:tr>
    </w:tbl>
    <w:p w14:paraId="3E99524D" w14:textId="77777777" w:rsidR="00746B3D" w:rsidRPr="003005DE" w:rsidRDefault="00746B3D" w:rsidP="00746B3D">
      <w:pPr>
        <w:spacing w:before="36" w:after="36" w:line="240" w:lineRule="auto"/>
        <w:rPr>
          <w:rFonts w:ascii="Cambria" w:eastAsia="Cambria" w:hAnsi="Cambria" w:cs="Times New Roman"/>
          <w:b/>
          <w:bCs/>
          <w:kern w:val="0"/>
          <w14:ligatures w14:val="none"/>
        </w:rPr>
      </w:pPr>
    </w:p>
    <w:p w14:paraId="5B10180E" w14:textId="752C467E" w:rsidR="00746B3D" w:rsidRPr="003005DE" w:rsidRDefault="00746B3D" w:rsidP="00746B3D">
      <w:pPr>
        <w:spacing w:before="36" w:after="36" w:line="240" w:lineRule="auto"/>
        <w:rPr>
          <w:rFonts w:ascii="Cambria" w:eastAsia="Cambria" w:hAnsi="Cambria" w:cs="Times New Roman"/>
          <w:b/>
          <w:bCs/>
          <w:kern w:val="0"/>
          <w14:ligatures w14:val="none"/>
        </w:rPr>
      </w:pPr>
      <w:r w:rsidRPr="003005DE">
        <w:rPr>
          <w:rFonts w:ascii="Cambria" w:eastAsia="Cambria" w:hAnsi="Cambria" w:cs="Times New Roman"/>
          <w:b/>
          <w:bCs/>
          <w:kern w:val="0"/>
          <w14:ligatures w14:val="none"/>
        </w:rPr>
        <w:t>Figure #</w:t>
      </w:r>
    </w:p>
    <w:p w14:paraId="1377C77A" w14:textId="5B538CF2" w:rsidR="00746B3D" w:rsidRPr="003005DE" w:rsidRDefault="00746B3D" w:rsidP="00746B3D">
      <w:pPr>
        <w:rPr>
          <w:rFonts w:ascii="Cambria" w:hAnsi="Cambria"/>
          <w:b/>
          <w:bCs/>
          <w:i/>
          <w:iCs/>
        </w:rPr>
      </w:pPr>
      <w:r w:rsidRPr="003005DE">
        <w:rPr>
          <w:rFonts w:ascii="Cambria" w:eastAsia="Cambria" w:hAnsi="Cambria" w:cs="Times New Roman"/>
          <w:i/>
          <w:iCs/>
          <w:kern w:val="0"/>
          <w14:ligatures w14:val="none"/>
        </w:rPr>
        <w:t xml:space="preserve">Visualization of the EMMs for </w:t>
      </w:r>
      <w:r w:rsidR="002D6CCC" w:rsidRPr="003005DE">
        <w:rPr>
          <w:rFonts w:ascii="Cambria" w:eastAsia="Cambria" w:hAnsi="Cambria" w:cs="Times New Roman"/>
          <w:i/>
          <w:iCs/>
          <w:kern w:val="0"/>
          <w14:ligatures w14:val="none"/>
        </w:rPr>
        <w:t xml:space="preserve">Pro-environmental </w:t>
      </w:r>
      <w:r w:rsidRPr="003005DE">
        <w:rPr>
          <w:rFonts w:ascii="Cambria" w:eastAsia="Cambria" w:hAnsi="Cambria" w:cs="Times New Roman"/>
          <w:i/>
          <w:iCs/>
          <w:kern w:val="0"/>
          <w14:ligatures w14:val="none"/>
        </w:rPr>
        <w:t>Consumer Intentions Across Each Norm Condition</w:t>
      </w:r>
    </w:p>
    <w:p w14:paraId="18ACE85F" w14:textId="77777777" w:rsidR="00746B3D" w:rsidRPr="003005DE" w:rsidRDefault="00746B3D" w:rsidP="00746B3D">
      <w:pPr>
        <w:spacing w:before="36" w:after="36" w:line="240" w:lineRule="auto"/>
        <w:rPr>
          <w:rFonts w:ascii="Cambria" w:eastAsia="Cambria" w:hAnsi="Cambria" w:cs="Times New Roman"/>
          <w:b/>
          <w:bCs/>
          <w:kern w:val="0"/>
          <w14:ligatures w14:val="none"/>
        </w:rPr>
      </w:pPr>
    </w:p>
    <w:p w14:paraId="293B7167" w14:textId="181FE351" w:rsidR="00746B3D" w:rsidRPr="003005DE" w:rsidRDefault="00746B3D" w:rsidP="00746B3D">
      <w:pPr>
        <w:spacing w:before="36" w:after="36" w:line="240" w:lineRule="auto"/>
        <w:rPr>
          <w:rFonts w:ascii="Cambria" w:eastAsia="Cambria" w:hAnsi="Cambria" w:cs="Times New Roman"/>
          <w:b/>
          <w:bCs/>
          <w:kern w:val="0"/>
          <w14:ligatures w14:val="none"/>
        </w:rPr>
      </w:pPr>
      <w:r w:rsidRPr="003005DE">
        <w:rPr>
          <w:rFonts w:ascii="Cambria" w:hAnsi="Cambria"/>
          <w:noProof/>
        </w:rPr>
        <w:drawing>
          <wp:inline distT="0" distB="0" distL="0" distR="0" wp14:anchorId="1A604F54" wp14:editId="7BD00621">
            <wp:extent cx="4986068" cy="2735690"/>
            <wp:effectExtent l="0" t="0" r="5080" b="7620"/>
            <wp:docPr id="1861334316" name="Picture 11" descr="A line graph with text be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34316" name="Picture 11" descr="A line graph with text below&#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86068" cy="2735690"/>
                    </a:xfrm>
                    <a:prstGeom prst="rect">
                      <a:avLst/>
                    </a:prstGeom>
                    <a:noFill/>
                  </pic:spPr>
                </pic:pic>
              </a:graphicData>
            </a:graphic>
          </wp:inline>
        </w:drawing>
      </w:r>
    </w:p>
    <w:p w14:paraId="52E9D138" w14:textId="58C5E003" w:rsidR="00F845CF" w:rsidRPr="003005DE" w:rsidRDefault="00F845CF" w:rsidP="00746B3D">
      <w:pPr>
        <w:ind w:firstLine="720"/>
        <w:rPr>
          <w:rFonts w:ascii="Cambria" w:hAnsi="Cambria"/>
        </w:rPr>
      </w:pPr>
      <w:r w:rsidRPr="003005DE">
        <w:rPr>
          <w:rFonts w:ascii="Cambria" w:hAnsi="Cambria"/>
        </w:rPr>
        <w:t>As shown in Table #, overall pro-environmental consumer intentions were highest in the convention condition. However, as shown in Table #, the EMM for the convention condition was</w:t>
      </w:r>
      <w:r w:rsidR="00464422" w:rsidRPr="003005DE">
        <w:rPr>
          <w:rFonts w:ascii="Cambria" w:hAnsi="Cambria"/>
        </w:rPr>
        <w:t xml:space="preserve"> </w:t>
      </w:r>
      <w:r w:rsidRPr="003005DE">
        <w:rPr>
          <w:rFonts w:ascii="Cambria" w:hAnsi="Cambria"/>
        </w:rPr>
        <w:t xml:space="preserve">non-significantly different from the EMM for the control norm condition,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 xml:space="preserve">1038) = 0.68, </w:t>
      </w:r>
      <w:r w:rsidRPr="003005DE">
        <w:rPr>
          <w:rFonts w:ascii="Cambria" w:hAnsi="Cambria"/>
          <w:i/>
          <w:iCs/>
        </w:rPr>
        <w:t xml:space="preserve">p </w:t>
      </w:r>
      <w:r w:rsidRPr="003005DE">
        <w:rPr>
          <w:rFonts w:ascii="Cambria" w:hAnsi="Cambria"/>
        </w:rPr>
        <w:t xml:space="preserve">= .499, </w:t>
      </w:r>
      <w:r w:rsidRPr="003005DE">
        <w:rPr>
          <w:rFonts w:ascii="Cambria" w:hAnsi="Cambria"/>
          <w:i/>
          <w:iCs/>
        </w:rPr>
        <w:t xml:space="preserve">d </w:t>
      </w:r>
      <w:r w:rsidRPr="003005DE">
        <w:rPr>
          <w:rFonts w:ascii="Cambria" w:hAnsi="Cambria"/>
        </w:rPr>
        <w:t xml:space="preserve">= 0.07. Additionally, overall pro-environmental consumer intentions were lowest in the social norm condition, though the difference between the social norm and control norm condition was non-significant,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 xml:space="preserve">1038) = -1.50, </w:t>
      </w:r>
      <w:r w:rsidRPr="003005DE">
        <w:rPr>
          <w:rFonts w:ascii="Cambria" w:hAnsi="Cambria"/>
          <w:i/>
          <w:iCs/>
        </w:rPr>
        <w:t xml:space="preserve">p </w:t>
      </w:r>
      <w:r w:rsidRPr="003005DE">
        <w:rPr>
          <w:rFonts w:ascii="Cambria" w:hAnsi="Cambria"/>
        </w:rPr>
        <w:t xml:space="preserve">= .134, </w:t>
      </w:r>
      <w:r w:rsidRPr="003005DE">
        <w:rPr>
          <w:rFonts w:ascii="Cambria" w:hAnsi="Cambria"/>
          <w:i/>
          <w:iCs/>
        </w:rPr>
        <w:t xml:space="preserve">d </w:t>
      </w:r>
      <w:r w:rsidRPr="003005DE">
        <w:rPr>
          <w:rFonts w:ascii="Cambria" w:hAnsi="Cambria"/>
        </w:rPr>
        <w:t xml:space="preserve">= 0.15. Overall pro-environmental consumer intentions were also non-significantly lower in the moral norm compared to the control norm condition,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1038) = -</w:t>
      </w:r>
      <w:r w:rsidRPr="003005DE">
        <w:rPr>
          <w:rFonts w:ascii="Cambria" w:hAnsi="Cambria"/>
        </w:rPr>
        <w:lastRenderedPageBreak/>
        <w:t xml:space="preserve">1.00, </w:t>
      </w:r>
      <w:r w:rsidRPr="003005DE">
        <w:rPr>
          <w:rFonts w:ascii="Cambria" w:hAnsi="Cambria"/>
          <w:i/>
          <w:iCs/>
        </w:rPr>
        <w:t xml:space="preserve">p </w:t>
      </w:r>
      <w:r w:rsidRPr="003005DE">
        <w:rPr>
          <w:rFonts w:ascii="Cambria" w:hAnsi="Cambria"/>
        </w:rPr>
        <w:t xml:space="preserve">= .320, </w:t>
      </w:r>
      <w:r w:rsidRPr="003005DE">
        <w:rPr>
          <w:rFonts w:ascii="Cambria" w:hAnsi="Cambria"/>
          <w:i/>
          <w:iCs/>
        </w:rPr>
        <w:t xml:space="preserve">d </w:t>
      </w:r>
      <w:r w:rsidRPr="003005DE">
        <w:rPr>
          <w:rFonts w:ascii="Cambria" w:hAnsi="Cambria"/>
        </w:rPr>
        <w:t xml:space="preserve">= 0.10, and non-significantly lower in the descriptive norm compared to the control norm condition, </w:t>
      </w:r>
      <w:r w:rsidRPr="003005DE">
        <w:rPr>
          <w:rFonts w:ascii="Cambria" w:hAnsi="Cambria"/>
          <w:i/>
          <w:iCs/>
        </w:rPr>
        <w:t>t</w:t>
      </w:r>
      <w:r w:rsidRPr="003005DE">
        <w:rPr>
          <w:rFonts w:ascii="Cambria" w:hAnsi="Cambria"/>
        </w:rPr>
        <w:t xml:space="preserve">(1038) = -0.29, </w:t>
      </w:r>
      <w:r w:rsidRPr="003005DE">
        <w:rPr>
          <w:rFonts w:ascii="Cambria" w:hAnsi="Cambria"/>
          <w:i/>
          <w:iCs/>
        </w:rPr>
        <w:t xml:space="preserve">p </w:t>
      </w:r>
      <w:r w:rsidRPr="003005DE">
        <w:rPr>
          <w:rFonts w:ascii="Cambria" w:hAnsi="Cambria"/>
        </w:rPr>
        <w:t xml:space="preserve">= .774, </w:t>
      </w:r>
      <w:r w:rsidRPr="003005DE">
        <w:rPr>
          <w:rFonts w:ascii="Cambria" w:hAnsi="Cambria"/>
          <w:i/>
          <w:iCs/>
        </w:rPr>
        <w:t xml:space="preserve">d </w:t>
      </w:r>
      <w:r w:rsidRPr="003005DE">
        <w:rPr>
          <w:rFonts w:ascii="Cambria" w:hAnsi="Cambria"/>
        </w:rPr>
        <w:t>= 0.03.</w:t>
      </w:r>
    </w:p>
    <w:p w14:paraId="74239CA5" w14:textId="77777777" w:rsidR="00746B3D" w:rsidRPr="003005DE" w:rsidRDefault="00746B3D" w:rsidP="00746B3D">
      <w:pPr>
        <w:spacing w:before="36" w:after="36" w:line="240" w:lineRule="auto"/>
        <w:rPr>
          <w:rFonts w:ascii="Cambria" w:eastAsia="Cambria" w:hAnsi="Cambria" w:cs="Times New Roman"/>
          <w:b/>
          <w:bCs/>
          <w:kern w:val="0"/>
          <w14:ligatures w14:val="none"/>
        </w:rPr>
      </w:pPr>
      <w:r w:rsidRPr="003005DE">
        <w:rPr>
          <w:rFonts w:ascii="Cambria" w:eastAsia="Cambria" w:hAnsi="Cambria" w:cs="Times New Roman"/>
          <w:b/>
          <w:bCs/>
          <w:kern w:val="0"/>
          <w14:ligatures w14:val="none"/>
        </w:rPr>
        <w:t>Table 11</w:t>
      </w:r>
    </w:p>
    <w:p w14:paraId="153D58E2" w14:textId="2F5319F9" w:rsidR="00746B3D" w:rsidRPr="003005DE" w:rsidRDefault="00746B3D" w:rsidP="00746B3D">
      <w:pPr>
        <w:spacing w:before="36" w:after="36" w:line="240" w:lineRule="auto"/>
        <w:rPr>
          <w:rFonts w:ascii="Cambria" w:eastAsia="Cambria" w:hAnsi="Cambria" w:cs="Times New Roman"/>
          <w:i/>
          <w:iCs/>
          <w:kern w:val="0"/>
          <w14:ligatures w14:val="none"/>
        </w:rPr>
      </w:pPr>
      <w:r w:rsidRPr="003005DE">
        <w:rPr>
          <w:rFonts w:ascii="Cambria" w:eastAsia="Cambria" w:hAnsi="Cambria" w:cs="Times New Roman"/>
          <w:i/>
          <w:iCs/>
          <w:kern w:val="0"/>
          <w14:ligatures w14:val="none"/>
        </w:rPr>
        <w:t xml:space="preserve">Comparison of </w:t>
      </w:r>
      <w:r w:rsidR="002D6CCC" w:rsidRPr="003005DE">
        <w:rPr>
          <w:rFonts w:ascii="Cambria" w:eastAsia="Cambria" w:hAnsi="Cambria" w:cs="Times New Roman"/>
          <w:i/>
          <w:iCs/>
          <w:kern w:val="0"/>
          <w14:ligatures w14:val="none"/>
        </w:rPr>
        <w:t xml:space="preserve">Pro-environmental </w:t>
      </w:r>
      <w:r w:rsidRPr="003005DE">
        <w:rPr>
          <w:rFonts w:ascii="Cambria" w:eastAsia="Cambria" w:hAnsi="Cambria" w:cs="Times New Roman"/>
          <w:i/>
          <w:iCs/>
          <w:kern w:val="0"/>
          <w14:ligatures w14:val="none"/>
        </w:rPr>
        <w:t>Consumer Intentions Between Norm Conditions</w:t>
      </w:r>
    </w:p>
    <w:tbl>
      <w:tblPr>
        <w:tblStyle w:val="Table"/>
        <w:tblW w:w="4950" w:type="pct"/>
        <w:tblLayout w:type="fixed"/>
        <w:tblLook w:val="0020" w:firstRow="1" w:lastRow="0" w:firstColumn="0" w:lastColumn="0" w:noHBand="0" w:noVBand="0"/>
      </w:tblPr>
      <w:tblGrid>
        <w:gridCol w:w="2340"/>
        <w:gridCol w:w="1172"/>
        <w:gridCol w:w="1440"/>
        <w:gridCol w:w="630"/>
        <w:gridCol w:w="719"/>
        <w:gridCol w:w="717"/>
        <w:gridCol w:w="1260"/>
        <w:gridCol w:w="988"/>
      </w:tblGrid>
      <w:tr w:rsidR="00746B3D" w:rsidRPr="003005DE" w14:paraId="3DB68F17" w14:textId="77777777" w:rsidTr="00CA6A4F">
        <w:trPr>
          <w:cnfStyle w:val="100000000000" w:firstRow="1" w:lastRow="0" w:firstColumn="0" w:lastColumn="0" w:oddVBand="0" w:evenVBand="0" w:oddHBand="0" w:evenHBand="0" w:firstRowFirstColumn="0" w:firstRowLastColumn="0" w:lastRowFirstColumn="0" w:lastRowLastColumn="0"/>
          <w:tblHeader/>
        </w:trPr>
        <w:tc>
          <w:tcPr>
            <w:tcW w:w="1261" w:type="pct"/>
          </w:tcPr>
          <w:p w14:paraId="6D87A227" w14:textId="77777777" w:rsidR="00746B3D" w:rsidRPr="003005DE" w:rsidRDefault="00746B3D" w:rsidP="00CA6A4F">
            <w:pPr>
              <w:spacing w:before="36" w:after="36"/>
              <w:rPr>
                <w:rFonts w:ascii="Cambria" w:eastAsia="Cambria" w:hAnsi="Cambria" w:cs="Times New Roman"/>
                <w:sz w:val="22"/>
                <w:szCs w:val="22"/>
              </w:rPr>
            </w:pPr>
            <w:r w:rsidRPr="003005DE">
              <w:rPr>
                <w:rFonts w:ascii="Cambria" w:eastAsia="Cambria" w:hAnsi="Cambria" w:cs="Times New Roman"/>
                <w:sz w:val="22"/>
                <w:szCs w:val="22"/>
              </w:rPr>
              <w:t>Contrast of Norm Conditions</w:t>
            </w:r>
          </w:p>
        </w:tc>
        <w:tc>
          <w:tcPr>
            <w:tcW w:w="632" w:type="pct"/>
          </w:tcPr>
          <w:p w14:paraId="07649A06" w14:textId="2736CAF1" w:rsidR="00746B3D" w:rsidRPr="003005DE" w:rsidRDefault="00746B3D" w:rsidP="00CA6A4F">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EM</w:t>
            </w:r>
            <w:r w:rsidR="004328B9" w:rsidRPr="003005DE">
              <w:rPr>
                <w:rFonts w:ascii="Cambria" w:eastAsia="Cambria" w:hAnsi="Cambria" w:cs="Times New Roman"/>
                <w:i/>
                <w:iCs/>
                <w:sz w:val="22"/>
                <w:szCs w:val="22"/>
              </w:rPr>
              <w:t>M</w:t>
            </w:r>
            <w:r w:rsidRPr="003005DE">
              <w:rPr>
                <w:rFonts w:ascii="Cambria" w:eastAsia="Cambria" w:hAnsi="Cambria" w:cs="Times New Roman"/>
                <w:i/>
                <w:iCs/>
                <w:sz w:val="22"/>
                <w:szCs w:val="22"/>
              </w:rPr>
              <w:t xml:space="preserve"> Difference</w:t>
            </w:r>
          </w:p>
        </w:tc>
        <w:tc>
          <w:tcPr>
            <w:tcW w:w="777" w:type="pct"/>
          </w:tcPr>
          <w:p w14:paraId="3975825D" w14:textId="77777777" w:rsidR="00746B3D" w:rsidRPr="003005DE" w:rsidRDefault="00746B3D" w:rsidP="00CA6A4F">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 xml:space="preserve">95%CI </w:t>
            </w:r>
          </w:p>
          <w:p w14:paraId="6C170DBD" w14:textId="4FCFA77E" w:rsidR="00746B3D" w:rsidRPr="003005DE" w:rsidRDefault="00746B3D" w:rsidP="00CA6A4F">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EM</w:t>
            </w:r>
            <w:r w:rsidR="004328B9" w:rsidRPr="003005DE">
              <w:rPr>
                <w:rFonts w:ascii="Cambria" w:eastAsia="Cambria" w:hAnsi="Cambria" w:cs="Times New Roman"/>
                <w:i/>
                <w:iCs/>
                <w:sz w:val="22"/>
                <w:szCs w:val="22"/>
              </w:rPr>
              <w:t>M</w:t>
            </w:r>
            <w:r w:rsidRPr="003005DE">
              <w:rPr>
                <w:rFonts w:ascii="Cambria" w:eastAsia="Cambria" w:hAnsi="Cambria" w:cs="Times New Roman"/>
                <w:i/>
                <w:iCs/>
                <w:sz w:val="22"/>
                <w:szCs w:val="22"/>
              </w:rPr>
              <w:t xml:space="preserve"> Difference</w:t>
            </w:r>
          </w:p>
        </w:tc>
        <w:tc>
          <w:tcPr>
            <w:tcW w:w="340" w:type="pct"/>
          </w:tcPr>
          <w:p w14:paraId="4B76F156" w14:textId="77777777" w:rsidR="00746B3D" w:rsidRPr="003005DE" w:rsidRDefault="00746B3D" w:rsidP="00CA6A4F">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SE</w:t>
            </w:r>
          </w:p>
        </w:tc>
        <w:tc>
          <w:tcPr>
            <w:tcW w:w="388" w:type="pct"/>
          </w:tcPr>
          <w:p w14:paraId="2D155CD1" w14:textId="77777777" w:rsidR="00746B3D" w:rsidRPr="003005DE" w:rsidRDefault="00746B3D" w:rsidP="00CA6A4F">
            <w:pPr>
              <w:spacing w:before="36" w:after="36"/>
              <w:jc w:val="center"/>
              <w:rPr>
                <w:rFonts w:ascii="Cambria" w:eastAsia="Cambria" w:hAnsi="Cambria" w:cs="Times New Roman"/>
                <w:i/>
                <w:iCs/>
                <w:sz w:val="22"/>
                <w:szCs w:val="22"/>
              </w:rPr>
            </w:pPr>
            <w:proofErr w:type="spellStart"/>
            <w:r w:rsidRPr="003005DE">
              <w:rPr>
                <w:rFonts w:ascii="Cambria" w:eastAsia="Cambria" w:hAnsi="Cambria" w:cs="Times New Roman"/>
                <w:i/>
                <w:iCs/>
                <w:sz w:val="22"/>
                <w:szCs w:val="22"/>
              </w:rPr>
              <w:t>df</w:t>
            </w:r>
            <w:proofErr w:type="spellEnd"/>
          </w:p>
        </w:tc>
        <w:tc>
          <w:tcPr>
            <w:tcW w:w="387" w:type="pct"/>
          </w:tcPr>
          <w:p w14:paraId="279678F9" w14:textId="77777777" w:rsidR="00746B3D" w:rsidRPr="003005DE" w:rsidRDefault="00746B3D" w:rsidP="00CA6A4F">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t</w:t>
            </w:r>
          </w:p>
        </w:tc>
        <w:tc>
          <w:tcPr>
            <w:tcW w:w="680" w:type="pct"/>
          </w:tcPr>
          <w:p w14:paraId="52ABA107" w14:textId="77777777" w:rsidR="00746B3D" w:rsidRPr="003005DE" w:rsidRDefault="00746B3D" w:rsidP="00CA6A4F">
            <w:pPr>
              <w:spacing w:before="36" w:after="36"/>
              <w:jc w:val="center"/>
              <w:rPr>
                <w:rFonts w:ascii="Cambria" w:eastAsia="Cambria" w:hAnsi="Cambria" w:cs="Times New Roman"/>
                <w:i/>
                <w:iCs/>
                <w:sz w:val="22"/>
                <w:szCs w:val="22"/>
              </w:rPr>
            </w:pPr>
            <w:r w:rsidRPr="003005DE">
              <w:rPr>
                <w:rFonts w:ascii="Cambria" w:eastAsia="Cambria" w:hAnsi="Cambria" w:cs="Times New Roman"/>
                <w:i/>
                <w:iCs/>
                <w:sz w:val="22"/>
                <w:szCs w:val="22"/>
              </w:rPr>
              <w:t>p</w:t>
            </w:r>
          </w:p>
        </w:tc>
        <w:tc>
          <w:tcPr>
            <w:tcW w:w="533" w:type="pct"/>
          </w:tcPr>
          <w:p w14:paraId="1D4D68B4" w14:textId="77777777" w:rsidR="00746B3D" w:rsidRPr="003005DE" w:rsidRDefault="00746B3D" w:rsidP="00CA6A4F">
            <w:pPr>
              <w:spacing w:before="36" w:after="36"/>
              <w:jc w:val="center"/>
              <w:rPr>
                <w:rFonts w:ascii="Cambria" w:eastAsia="Cambria" w:hAnsi="Cambria" w:cs="Times New Roman"/>
                <w:i/>
                <w:iCs/>
                <w:sz w:val="22"/>
                <w:szCs w:val="22"/>
              </w:rPr>
            </w:pPr>
            <w:r w:rsidRPr="003005DE">
              <w:rPr>
                <w:rFonts w:ascii="Cambria" w:hAnsi="Cambria"/>
                <w:i/>
                <w:iCs/>
                <w:sz w:val="22"/>
                <w:szCs w:val="22"/>
              </w:rPr>
              <w:t>Cohen’s d</w:t>
            </w:r>
          </w:p>
        </w:tc>
      </w:tr>
      <w:tr w:rsidR="00746B3D" w:rsidRPr="003005DE" w14:paraId="4624C378" w14:textId="77777777" w:rsidTr="00CA6A4F">
        <w:tc>
          <w:tcPr>
            <w:tcW w:w="1261" w:type="pct"/>
          </w:tcPr>
          <w:p w14:paraId="1F9C4D0F" w14:textId="77777777" w:rsidR="00746B3D" w:rsidRPr="003005DE" w:rsidRDefault="00746B3D" w:rsidP="00CA6A4F">
            <w:pPr>
              <w:spacing w:before="36" w:after="36"/>
              <w:rPr>
                <w:rFonts w:ascii="Cambria" w:eastAsia="Cambria" w:hAnsi="Cambria" w:cs="Times New Roman"/>
                <w:sz w:val="22"/>
                <w:szCs w:val="22"/>
              </w:rPr>
            </w:pPr>
            <w:r w:rsidRPr="003005DE">
              <w:rPr>
                <w:rFonts w:ascii="Cambria" w:hAnsi="Cambria"/>
                <w:sz w:val="22"/>
                <w:szCs w:val="22"/>
              </w:rPr>
              <w:t>Descriptive vs Control</w:t>
            </w:r>
          </w:p>
        </w:tc>
        <w:tc>
          <w:tcPr>
            <w:tcW w:w="632" w:type="pct"/>
          </w:tcPr>
          <w:p w14:paraId="4A44FAE9" w14:textId="77777777" w:rsidR="00746B3D" w:rsidRPr="003005DE" w:rsidRDefault="00746B3D" w:rsidP="00CA6A4F">
            <w:pPr>
              <w:spacing w:before="36" w:after="36"/>
              <w:jc w:val="center"/>
              <w:rPr>
                <w:rFonts w:ascii="Cambria" w:eastAsia="Cambria" w:hAnsi="Cambria" w:cs="Times New Roman"/>
                <w:sz w:val="22"/>
                <w:szCs w:val="22"/>
              </w:rPr>
            </w:pPr>
            <w:r w:rsidRPr="003005DE">
              <w:rPr>
                <w:rFonts w:ascii="Cambria" w:hAnsi="Cambria"/>
                <w:sz w:val="22"/>
                <w:szCs w:val="22"/>
              </w:rPr>
              <w:t>-0.03</w:t>
            </w:r>
          </w:p>
        </w:tc>
        <w:tc>
          <w:tcPr>
            <w:tcW w:w="777" w:type="pct"/>
          </w:tcPr>
          <w:p w14:paraId="535A9AE7" w14:textId="77777777" w:rsidR="00746B3D" w:rsidRPr="003005DE" w:rsidRDefault="00746B3D" w:rsidP="00CA6A4F">
            <w:pPr>
              <w:spacing w:before="36" w:after="36"/>
              <w:jc w:val="center"/>
              <w:rPr>
                <w:rFonts w:ascii="Cambria" w:hAnsi="Cambria"/>
                <w:sz w:val="22"/>
                <w:szCs w:val="22"/>
              </w:rPr>
            </w:pPr>
            <w:r w:rsidRPr="003005DE">
              <w:rPr>
                <w:rFonts w:ascii="Cambria" w:hAnsi="Cambria"/>
                <w:sz w:val="22"/>
                <w:szCs w:val="22"/>
              </w:rPr>
              <w:t>[-0.22, 0.17]</w:t>
            </w:r>
          </w:p>
        </w:tc>
        <w:tc>
          <w:tcPr>
            <w:tcW w:w="340" w:type="pct"/>
          </w:tcPr>
          <w:p w14:paraId="55F57D16" w14:textId="77777777" w:rsidR="00746B3D" w:rsidRPr="003005DE" w:rsidRDefault="00746B3D" w:rsidP="00CA6A4F">
            <w:pPr>
              <w:spacing w:before="36" w:after="36"/>
              <w:jc w:val="center"/>
              <w:rPr>
                <w:rFonts w:ascii="Cambria" w:eastAsia="Cambria" w:hAnsi="Cambria" w:cs="Times New Roman"/>
                <w:sz w:val="22"/>
                <w:szCs w:val="22"/>
              </w:rPr>
            </w:pPr>
            <w:r w:rsidRPr="003005DE">
              <w:rPr>
                <w:rFonts w:ascii="Cambria" w:hAnsi="Cambria"/>
                <w:sz w:val="22"/>
                <w:szCs w:val="22"/>
              </w:rPr>
              <w:t>0.10</w:t>
            </w:r>
          </w:p>
        </w:tc>
        <w:tc>
          <w:tcPr>
            <w:tcW w:w="388" w:type="pct"/>
          </w:tcPr>
          <w:p w14:paraId="45CCA7C8" w14:textId="77777777" w:rsidR="00746B3D" w:rsidRPr="003005DE" w:rsidRDefault="00746B3D" w:rsidP="00CA6A4F">
            <w:pPr>
              <w:spacing w:before="36" w:after="36"/>
              <w:jc w:val="center"/>
              <w:rPr>
                <w:rFonts w:ascii="Cambria" w:eastAsia="Cambria" w:hAnsi="Cambria" w:cs="Times New Roman"/>
                <w:sz w:val="22"/>
                <w:szCs w:val="22"/>
              </w:rPr>
            </w:pPr>
            <w:r w:rsidRPr="003005DE">
              <w:rPr>
                <w:rFonts w:ascii="Cambria" w:hAnsi="Cambria"/>
                <w:sz w:val="22"/>
                <w:szCs w:val="22"/>
              </w:rPr>
              <w:t>1038</w:t>
            </w:r>
          </w:p>
        </w:tc>
        <w:tc>
          <w:tcPr>
            <w:tcW w:w="387" w:type="pct"/>
          </w:tcPr>
          <w:p w14:paraId="574D87FC" w14:textId="77777777" w:rsidR="00746B3D" w:rsidRPr="003005DE" w:rsidRDefault="00746B3D" w:rsidP="00CA6A4F">
            <w:pPr>
              <w:spacing w:before="36" w:after="36"/>
              <w:jc w:val="center"/>
              <w:rPr>
                <w:rFonts w:ascii="Cambria" w:eastAsia="Cambria" w:hAnsi="Cambria" w:cs="Times New Roman"/>
                <w:sz w:val="22"/>
                <w:szCs w:val="22"/>
              </w:rPr>
            </w:pPr>
            <w:r w:rsidRPr="003005DE">
              <w:rPr>
                <w:rFonts w:ascii="Cambria" w:hAnsi="Cambria"/>
                <w:sz w:val="22"/>
                <w:szCs w:val="22"/>
              </w:rPr>
              <w:t>-0.29</w:t>
            </w:r>
          </w:p>
        </w:tc>
        <w:tc>
          <w:tcPr>
            <w:tcW w:w="680" w:type="pct"/>
          </w:tcPr>
          <w:p w14:paraId="5466B0B4" w14:textId="77777777" w:rsidR="00746B3D" w:rsidRPr="003005DE" w:rsidRDefault="00746B3D" w:rsidP="00CA6A4F">
            <w:pPr>
              <w:spacing w:before="36" w:after="36"/>
              <w:jc w:val="center"/>
              <w:rPr>
                <w:rFonts w:ascii="Cambria" w:hAnsi="Cambria"/>
                <w:sz w:val="22"/>
                <w:szCs w:val="22"/>
              </w:rPr>
            </w:pPr>
            <w:r w:rsidRPr="003005DE">
              <w:rPr>
                <w:rFonts w:ascii="Cambria" w:hAnsi="Cambria"/>
                <w:sz w:val="22"/>
                <w:szCs w:val="22"/>
              </w:rPr>
              <w:t>0.774</w:t>
            </w:r>
          </w:p>
        </w:tc>
        <w:tc>
          <w:tcPr>
            <w:tcW w:w="533" w:type="pct"/>
          </w:tcPr>
          <w:p w14:paraId="0295C149" w14:textId="77777777" w:rsidR="00746B3D" w:rsidRPr="003005DE" w:rsidRDefault="00746B3D" w:rsidP="00CA6A4F">
            <w:pPr>
              <w:spacing w:before="36" w:after="36"/>
              <w:jc w:val="center"/>
              <w:rPr>
                <w:rFonts w:ascii="Cambria" w:eastAsia="Cambria" w:hAnsi="Cambria" w:cs="Times New Roman"/>
                <w:sz w:val="22"/>
                <w:szCs w:val="22"/>
              </w:rPr>
            </w:pPr>
            <w:r w:rsidRPr="003005DE">
              <w:rPr>
                <w:rFonts w:ascii="Cambria" w:hAnsi="Cambria"/>
                <w:sz w:val="22"/>
                <w:szCs w:val="22"/>
              </w:rPr>
              <w:t>0.03</w:t>
            </w:r>
          </w:p>
        </w:tc>
      </w:tr>
      <w:tr w:rsidR="00746B3D" w:rsidRPr="003005DE" w14:paraId="36B7F075" w14:textId="77777777" w:rsidTr="00CA6A4F">
        <w:tc>
          <w:tcPr>
            <w:tcW w:w="1261" w:type="pct"/>
          </w:tcPr>
          <w:p w14:paraId="0B6BA40C" w14:textId="77777777" w:rsidR="00746B3D" w:rsidRPr="003005DE" w:rsidRDefault="00746B3D" w:rsidP="00CA6A4F">
            <w:pPr>
              <w:spacing w:before="36" w:after="36"/>
              <w:rPr>
                <w:rFonts w:ascii="Cambria" w:eastAsia="Cambria" w:hAnsi="Cambria" w:cs="Times New Roman"/>
                <w:sz w:val="22"/>
                <w:szCs w:val="22"/>
              </w:rPr>
            </w:pPr>
            <w:r w:rsidRPr="003005DE">
              <w:rPr>
                <w:rFonts w:ascii="Cambria" w:hAnsi="Cambria"/>
                <w:sz w:val="22"/>
                <w:szCs w:val="22"/>
              </w:rPr>
              <w:t>Convention vs Control</w:t>
            </w:r>
          </w:p>
        </w:tc>
        <w:tc>
          <w:tcPr>
            <w:tcW w:w="632" w:type="pct"/>
          </w:tcPr>
          <w:p w14:paraId="3B81157C" w14:textId="77777777" w:rsidR="00746B3D" w:rsidRPr="003005DE" w:rsidRDefault="00746B3D" w:rsidP="00CA6A4F">
            <w:pPr>
              <w:spacing w:before="36" w:after="36"/>
              <w:jc w:val="center"/>
              <w:rPr>
                <w:rFonts w:ascii="Cambria" w:eastAsia="Cambria" w:hAnsi="Cambria" w:cs="Times New Roman"/>
                <w:sz w:val="22"/>
                <w:szCs w:val="22"/>
              </w:rPr>
            </w:pPr>
            <w:r w:rsidRPr="003005DE">
              <w:rPr>
                <w:rFonts w:ascii="Cambria" w:hAnsi="Cambria"/>
                <w:sz w:val="22"/>
                <w:szCs w:val="22"/>
              </w:rPr>
              <w:t>0.07</w:t>
            </w:r>
          </w:p>
        </w:tc>
        <w:tc>
          <w:tcPr>
            <w:tcW w:w="777" w:type="pct"/>
          </w:tcPr>
          <w:p w14:paraId="62220791" w14:textId="77777777" w:rsidR="00746B3D" w:rsidRPr="003005DE" w:rsidRDefault="00746B3D" w:rsidP="00CA6A4F">
            <w:pPr>
              <w:spacing w:before="36" w:after="36"/>
              <w:jc w:val="center"/>
              <w:rPr>
                <w:rFonts w:ascii="Cambria" w:hAnsi="Cambria"/>
                <w:sz w:val="22"/>
                <w:szCs w:val="22"/>
              </w:rPr>
            </w:pPr>
            <w:r w:rsidRPr="003005DE">
              <w:rPr>
                <w:rFonts w:ascii="Cambria" w:hAnsi="Cambria"/>
                <w:sz w:val="22"/>
                <w:szCs w:val="22"/>
              </w:rPr>
              <w:t>[-0.13, 0.27]</w:t>
            </w:r>
          </w:p>
        </w:tc>
        <w:tc>
          <w:tcPr>
            <w:tcW w:w="340" w:type="pct"/>
          </w:tcPr>
          <w:p w14:paraId="4E89377E" w14:textId="77777777" w:rsidR="00746B3D" w:rsidRPr="003005DE" w:rsidRDefault="00746B3D" w:rsidP="00CA6A4F">
            <w:pPr>
              <w:spacing w:before="36" w:after="36"/>
              <w:jc w:val="center"/>
              <w:rPr>
                <w:rFonts w:ascii="Cambria" w:eastAsia="Cambria" w:hAnsi="Cambria" w:cs="Times New Roman"/>
                <w:sz w:val="22"/>
                <w:szCs w:val="22"/>
              </w:rPr>
            </w:pPr>
            <w:r w:rsidRPr="003005DE">
              <w:rPr>
                <w:rFonts w:ascii="Cambria" w:hAnsi="Cambria"/>
                <w:sz w:val="22"/>
                <w:szCs w:val="22"/>
              </w:rPr>
              <w:t>0.10</w:t>
            </w:r>
          </w:p>
        </w:tc>
        <w:tc>
          <w:tcPr>
            <w:tcW w:w="388" w:type="pct"/>
          </w:tcPr>
          <w:p w14:paraId="0122B33F" w14:textId="77777777" w:rsidR="00746B3D" w:rsidRPr="003005DE" w:rsidRDefault="00746B3D" w:rsidP="00CA6A4F">
            <w:pPr>
              <w:spacing w:before="36" w:after="36"/>
              <w:jc w:val="center"/>
              <w:rPr>
                <w:rFonts w:ascii="Cambria" w:eastAsia="Cambria" w:hAnsi="Cambria" w:cs="Times New Roman"/>
                <w:sz w:val="22"/>
                <w:szCs w:val="22"/>
              </w:rPr>
            </w:pPr>
            <w:r w:rsidRPr="003005DE">
              <w:rPr>
                <w:rFonts w:ascii="Cambria" w:hAnsi="Cambria"/>
                <w:sz w:val="22"/>
                <w:szCs w:val="22"/>
              </w:rPr>
              <w:t>1038</w:t>
            </w:r>
          </w:p>
        </w:tc>
        <w:tc>
          <w:tcPr>
            <w:tcW w:w="387" w:type="pct"/>
          </w:tcPr>
          <w:p w14:paraId="2B431C87" w14:textId="77777777" w:rsidR="00746B3D" w:rsidRPr="003005DE" w:rsidRDefault="00746B3D" w:rsidP="00CA6A4F">
            <w:pPr>
              <w:spacing w:before="36" w:after="36"/>
              <w:jc w:val="center"/>
              <w:rPr>
                <w:rFonts w:ascii="Cambria" w:eastAsia="Cambria" w:hAnsi="Cambria" w:cs="Times New Roman"/>
                <w:sz w:val="22"/>
                <w:szCs w:val="22"/>
              </w:rPr>
            </w:pPr>
            <w:r w:rsidRPr="003005DE">
              <w:rPr>
                <w:rFonts w:ascii="Cambria" w:hAnsi="Cambria"/>
                <w:sz w:val="22"/>
                <w:szCs w:val="22"/>
              </w:rPr>
              <w:t>0.68</w:t>
            </w:r>
          </w:p>
        </w:tc>
        <w:tc>
          <w:tcPr>
            <w:tcW w:w="680" w:type="pct"/>
          </w:tcPr>
          <w:p w14:paraId="48AA3A11" w14:textId="77777777" w:rsidR="00746B3D" w:rsidRPr="003005DE" w:rsidRDefault="00746B3D" w:rsidP="00CA6A4F">
            <w:pPr>
              <w:spacing w:before="36" w:after="36"/>
              <w:jc w:val="center"/>
              <w:rPr>
                <w:rFonts w:ascii="Cambria" w:hAnsi="Cambria"/>
                <w:sz w:val="22"/>
                <w:szCs w:val="22"/>
              </w:rPr>
            </w:pPr>
            <w:r w:rsidRPr="003005DE">
              <w:rPr>
                <w:rFonts w:ascii="Cambria" w:hAnsi="Cambria"/>
                <w:sz w:val="22"/>
                <w:szCs w:val="22"/>
              </w:rPr>
              <w:t>0.499</w:t>
            </w:r>
          </w:p>
        </w:tc>
        <w:tc>
          <w:tcPr>
            <w:tcW w:w="533" w:type="pct"/>
          </w:tcPr>
          <w:p w14:paraId="4582670B" w14:textId="77777777" w:rsidR="00746B3D" w:rsidRPr="003005DE" w:rsidRDefault="00746B3D" w:rsidP="00CA6A4F">
            <w:pPr>
              <w:spacing w:before="36" w:after="36"/>
              <w:jc w:val="center"/>
              <w:rPr>
                <w:rFonts w:ascii="Cambria" w:eastAsia="Cambria" w:hAnsi="Cambria" w:cs="Times New Roman"/>
                <w:sz w:val="22"/>
                <w:szCs w:val="22"/>
              </w:rPr>
            </w:pPr>
            <w:r w:rsidRPr="003005DE">
              <w:rPr>
                <w:rFonts w:ascii="Cambria" w:hAnsi="Cambria"/>
                <w:sz w:val="22"/>
                <w:szCs w:val="22"/>
              </w:rPr>
              <w:t>0.07</w:t>
            </w:r>
          </w:p>
        </w:tc>
      </w:tr>
      <w:tr w:rsidR="00746B3D" w:rsidRPr="003005DE" w14:paraId="7871F6D2" w14:textId="77777777" w:rsidTr="00F32115">
        <w:tc>
          <w:tcPr>
            <w:tcW w:w="1261" w:type="pct"/>
          </w:tcPr>
          <w:p w14:paraId="49907BB7" w14:textId="77777777" w:rsidR="00746B3D" w:rsidRPr="003005DE" w:rsidRDefault="00746B3D" w:rsidP="00CA6A4F">
            <w:pPr>
              <w:spacing w:before="36" w:after="36"/>
              <w:rPr>
                <w:rFonts w:ascii="Cambria" w:eastAsia="Cambria" w:hAnsi="Cambria" w:cs="Times New Roman"/>
                <w:sz w:val="22"/>
                <w:szCs w:val="22"/>
              </w:rPr>
            </w:pPr>
            <w:r w:rsidRPr="003005DE">
              <w:rPr>
                <w:rFonts w:ascii="Cambria" w:hAnsi="Cambria"/>
                <w:sz w:val="22"/>
                <w:szCs w:val="22"/>
              </w:rPr>
              <w:t>Social vs Control</w:t>
            </w:r>
          </w:p>
        </w:tc>
        <w:tc>
          <w:tcPr>
            <w:tcW w:w="632" w:type="pct"/>
          </w:tcPr>
          <w:p w14:paraId="46E6F2B2" w14:textId="77777777" w:rsidR="00746B3D" w:rsidRPr="003005DE" w:rsidRDefault="00746B3D" w:rsidP="00CA6A4F">
            <w:pPr>
              <w:spacing w:before="36" w:after="36"/>
              <w:jc w:val="center"/>
              <w:rPr>
                <w:rFonts w:ascii="Cambria" w:eastAsia="Cambria" w:hAnsi="Cambria" w:cs="Times New Roman"/>
                <w:sz w:val="22"/>
                <w:szCs w:val="22"/>
              </w:rPr>
            </w:pPr>
            <w:r w:rsidRPr="003005DE">
              <w:rPr>
                <w:rFonts w:ascii="Cambria" w:hAnsi="Cambria"/>
                <w:sz w:val="22"/>
                <w:szCs w:val="22"/>
              </w:rPr>
              <w:t>-0.16</w:t>
            </w:r>
          </w:p>
        </w:tc>
        <w:tc>
          <w:tcPr>
            <w:tcW w:w="777" w:type="pct"/>
          </w:tcPr>
          <w:p w14:paraId="24F980FD" w14:textId="77777777" w:rsidR="00746B3D" w:rsidRPr="003005DE" w:rsidRDefault="00746B3D" w:rsidP="00CA6A4F">
            <w:pPr>
              <w:spacing w:before="36" w:after="36"/>
              <w:jc w:val="center"/>
              <w:rPr>
                <w:rFonts w:ascii="Cambria" w:hAnsi="Cambria"/>
                <w:sz w:val="22"/>
                <w:szCs w:val="22"/>
              </w:rPr>
            </w:pPr>
            <w:r w:rsidRPr="003005DE">
              <w:rPr>
                <w:rFonts w:ascii="Cambria" w:hAnsi="Cambria"/>
                <w:sz w:val="22"/>
                <w:szCs w:val="22"/>
              </w:rPr>
              <w:t>[-0.36, 0.05]</w:t>
            </w:r>
          </w:p>
        </w:tc>
        <w:tc>
          <w:tcPr>
            <w:tcW w:w="340" w:type="pct"/>
          </w:tcPr>
          <w:p w14:paraId="12D63A16" w14:textId="77777777" w:rsidR="00746B3D" w:rsidRPr="003005DE" w:rsidRDefault="00746B3D" w:rsidP="00CA6A4F">
            <w:pPr>
              <w:spacing w:before="36" w:after="36"/>
              <w:jc w:val="center"/>
              <w:rPr>
                <w:rFonts w:ascii="Cambria" w:eastAsia="Cambria" w:hAnsi="Cambria" w:cs="Times New Roman"/>
                <w:sz w:val="22"/>
                <w:szCs w:val="22"/>
              </w:rPr>
            </w:pPr>
            <w:r w:rsidRPr="003005DE">
              <w:rPr>
                <w:rFonts w:ascii="Cambria" w:hAnsi="Cambria"/>
                <w:sz w:val="22"/>
                <w:szCs w:val="22"/>
              </w:rPr>
              <w:t>0.10</w:t>
            </w:r>
          </w:p>
        </w:tc>
        <w:tc>
          <w:tcPr>
            <w:tcW w:w="388" w:type="pct"/>
          </w:tcPr>
          <w:p w14:paraId="3F7F1F1B" w14:textId="77777777" w:rsidR="00746B3D" w:rsidRPr="003005DE" w:rsidRDefault="00746B3D" w:rsidP="00CA6A4F">
            <w:pPr>
              <w:spacing w:before="36" w:after="36"/>
              <w:jc w:val="center"/>
              <w:rPr>
                <w:rFonts w:ascii="Cambria" w:eastAsia="Cambria" w:hAnsi="Cambria" w:cs="Times New Roman"/>
                <w:sz w:val="22"/>
                <w:szCs w:val="22"/>
              </w:rPr>
            </w:pPr>
            <w:r w:rsidRPr="003005DE">
              <w:rPr>
                <w:rFonts w:ascii="Cambria" w:hAnsi="Cambria"/>
                <w:sz w:val="22"/>
                <w:szCs w:val="22"/>
              </w:rPr>
              <w:t>1038</w:t>
            </w:r>
          </w:p>
        </w:tc>
        <w:tc>
          <w:tcPr>
            <w:tcW w:w="387" w:type="pct"/>
          </w:tcPr>
          <w:p w14:paraId="0AD922BB" w14:textId="77777777" w:rsidR="00746B3D" w:rsidRPr="003005DE" w:rsidRDefault="00746B3D" w:rsidP="00CA6A4F">
            <w:pPr>
              <w:spacing w:before="36" w:after="36"/>
              <w:jc w:val="center"/>
              <w:rPr>
                <w:rFonts w:ascii="Cambria" w:eastAsia="Cambria" w:hAnsi="Cambria" w:cs="Times New Roman"/>
                <w:sz w:val="22"/>
                <w:szCs w:val="22"/>
              </w:rPr>
            </w:pPr>
            <w:r w:rsidRPr="003005DE">
              <w:rPr>
                <w:rFonts w:ascii="Cambria" w:hAnsi="Cambria"/>
                <w:sz w:val="22"/>
                <w:szCs w:val="22"/>
              </w:rPr>
              <w:t>-1.50</w:t>
            </w:r>
          </w:p>
        </w:tc>
        <w:tc>
          <w:tcPr>
            <w:tcW w:w="680" w:type="pct"/>
          </w:tcPr>
          <w:p w14:paraId="47162431" w14:textId="77777777" w:rsidR="00746B3D" w:rsidRPr="003005DE" w:rsidRDefault="00746B3D" w:rsidP="00CA6A4F">
            <w:pPr>
              <w:spacing w:before="36" w:after="36"/>
              <w:jc w:val="center"/>
              <w:rPr>
                <w:rFonts w:ascii="Cambria" w:hAnsi="Cambria"/>
                <w:sz w:val="22"/>
                <w:szCs w:val="22"/>
              </w:rPr>
            </w:pPr>
            <w:r w:rsidRPr="003005DE">
              <w:rPr>
                <w:rFonts w:ascii="Cambria" w:hAnsi="Cambria"/>
                <w:sz w:val="22"/>
                <w:szCs w:val="22"/>
              </w:rPr>
              <w:t>0.134</w:t>
            </w:r>
          </w:p>
        </w:tc>
        <w:tc>
          <w:tcPr>
            <w:tcW w:w="533" w:type="pct"/>
          </w:tcPr>
          <w:p w14:paraId="377757D9" w14:textId="77777777" w:rsidR="00746B3D" w:rsidRPr="003005DE" w:rsidRDefault="00746B3D" w:rsidP="00CA6A4F">
            <w:pPr>
              <w:spacing w:before="36" w:after="36"/>
              <w:jc w:val="center"/>
              <w:rPr>
                <w:rFonts w:ascii="Cambria" w:eastAsia="Cambria" w:hAnsi="Cambria" w:cs="Times New Roman"/>
                <w:sz w:val="22"/>
                <w:szCs w:val="22"/>
              </w:rPr>
            </w:pPr>
            <w:r w:rsidRPr="003005DE">
              <w:rPr>
                <w:rFonts w:ascii="Cambria" w:hAnsi="Cambria"/>
                <w:sz w:val="22"/>
                <w:szCs w:val="22"/>
              </w:rPr>
              <w:t>0.15</w:t>
            </w:r>
          </w:p>
        </w:tc>
      </w:tr>
      <w:tr w:rsidR="00746B3D" w:rsidRPr="003005DE" w14:paraId="3DFF81D0" w14:textId="77777777" w:rsidTr="00F32115">
        <w:tc>
          <w:tcPr>
            <w:tcW w:w="1261" w:type="pct"/>
            <w:tcBorders>
              <w:bottom w:val="single" w:sz="4" w:space="0" w:color="auto"/>
            </w:tcBorders>
          </w:tcPr>
          <w:p w14:paraId="4716D212" w14:textId="77777777" w:rsidR="00746B3D" w:rsidRPr="003005DE" w:rsidRDefault="00746B3D" w:rsidP="00CA6A4F">
            <w:pPr>
              <w:spacing w:before="36" w:after="36"/>
              <w:rPr>
                <w:rFonts w:ascii="Cambria" w:eastAsia="Cambria" w:hAnsi="Cambria" w:cs="Times New Roman"/>
                <w:sz w:val="22"/>
                <w:szCs w:val="22"/>
              </w:rPr>
            </w:pPr>
            <w:r w:rsidRPr="003005DE">
              <w:rPr>
                <w:rFonts w:ascii="Cambria" w:hAnsi="Cambria"/>
                <w:sz w:val="22"/>
                <w:szCs w:val="22"/>
              </w:rPr>
              <w:t>Moral vs Control</w:t>
            </w:r>
          </w:p>
        </w:tc>
        <w:tc>
          <w:tcPr>
            <w:tcW w:w="632" w:type="pct"/>
            <w:tcBorders>
              <w:bottom w:val="single" w:sz="4" w:space="0" w:color="auto"/>
            </w:tcBorders>
          </w:tcPr>
          <w:p w14:paraId="5185D913" w14:textId="77777777" w:rsidR="00746B3D" w:rsidRPr="003005DE" w:rsidRDefault="00746B3D" w:rsidP="00CA6A4F">
            <w:pPr>
              <w:spacing w:before="36" w:after="36"/>
              <w:jc w:val="center"/>
              <w:rPr>
                <w:rFonts w:ascii="Cambria" w:eastAsia="Cambria" w:hAnsi="Cambria" w:cs="Times New Roman"/>
                <w:sz w:val="22"/>
                <w:szCs w:val="22"/>
              </w:rPr>
            </w:pPr>
            <w:r w:rsidRPr="003005DE">
              <w:rPr>
                <w:rFonts w:ascii="Cambria" w:hAnsi="Cambria"/>
                <w:sz w:val="22"/>
                <w:szCs w:val="22"/>
              </w:rPr>
              <w:t>-0.10</w:t>
            </w:r>
          </w:p>
        </w:tc>
        <w:tc>
          <w:tcPr>
            <w:tcW w:w="777" w:type="pct"/>
            <w:tcBorders>
              <w:bottom w:val="single" w:sz="4" w:space="0" w:color="auto"/>
            </w:tcBorders>
          </w:tcPr>
          <w:p w14:paraId="16E59442" w14:textId="77777777" w:rsidR="00746B3D" w:rsidRPr="003005DE" w:rsidRDefault="00746B3D" w:rsidP="00CA6A4F">
            <w:pPr>
              <w:spacing w:before="36" w:after="36"/>
              <w:jc w:val="center"/>
              <w:rPr>
                <w:rFonts w:ascii="Cambria" w:hAnsi="Cambria"/>
                <w:sz w:val="22"/>
                <w:szCs w:val="22"/>
              </w:rPr>
            </w:pPr>
            <w:r w:rsidRPr="003005DE">
              <w:rPr>
                <w:rFonts w:ascii="Cambria" w:hAnsi="Cambria"/>
                <w:sz w:val="22"/>
                <w:szCs w:val="22"/>
              </w:rPr>
              <w:t>[-0.31, 0.10]</w:t>
            </w:r>
          </w:p>
        </w:tc>
        <w:tc>
          <w:tcPr>
            <w:tcW w:w="340" w:type="pct"/>
            <w:tcBorders>
              <w:bottom w:val="single" w:sz="4" w:space="0" w:color="auto"/>
            </w:tcBorders>
          </w:tcPr>
          <w:p w14:paraId="0075601A" w14:textId="77777777" w:rsidR="00746B3D" w:rsidRPr="003005DE" w:rsidRDefault="00746B3D" w:rsidP="00CA6A4F">
            <w:pPr>
              <w:spacing w:before="36" w:after="36"/>
              <w:jc w:val="center"/>
              <w:rPr>
                <w:rFonts w:ascii="Cambria" w:eastAsia="Cambria" w:hAnsi="Cambria" w:cs="Times New Roman"/>
                <w:sz w:val="22"/>
                <w:szCs w:val="22"/>
              </w:rPr>
            </w:pPr>
            <w:r w:rsidRPr="003005DE">
              <w:rPr>
                <w:rFonts w:ascii="Cambria" w:hAnsi="Cambria"/>
                <w:sz w:val="22"/>
                <w:szCs w:val="22"/>
              </w:rPr>
              <w:t>0.10</w:t>
            </w:r>
          </w:p>
        </w:tc>
        <w:tc>
          <w:tcPr>
            <w:tcW w:w="388" w:type="pct"/>
            <w:tcBorders>
              <w:bottom w:val="single" w:sz="4" w:space="0" w:color="auto"/>
            </w:tcBorders>
          </w:tcPr>
          <w:p w14:paraId="31F47ACC" w14:textId="77777777" w:rsidR="00746B3D" w:rsidRPr="003005DE" w:rsidRDefault="00746B3D" w:rsidP="00CA6A4F">
            <w:pPr>
              <w:spacing w:before="36" w:after="36"/>
              <w:jc w:val="center"/>
              <w:rPr>
                <w:rFonts w:ascii="Cambria" w:eastAsia="Cambria" w:hAnsi="Cambria" w:cs="Times New Roman"/>
                <w:sz w:val="22"/>
                <w:szCs w:val="22"/>
              </w:rPr>
            </w:pPr>
            <w:r w:rsidRPr="003005DE">
              <w:rPr>
                <w:rFonts w:ascii="Cambria" w:hAnsi="Cambria"/>
                <w:sz w:val="22"/>
                <w:szCs w:val="22"/>
              </w:rPr>
              <w:t>1038</w:t>
            </w:r>
          </w:p>
        </w:tc>
        <w:tc>
          <w:tcPr>
            <w:tcW w:w="387" w:type="pct"/>
            <w:tcBorders>
              <w:bottom w:val="single" w:sz="4" w:space="0" w:color="auto"/>
            </w:tcBorders>
          </w:tcPr>
          <w:p w14:paraId="0B17A42E" w14:textId="77777777" w:rsidR="00746B3D" w:rsidRPr="003005DE" w:rsidRDefault="00746B3D" w:rsidP="00CA6A4F">
            <w:pPr>
              <w:spacing w:before="36" w:after="36"/>
              <w:jc w:val="center"/>
              <w:rPr>
                <w:rFonts w:ascii="Cambria" w:eastAsia="Cambria" w:hAnsi="Cambria" w:cs="Times New Roman"/>
                <w:sz w:val="22"/>
                <w:szCs w:val="22"/>
              </w:rPr>
            </w:pPr>
            <w:r w:rsidRPr="003005DE">
              <w:rPr>
                <w:rFonts w:ascii="Cambria" w:hAnsi="Cambria"/>
                <w:sz w:val="22"/>
                <w:szCs w:val="22"/>
              </w:rPr>
              <w:t>-1.00</w:t>
            </w:r>
          </w:p>
        </w:tc>
        <w:tc>
          <w:tcPr>
            <w:tcW w:w="680" w:type="pct"/>
            <w:tcBorders>
              <w:bottom w:val="single" w:sz="4" w:space="0" w:color="auto"/>
            </w:tcBorders>
          </w:tcPr>
          <w:p w14:paraId="25021CF1" w14:textId="77777777" w:rsidR="00746B3D" w:rsidRPr="003005DE" w:rsidRDefault="00746B3D" w:rsidP="00CA6A4F">
            <w:pPr>
              <w:spacing w:before="36" w:after="36"/>
              <w:jc w:val="center"/>
              <w:rPr>
                <w:rFonts w:ascii="Cambria" w:hAnsi="Cambria"/>
                <w:sz w:val="22"/>
                <w:szCs w:val="22"/>
              </w:rPr>
            </w:pPr>
            <w:r w:rsidRPr="003005DE">
              <w:rPr>
                <w:rFonts w:ascii="Cambria" w:hAnsi="Cambria"/>
                <w:sz w:val="22"/>
                <w:szCs w:val="22"/>
              </w:rPr>
              <w:t>0.320</w:t>
            </w:r>
          </w:p>
        </w:tc>
        <w:tc>
          <w:tcPr>
            <w:tcW w:w="533" w:type="pct"/>
            <w:tcBorders>
              <w:bottom w:val="single" w:sz="4" w:space="0" w:color="auto"/>
            </w:tcBorders>
          </w:tcPr>
          <w:p w14:paraId="5D1D096D" w14:textId="77777777" w:rsidR="00746B3D" w:rsidRPr="003005DE" w:rsidRDefault="00746B3D" w:rsidP="00CA6A4F">
            <w:pPr>
              <w:spacing w:before="36" w:after="36"/>
              <w:jc w:val="center"/>
              <w:rPr>
                <w:rFonts w:ascii="Cambria" w:hAnsi="Cambria"/>
                <w:sz w:val="22"/>
                <w:szCs w:val="22"/>
              </w:rPr>
            </w:pPr>
            <w:r w:rsidRPr="003005DE">
              <w:rPr>
                <w:rFonts w:ascii="Cambria" w:hAnsi="Cambria"/>
                <w:sz w:val="22"/>
                <w:szCs w:val="22"/>
              </w:rPr>
              <w:t>0.10</w:t>
            </w:r>
          </w:p>
        </w:tc>
      </w:tr>
    </w:tbl>
    <w:p w14:paraId="66C840DC" w14:textId="77777777" w:rsidR="004A5D2F" w:rsidRPr="003005DE" w:rsidRDefault="004A5D2F" w:rsidP="00EA4745">
      <w:pPr>
        <w:rPr>
          <w:rFonts w:ascii="Cambria" w:hAnsi="Cambria"/>
          <w:b/>
          <w:bCs/>
          <w:i/>
          <w:iCs/>
        </w:rPr>
      </w:pPr>
    </w:p>
    <w:p w14:paraId="7BC459EC" w14:textId="5129F66D" w:rsidR="00007068" w:rsidRPr="003005DE" w:rsidRDefault="00007068" w:rsidP="00007068">
      <w:pPr>
        <w:ind w:left="720"/>
        <w:rPr>
          <w:rFonts w:ascii="Cambria" w:hAnsi="Cambria"/>
          <w:b/>
          <w:bCs/>
          <w:i/>
          <w:iCs/>
        </w:rPr>
      </w:pPr>
      <w:r w:rsidRPr="003005DE">
        <w:rPr>
          <w:rFonts w:ascii="Cambria" w:hAnsi="Cambria"/>
          <w:b/>
          <w:bCs/>
          <w:i/>
          <w:iCs/>
        </w:rPr>
        <w:t>F</w:t>
      </w:r>
      <w:r w:rsidR="004A5D2F" w:rsidRPr="003005DE">
        <w:rPr>
          <w:rFonts w:ascii="Cambria" w:hAnsi="Cambria"/>
          <w:b/>
          <w:bCs/>
          <w:i/>
          <w:iCs/>
        </w:rPr>
        <w:t>raming by norm interaction effect.</w:t>
      </w:r>
    </w:p>
    <w:p w14:paraId="59A4E92D" w14:textId="54D633A5" w:rsidR="004A5D2F" w:rsidRPr="003005DE" w:rsidRDefault="00EA4745" w:rsidP="00EA4745">
      <w:pPr>
        <w:rPr>
          <w:rFonts w:ascii="Cambria" w:eastAsia="Cambria" w:hAnsi="Cambria" w:cs="Times New Roman"/>
        </w:rPr>
      </w:pPr>
      <w:r w:rsidRPr="003005DE">
        <w:rPr>
          <w:rFonts w:ascii="Cambria" w:hAnsi="Cambria"/>
          <w:b/>
          <w:bCs/>
          <w:i/>
          <w:iCs/>
        </w:rPr>
        <w:tab/>
      </w:r>
      <w:r w:rsidRPr="003005DE">
        <w:rPr>
          <w:rFonts w:ascii="Cambria" w:hAnsi="Cambria"/>
        </w:rPr>
        <w:t xml:space="preserve">The framing by norm interaction effect was not significant in the overall model, </w:t>
      </w:r>
      <w:proofErr w:type="gramStart"/>
      <w:r w:rsidRPr="003005DE">
        <w:rPr>
          <w:rFonts w:ascii="Cambria" w:hAnsi="Cambria"/>
          <w:i/>
          <w:iCs/>
        </w:rPr>
        <w:t>F</w:t>
      </w:r>
      <w:r w:rsidRPr="003005DE">
        <w:rPr>
          <w:rFonts w:ascii="Cambria" w:hAnsi="Cambria"/>
        </w:rPr>
        <w:t>(</w:t>
      </w:r>
      <w:proofErr w:type="gramEnd"/>
      <w:r w:rsidRPr="003005DE">
        <w:rPr>
          <w:rFonts w:ascii="Cambria" w:hAnsi="Cambria"/>
        </w:rPr>
        <w:t xml:space="preserve">8, 55071.52) = 0.61, </w:t>
      </w:r>
      <w:r w:rsidRPr="003005DE">
        <w:rPr>
          <w:rFonts w:ascii="Cambria" w:hAnsi="Cambria"/>
          <w:i/>
          <w:iCs/>
        </w:rPr>
        <w:t xml:space="preserve">p </w:t>
      </w:r>
      <w:r w:rsidRPr="003005DE">
        <w:rPr>
          <w:rFonts w:ascii="Cambria" w:hAnsi="Cambria"/>
        </w:rPr>
        <w:t xml:space="preserve">= .767, </w:t>
      </w:r>
      <w:r w:rsidRPr="003005DE">
        <w:rPr>
          <w:rFonts w:ascii="Cambria" w:eastAsia="Cambria" w:hAnsi="Cambria" w:cs="Times New Roman"/>
        </w:rPr>
        <w:t>η</w:t>
      </w:r>
      <w:r w:rsidRPr="003005DE">
        <w:rPr>
          <w:rFonts w:ascii="Cambria" w:eastAsia="Cambria" w:hAnsi="Cambria" w:cs="Times New Roman"/>
          <w:vertAlign w:val="subscript"/>
        </w:rPr>
        <w:t>p</w:t>
      </w:r>
      <w:r w:rsidRPr="003005DE">
        <w:rPr>
          <w:rFonts w:ascii="Cambria" w:eastAsia="Cambria" w:hAnsi="Cambria" w:cs="Times New Roman"/>
          <w:vertAlign w:val="superscript"/>
        </w:rPr>
        <w:t xml:space="preserve">2 </w:t>
      </w:r>
      <w:r w:rsidRPr="003005DE">
        <w:rPr>
          <w:rFonts w:ascii="Cambria" w:eastAsia="Cambria" w:hAnsi="Cambria" w:cs="Times New Roman"/>
        </w:rPr>
        <w:t>= .005. However, because there was an a priori hypothesis regarding this two-</w:t>
      </w:r>
      <w:r w:rsidR="00BD365A" w:rsidRPr="003005DE">
        <w:rPr>
          <w:rFonts w:ascii="Cambria" w:eastAsia="Cambria" w:hAnsi="Cambria" w:cs="Times New Roman"/>
        </w:rPr>
        <w:t xml:space="preserve">way </w:t>
      </w:r>
      <w:r w:rsidRPr="003005DE">
        <w:rPr>
          <w:rFonts w:ascii="Cambria" w:eastAsia="Cambria" w:hAnsi="Cambria" w:cs="Times New Roman"/>
        </w:rPr>
        <w:t xml:space="preserve">interaction, </w:t>
      </w:r>
      <w:r w:rsidR="00193C72" w:rsidRPr="003005DE">
        <w:rPr>
          <w:rFonts w:ascii="Cambria" w:eastAsia="Cambria" w:hAnsi="Cambria" w:cs="Times New Roman"/>
        </w:rPr>
        <w:t>simple effects analyses were performed</w:t>
      </w:r>
      <w:r w:rsidRPr="003005DE">
        <w:rPr>
          <w:rFonts w:ascii="Cambria" w:eastAsia="Cambria" w:hAnsi="Cambria" w:cs="Times New Roman"/>
        </w:rPr>
        <w:t xml:space="preserve"> to better understand the nature (or the reason for </w:t>
      </w:r>
      <w:r w:rsidR="00193C72" w:rsidRPr="003005DE">
        <w:rPr>
          <w:rFonts w:ascii="Cambria" w:eastAsia="Cambria" w:hAnsi="Cambria" w:cs="Times New Roman"/>
        </w:rPr>
        <w:t xml:space="preserve">the </w:t>
      </w:r>
      <w:r w:rsidRPr="003005DE">
        <w:rPr>
          <w:rFonts w:ascii="Cambria" w:eastAsia="Cambria" w:hAnsi="Cambria" w:cs="Times New Roman"/>
        </w:rPr>
        <w:t xml:space="preserve">lack of) </w:t>
      </w:r>
      <w:r w:rsidR="00193C72" w:rsidRPr="003005DE">
        <w:rPr>
          <w:rFonts w:ascii="Cambria" w:eastAsia="Cambria" w:hAnsi="Cambria" w:cs="Times New Roman"/>
        </w:rPr>
        <w:t>this</w:t>
      </w:r>
      <w:r w:rsidRPr="003005DE">
        <w:rPr>
          <w:rFonts w:ascii="Cambria" w:eastAsia="Cambria" w:hAnsi="Cambria" w:cs="Times New Roman"/>
        </w:rPr>
        <w:t xml:space="preserve"> interaction</w:t>
      </w:r>
      <w:r w:rsidR="00193C72" w:rsidRPr="003005DE">
        <w:rPr>
          <w:rFonts w:ascii="Cambria" w:eastAsia="Cambria" w:hAnsi="Cambria" w:cs="Times New Roman"/>
        </w:rPr>
        <w:t xml:space="preserve"> effect</w:t>
      </w:r>
      <w:r w:rsidRPr="003005DE">
        <w:rPr>
          <w:rFonts w:ascii="Cambria" w:eastAsia="Cambria" w:hAnsi="Cambria" w:cs="Times New Roman"/>
        </w:rPr>
        <w:t>. Table # displays the EMMs for each combination of framing and norm condition</w:t>
      </w:r>
      <w:r w:rsidR="00193C72" w:rsidRPr="003005DE">
        <w:rPr>
          <w:rFonts w:ascii="Cambria" w:eastAsia="Cambria" w:hAnsi="Cambria" w:cs="Times New Roman"/>
        </w:rPr>
        <w:t>. T</w:t>
      </w:r>
      <w:r w:rsidRPr="003005DE">
        <w:rPr>
          <w:rFonts w:ascii="Cambria" w:eastAsia="Cambria" w:hAnsi="Cambria" w:cs="Times New Roman"/>
        </w:rPr>
        <w:t>hese EMMs are also visually depicted in Figure #.</w:t>
      </w:r>
    </w:p>
    <w:p w14:paraId="2CA15B9C" w14:textId="77777777" w:rsidR="00EA4745" w:rsidRPr="003005DE" w:rsidRDefault="00EA4745" w:rsidP="00EA4745">
      <w:pPr>
        <w:spacing w:before="36" w:after="36" w:line="240" w:lineRule="auto"/>
        <w:rPr>
          <w:rFonts w:ascii="Cambria" w:eastAsia="Cambria" w:hAnsi="Cambria" w:cs="Times New Roman"/>
          <w:b/>
          <w:bCs/>
          <w:kern w:val="0"/>
          <w14:ligatures w14:val="none"/>
        </w:rPr>
      </w:pPr>
      <w:r w:rsidRPr="003005DE">
        <w:rPr>
          <w:rFonts w:ascii="Cambria" w:eastAsia="Cambria" w:hAnsi="Cambria" w:cs="Times New Roman"/>
          <w:b/>
          <w:bCs/>
          <w:kern w:val="0"/>
          <w14:ligatures w14:val="none"/>
        </w:rPr>
        <w:t>Table #</w:t>
      </w:r>
    </w:p>
    <w:p w14:paraId="45444B9C" w14:textId="22183B2D" w:rsidR="00EA4745" w:rsidRPr="003005DE" w:rsidRDefault="00EA4745" w:rsidP="00EA4745">
      <w:pPr>
        <w:tabs>
          <w:tab w:val="left" w:pos="1080"/>
        </w:tabs>
        <w:rPr>
          <w:rFonts w:ascii="Cambria" w:eastAsia="Cambria" w:hAnsi="Cambria" w:cs="Times New Roman"/>
          <w:i/>
          <w:iCs/>
          <w:kern w:val="0"/>
          <w14:ligatures w14:val="none"/>
        </w:rPr>
      </w:pPr>
      <w:r w:rsidRPr="003005DE">
        <w:rPr>
          <w:rFonts w:ascii="Cambria" w:eastAsia="Cambria" w:hAnsi="Cambria" w:cs="Times New Roman"/>
          <w:i/>
          <w:iCs/>
          <w:kern w:val="0"/>
          <w14:ligatures w14:val="none"/>
        </w:rPr>
        <w:t xml:space="preserve">Estimated Marginal Means for </w:t>
      </w:r>
      <w:r w:rsidR="002D6CCC" w:rsidRPr="003005DE">
        <w:rPr>
          <w:rFonts w:ascii="Cambria" w:eastAsia="Cambria" w:hAnsi="Cambria" w:cs="Times New Roman"/>
          <w:i/>
          <w:iCs/>
          <w:kern w:val="0"/>
          <w14:ligatures w14:val="none"/>
        </w:rPr>
        <w:t xml:space="preserve">Pro-environmental </w:t>
      </w:r>
      <w:r w:rsidRPr="003005DE">
        <w:rPr>
          <w:rFonts w:ascii="Cambria" w:eastAsia="Cambria" w:hAnsi="Cambria" w:cs="Times New Roman"/>
          <w:i/>
          <w:iCs/>
          <w:kern w:val="0"/>
          <w14:ligatures w14:val="none"/>
        </w:rPr>
        <w:t>Consumer Intentions Across Norm and Framing Conditions</w:t>
      </w:r>
    </w:p>
    <w:tbl>
      <w:tblPr>
        <w:tblStyle w:val="Table"/>
        <w:tblW w:w="9900" w:type="dxa"/>
        <w:tblLook w:val="0020" w:firstRow="1" w:lastRow="0" w:firstColumn="0" w:lastColumn="0" w:noHBand="0" w:noVBand="0"/>
      </w:tblPr>
      <w:tblGrid>
        <w:gridCol w:w="2520"/>
        <w:gridCol w:w="1260"/>
        <w:gridCol w:w="2250"/>
        <w:gridCol w:w="1620"/>
        <w:gridCol w:w="2250"/>
      </w:tblGrid>
      <w:tr w:rsidR="00EA4745" w:rsidRPr="003005DE" w14:paraId="1A1F95FB" w14:textId="77777777" w:rsidTr="00BD365A">
        <w:trPr>
          <w:cnfStyle w:val="100000000000" w:firstRow="1" w:lastRow="0" w:firstColumn="0" w:lastColumn="0" w:oddVBand="0" w:evenVBand="0" w:oddHBand="0" w:evenHBand="0" w:firstRowFirstColumn="0" w:firstRowLastColumn="0" w:lastRowFirstColumn="0" w:lastRowLastColumn="0"/>
          <w:trHeight w:val="363"/>
          <w:tblHeader/>
        </w:trPr>
        <w:tc>
          <w:tcPr>
            <w:tcW w:w="2520" w:type="dxa"/>
          </w:tcPr>
          <w:p w14:paraId="681574A3" w14:textId="77777777" w:rsidR="00EA4745" w:rsidRPr="003005DE" w:rsidRDefault="00EA4745" w:rsidP="00CA6A4F">
            <w:pPr>
              <w:spacing w:before="36" w:after="36"/>
              <w:rPr>
                <w:rFonts w:ascii="Cambria" w:eastAsia="Cambria" w:hAnsi="Cambria" w:cs="Times New Roman"/>
                <w:sz w:val="22"/>
                <w:szCs w:val="22"/>
              </w:rPr>
            </w:pPr>
          </w:p>
        </w:tc>
        <w:tc>
          <w:tcPr>
            <w:tcW w:w="5130" w:type="dxa"/>
            <w:gridSpan w:val="3"/>
          </w:tcPr>
          <w:p w14:paraId="1A2890AC" w14:textId="77777777" w:rsidR="00EA4745" w:rsidRPr="003005DE" w:rsidRDefault="00EA4745" w:rsidP="00CA6A4F">
            <w:pPr>
              <w:spacing w:before="36" w:after="36"/>
              <w:jc w:val="center"/>
              <w:rPr>
                <w:rFonts w:ascii="Cambria" w:eastAsia="Cambria" w:hAnsi="Cambria" w:cs="Times New Roman"/>
                <w:sz w:val="22"/>
                <w:szCs w:val="22"/>
                <w:u w:val="single"/>
              </w:rPr>
            </w:pPr>
            <w:r w:rsidRPr="003005DE">
              <w:rPr>
                <w:rFonts w:ascii="Cambria" w:eastAsia="Cambria" w:hAnsi="Cambria" w:cs="Times New Roman"/>
                <w:sz w:val="22"/>
                <w:szCs w:val="22"/>
                <w:u w:val="single"/>
              </w:rPr>
              <w:t>Framing Condition</w:t>
            </w:r>
          </w:p>
        </w:tc>
        <w:tc>
          <w:tcPr>
            <w:tcW w:w="2250" w:type="dxa"/>
          </w:tcPr>
          <w:p w14:paraId="2142C8D7" w14:textId="77777777" w:rsidR="00EA4745" w:rsidRPr="003005DE" w:rsidRDefault="00EA4745" w:rsidP="00CA6A4F">
            <w:pPr>
              <w:spacing w:before="36" w:after="36"/>
              <w:jc w:val="center"/>
              <w:rPr>
                <w:rFonts w:ascii="Cambria" w:eastAsia="Cambria" w:hAnsi="Cambria" w:cs="Times New Roman"/>
                <w:sz w:val="22"/>
                <w:szCs w:val="22"/>
              </w:rPr>
            </w:pPr>
          </w:p>
        </w:tc>
      </w:tr>
      <w:tr w:rsidR="00EA4745" w:rsidRPr="003005DE" w14:paraId="2BD286BE" w14:textId="77777777" w:rsidTr="00BD365A">
        <w:trPr>
          <w:cnfStyle w:val="100000000000" w:firstRow="1" w:lastRow="0" w:firstColumn="0" w:lastColumn="0" w:oddVBand="0" w:evenVBand="0" w:oddHBand="0" w:evenHBand="0" w:firstRowFirstColumn="0" w:firstRowLastColumn="0" w:lastRowFirstColumn="0" w:lastRowLastColumn="0"/>
          <w:trHeight w:val="387"/>
          <w:tblHeader/>
        </w:trPr>
        <w:tc>
          <w:tcPr>
            <w:tcW w:w="2520" w:type="dxa"/>
          </w:tcPr>
          <w:p w14:paraId="48C988A9" w14:textId="77777777" w:rsidR="00EA4745" w:rsidRPr="003005DE" w:rsidRDefault="00EA4745" w:rsidP="00CA6A4F">
            <w:pPr>
              <w:spacing w:before="36" w:after="36"/>
              <w:rPr>
                <w:rFonts w:ascii="Cambria" w:eastAsia="Cambria" w:hAnsi="Cambria" w:cs="Times New Roman"/>
                <w:sz w:val="22"/>
                <w:szCs w:val="22"/>
                <w:u w:val="single"/>
              </w:rPr>
            </w:pPr>
          </w:p>
        </w:tc>
        <w:tc>
          <w:tcPr>
            <w:tcW w:w="1260" w:type="dxa"/>
          </w:tcPr>
          <w:p w14:paraId="768CAA5C" w14:textId="77777777" w:rsidR="00EA4745" w:rsidRPr="003005DE" w:rsidRDefault="00EA4745" w:rsidP="00CA6A4F">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Control</w:t>
            </w:r>
          </w:p>
        </w:tc>
        <w:tc>
          <w:tcPr>
            <w:tcW w:w="2250" w:type="dxa"/>
          </w:tcPr>
          <w:p w14:paraId="0D708C01" w14:textId="77777777" w:rsidR="00EA4745" w:rsidRPr="003005DE" w:rsidRDefault="00EA4745" w:rsidP="00CA6A4F">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Pro-environmental</w:t>
            </w:r>
          </w:p>
        </w:tc>
        <w:tc>
          <w:tcPr>
            <w:tcW w:w="1620" w:type="dxa"/>
          </w:tcPr>
          <w:p w14:paraId="31B7AA27" w14:textId="77777777" w:rsidR="00EA4745" w:rsidRPr="003005DE" w:rsidRDefault="00EA4745" w:rsidP="00CA6A4F">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Self-enhancing</w:t>
            </w:r>
          </w:p>
        </w:tc>
        <w:tc>
          <w:tcPr>
            <w:tcW w:w="2250" w:type="dxa"/>
          </w:tcPr>
          <w:p w14:paraId="6E075EF3" w14:textId="77777777" w:rsidR="00EA4745" w:rsidRPr="003005DE" w:rsidRDefault="00EA4745" w:rsidP="00CA6A4F">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Per Norm Condition</w:t>
            </w:r>
          </w:p>
        </w:tc>
      </w:tr>
      <w:tr w:rsidR="00EA4745" w:rsidRPr="003005DE" w14:paraId="648AC315" w14:textId="77777777" w:rsidTr="00BD365A">
        <w:trPr>
          <w:trHeight w:val="378"/>
        </w:trPr>
        <w:tc>
          <w:tcPr>
            <w:tcW w:w="2520" w:type="dxa"/>
            <w:vAlign w:val="bottom"/>
          </w:tcPr>
          <w:p w14:paraId="4687E13E" w14:textId="77777777" w:rsidR="00EA4745" w:rsidRPr="003005DE" w:rsidRDefault="00EA4745" w:rsidP="00CA6A4F">
            <w:pPr>
              <w:spacing w:before="36" w:after="36"/>
              <w:rPr>
                <w:rFonts w:ascii="Cambria" w:eastAsia="Cambria" w:hAnsi="Cambria" w:cs="Times New Roman"/>
                <w:sz w:val="22"/>
                <w:szCs w:val="22"/>
              </w:rPr>
            </w:pPr>
            <w:r w:rsidRPr="003005DE">
              <w:rPr>
                <w:rFonts w:ascii="Cambria" w:eastAsia="Cambria" w:hAnsi="Cambria" w:cs="Times New Roman"/>
                <w:sz w:val="22"/>
                <w:szCs w:val="22"/>
                <w:u w:val="single"/>
              </w:rPr>
              <w:t>Norm Condition</w:t>
            </w:r>
          </w:p>
        </w:tc>
        <w:tc>
          <w:tcPr>
            <w:tcW w:w="1260" w:type="dxa"/>
            <w:vAlign w:val="bottom"/>
          </w:tcPr>
          <w:p w14:paraId="65D8E688" w14:textId="77777777" w:rsidR="00EA4745" w:rsidRPr="003005DE" w:rsidRDefault="00EA4745" w:rsidP="00CA6A4F">
            <w:pPr>
              <w:spacing w:before="36" w:after="36"/>
              <w:jc w:val="center"/>
              <w:rPr>
                <w:rFonts w:ascii="Cambria" w:eastAsia="Cambria" w:hAnsi="Cambria" w:cs="Times New Roman"/>
                <w:sz w:val="22"/>
                <w:szCs w:val="22"/>
                <w:u w:val="single"/>
              </w:rPr>
            </w:pPr>
            <w:r w:rsidRPr="003005DE">
              <w:rPr>
                <w:rFonts w:ascii="Cambria" w:eastAsia="Cambria" w:hAnsi="Cambria" w:cs="Times New Roman"/>
                <w:i/>
                <w:iCs/>
                <w:sz w:val="22"/>
                <w:szCs w:val="22"/>
                <w:u w:val="single"/>
              </w:rPr>
              <w:t xml:space="preserve">EMM </w:t>
            </w:r>
            <w:r w:rsidRPr="003005DE">
              <w:rPr>
                <w:rFonts w:ascii="Cambria" w:eastAsia="Cambria" w:hAnsi="Cambria" w:cs="Times New Roman"/>
                <w:sz w:val="22"/>
                <w:szCs w:val="22"/>
                <w:u w:val="single"/>
              </w:rPr>
              <w:t>(</w:t>
            </w:r>
            <w:r w:rsidRPr="003005DE">
              <w:rPr>
                <w:rFonts w:ascii="Cambria" w:eastAsia="Cambria" w:hAnsi="Cambria" w:cs="Times New Roman"/>
                <w:i/>
                <w:iCs/>
                <w:sz w:val="22"/>
                <w:szCs w:val="22"/>
                <w:u w:val="single"/>
              </w:rPr>
              <w:t>SE</w:t>
            </w:r>
            <w:r w:rsidRPr="003005DE">
              <w:rPr>
                <w:rFonts w:ascii="Cambria" w:eastAsia="Cambria" w:hAnsi="Cambria" w:cs="Times New Roman"/>
                <w:sz w:val="22"/>
                <w:szCs w:val="22"/>
                <w:u w:val="single"/>
              </w:rPr>
              <w:t>)</w:t>
            </w:r>
          </w:p>
        </w:tc>
        <w:tc>
          <w:tcPr>
            <w:tcW w:w="2250" w:type="dxa"/>
            <w:vAlign w:val="bottom"/>
          </w:tcPr>
          <w:p w14:paraId="4D10D588" w14:textId="77777777" w:rsidR="00EA4745" w:rsidRPr="003005DE" w:rsidRDefault="00EA4745" w:rsidP="00CA6A4F">
            <w:pPr>
              <w:spacing w:before="36" w:after="36"/>
              <w:jc w:val="center"/>
              <w:rPr>
                <w:rFonts w:ascii="Cambria" w:eastAsia="Cambria" w:hAnsi="Cambria" w:cs="Times New Roman"/>
                <w:sz w:val="22"/>
                <w:szCs w:val="22"/>
                <w:u w:val="single"/>
              </w:rPr>
            </w:pPr>
            <w:r w:rsidRPr="003005DE">
              <w:rPr>
                <w:rFonts w:ascii="Cambria" w:eastAsia="Cambria" w:hAnsi="Cambria" w:cs="Times New Roman"/>
                <w:i/>
                <w:iCs/>
                <w:sz w:val="22"/>
                <w:szCs w:val="22"/>
                <w:u w:val="single"/>
              </w:rPr>
              <w:t xml:space="preserve">EMM </w:t>
            </w:r>
            <w:r w:rsidRPr="003005DE">
              <w:rPr>
                <w:rFonts w:ascii="Cambria" w:eastAsia="Cambria" w:hAnsi="Cambria" w:cs="Times New Roman"/>
                <w:sz w:val="22"/>
                <w:szCs w:val="22"/>
                <w:u w:val="single"/>
              </w:rPr>
              <w:t>(</w:t>
            </w:r>
            <w:r w:rsidRPr="003005DE">
              <w:rPr>
                <w:rFonts w:ascii="Cambria" w:eastAsia="Cambria" w:hAnsi="Cambria" w:cs="Times New Roman"/>
                <w:i/>
                <w:iCs/>
                <w:sz w:val="22"/>
                <w:szCs w:val="22"/>
                <w:u w:val="single"/>
              </w:rPr>
              <w:t>SE</w:t>
            </w:r>
            <w:r w:rsidRPr="003005DE">
              <w:rPr>
                <w:rFonts w:ascii="Cambria" w:eastAsia="Cambria" w:hAnsi="Cambria" w:cs="Times New Roman"/>
                <w:sz w:val="22"/>
                <w:szCs w:val="22"/>
                <w:u w:val="single"/>
              </w:rPr>
              <w:t>)</w:t>
            </w:r>
          </w:p>
        </w:tc>
        <w:tc>
          <w:tcPr>
            <w:tcW w:w="1620" w:type="dxa"/>
            <w:vAlign w:val="bottom"/>
          </w:tcPr>
          <w:p w14:paraId="19DCB25A" w14:textId="77777777" w:rsidR="00EA4745" w:rsidRPr="003005DE" w:rsidRDefault="00EA4745" w:rsidP="00CA6A4F">
            <w:pPr>
              <w:spacing w:before="36" w:after="36"/>
              <w:jc w:val="center"/>
              <w:rPr>
                <w:rFonts w:ascii="Cambria" w:eastAsia="Cambria" w:hAnsi="Cambria" w:cs="Times New Roman"/>
                <w:sz w:val="22"/>
                <w:szCs w:val="22"/>
                <w:u w:val="single"/>
              </w:rPr>
            </w:pPr>
            <w:r w:rsidRPr="003005DE">
              <w:rPr>
                <w:rFonts w:ascii="Cambria" w:eastAsia="Cambria" w:hAnsi="Cambria" w:cs="Times New Roman"/>
                <w:i/>
                <w:iCs/>
                <w:sz w:val="22"/>
                <w:szCs w:val="22"/>
                <w:u w:val="single"/>
              </w:rPr>
              <w:t xml:space="preserve">EMM </w:t>
            </w:r>
            <w:r w:rsidRPr="003005DE">
              <w:rPr>
                <w:rFonts w:ascii="Cambria" w:eastAsia="Cambria" w:hAnsi="Cambria" w:cs="Times New Roman"/>
                <w:sz w:val="22"/>
                <w:szCs w:val="22"/>
                <w:u w:val="single"/>
              </w:rPr>
              <w:t>(</w:t>
            </w:r>
            <w:r w:rsidRPr="003005DE">
              <w:rPr>
                <w:rFonts w:ascii="Cambria" w:eastAsia="Cambria" w:hAnsi="Cambria" w:cs="Times New Roman"/>
                <w:i/>
                <w:iCs/>
                <w:sz w:val="22"/>
                <w:szCs w:val="22"/>
                <w:u w:val="single"/>
              </w:rPr>
              <w:t>SE</w:t>
            </w:r>
            <w:r w:rsidRPr="003005DE">
              <w:rPr>
                <w:rFonts w:ascii="Cambria" w:eastAsia="Cambria" w:hAnsi="Cambria" w:cs="Times New Roman"/>
                <w:sz w:val="22"/>
                <w:szCs w:val="22"/>
                <w:u w:val="single"/>
              </w:rPr>
              <w:t>)</w:t>
            </w:r>
          </w:p>
        </w:tc>
        <w:tc>
          <w:tcPr>
            <w:tcW w:w="2250" w:type="dxa"/>
            <w:vAlign w:val="bottom"/>
          </w:tcPr>
          <w:p w14:paraId="42B2E868" w14:textId="77777777" w:rsidR="00EA4745" w:rsidRPr="003005DE" w:rsidRDefault="00EA4745" w:rsidP="00CA6A4F">
            <w:pPr>
              <w:spacing w:before="36" w:after="36"/>
              <w:jc w:val="center"/>
              <w:rPr>
                <w:rFonts w:ascii="Cambria" w:eastAsia="Cambria" w:hAnsi="Cambria" w:cs="Times New Roman"/>
                <w:i/>
                <w:iCs/>
                <w:sz w:val="22"/>
                <w:szCs w:val="22"/>
                <w:u w:val="single"/>
              </w:rPr>
            </w:pPr>
            <w:r w:rsidRPr="003005DE">
              <w:rPr>
                <w:rFonts w:ascii="Cambria" w:eastAsia="Cambria" w:hAnsi="Cambria" w:cs="Times New Roman"/>
                <w:i/>
                <w:iCs/>
                <w:sz w:val="22"/>
                <w:szCs w:val="22"/>
                <w:u w:val="single"/>
              </w:rPr>
              <w:t xml:space="preserve">EMM </w:t>
            </w:r>
            <w:r w:rsidRPr="003005DE">
              <w:rPr>
                <w:rFonts w:ascii="Cambria" w:eastAsia="Cambria" w:hAnsi="Cambria" w:cs="Times New Roman"/>
                <w:sz w:val="22"/>
                <w:szCs w:val="22"/>
                <w:u w:val="single"/>
              </w:rPr>
              <w:t>(</w:t>
            </w:r>
            <w:r w:rsidRPr="003005DE">
              <w:rPr>
                <w:rFonts w:ascii="Cambria" w:eastAsia="Cambria" w:hAnsi="Cambria" w:cs="Times New Roman"/>
                <w:i/>
                <w:iCs/>
                <w:sz w:val="22"/>
                <w:szCs w:val="22"/>
                <w:u w:val="single"/>
              </w:rPr>
              <w:t>SE</w:t>
            </w:r>
            <w:r w:rsidRPr="003005DE">
              <w:rPr>
                <w:rFonts w:ascii="Cambria" w:eastAsia="Cambria" w:hAnsi="Cambria" w:cs="Times New Roman"/>
                <w:sz w:val="22"/>
                <w:szCs w:val="22"/>
                <w:u w:val="single"/>
              </w:rPr>
              <w:t>)</w:t>
            </w:r>
          </w:p>
        </w:tc>
      </w:tr>
      <w:tr w:rsidR="00EA4745" w:rsidRPr="003005DE" w14:paraId="5B91FE67" w14:textId="77777777" w:rsidTr="00BD365A">
        <w:trPr>
          <w:trHeight w:val="485"/>
        </w:trPr>
        <w:tc>
          <w:tcPr>
            <w:tcW w:w="2520" w:type="dxa"/>
            <w:vAlign w:val="center"/>
          </w:tcPr>
          <w:p w14:paraId="3A6AECA6" w14:textId="77777777" w:rsidR="00EA4745" w:rsidRPr="003005DE" w:rsidRDefault="00EA4745" w:rsidP="00CA6A4F">
            <w:pPr>
              <w:spacing w:before="36" w:after="36"/>
              <w:rPr>
                <w:rFonts w:ascii="Cambria" w:eastAsia="Cambria" w:hAnsi="Cambria" w:cs="Times New Roman"/>
                <w:sz w:val="22"/>
                <w:szCs w:val="22"/>
              </w:rPr>
            </w:pPr>
            <w:r w:rsidRPr="003005DE">
              <w:rPr>
                <w:rFonts w:ascii="Cambria" w:eastAsia="Cambria" w:hAnsi="Cambria" w:cs="Times New Roman"/>
                <w:sz w:val="22"/>
                <w:szCs w:val="22"/>
              </w:rPr>
              <w:t>Control</w:t>
            </w:r>
          </w:p>
        </w:tc>
        <w:tc>
          <w:tcPr>
            <w:tcW w:w="1260" w:type="dxa"/>
            <w:vAlign w:val="center"/>
          </w:tcPr>
          <w:p w14:paraId="330564FC" w14:textId="77777777" w:rsidR="00EA4745" w:rsidRPr="003005DE" w:rsidRDefault="00EA4745" w:rsidP="00CA6A4F">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4.45 (0.12)</w:t>
            </w:r>
          </w:p>
        </w:tc>
        <w:tc>
          <w:tcPr>
            <w:tcW w:w="2250" w:type="dxa"/>
            <w:vAlign w:val="center"/>
          </w:tcPr>
          <w:p w14:paraId="70FFF8BA" w14:textId="77777777" w:rsidR="00EA4745" w:rsidRPr="003005DE" w:rsidRDefault="00EA4745" w:rsidP="00CA6A4F">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4.61 (0.13)</w:t>
            </w:r>
          </w:p>
        </w:tc>
        <w:tc>
          <w:tcPr>
            <w:tcW w:w="1620" w:type="dxa"/>
            <w:vAlign w:val="center"/>
          </w:tcPr>
          <w:p w14:paraId="26F5E7F7" w14:textId="77777777" w:rsidR="00EA4745" w:rsidRPr="003005DE" w:rsidRDefault="00EA4745" w:rsidP="00CA6A4F">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4.24 (0.13)</w:t>
            </w:r>
          </w:p>
        </w:tc>
        <w:tc>
          <w:tcPr>
            <w:tcW w:w="2250" w:type="dxa"/>
            <w:vAlign w:val="center"/>
          </w:tcPr>
          <w:p w14:paraId="42D0B3E4" w14:textId="77777777" w:rsidR="00EA4745" w:rsidRPr="003005DE" w:rsidRDefault="00EA4745" w:rsidP="00CA6A4F">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4.43 (0.07)</w:t>
            </w:r>
          </w:p>
        </w:tc>
      </w:tr>
      <w:tr w:rsidR="00EA4745" w:rsidRPr="003005DE" w14:paraId="010F409C" w14:textId="77777777" w:rsidTr="00BD365A">
        <w:trPr>
          <w:trHeight w:val="557"/>
        </w:trPr>
        <w:tc>
          <w:tcPr>
            <w:tcW w:w="2520" w:type="dxa"/>
            <w:vAlign w:val="center"/>
          </w:tcPr>
          <w:p w14:paraId="0AD9A7B0" w14:textId="77777777" w:rsidR="00EA4745" w:rsidRPr="003005DE" w:rsidRDefault="00EA4745" w:rsidP="00CA6A4F">
            <w:pPr>
              <w:spacing w:before="36" w:after="36"/>
              <w:rPr>
                <w:rFonts w:ascii="Cambria" w:eastAsia="Cambria" w:hAnsi="Cambria" w:cs="Times New Roman"/>
                <w:sz w:val="22"/>
                <w:szCs w:val="22"/>
              </w:rPr>
            </w:pPr>
            <w:r w:rsidRPr="003005DE">
              <w:rPr>
                <w:rFonts w:ascii="Cambria" w:eastAsia="Cambria" w:hAnsi="Cambria" w:cs="Times New Roman"/>
                <w:sz w:val="22"/>
                <w:szCs w:val="22"/>
              </w:rPr>
              <w:t>Descriptive Norm</w:t>
            </w:r>
          </w:p>
        </w:tc>
        <w:tc>
          <w:tcPr>
            <w:tcW w:w="1260" w:type="dxa"/>
            <w:vAlign w:val="center"/>
          </w:tcPr>
          <w:p w14:paraId="5B02BE7D" w14:textId="77777777" w:rsidR="00EA4745" w:rsidRPr="003005DE" w:rsidRDefault="00EA4745" w:rsidP="00CA6A4F">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4.29 (0.13)</w:t>
            </w:r>
          </w:p>
        </w:tc>
        <w:tc>
          <w:tcPr>
            <w:tcW w:w="2250" w:type="dxa"/>
            <w:vAlign w:val="center"/>
          </w:tcPr>
          <w:p w14:paraId="13529A0E" w14:textId="77777777" w:rsidR="00EA4745" w:rsidRPr="003005DE" w:rsidRDefault="00EA4745" w:rsidP="00CA6A4F">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4.44 (0.13)</w:t>
            </w:r>
          </w:p>
        </w:tc>
        <w:tc>
          <w:tcPr>
            <w:tcW w:w="1620" w:type="dxa"/>
            <w:vAlign w:val="center"/>
          </w:tcPr>
          <w:p w14:paraId="62ECB9FD" w14:textId="77777777" w:rsidR="00EA4745" w:rsidRPr="003005DE" w:rsidRDefault="00EA4745" w:rsidP="00CA6A4F">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4.47 (0.12)</w:t>
            </w:r>
          </w:p>
        </w:tc>
        <w:tc>
          <w:tcPr>
            <w:tcW w:w="2250" w:type="dxa"/>
            <w:vAlign w:val="center"/>
          </w:tcPr>
          <w:p w14:paraId="2EA813E0" w14:textId="77777777" w:rsidR="00EA4745" w:rsidRPr="003005DE" w:rsidRDefault="00EA4745" w:rsidP="00CA6A4F">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4.40 (0.07)</w:t>
            </w:r>
          </w:p>
        </w:tc>
      </w:tr>
      <w:tr w:rsidR="00EA4745" w:rsidRPr="003005DE" w14:paraId="40414A58" w14:textId="77777777" w:rsidTr="00BD365A">
        <w:trPr>
          <w:trHeight w:val="548"/>
        </w:trPr>
        <w:tc>
          <w:tcPr>
            <w:tcW w:w="2520" w:type="dxa"/>
            <w:vAlign w:val="center"/>
          </w:tcPr>
          <w:p w14:paraId="412E580B" w14:textId="77777777" w:rsidR="00EA4745" w:rsidRPr="003005DE" w:rsidRDefault="00EA4745" w:rsidP="00CA6A4F">
            <w:pPr>
              <w:spacing w:before="36" w:after="36"/>
              <w:rPr>
                <w:rFonts w:ascii="Cambria" w:eastAsia="Cambria" w:hAnsi="Cambria" w:cs="Times New Roman"/>
                <w:sz w:val="22"/>
                <w:szCs w:val="22"/>
              </w:rPr>
            </w:pPr>
            <w:r w:rsidRPr="003005DE">
              <w:rPr>
                <w:rFonts w:ascii="Cambria" w:eastAsia="Cambria" w:hAnsi="Cambria" w:cs="Times New Roman"/>
                <w:sz w:val="22"/>
                <w:szCs w:val="22"/>
              </w:rPr>
              <w:t>Convention</w:t>
            </w:r>
          </w:p>
        </w:tc>
        <w:tc>
          <w:tcPr>
            <w:tcW w:w="1260" w:type="dxa"/>
            <w:vAlign w:val="center"/>
          </w:tcPr>
          <w:p w14:paraId="29F480C1" w14:textId="77777777" w:rsidR="00EA4745" w:rsidRPr="003005DE" w:rsidRDefault="00EA4745" w:rsidP="00CA6A4F">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4.50 (0.14)</w:t>
            </w:r>
          </w:p>
        </w:tc>
        <w:tc>
          <w:tcPr>
            <w:tcW w:w="2250" w:type="dxa"/>
            <w:vAlign w:val="center"/>
          </w:tcPr>
          <w:p w14:paraId="23FC3A7E" w14:textId="77777777" w:rsidR="00EA4745" w:rsidRPr="003005DE" w:rsidRDefault="00EA4745" w:rsidP="00CA6A4F">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4.54 (0.12)</w:t>
            </w:r>
          </w:p>
        </w:tc>
        <w:tc>
          <w:tcPr>
            <w:tcW w:w="1620" w:type="dxa"/>
            <w:vAlign w:val="center"/>
          </w:tcPr>
          <w:p w14:paraId="1E5CA71A" w14:textId="77777777" w:rsidR="00EA4745" w:rsidRPr="003005DE" w:rsidRDefault="00EA4745" w:rsidP="00CA6A4F">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4.47 (0.13)</w:t>
            </w:r>
          </w:p>
        </w:tc>
        <w:tc>
          <w:tcPr>
            <w:tcW w:w="2250" w:type="dxa"/>
            <w:vAlign w:val="center"/>
          </w:tcPr>
          <w:p w14:paraId="6383542E" w14:textId="77777777" w:rsidR="00EA4745" w:rsidRPr="003005DE" w:rsidRDefault="00EA4745" w:rsidP="00CA6A4F">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4.50 (0.07)</w:t>
            </w:r>
          </w:p>
        </w:tc>
      </w:tr>
      <w:tr w:rsidR="00EA4745" w:rsidRPr="003005DE" w14:paraId="67F42814" w14:textId="77777777" w:rsidTr="00BD365A">
        <w:trPr>
          <w:trHeight w:val="530"/>
        </w:trPr>
        <w:tc>
          <w:tcPr>
            <w:tcW w:w="2520" w:type="dxa"/>
            <w:vAlign w:val="center"/>
          </w:tcPr>
          <w:p w14:paraId="23CDDF72" w14:textId="77777777" w:rsidR="00EA4745" w:rsidRPr="003005DE" w:rsidRDefault="00EA4745" w:rsidP="00CA6A4F">
            <w:pPr>
              <w:spacing w:before="36" w:after="36"/>
              <w:rPr>
                <w:rFonts w:ascii="Cambria" w:eastAsia="Cambria" w:hAnsi="Cambria" w:cs="Times New Roman"/>
                <w:sz w:val="22"/>
                <w:szCs w:val="22"/>
              </w:rPr>
            </w:pPr>
            <w:r w:rsidRPr="003005DE">
              <w:rPr>
                <w:rFonts w:ascii="Cambria" w:eastAsia="Cambria" w:hAnsi="Cambria" w:cs="Times New Roman"/>
                <w:sz w:val="22"/>
                <w:szCs w:val="22"/>
              </w:rPr>
              <w:t>Social Norm</w:t>
            </w:r>
          </w:p>
        </w:tc>
        <w:tc>
          <w:tcPr>
            <w:tcW w:w="1260" w:type="dxa"/>
            <w:vAlign w:val="center"/>
          </w:tcPr>
          <w:p w14:paraId="2C01EB36" w14:textId="77777777" w:rsidR="00EA4745" w:rsidRPr="003005DE" w:rsidRDefault="00EA4745" w:rsidP="00CA6A4F">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4.16 (0.12)</w:t>
            </w:r>
          </w:p>
        </w:tc>
        <w:tc>
          <w:tcPr>
            <w:tcW w:w="2250" w:type="dxa"/>
            <w:vAlign w:val="center"/>
          </w:tcPr>
          <w:p w14:paraId="60A94571" w14:textId="77777777" w:rsidR="00EA4745" w:rsidRPr="003005DE" w:rsidRDefault="00EA4745" w:rsidP="00CA6A4F">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4.42 (0.13)</w:t>
            </w:r>
          </w:p>
        </w:tc>
        <w:tc>
          <w:tcPr>
            <w:tcW w:w="1620" w:type="dxa"/>
            <w:vAlign w:val="center"/>
          </w:tcPr>
          <w:p w14:paraId="58D9DD2F" w14:textId="77777777" w:rsidR="00EA4745" w:rsidRPr="003005DE" w:rsidRDefault="00EA4745" w:rsidP="00CA6A4F">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4.24 (0.14)</w:t>
            </w:r>
          </w:p>
        </w:tc>
        <w:tc>
          <w:tcPr>
            <w:tcW w:w="2250" w:type="dxa"/>
            <w:vAlign w:val="center"/>
          </w:tcPr>
          <w:p w14:paraId="39074BCF" w14:textId="77777777" w:rsidR="00EA4745" w:rsidRPr="003005DE" w:rsidRDefault="00EA4745" w:rsidP="00CA6A4F">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4.28 (0.08)</w:t>
            </w:r>
          </w:p>
        </w:tc>
      </w:tr>
      <w:tr w:rsidR="00EA4745" w:rsidRPr="003005DE" w14:paraId="2E92C835" w14:textId="77777777" w:rsidTr="00F32115">
        <w:trPr>
          <w:trHeight w:val="512"/>
        </w:trPr>
        <w:tc>
          <w:tcPr>
            <w:tcW w:w="2520" w:type="dxa"/>
            <w:vAlign w:val="center"/>
          </w:tcPr>
          <w:p w14:paraId="1CB265FA" w14:textId="77777777" w:rsidR="00EA4745" w:rsidRPr="003005DE" w:rsidRDefault="00EA4745" w:rsidP="00CA6A4F">
            <w:pPr>
              <w:spacing w:before="36" w:after="36"/>
              <w:rPr>
                <w:rFonts w:ascii="Cambria" w:eastAsia="Cambria" w:hAnsi="Cambria" w:cs="Times New Roman"/>
                <w:sz w:val="22"/>
                <w:szCs w:val="22"/>
              </w:rPr>
            </w:pPr>
            <w:r w:rsidRPr="003005DE">
              <w:rPr>
                <w:rFonts w:ascii="Cambria" w:eastAsia="Cambria" w:hAnsi="Cambria" w:cs="Times New Roman"/>
                <w:sz w:val="22"/>
                <w:szCs w:val="22"/>
              </w:rPr>
              <w:t>Moral Norm</w:t>
            </w:r>
          </w:p>
        </w:tc>
        <w:tc>
          <w:tcPr>
            <w:tcW w:w="1260" w:type="dxa"/>
            <w:vAlign w:val="center"/>
          </w:tcPr>
          <w:p w14:paraId="02FEF214" w14:textId="77777777" w:rsidR="00EA4745" w:rsidRPr="003005DE" w:rsidRDefault="00EA4745" w:rsidP="00CA6A4F">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4.23 (0.14)</w:t>
            </w:r>
          </w:p>
        </w:tc>
        <w:tc>
          <w:tcPr>
            <w:tcW w:w="2250" w:type="dxa"/>
            <w:vAlign w:val="center"/>
          </w:tcPr>
          <w:p w14:paraId="09999CF8" w14:textId="77777777" w:rsidR="00EA4745" w:rsidRPr="003005DE" w:rsidRDefault="00EA4745" w:rsidP="00CA6A4F">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4.38 (0.12)</w:t>
            </w:r>
          </w:p>
        </w:tc>
        <w:tc>
          <w:tcPr>
            <w:tcW w:w="1620" w:type="dxa"/>
            <w:vAlign w:val="center"/>
          </w:tcPr>
          <w:p w14:paraId="6527964F" w14:textId="77777777" w:rsidR="00EA4745" w:rsidRPr="003005DE" w:rsidRDefault="00EA4745" w:rsidP="00CA6A4F">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4.38 (0.13)</w:t>
            </w:r>
          </w:p>
        </w:tc>
        <w:tc>
          <w:tcPr>
            <w:tcW w:w="2250" w:type="dxa"/>
            <w:vAlign w:val="center"/>
          </w:tcPr>
          <w:p w14:paraId="3ABE38B8" w14:textId="77777777" w:rsidR="00EA4745" w:rsidRPr="003005DE" w:rsidRDefault="00EA4745" w:rsidP="00CA6A4F">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4.33 (0.08)</w:t>
            </w:r>
          </w:p>
        </w:tc>
      </w:tr>
      <w:tr w:rsidR="00EA4745" w:rsidRPr="003005DE" w14:paraId="33B0B499" w14:textId="77777777" w:rsidTr="00F32115">
        <w:trPr>
          <w:trHeight w:val="503"/>
        </w:trPr>
        <w:tc>
          <w:tcPr>
            <w:tcW w:w="2520" w:type="dxa"/>
            <w:tcBorders>
              <w:bottom w:val="single" w:sz="4" w:space="0" w:color="auto"/>
            </w:tcBorders>
            <w:vAlign w:val="center"/>
          </w:tcPr>
          <w:p w14:paraId="5017592B" w14:textId="77777777" w:rsidR="00EA4745" w:rsidRPr="003005DE" w:rsidRDefault="00EA4745" w:rsidP="00CA6A4F">
            <w:pPr>
              <w:spacing w:before="36" w:after="36"/>
              <w:rPr>
                <w:rFonts w:ascii="Cambria" w:eastAsia="Cambria" w:hAnsi="Cambria" w:cs="Times New Roman"/>
                <w:sz w:val="22"/>
                <w:szCs w:val="22"/>
              </w:rPr>
            </w:pPr>
            <w:r w:rsidRPr="003005DE">
              <w:rPr>
                <w:rFonts w:ascii="Cambria" w:eastAsia="Cambria" w:hAnsi="Cambria" w:cs="Times New Roman"/>
                <w:sz w:val="22"/>
                <w:szCs w:val="22"/>
              </w:rPr>
              <w:t>Per Framing Condition</w:t>
            </w:r>
          </w:p>
        </w:tc>
        <w:tc>
          <w:tcPr>
            <w:tcW w:w="1260" w:type="dxa"/>
            <w:tcBorders>
              <w:bottom w:val="single" w:sz="4" w:space="0" w:color="auto"/>
            </w:tcBorders>
            <w:vAlign w:val="center"/>
          </w:tcPr>
          <w:p w14:paraId="2AC49E24" w14:textId="77777777" w:rsidR="00EA4745" w:rsidRPr="003005DE" w:rsidRDefault="00EA4745" w:rsidP="00CA6A4F">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4.33 (0.06)</w:t>
            </w:r>
          </w:p>
        </w:tc>
        <w:tc>
          <w:tcPr>
            <w:tcW w:w="2250" w:type="dxa"/>
            <w:tcBorders>
              <w:bottom w:val="single" w:sz="4" w:space="0" w:color="auto"/>
            </w:tcBorders>
            <w:vAlign w:val="center"/>
          </w:tcPr>
          <w:p w14:paraId="53F3848C" w14:textId="77777777" w:rsidR="00EA4745" w:rsidRPr="003005DE" w:rsidRDefault="00EA4745" w:rsidP="00CA6A4F">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4.48 (0.06)</w:t>
            </w:r>
          </w:p>
        </w:tc>
        <w:tc>
          <w:tcPr>
            <w:tcW w:w="1620" w:type="dxa"/>
            <w:tcBorders>
              <w:bottom w:val="single" w:sz="4" w:space="0" w:color="auto"/>
            </w:tcBorders>
            <w:vAlign w:val="center"/>
          </w:tcPr>
          <w:p w14:paraId="4030D4E9" w14:textId="77777777" w:rsidR="00EA4745" w:rsidRPr="003005DE" w:rsidRDefault="00EA4745" w:rsidP="00CA6A4F">
            <w:pPr>
              <w:spacing w:before="36" w:after="36"/>
              <w:jc w:val="center"/>
              <w:rPr>
                <w:rFonts w:ascii="Cambria" w:eastAsia="Cambria" w:hAnsi="Cambria" w:cs="Times New Roman"/>
                <w:sz w:val="22"/>
                <w:szCs w:val="22"/>
              </w:rPr>
            </w:pPr>
            <w:r w:rsidRPr="003005DE">
              <w:rPr>
                <w:rFonts w:ascii="Cambria" w:eastAsia="Cambria" w:hAnsi="Cambria" w:cs="Times New Roman"/>
                <w:sz w:val="22"/>
                <w:szCs w:val="22"/>
              </w:rPr>
              <w:t>4.36 (0.06)</w:t>
            </w:r>
          </w:p>
        </w:tc>
        <w:tc>
          <w:tcPr>
            <w:tcW w:w="2250" w:type="dxa"/>
            <w:tcBorders>
              <w:bottom w:val="single" w:sz="4" w:space="0" w:color="auto"/>
            </w:tcBorders>
            <w:vAlign w:val="center"/>
          </w:tcPr>
          <w:p w14:paraId="2C64D79F" w14:textId="77777777" w:rsidR="00EA4745" w:rsidRPr="003005DE" w:rsidRDefault="00EA4745" w:rsidP="00CA6A4F">
            <w:pPr>
              <w:spacing w:before="36" w:after="36"/>
              <w:jc w:val="center"/>
              <w:rPr>
                <w:rFonts w:ascii="Cambria" w:eastAsia="Cambria" w:hAnsi="Cambria" w:cs="Times New Roman"/>
                <w:sz w:val="22"/>
                <w:szCs w:val="22"/>
              </w:rPr>
            </w:pPr>
          </w:p>
        </w:tc>
      </w:tr>
    </w:tbl>
    <w:p w14:paraId="1D0D1026" w14:textId="77777777" w:rsidR="00EA4745" w:rsidRPr="003005DE" w:rsidRDefault="00EA4745" w:rsidP="00EA4745">
      <w:pPr>
        <w:spacing w:before="36" w:after="36" w:line="240" w:lineRule="auto"/>
        <w:rPr>
          <w:rFonts w:ascii="Cambria" w:eastAsia="Cambria" w:hAnsi="Cambria" w:cs="Times New Roman"/>
          <w:kern w:val="0"/>
          <w14:ligatures w14:val="none"/>
        </w:rPr>
      </w:pPr>
      <w:r w:rsidRPr="003005DE">
        <w:rPr>
          <w:rFonts w:ascii="Cambria" w:eastAsia="Cambria" w:hAnsi="Cambria" w:cs="Times New Roman"/>
          <w:i/>
          <w:iCs/>
          <w:kern w:val="0"/>
          <w14:ligatures w14:val="none"/>
        </w:rPr>
        <w:t xml:space="preserve">Note. </w:t>
      </w:r>
      <w:r w:rsidRPr="003005DE">
        <w:rPr>
          <w:rFonts w:ascii="Cambria" w:eastAsia="Cambria" w:hAnsi="Cambria" w:cs="Times New Roman"/>
          <w:kern w:val="0"/>
          <w14:ligatures w14:val="none"/>
        </w:rPr>
        <w:t>Estimated marginal means from the regression model detailed in Table 1 (DV = Consumer Intentions). Standard errors provided in parentheses next to each estimated marginal mean.</w:t>
      </w:r>
    </w:p>
    <w:p w14:paraId="7F6A508E" w14:textId="77777777" w:rsidR="00EA4745" w:rsidRPr="003005DE" w:rsidRDefault="00EA4745" w:rsidP="00EA4745">
      <w:pPr>
        <w:rPr>
          <w:rFonts w:ascii="Cambria" w:hAnsi="Cambria"/>
        </w:rPr>
      </w:pPr>
    </w:p>
    <w:p w14:paraId="1099FCF5" w14:textId="77777777" w:rsidR="00BD365A" w:rsidRPr="003005DE" w:rsidRDefault="00BD365A" w:rsidP="00BD365A">
      <w:pPr>
        <w:spacing w:before="36" w:after="36" w:line="240" w:lineRule="auto"/>
        <w:rPr>
          <w:rFonts w:ascii="Cambria" w:eastAsia="Cambria" w:hAnsi="Cambria" w:cs="Times New Roman"/>
          <w:b/>
          <w:bCs/>
          <w:kern w:val="0"/>
          <w14:ligatures w14:val="none"/>
        </w:rPr>
      </w:pPr>
      <w:r w:rsidRPr="003005DE">
        <w:rPr>
          <w:rFonts w:ascii="Cambria" w:eastAsia="Cambria" w:hAnsi="Cambria" w:cs="Times New Roman"/>
          <w:b/>
          <w:bCs/>
          <w:kern w:val="0"/>
          <w14:ligatures w14:val="none"/>
        </w:rPr>
        <w:t>Figure #</w:t>
      </w:r>
    </w:p>
    <w:p w14:paraId="7E8A0A2F" w14:textId="16A2FF66" w:rsidR="00BD365A" w:rsidRPr="003005DE" w:rsidRDefault="00BD365A" w:rsidP="00BD365A">
      <w:pPr>
        <w:rPr>
          <w:rFonts w:ascii="Cambria" w:hAnsi="Cambria"/>
          <w:b/>
          <w:bCs/>
          <w:i/>
          <w:iCs/>
        </w:rPr>
      </w:pPr>
      <w:r w:rsidRPr="003005DE">
        <w:rPr>
          <w:rFonts w:ascii="Cambria" w:eastAsia="Cambria" w:hAnsi="Cambria" w:cs="Times New Roman"/>
          <w:i/>
          <w:iCs/>
          <w:kern w:val="0"/>
          <w14:ligatures w14:val="none"/>
        </w:rPr>
        <w:lastRenderedPageBreak/>
        <w:t xml:space="preserve">Visualization of the EMMs for </w:t>
      </w:r>
      <w:r w:rsidR="002D6CCC" w:rsidRPr="003005DE">
        <w:rPr>
          <w:rFonts w:ascii="Cambria" w:eastAsia="Cambria" w:hAnsi="Cambria" w:cs="Times New Roman"/>
          <w:i/>
          <w:iCs/>
          <w:kern w:val="0"/>
          <w14:ligatures w14:val="none"/>
        </w:rPr>
        <w:t xml:space="preserve">Pro-environmental </w:t>
      </w:r>
      <w:r w:rsidRPr="003005DE">
        <w:rPr>
          <w:rFonts w:ascii="Cambria" w:eastAsia="Cambria" w:hAnsi="Cambria" w:cs="Times New Roman"/>
          <w:i/>
          <w:iCs/>
          <w:kern w:val="0"/>
          <w14:ligatures w14:val="none"/>
        </w:rPr>
        <w:t>Consumer Intentions Across Each Framing by Norm Condition</w:t>
      </w:r>
    </w:p>
    <w:p w14:paraId="25CF3EF7" w14:textId="110C5C8B" w:rsidR="00EA4745" w:rsidRPr="003005DE" w:rsidRDefault="00BD365A" w:rsidP="00EA4745">
      <w:pPr>
        <w:rPr>
          <w:rFonts w:ascii="Cambria" w:hAnsi="Cambria"/>
          <w:b/>
          <w:bCs/>
          <w:i/>
          <w:iCs/>
        </w:rPr>
      </w:pPr>
      <w:r w:rsidRPr="003005DE">
        <w:rPr>
          <w:rFonts w:ascii="Cambria" w:hAnsi="Cambria"/>
          <w:noProof/>
        </w:rPr>
        <w:drawing>
          <wp:inline distT="0" distB="0" distL="0" distR="0" wp14:anchorId="22470AFA" wp14:editId="1D97372A">
            <wp:extent cx="6363838" cy="3352800"/>
            <wp:effectExtent l="0" t="0" r="0" b="0"/>
            <wp:docPr id="721876298" name="Picture 1" descr="A graph with lines and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76298" name="Picture 1" descr="A graph with lines and different colored lines&#10;&#10;Description automatically generated"/>
                    <pic:cNvPicPr/>
                  </pic:nvPicPr>
                  <pic:blipFill>
                    <a:blip r:embed="rId10"/>
                    <a:stretch>
                      <a:fillRect/>
                    </a:stretch>
                  </pic:blipFill>
                  <pic:spPr>
                    <a:xfrm>
                      <a:off x="0" y="0"/>
                      <a:ext cx="6380735" cy="3361702"/>
                    </a:xfrm>
                    <a:prstGeom prst="rect">
                      <a:avLst/>
                    </a:prstGeom>
                  </pic:spPr>
                </pic:pic>
              </a:graphicData>
            </a:graphic>
          </wp:inline>
        </w:drawing>
      </w:r>
    </w:p>
    <w:p w14:paraId="4EA3A43D" w14:textId="77C44FBD" w:rsidR="00BD365A" w:rsidRPr="003005DE" w:rsidRDefault="00BD365A" w:rsidP="00EA4745">
      <w:pPr>
        <w:rPr>
          <w:rFonts w:ascii="Cambria" w:hAnsi="Cambria"/>
        </w:rPr>
      </w:pPr>
      <w:r w:rsidRPr="003005DE">
        <w:rPr>
          <w:rFonts w:ascii="Cambria" w:hAnsi="Cambria"/>
          <w:b/>
          <w:bCs/>
        </w:rPr>
        <w:tab/>
      </w:r>
      <w:r w:rsidR="00015494" w:rsidRPr="003005DE">
        <w:rPr>
          <w:rFonts w:ascii="Cambria" w:hAnsi="Cambria"/>
        </w:rPr>
        <w:t xml:space="preserve">To </w:t>
      </w:r>
      <w:r w:rsidR="00501203" w:rsidRPr="003005DE">
        <w:rPr>
          <w:rFonts w:ascii="Cambria" w:hAnsi="Cambria"/>
        </w:rPr>
        <w:t>better understand</w:t>
      </w:r>
      <w:r w:rsidR="00015494" w:rsidRPr="003005DE">
        <w:rPr>
          <w:rFonts w:ascii="Cambria" w:hAnsi="Cambria"/>
        </w:rPr>
        <w:t xml:space="preserve"> the framing by norm interaction effect, the effect of each norm-intervention condition was examined separately </w:t>
      </w:r>
      <w:r w:rsidR="00833921" w:rsidRPr="003005DE">
        <w:rPr>
          <w:rFonts w:ascii="Cambria" w:hAnsi="Cambria"/>
        </w:rPr>
        <w:t>for</w:t>
      </w:r>
      <w:r w:rsidR="00015494" w:rsidRPr="003005DE">
        <w:rPr>
          <w:rFonts w:ascii="Cambria" w:hAnsi="Cambria"/>
        </w:rPr>
        <w:t xml:space="preserve"> each framing condition. The results </w:t>
      </w:r>
      <w:r w:rsidR="00AB2C9A" w:rsidRPr="003005DE">
        <w:rPr>
          <w:rFonts w:ascii="Cambria" w:hAnsi="Cambria"/>
        </w:rPr>
        <w:t>are shown</w:t>
      </w:r>
      <w:r w:rsidRPr="003005DE">
        <w:rPr>
          <w:rFonts w:ascii="Cambria" w:hAnsi="Cambria"/>
        </w:rPr>
        <w:t xml:space="preserve"> in Table #.</w:t>
      </w:r>
      <w:r w:rsidR="00AB2C9A" w:rsidRPr="003005DE">
        <w:rPr>
          <w:rFonts w:ascii="Cambria" w:hAnsi="Cambria"/>
        </w:rPr>
        <w:t xml:space="preserve"> </w:t>
      </w:r>
      <w:r w:rsidR="00501203" w:rsidRPr="003005DE">
        <w:rPr>
          <w:rFonts w:ascii="Cambria" w:hAnsi="Cambria"/>
        </w:rPr>
        <w:t>When no framing context was provided</w:t>
      </w:r>
      <w:r w:rsidR="00833921" w:rsidRPr="003005DE">
        <w:rPr>
          <w:rFonts w:ascii="Cambria" w:hAnsi="Cambria"/>
        </w:rPr>
        <w:t xml:space="preserve"> (the control framing condition)</w:t>
      </w:r>
      <w:r w:rsidRPr="003005DE">
        <w:rPr>
          <w:rFonts w:ascii="Cambria" w:hAnsi="Cambria"/>
        </w:rPr>
        <w:t xml:space="preserve">, </w:t>
      </w:r>
      <w:r w:rsidR="00AB2C9A" w:rsidRPr="003005DE">
        <w:rPr>
          <w:rFonts w:ascii="Cambria" w:hAnsi="Cambria"/>
        </w:rPr>
        <w:t xml:space="preserve">the </w:t>
      </w:r>
      <w:r w:rsidRPr="003005DE">
        <w:rPr>
          <w:rFonts w:ascii="Cambria" w:hAnsi="Cambria"/>
        </w:rPr>
        <w:t xml:space="preserve">same pattern of </w:t>
      </w:r>
      <w:r w:rsidR="00501203" w:rsidRPr="003005DE">
        <w:rPr>
          <w:rFonts w:ascii="Cambria" w:hAnsi="Cambria"/>
        </w:rPr>
        <w:t>effects for each norm-intervention condition</w:t>
      </w:r>
      <w:r w:rsidR="00AB2C9A" w:rsidRPr="003005DE">
        <w:rPr>
          <w:rFonts w:ascii="Cambria" w:hAnsi="Cambria"/>
        </w:rPr>
        <w:t xml:space="preserve"> </w:t>
      </w:r>
      <w:r w:rsidRPr="003005DE">
        <w:rPr>
          <w:rFonts w:ascii="Cambria" w:hAnsi="Cambria"/>
        </w:rPr>
        <w:t xml:space="preserve">as was observed when </w:t>
      </w:r>
      <w:r w:rsidR="00AB2C9A" w:rsidRPr="003005DE">
        <w:rPr>
          <w:rFonts w:ascii="Cambria" w:hAnsi="Cambria"/>
        </w:rPr>
        <w:t>examining</w:t>
      </w:r>
      <w:r w:rsidRPr="003005DE">
        <w:rPr>
          <w:rFonts w:ascii="Cambria" w:hAnsi="Cambria"/>
        </w:rPr>
        <w:t xml:space="preserve"> the overall effects of each norm-intervention condition</w:t>
      </w:r>
      <w:r w:rsidR="00501203" w:rsidRPr="003005DE">
        <w:rPr>
          <w:rFonts w:ascii="Cambria" w:hAnsi="Cambria"/>
        </w:rPr>
        <w:t xml:space="preserve"> was found</w:t>
      </w:r>
      <w:r w:rsidRPr="003005DE">
        <w:rPr>
          <w:rFonts w:ascii="Cambria" w:hAnsi="Cambria"/>
        </w:rPr>
        <w:t xml:space="preserve">. Specifically, </w:t>
      </w:r>
      <w:r w:rsidR="00135658" w:rsidRPr="003005DE">
        <w:rPr>
          <w:rFonts w:ascii="Cambria" w:hAnsi="Cambria"/>
        </w:rPr>
        <w:t xml:space="preserve">when a control framing was used, </w:t>
      </w:r>
      <w:r w:rsidR="00501203" w:rsidRPr="003005DE">
        <w:rPr>
          <w:rFonts w:ascii="Cambria" w:hAnsi="Cambria"/>
        </w:rPr>
        <w:t xml:space="preserve">pro-environmental consumer intentions were </w:t>
      </w:r>
      <w:r w:rsidR="00135658" w:rsidRPr="003005DE">
        <w:rPr>
          <w:rFonts w:ascii="Cambria" w:hAnsi="Cambria"/>
        </w:rPr>
        <w:t>highest in the convention condition</w:t>
      </w:r>
      <w:r w:rsidR="00501203" w:rsidRPr="003005DE">
        <w:rPr>
          <w:rFonts w:ascii="Cambria" w:hAnsi="Cambria"/>
        </w:rPr>
        <w:t xml:space="preserve">, </w:t>
      </w:r>
      <w:r w:rsidR="00135658" w:rsidRPr="003005DE">
        <w:rPr>
          <w:rFonts w:ascii="Cambria" w:hAnsi="Cambria"/>
        </w:rPr>
        <w:t>though</w:t>
      </w:r>
      <w:r w:rsidR="00501203" w:rsidRPr="003005DE">
        <w:rPr>
          <w:rFonts w:ascii="Cambria" w:hAnsi="Cambria"/>
        </w:rPr>
        <w:t xml:space="preserve"> </w:t>
      </w:r>
      <w:r w:rsidR="00135658" w:rsidRPr="003005DE">
        <w:rPr>
          <w:rFonts w:ascii="Cambria" w:hAnsi="Cambria"/>
        </w:rPr>
        <w:t>the difference between the convention and</w:t>
      </w:r>
      <w:r w:rsidR="00501203" w:rsidRPr="003005DE">
        <w:rPr>
          <w:rFonts w:ascii="Cambria" w:hAnsi="Cambria"/>
        </w:rPr>
        <w:t xml:space="preserve"> control norm condition</w:t>
      </w:r>
      <w:r w:rsidR="00833921" w:rsidRPr="003005DE">
        <w:rPr>
          <w:rFonts w:ascii="Cambria" w:hAnsi="Cambria"/>
        </w:rPr>
        <w:t xml:space="preserve"> </w:t>
      </w:r>
      <w:r w:rsidR="00135658" w:rsidRPr="003005DE">
        <w:rPr>
          <w:rFonts w:ascii="Cambria" w:hAnsi="Cambria"/>
        </w:rPr>
        <w:t>was not significant</w:t>
      </w:r>
      <w:r w:rsidR="00501203" w:rsidRPr="003005DE">
        <w:rPr>
          <w:rFonts w:ascii="Cambria" w:hAnsi="Cambria"/>
        </w:rPr>
        <w:t xml:space="preserve">, </w:t>
      </w:r>
      <w:proofErr w:type="gramStart"/>
      <w:r w:rsidR="00501203" w:rsidRPr="003005DE">
        <w:rPr>
          <w:rFonts w:ascii="Cambria" w:hAnsi="Cambria"/>
          <w:i/>
          <w:iCs/>
        </w:rPr>
        <w:t>t</w:t>
      </w:r>
      <w:r w:rsidR="00501203" w:rsidRPr="003005DE">
        <w:rPr>
          <w:rFonts w:ascii="Cambria" w:hAnsi="Cambria"/>
        </w:rPr>
        <w:t>(</w:t>
      </w:r>
      <w:proofErr w:type="gramEnd"/>
      <w:r w:rsidR="00501203" w:rsidRPr="003005DE">
        <w:rPr>
          <w:rFonts w:ascii="Cambria" w:hAnsi="Cambria"/>
        </w:rPr>
        <w:t xml:space="preserve">1038) = 0.27, </w:t>
      </w:r>
      <w:r w:rsidR="00501203" w:rsidRPr="003005DE">
        <w:rPr>
          <w:rFonts w:ascii="Cambria" w:hAnsi="Cambria"/>
          <w:i/>
          <w:iCs/>
        </w:rPr>
        <w:t xml:space="preserve">p </w:t>
      </w:r>
      <w:r w:rsidR="00501203" w:rsidRPr="003005DE">
        <w:rPr>
          <w:rFonts w:ascii="Cambria" w:hAnsi="Cambria"/>
        </w:rPr>
        <w:t xml:space="preserve">= .783, </w:t>
      </w:r>
      <w:r w:rsidR="00501203" w:rsidRPr="003005DE">
        <w:rPr>
          <w:rFonts w:ascii="Cambria" w:hAnsi="Cambria"/>
          <w:i/>
          <w:iCs/>
        </w:rPr>
        <w:t>d</w:t>
      </w:r>
      <w:r w:rsidR="00501203" w:rsidRPr="003005DE">
        <w:rPr>
          <w:rFonts w:ascii="Cambria" w:hAnsi="Cambria"/>
        </w:rPr>
        <w:t xml:space="preserve"> = 0.05</w:t>
      </w:r>
      <w:r w:rsidR="00135658" w:rsidRPr="003005DE">
        <w:rPr>
          <w:rFonts w:ascii="Cambria" w:hAnsi="Cambria"/>
        </w:rPr>
        <w:t xml:space="preserve">. Pro-environmental consumer intentions were also lowest in the social norm condition, though the difference between the social norm and control norm condition was not significant, </w:t>
      </w:r>
      <w:proofErr w:type="gramStart"/>
      <w:r w:rsidR="00135658" w:rsidRPr="003005DE">
        <w:rPr>
          <w:rFonts w:ascii="Cambria" w:hAnsi="Cambria"/>
          <w:i/>
          <w:iCs/>
        </w:rPr>
        <w:t>t</w:t>
      </w:r>
      <w:r w:rsidR="00135658" w:rsidRPr="003005DE">
        <w:rPr>
          <w:rFonts w:ascii="Cambria" w:hAnsi="Cambria"/>
        </w:rPr>
        <w:t>(</w:t>
      </w:r>
      <w:proofErr w:type="gramEnd"/>
      <w:r w:rsidR="00135658" w:rsidRPr="003005DE">
        <w:rPr>
          <w:rFonts w:ascii="Cambria" w:hAnsi="Cambria"/>
        </w:rPr>
        <w:t xml:space="preserve">1038) = -1.71, </w:t>
      </w:r>
      <w:r w:rsidR="00135658" w:rsidRPr="003005DE">
        <w:rPr>
          <w:rFonts w:ascii="Cambria" w:hAnsi="Cambria"/>
          <w:i/>
          <w:iCs/>
        </w:rPr>
        <w:t xml:space="preserve">p </w:t>
      </w:r>
      <w:r w:rsidR="00135658" w:rsidRPr="003005DE">
        <w:rPr>
          <w:rFonts w:ascii="Cambria" w:hAnsi="Cambria"/>
        </w:rPr>
        <w:t xml:space="preserve">= .088, </w:t>
      </w:r>
      <w:r w:rsidR="00135658" w:rsidRPr="003005DE">
        <w:rPr>
          <w:rFonts w:ascii="Cambria" w:hAnsi="Cambria"/>
          <w:i/>
          <w:iCs/>
        </w:rPr>
        <w:t xml:space="preserve">d </w:t>
      </w:r>
      <w:r w:rsidR="00135658" w:rsidRPr="003005DE">
        <w:rPr>
          <w:rFonts w:ascii="Cambria" w:hAnsi="Cambria"/>
        </w:rPr>
        <w:t xml:space="preserve">= 0.27. </w:t>
      </w:r>
      <w:r w:rsidR="00833921" w:rsidRPr="003005DE">
        <w:rPr>
          <w:rFonts w:ascii="Cambria" w:hAnsi="Cambria"/>
        </w:rPr>
        <w:t xml:space="preserve">Pro-environmental consumer intentions were also lower in the moral norm compared to the control norm condition, </w:t>
      </w:r>
      <w:proofErr w:type="gramStart"/>
      <w:r w:rsidR="00833921" w:rsidRPr="003005DE">
        <w:rPr>
          <w:rFonts w:ascii="Cambria" w:hAnsi="Cambria"/>
          <w:i/>
          <w:iCs/>
        </w:rPr>
        <w:t>t</w:t>
      </w:r>
      <w:r w:rsidR="00833921" w:rsidRPr="003005DE">
        <w:rPr>
          <w:rFonts w:ascii="Cambria" w:hAnsi="Cambria"/>
        </w:rPr>
        <w:t>(</w:t>
      </w:r>
      <w:proofErr w:type="gramEnd"/>
      <w:r w:rsidR="00833921" w:rsidRPr="003005DE">
        <w:rPr>
          <w:rFonts w:ascii="Cambria" w:hAnsi="Cambria"/>
        </w:rPr>
        <w:t xml:space="preserve">1038) = -1.16, </w:t>
      </w:r>
      <w:r w:rsidR="00833921" w:rsidRPr="003005DE">
        <w:rPr>
          <w:rFonts w:ascii="Cambria" w:hAnsi="Cambria"/>
          <w:i/>
          <w:iCs/>
        </w:rPr>
        <w:t xml:space="preserve">p </w:t>
      </w:r>
      <w:r w:rsidR="00833921" w:rsidRPr="003005DE">
        <w:rPr>
          <w:rFonts w:ascii="Cambria" w:hAnsi="Cambria"/>
        </w:rPr>
        <w:t xml:space="preserve">= .246, </w:t>
      </w:r>
      <w:r w:rsidR="00833921" w:rsidRPr="003005DE">
        <w:rPr>
          <w:rFonts w:ascii="Cambria" w:hAnsi="Cambria"/>
          <w:i/>
          <w:iCs/>
        </w:rPr>
        <w:t>d</w:t>
      </w:r>
      <w:r w:rsidR="00833921" w:rsidRPr="003005DE">
        <w:rPr>
          <w:rFonts w:ascii="Cambria" w:hAnsi="Cambria"/>
        </w:rPr>
        <w:t xml:space="preserve"> = 0.21, and in the descriptive norm compared to the control norm condition, </w:t>
      </w:r>
      <w:r w:rsidR="00833921" w:rsidRPr="003005DE">
        <w:rPr>
          <w:rFonts w:ascii="Cambria" w:hAnsi="Cambria"/>
          <w:i/>
          <w:iCs/>
        </w:rPr>
        <w:t>t</w:t>
      </w:r>
      <w:r w:rsidR="00833921" w:rsidRPr="003005DE">
        <w:rPr>
          <w:rFonts w:ascii="Cambria" w:hAnsi="Cambria"/>
        </w:rPr>
        <w:t xml:space="preserve">(1038) = -0.87, </w:t>
      </w:r>
      <w:r w:rsidR="00833921" w:rsidRPr="003005DE">
        <w:rPr>
          <w:rFonts w:ascii="Cambria" w:hAnsi="Cambria"/>
          <w:i/>
          <w:iCs/>
        </w:rPr>
        <w:t>p</w:t>
      </w:r>
      <w:r w:rsidR="00833921" w:rsidRPr="003005DE">
        <w:rPr>
          <w:rFonts w:ascii="Cambria" w:hAnsi="Cambria"/>
        </w:rPr>
        <w:t xml:space="preserve"> = .384, </w:t>
      </w:r>
      <w:r w:rsidR="00833921" w:rsidRPr="003005DE">
        <w:rPr>
          <w:rFonts w:ascii="Cambria" w:hAnsi="Cambria"/>
          <w:i/>
          <w:iCs/>
        </w:rPr>
        <w:t xml:space="preserve">d </w:t>
      </w:r>
      <w:r w:rsidR="00833921" w:rsidRPr="003005DE">
        <w:rPr>
          <w:rFonts w:ascii="Cambria" w:hAnsi="Cambria"/>
        </w:rPr>
        <w:t>= 0.15, but neither difference was significant</w:t>
      </w:r>
      <w:r w:rsidR="00135658" w:rsidRPr="003005DE">
        <w:rPr>
          <w:rFonts w:ascii="Cambria" w:hAnsi="Cambria"/>
        </w:rPr>
        <w:t>.</w:t>
      </w:r>
    </w:p>
    <w:p w14:paraId="2DE36E3A" w14:textId="476E7CD2" w:rsidR="00A33743" w:rsidRPr="003005DE" w:rsidRDefault="004D6A52" w:rsidP="00EA4745">
      <w:pPr>
        <w:rPr>
          <w:rFonts w:ascii="Cambria" w:hAnsi="Cambria"/>
        </w:rPr>
      </w:pPr>
      <w:r w:rsidRPr="003005DE">
        <w:rPr>
          <w:rFonts w:ascii="Cambria" w:hAnsi="Cambria"/>
        </w:rPr>
        <w:tab/>
      </w:r>
      <w:r w:rsidR="00A33743" w:rsidRPr="003005DE">
        <w:rPr>
          <w:rFonts w:ascii="Cambria" w:hAnsi="Cambria"/>
        </w:rPr>
        <w:t>When a</w:t>
      </w:r>
      <w:r w:rsidRPr="003005DE">
        <w:rPr>
          <w:rFonts w:ascii="Cambria" w:hAnsi="Cambria"/>
        </w:rPr>
        <w:t xml:space="preserve"> pro-environmental framing </w:t>
      </w:r>
      <w:r w:rsidR="00A33743" w:rsidRPr="003005DE">
        <w:rPr>
          <w:rFonts w:ascii="Cambria" w:hAnsi="Cambria"/>
        </w:rPr>
        <w:t>context was used</w:t>
      </w:r>
      <w:r w:rsidRPr="003005DE">
        <w:rPr>
          <w:rFonts w:ascii="Cambria" w:hAnsi="Cambria"/>
        </w:rPr>
        <w:t>,</w:t>
      </w:r>
      <w:r w:rsidR="00A33743" w:rsidRPr="003005DE">
        <w:rPr>
          <w:rFonts w:ascii="Cambria" w:hAnsi="Cambria"/>
        </w:rPr>
        <w:t xml:space="preserve"> pro-environmental consumer intentions </w:t>
      </w:r>
      <w:r w:rsidR="00135658" w:rsidRPr="003005DE">
        <w:rPr>
          <w:rFonts w:ascii="Cambria" w:hAnsi="Cambria"/>
        </w:rPr>
        <w:t xml:space="preserve">were lowest when a moral norm was used, though the difference between the moral norm and control norm conditions was not significant, </w:t>
      </w:r>
      <w:proofErr w:type="gramStart"/>
      <w:r w:rsidR="00135658" w:rsidRPr="003005DE">
        <w:rPr>
          <w:rFonts w:ascii="Cambria" w:hAnsi="Cambria"/>
          <w:i/>
          <w:iCs/>
        </w:rPr>
        <w:t>t</w:t>
      </w:r>
      <w:r w:rsidR="00135658" w:rsidRPr="003005DE">
        <w:rPr>
          <w:rFonts w:ascii="Cambria" w:hAnsi="Cambria"/>
        </w:rPr>
        <w:t>(</w:t>
      </w:r>
      <w:proofErr w:type="gramEnd"/>
      <w:r w:rsidR="00135658" w:rsidRPr="003005DE">
        <w:rPr>
          <w:rFonts w:ascii="Cambria" w:hAnsi="Cambria"/>
        </w:rPr>
        <w:t xml:space="preserve">1038) = -1.33, </w:t>
      </w:r>
      <w:r w:rsidR="00135658" w:rsidRPr="003005DE">
        <w:rPr>
          <w:rFonts w:ascii="Cambria" w:hAnsi="Cambria"/>
          <w:i/>
          <w:iCs/>
        </w:rPr>
        <w:t>p</w:t>
      </w:r>
      <w:r w:rsidR="00135658" w:rsidRPr="003005DE">
        <w:rPr>
          <w:rFonts w:ascii="Cambria" w:hAnsi="Cambria"/>
        </w:rPr>
        <w:t xml:space="preserve"> = .183, </w:t>
      </w:r>
      <w:r w:rsidR="00135658" w:rsidRPr="003005DE">
        <w:rPr>
          <w:rFonts w:ascii="Cambria" w:hAnsi="Cambria"/>
          <w:i/>
          <w:iCs/>
        </w:rPr>
        <w:t xml:space="preserve">d </w:t>
      </w:r>
      <w:r w:rsidR="00135658" w:rsidRPr="003005DE">
        <w:rPr>
          <w:rFonts w:ascii="Cambria" w:hAnsi="Cambria"/>
        </w:rPr>
        <w:t>= 0.22</w:t>
      </w:r>
      <w:r w:rsidRPr="003005DE">
        <w:rPr>
          <w:rFonts w:ascii="Cambria" w:hAnsi="Cambria"/>
        </w:rPr>
        <w:t>.</w:t>
      </w:r>
      <w:r w:rsidR="00135658" w:rsidRPr="003005DE">
        <w:rPr>
          <w:rFonts w:ascii="Cambria" w:hAnsi="Cambria"/>
        </w:rPr>
        <w:t xml:space="preserve"> </w:t>
      </w:r>
      <w:r w:rsidR="00833921" w:rsidRPr="003005DE">
        <w:rPr>
          <w:rFonts w:ascii="Cambria" w:hAnsi="Cambria"/>
        </w:rPr>
        <w:t>None</w:t>
      </w:r>
      <w:r w:rsidR="00135658" w:rsidRPr="003005DE">
        <w:rPr>
          <w:rFonts w:ascii="Cambria" w:hAnsi="Cambria"/>
        </w:rPr>
        <w:t xml:space="preserve"> of the norm-intervention conditions had an EMM higher than the EMM for the control norm condition</w:t>
      </w:r>
      <w:r w:rsidR="00833921" w:rsidRPr="003005DE">
        <w:rPr>
          <w:rFonts w:ascii="Cambria" w:hAnsi="Cambria"/>
        </w:rPr>
        <w:t xml:space="preserve"> within the pro-environmental framing condition</w:t>
      </w:r>
      <w:r w:rsidR="00135658" w:rsidRPr="003005DE">
        <w:rPr>
          <w:rFonts w:ascii="Cambria" w:hAnsi="Cambria"/>
        </w:rPr>
        <w:t>.</w:t>
      </w:r>
      <w:r w:rsidR="00A33743" w:rsidRPr="003005DE">
        <w:rPr>
          <w:rFonts w:ascii="Cambria" w:hAnsi="Cambria"/>
        </w:rPr>
        <w:t xml:space="preserve"> </w:t>
      </w:r>
    </w:p>
    <w:p w14:paraId="6B7E33C8" w14:textId="06ACDA9B" w:rsidR="00BD365A" w:rsidRPr="003005DE" w:rsidRDefault="00135658" w:rsidP="00A33743">
      <w:pPr>
        <w:ind w:firstLine="720"/>
        <w:rPr>
          <w:rFonts w:ascii="Cambria" w:hAnsi="Cambria"/>
          <w:iCs/>
        </w:rPr>
      </w:pPr>
      <w:r w:rsidRPr="003005DE">
        <w:rPr>
          <w:rFonts w:ascii="Cambria" w:hAnsi="Cambria"/>
        </w:rPr>
        <w:t>When a</w:t>
      </w:r>
      <w:r w:rsidR="00E761D5" w:rsidRPr="003005DE">
        <w:rPr>
          <w:rFonts w:ascii="Cambria" w:hAnsi="Cambria"/>
        </w:rPr>
        <w:t xml:space="preserve"> self-enhancing framing context was </w:t>
      </w:r>
      <w:r w:rsidRPr="003005DE">
        <w:rPr>
          <w:rFonts w:ascii="Cambria" w:hAnsi="Cambria"/>
        </w:rPr>
        <w:t xml:space="preserve">used, pro-environmental consumer intentions were highest when a descriptive norm or convention message was used, though the comparisons between the descriptive norm and control norm conditions,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 xml:space="preserve">1038) = 1.36, </w:t>
      </w:r>
      <w:r w:rsidRPr="003005DE">
        <w:rPr>
          <w:rFonts w:ascii="Cambria" w:hAnsi="Cambria"/>
          <w:i/>
          <w:iCs/>
        </w:rPr>
        <w:t xml:space="preserve">p </w:t>
      </w:r>
      <w:r w:rsidRPr="003005DE">
        <w:rPr>
          <w:rFonts w:ascii="Cambria" w:hAnsi="Cambria"/>
        </w:rPr>
        <w:t xml:space="preserve">= .174, </w:t>
      </w:r>
      <w:r w:rsidRPr="003005DE">
        <w:rPr>
          <w:rFonts w:ascii="Cambria" w:hAnsi="Cambria"/>
          <w:i/>
          <w:iCs/>
        </w:rPr>
        <w:t xml:space="preserve">d </w:t>
      </w:r>
      <w:r w:rsidRPr="003005DE">
        <w:rPr>
          <w:rFonts w:ascii="Cambria" w:hAnsi="Cambria"/>
        </w:rPr>
        <w:t xml:space="preserve">= 0.22, and between the convention and control norm conditions, </w:t>
      </w:r>
      <w:r w:rsidRPr="003005DE">
        <w:rPr>
          <w:rFonts w:ascii="Cambria" w:hAnsi="Cambria"/>
          <w:i/>
          <w:iCs/>
        </w:rPr>
        <w:t>t</w:t>
      </w:r>
      <w:r w:rsidRPr="003005DE">
        <w:rPr>
          <w:rFonts w:ascii="Cambria" w:hAnsi="Cambria"/>
        </w:rPr>
        <w:t xml:space="preserve">(1038) = 1.29, </w:t>
      </w:r>
      <w:r w:rsidRPr="003005DE">
        <w:rPr>
          <w:rFonts w:ascii="Cambria" w:hAnsi="Cambria"/>
          <w:i/>
          <w:iCs/>
        </w:rPr>
        <w:t xml:space="preserve">p </w:t>
      </w:r>
      <w:r w:rsidRPr="003005DE">
        <w:rPr>
          <w:rFonts w:ascii="Cambria" w:hAnsi="Cambria"/>
        </w:rPr>
        <w:t xml:space="preserve">= .198, </w:t>
      </w:r>
      <w:r w:rsidRPr="003005DE">
        <w:rPr>
          <w:rFonts w:ascii="Cambria" w:hAnsi="Cambria"/>
          <w:i/>
          <w:iCs/>
        </w:rPr>
        <w:t xml:space="preserve">d </w:t>
      </w:r>
      <w:r w:rsidRPr="003005DE">
        <w:rPr>
          <w:rFonts w:ascii="Cambria" w:hAnsi="Cambria"/>
        </w:rPr>
        <w:t>= 0.22, were both non-significant. However, a small effect was observed for both of these improvements. Pro-</w:t>
      </w:r>
      <w:r w:rsidRPr="003005DE">
        <w:rPr>
          <w:rFonts w:ascii="Cambria" w:hAnsi="Cambria"/>
        </w:rPr>
        <w:lastRenderedPageBreak/>
        <w:t xml:space="preserve">environmental consumer intentions were also non-significantly improved compared to the control norm condition when a moral norm was used,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 xml:space="preserve">1038) = 0.78, </w:t>
      </w:r>
      <w:r w:rsidRPr="003005DE">
        <w:rPr>
          <w:rFonts w:ascii="Cambria" w:hAnsi="Cambria"/>
          <w:i/>
          <w:iCs/>
        </w:rPr>
        <w:t xml:space="preserve"> p </w:t>
      </w:r>
      <w:r w:rsidRPr="003005DE">
        <w:rPr>
          <w:rFonts w:ascii="Cambria" w:hAnsi="Cambria"/>
        </w:rPr>
        <w:t xml:space="preserve">= .435, </w:t>
      </w:r>
      <w:r w:rsidRPr="003005DE">
        <w:rPr>
          <w:rFonts w:ascii="Cambria" w:hAnsi="Cambria"/>
          <w:i/>
          <w:iCs/>
        </w:rPr>
        <w:t xml:space="preserve">d </w:t>
      </w:r>
      <w:r w:rsidRPr="003005DE">
        <w:rPr>
          <w:rFonts w:ascii="Cambria" w:hAnsi="Cambria"/>
        </w:rPr>
        <w:t xml:space="preserve">= 0.13, and were effectively the same as the control condition when a social norm was used, </w:t>
      </w:r>
      <w:r w:rsidRPr="003005DE">
        <w:rPr>
          <w:rFonts w:ascii="Cambria" w:hAnsi="Cambria"/>
          <w:i/>
          <w:iCs/>
        </w:rPr>
        <w:t>t</w:t>
      </w:r>
      <w:r w:rsidRPr="003005DE">
        <w:rPr>
          <w:rFonts w:ascii="Cambria" w:hAnsi="Cambria"/>
        </w:rPr>
        <w:t xml:space="preserve">(1038) = 0.05, </w:t>
      </w:r>
      <w:r w:rsidRPr="003005DE">
        <w:rPr>
          <w:rFonts w:ascii="Cambria" w:hAnsi="Cambria"/>
          <w:i/>
          <w:iCs/>
        </w:rPr>
        <w:t xml:space="preserve">p </w:t>
      </w:r>
      <w:r w:rsidRPr="003005DE">
        <w:rPr>
          <w:rFonts w:ascii="Cambria" w:hAnsi="Cambria"/>
        </w:rPr>
        <w:t xml:space="preserve">= .435, </w:t>
      </w:r>
      <w:r w:rsidRPr="003005DE">
        <w:rPr>
          <w:rFonts w:ascii="Cambria" w:hAnsi="Cambria"/>
          <w:i/>
          <w:iCs/>
        </w:rPr>
        <w:t xml:space="preserve">d </w:t>
      </w:r>
      <w:r w:rsidRPr="003005DE">
        <w:rPr>
          <w:rFonts w:ascii="Cambria" w:hAnsi="Cambria"/>
          <w:iCs/>
        </w:rPr>
        <w:t>= 0.01.</w:t>
      </w:r>
    </w:p>
    <w:p w14:paraId="2E6BD920" w14:textId="77777777" w:rsidR="00BD365A" w:rsidRPr="003005DE" w:rsidRDefault="00BD365A" w:rsidP="00BD365A">
      <w:pPr>
        <w:spacing w:before="36" w:after="36" w:line="240" w:lineRule="auto"/>
        <w:rPr>
          <w:rFonts w:ascii="Cambria" w:eastAsia="Cambria" w:hAnsi="Cambria" w:cs="Times New Roman"/>
          <w:b/>
          <w:bCs/>
          <w:kern w:val="0"/>
          <w14:ligatures w14:val="none"/>
        </w:rPr>
      </w:pPr>
      <w:r w:rsidRPr="003005DE">
        <w:rPr>
          <w:rFonts w:ascii="Cambria" w:eastAsia="Cambria" w:hAnsi="Cambria" w:cs="Times New Roman"/>
          <w:b/>
          <w:bCs/>
          <w:kern w:val="0"/>
          <w14:ligatures w14:val="none"/>
        </w:rPr>
        <w:t>Table #</w:t>
      </w:r>
    </w:p>
    <w:p w14:paraId="7A756661" w14:textId="062C9B90" w:rsidR="00BD365A" w:rsidRPr="003005DE" w:rsidRDefault="00BD365A" w:rsidP="00BD365A">
      <w:pPr>
        <w:spacing w:before="36" w:after="36" w:line="240" w:lineRule="auto"/>
        <w:rPr>
          <w:rFonts w:ascii="Cambria" w:eastAsia="Cambria" w:hAnsi="Cambria" w:cs="Times New Roman"/>
          <w:i/>
          <w:iCs/>
          <w:kern w:val="0"/>
          <w14:ligatures w14:val="none"/>
        </w:rPr>
      </w:pPr>
      <w:r w:rsidRPr="003005DE">
        <w:rPr>
          <w:rFonts w:ascii="Cambria" w:eastAsia="Cambria" w:hAnsi="Cambria" w:cs="Times New Roman"/>
          <w:i/>
          <w:iCs/>
          <w:kern w:val="0"/>
          <w14:ligatures w14:val="none"/>
        </w:rPr>
        <w:t xml:space="preserve">Effect of Each Norm Condition on </w:t>
      </w:r>
      <w:r w:rsidR="002D6CCC" w:rsidRPr="003005DE">
        <w:rPr>
          <w:rFonts w:ascii="Cambria" w:eastAsia="Cambria" w:hAnsi="Cambria" w:cs="Times New Roman"/>
          <w:i/>
          <w:iCs/>
          <w:kern w:val="0"/>
          <w14:ligatures w14:val="none"/>
        </w:rPr>
        <w:t xml:space="preserve">Pro-environmental </w:t>
      </w:r>
      <w:r w:rsidRPr="003005DE">
        <w:rPr>
          <w:rFonts w:ascii="Cambria" w:eastAsia="Cambria" w:hAnsi="Cambria" w:cs="Times New Roman"/>
          <w:i/>
          <w:iCs/>
          <w:kern w:val="0"/>
          <w14:ligatures w14:val="none"/>
        </w:rPr>
        <w:t>Consumer Intentions Across Framing Conditions</w:t>
      </w:r>
    </w:p>
    <w:tbl>
      <w:tblPr>
        <w:tblStyle w:val="Table"/>
        <w:tblW w:w="5192" w:type="pct"/>
        <w:tblLayout w:type="fixed"/>
        <w:tblLook w:val="0020" w:firstRow="1" w:lastRow="0" w:firstColumn="0" w:lastColumn="0" w:noHBand="0" w:noVBand="0"/>
      </w:tblPr>
      <w:tblGrid>
        <w:gridCol w:w="1084"/>
        <w:gridCol w:w="2164"/>
        <w:gridCol w:w="1075"/>
        <w:gridCol w:w="1262"/>
        <w:gridCol w:w="628"/>
        <w:gridCol w:w="725"/>
        <w:gridCol w:w="719"/>
        <w:gridCol w:w="1166"/>
        <w:gridCol w:w="896"/>
      </w:tblGrid>
      <w:tr w:rsidR="00BD365A" w:rsidRPr="003005DE" w14:paraId="0C202797" w14:textId="77777777" w:rsidTr="00CA6A4F">
        <w:trPr>
          <w:cnfStyle w:val="100000000000" w:firstRow="1" w:lastRow="0" w:firstColumn="0" w:lastColumn="0" w:oddVBand="0" w:evenVBand="0" w:oddHBand="0" w:evenHBand="0" w:firstRowFirstColumn="0" w:firstRowLastColumn="0" w:lastRowFirstColumn="0" w:lastRowLastColumn="0"/>
          <w:tblHeader/>
        </w:trPr>
        <w:tc>
          <w:tcPr>
            <w:tcW w:w="557" w:type="pct"/>
            <w:tcBorders>
              <w:bottom w:val="single" w:sz="4" w:space="0" w:color="auto"/>
            </w:tcBorders>
          </w:tcPr>
          <w:p w14:paraId="04E59B91" w14:textId="77777777" w:rsidR="00BD365A" w:rsidRPr="003005DE" w:rsidRDefault="00BD365A" w:rsidP="00CA6A4F">
            <w:pPr>
              <w:spacing w:before="36" w:after="36"/>
              <w:rPr>
                <w:rFonts w:ascii="Cambria" w:eastAsia="Cambria" w:hAnsi="Cambria" w:cs="Times New Roman"/>
                <w:sz w:val="20"/>
                <w:szCs w:val="20"/>
              </w:rPr>
            </w:pPr>
            <w:r w:rsidRPr="003005DE">
              <w:rPr>
                <w:rFonts w:ascii="Cambria" w:eastAsia="Cambria" w:hAnsi="Cambria" w:cs="Times New Roman"/>
                <w:sz w:val="20"/>
                <w:szCs w:val="20"/>
              </w:rPr>
              <w:t>Framing Condition</w:t>
            </w:r>
          </w:p>
        </w:tc>
        <w:tc>
          <w:tcPr>
            <w:tcW w:w="1113" w:type="pct"/>
            <w:tcBorders>
              <w:bottom w:val="single" w:sz="4" w:space="0" w:color="auto"/>
            </w:tcBorders>
          </w:tcPr>
          <w:p w14:paraId="778DB4C2" w14:textId="77777777" w:rsidR="00BD365A" w:rsidRPr="003005DE" w:rsidRDefault="00BD365A" w:rsidP="00CA6A4F">
            <w:pPr>
              <w:spacing w:before="36" w:after="36"/>
              <w:rPr>
                <w:rFonts w:ascii="Cambria" w:eastAsia="Cambria" w:hAnsi="Cambria" w:cs="Times New Roman"/>
                <w:sz w:val="20"/>
                <w:szCs w:val="20"/>
              </w:rPr>
            </w:pPr>
            <w:r w:rsidRPr="003005DE">
              <w:rPr>
                <w:rFonts w:ascii="Cambria" w:eastAsia="Cambria" w:hAnsi="Cambria" w:cs="Times New Roman"/>
                <w:sz w:val="20"/>
                <w:szCs w:val="20"/>
              </w:rPr>
              <w:t>Contrast of Norm Conditions</w:t>
            </w:r>
          </w:p>
        </w:tc>
        <w:tc>
          <w:tcPr>
            <w:tcW w:w="553" w:type="pct"/>
            <w:tcBorders>
              <w:bottom w:val="single" w:sz="4" w:space="0" w:color="auto"/>
            </w:tcBorders>
          </w:tcPr>
          <w:p w14:paraId="125C6154" w14:textId="7C0E3FFB" w:rsidR="00BD365A" w:rsidRPr="003005DE" w:rsidRDefault="00BD365A" w:rsidP="00CA6A4F">
            <w:pPr>
              <w:spacing w:before="36" w:after="36"/>
              <w:jc w:val="center"/>
              <w:rPr>
                <w:rFonts w:ascii="Cambria" w:eastAsia="Cambria" w:hAnsi="Cambria" w:cs="Times New Roman"/>
                <w:i/>
                <w:iCs/>
                <w:sz w:val="20"/>
                <w:szCs w:val="20"/>
              </w:rPr>
            </w:pPr>
            <w:r w:rsidRPr="003005DE">
              <w:rPr>
                <w:rFonts w:ascii="Cambria" w:eastAsia="Cambria" w:hAnsi="Cambria" w:cs="Times New Roman"/>
                <w:i/>
                <w:iCs/>
                <w:sz w:val="20"/>
                <w:szCs w:val="20"/>
              </w:rPr>
              <w:t>EM</w:t>
            </w:r>
            <w:r w:rsidR="004328B9" w:rsidRPr="003005DE">
              <w:rPr>
                <w:rFonts w:ascii="Cambria" w:eastAsia="Cambria" w:hAnsi="Cambria" w:cs="Times New Roman"/>
                <w:i/>
                <w:iCs/>
                <w:sz w:val="20"/>
                <w:szCs w:val="20"/>
              </w:rPr>
              <w:t xml:space="preserve">M </w:t>
            </w:r>
            <w:r w:rsidRPr="003005DE">
              <w:rPr>
                <w:rFonts w:ascii="Cambria" w:eastAsia="Cambria" w:hAnsi="Cambria" w:cs="Times New Roman"/>
                <w:i/>
                <w:iCs/>
                <w:sz w:val="20"/>
                <w:szCs w:val="20"/>
              </w:rPr>
              <w:t>Difference</w:t>
            </w:r>
          </w:p>
        </w:tc>
        <w:tc>
          <w:tcPr>
            <w:tcW w:w="649" w:type="pct"/>
            <w:tcBorders>
              <w:bottom w:val="single" w:sz="4" w:space="0" w:color="auto"/>
            </w:tcBorders>
          </w:tcPr>
          <w:p w14:paraId="7D0E87E3" w14:textId="26D6D888" w:rsidR="00BD365A" w:rsidRPr="003005DE" w:rsidRDefault="00BD365A" w:rsidP="00CA6A4F">
            <w:pPr>
              <w:spacing w:before="36" w:after="36"/>
              <w:jc w:val="center"/>
              <w:rPr>
                <w:rFonts w:ascii="Cambria" w:eastAsia="Cambria" w:hAnsi="Cambria" w:cs="Times New Roman"/>
                <w:i/>
                <w:iCs/>
                <w:sz w:val="20"/>
                <w:szCs w:val="20"/>
              </w:rPr>
            </w:pPr>
            <w:r w:rsidRPr="003005DE">
              <w:rPr>
                <w:rFonts w:ascii="Cambria" w:eastAsia="Cambria" w:hAnsi="Cambria" w:cs="Times New Roman"/>
                <w:i/>
                <w:iCs/>
                <w:sz w:val="20"/>
                <w:szCs w:val="20"/>
              </w:rPr>
              <w:t xml:space="preserve">95%CI </w:t>
            </w:r>
            <w:r w:rsidRPr="003005DE">
              <w:rPr>
                <w:rFonts w:ascii="Cambria" w:eastAsia="Cambria" w:hAnsi="Cambria" w:cs="Times New Roman"/>
                <w:i/>
                <w:iCs/>
                <w:sz w:val="20"/>
                <w:szCs w:val="20"/>
              </w:rPr>
              <w:br/>
              <w:t>EM</w:t>
            </w:r>
            <w:r w:rsidR="004328B9" w:rsidRPr="003005DE">
              <w:rPr>
                <w:rFonts w:ascii="Cambria" w:eastAsia="Cambria" w:hAnsi="Cambria" w:cs="Times New Roman"/>
                <w:i/>
                <w:iCs/>
                <w:sz w:val="20"/>
                <w:szCs w:val="20"/>
              </w:rPr>
              <w:t xml:space="preserve">M </w:t>
            </w:r>
            <w:r w:rsidRPr="003005DE">
              <w:rPr>
                <w:rFonts w:ascii="Cambria" w:eastAsia="Cambria" w:hAnsi="Cambria" w:cs="Times New Roman"/>
                <w:i/>
                <w:iCs/>
                <w:sz w:val="20"/>
                <w:szCs w:val="20"/>
              </w:rPr>
              <w:t>Difference</w:t>
            </w:r>
          </w:p>
        </w:tc>
        <w:tc>
          <w:tcPr>
            <w:tcW w:w="323" w:type="pct"/>
            <w:tcBorders>
              <w:bottom w:val="single" w:sz="4" w:space="0" w:color="auto"/>
            </w:tcBorders>
          </w:tcPr>
          <w:p w14:paraId="31800E65" w14:textId="77777777" w:rsidR="00BD365A" w:rsidRPr="003005DE" w:rsidRDefault="00BD365A" w:rsidP="00CA6A4F">
            <w:pPr>
              <w:spacing w:before="36" w:after="36"/>
              <w:jc w:val="center"/>
              <w:rPr>
                <w:rFonts w:ascii="Cambria" w:eastAsia="Cambria" w:hAnsi="Cambria" w:cs="Times New Roman"/>
                <w:i/>
                <w:iCs/>
                <w:sz w:val="20"/>
                <w:szCs w:val="20"/>
              </w:rPr>
            </w:pPr>
            <w:r w:rsidRPr="003005DE">
              <w:rPr>
                <w:rFonts w:ascii="Cambria" w:eastAsia="Cambria" w:hAnsi="Cambria" w:cs="Times New Roman"/>
                <w:i/>
                <w:iCs/>
                <w:sz w:val="20"/>
                <w:szCs w:val="20"/>
              </w:rPr>
              <w:t>SE</w:t>
            </w:r>
          </w:p>
        </w:tc>
        <w:tc>
          <w:tcPr>
            <w:tcW w:w="373" w:type="pct"/>
            <w:tcBorders>
              <w:bottom w:val="single" w:sz="4" w:space="0" w:color="auto"/>
            </w:tcBorders>
          </w:tcPr>
          <w:p w14:paraId="18B50725" w14:textId="77777777" w:rsidR="00BD365A" w:rsidRPr="003005DE" w:rsidRDefault="00BD365A" w:rsidP="00CA6A4F">
            <w:pPr>
              <w:spacing w:before="36" w:after="36"/>
              <w:jc w:val="center"/>
              <w:rPr>
                <w:rFonts w:ascii="Cambria" w:eastAsia="Cambria" w:hAnsi="Cambria" w:cs="Times New Roman"/>
                <w:i/>
                <w:iCs/>
                <w:sz w:val="20"/>
                <w:szCs w:val="20"/>
              </w:rPr>
            </w:pPr>
            <w:proofErr w:type="spellStart"/>
            <w:r w:rsidRPr="003005DE">
              <w:rPr>
                <w:rFonts w:ascii="Cambria" w:eastAsia="Cambria" w:hAnsi="Cambria" w:cs="Times New Roman"/>
                <w:i/>
                <w:iCs/>
                <w:sz w:val="20"/>
                <w:szCs w:val="20"/>
              </w:rPr>
              <w:t>df</w:t>
            </w:r>
            <w:proofErr w:type="spellEnd"/>
          </w:p>
        </w:tc>
        <w:tc>
          <w:tcPr>
            <w:tcW w:w="370" w:type="pct"/>
            <w:tcBorders>
              <w:bottom w:val="single" w:sz="4" w:space="0" w:color="auto"/>
            </w:tcBorders>
          </w:tcPr>
          <w:p w14:paraId="73DFD0BC" w14:textId="77777777" w:rsidR="00BD365A" w:rsidRPr="003005DE" w:rsidRDefault="00BD365A" w:rsidP="00CA6A4F">
            <w:pPr>
              <w:spacing w:before="36" w:after="36"/>
              <w:jc w:val="center"/>
              <w:rPr>
                <w:rFonts w:ascii="Cambria" w:eastAsia="Cambria" w:hAnsi="Cambria" w:cs="Times New Roman"/>
                <w:i/>
                <w:iCs/>
                <w:sz w:val="20"/>
                <w:szCs w:val="20"/>
              </w:rPr>
            </w:pPr>
            <w:r w:rsidRPr="003005DE">
              <w:rPr>
                <w:rFonts w:ascii="Cambria" w:eastAsia="Cambria" w:hAnsi="Cambria" w:cs="Times New Roman"/>
                <w:i/>
                <w:iCs/>
                <w:sz w:val="20"/>
                <w:szCs w:val="20"/>
              </w:rPr>
              <w:t>t</w:t>
            </w:r>
          </w:p>
        </w:tc>
        <w:tc>
          <w:tcPr>
            <w:tcW w:w="600" w:type="pct"/>
            <w:tcBorders>
              <w:bottom w:val="single" w:sz="4" w:space="0" w:color="auto"/>
            </w:tcBorders>
          </w:tcPr>
          <w:p w14:paraId="6C57A246" w14:textId="77777777" w:rsidR="00BD365A" w:rsidRPr="003005DE" w:rsidRDefault="00BD365A" w:rsidP="00CA6A4F">
            <w:pPr>
              <w:spacing w:before="36" w:after="36"/>
              <w:jc w:val="center"/>
              <w:rPr>
                <w:rFonts w:ascii="Cambria" w:eastAsia="Cambria" w:hAnsi="Cambria" w:cs="Times New Roman"/>
                <w:i/>
                <w:iCs/>
                <w:sz w:val="20"/>
                <w:szCs w:val="20"/>
              </w:rPr>
            </w:pPr>
            <w:r w:rsidRPr="003005DE">
              <w:rPr>
                <w:rFonts w:ascii="Cambria" w:eastAsia="Cambria" w:hAnsi="Cambria" w:cs="Times New Roman"/>
                <w:i/>
                <w:iCs/>
                <w:sz w:val="20"/>
                <w:szCs w:val="20"/>
              </w:rPr>
              <w:t>p</w:t>
            </w:r>
          </w:p>
        </w:tc>
        <w:tc>
          <w:tcPr>
            <w:tcW w:w="461" w:type="pct"/>
            <w:tcBorders>
              <w:bottom w:val="single" w:sz="4" w:space="0" w:color="auto"/>
            </w:tcBorders>
          </w:tcPr>
          <w:p w14:paraId="78F93982" w14:textId="77777777" w:rsidR="00BD365A" w:rsidRPr="003005DE" w:rsidRDefault="00BD365A" w:rsidP="00CA6A4F">
            <w:pPr>
              <w:spacing w:before="36" w:after="36"/>
              <w:jc w:val="center"/>
              <w:rPr>
                <w:rFonts w:ascii="Cambria" w:eastAsia="Cambria" w:hAnsi="Cambria" w:cs="Times New Roman"/>
                <w:i/>
                <w:iCs/>
                <w:sz w:val="20"/>
                <w:szCs w:val="20"/>
              </w:rPr>
            </w:pPr>
            <w:r w:rsidRPr="003005DE">
              <w:rPr>
                <w:rFonts w:ascii="Cambria" w:hAnsi="Cambria"/>
                <w:i/>
                <w:iCs/>
                <w:sz w:val="20"/>
                <w:szCs w:val="20"/>
              </w:rPr>
              <w:t>Cohen’s d</w:t>
            </w:r>
          </w:p>
        </w:tc>
      </w:tr>
      <w:tr w:rsidR="00BD365A" w:rsidRPr="003005DE" w14:paraId="59561785" w14:textId="77777777" w:rsidTr="00CA6A4F">
        <w:tc>
          <w:tcPr>
            <w:tcW w:w="557" w:type="pct"/>
            <w:vMerge w:val="restart"/>
            <w:tcBorders>
              <w:top w:val="single" w:sz="4" w:space="0" w:color="auto"/>
            </w:tcBorders>
            <w:vAlign w:val="center"/>
          </w:tcPr>
          <w:p w14:paraId="489B8CF8" w14:textId="77777777" w:rsidR="00BD365A" w:rsidRPr="003005DE" w:rsidRDefault="00BD365A" w:rsidP="00CA6A4F">
            <w:pPr>
              <w:spacing w:before="36" w:after="36"/>
              <w:rPr>
                <w:rFonts w:ascii="Cambria" w:hAnsi="Cambria"/>
                <w:sz w:val="20"/>
                <w:szCs w:val="20"/>
              </w:rPr>
            </w:pPr>
            <w:r w:rsidRPr="003005DE">
              <w:rPr>
                <w:rFonts w:ascii="Cambria" w:hAnsi="Cambria"/>
                <w:sz w:val="20"/>
                <w:szCs w:val="20"/>
              </w:rPr>
              <w:t>Control</w:t>
            </w:r>
          </w:p>
        </w:tc>
        <w:tc>
          <w:tcPr>
            <w:tcW w:w="1113" w:type="pct"/>
            <w:tcBorders>
              <w:top w:val="single" w:sz="4" w:space="0" w:color="auto"/>
            </w:tcBorders>
          </w:tcPr>
          <w:p w14:paraId="127BDA04" w14:textId="77777777" w:rsidR="00BD365A" w:rsidRPr="003005DE" w:rsidRDefault="00BD365A" w:rsidP="00CA6A4F">
            <w:pPr>
              <w:spacing w:before="36" w:after="36"/>
              <w:rPr>
                <w:rFonts w:ascii="Cambria" w:eastAsia="Cambria" w:hAnsi="Cambria" w:cs="Times New Roman"/>
                <w:sz w:val="20"/>
                <w:szCs w:val="20"/>
              </w:rPr>
            </w:pPr>
            <w:r w:rsidRPr="003005DE">
              <w:rPr>
                <w:rFonts w:ascii="Cambria" w:eastAsia="Cambria" w:hAnsi="Cambria" w:cs="Times New Roman"/>
                <w:sz w:val="20"/>
                <w:szCs w:val="20"/>
              </w:rPr>
              <w:t>Descriptive vs Control</w:t>
            </w:r>
          </w:p>
        </w:tc>
        <w:tc>
          <w:tcPr>
            <w:tcW w:w="553" w:type="pct"/>
            <w:tcBorders>
              <w:top w:val="single" w:sz="4" w:space="0" w:color="auto"/>
            </w:tcBorders>
          </w:tcPr>
          <w:p w14:paraId="34678FB7"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-0.16</w:t>
            </w:r>
          </w:p>
        </w:tc>
        <w:tc>
          <w:tcPr>
            <w:tcW w:w="649" w:type="pct"/>
            <w:tcBorders>
              <w:top w:val="single" w:sz="4" w:space="0" w:color="auto"/>
            </w:tcBorders>
          </w:tcPr>
          <w:p w14:paraId="0401252B"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[-0.51, 0.20]</w:t>
            </w:r>
          </w:p>
        </w:tc>
        <w:tc>
          <w:tcPr>
            <w:tcW w:w="323" w:type="pct"/>
            <w:tcBorders>
              <w:top w:val="single" w:sz="4" w:space="0" w:color="auto"/>
            </w:tcBorders>
          </w:tcPr>
          <w:p w14:paraId="3AFB9340"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0.18</w:t>
            </w:r>
          </w:p>
        </w:tc>
        <w:tc>
          <w:tcPr>
            <w:tcW w:w="373" w:type="pct"/>
            <w:tcBorders>
              <w:top w:val="single" w:sz="4" w:space="0" w:color="auto"/>
            </w:tcBorders>
          </w:tcPr>
          <w:p w14:paraId="604CD3AB"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1038</w:t>
            </w:r>
          </w:p>
        </w:tc>
        <w:tc>
          <w:tcPr>
            <w:tcW w:w="370" w:type="pct"/>
            <w:tcBorders>
              <w:top w:val="single" w:sz="4" w:space="0" w:color="auto"/>
            </w:tcBorders>
          </w:tcPr>
          <w:p w14:paraId="7E6123A7"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-0.87</w:t>
            </w:r>
          </w:p>
        </w:tc>
        <w:tc>
          <w:tcPr>
            <w:tcW w:w="600" w:type="pct"/>
            <w:tcBorders>
              <w:top w:val="single" w:sz="4" w:space="0" w:color="auto"/>
            </w:tcBorders>
          </w:tcPr>
          <w:p w14:paraId="6FA1CA61"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0.384</w:t>
            </w:r>
          </w:p>
        </w:tc>
        <w:tc>
          <w:tcPr>
            <w:tcW w:w="461" w:type="pct"/>
            <w:tcBorders>
              <w:top w:val="single" w:sz="4" w:space="0" w:color="auto"/>
            </w:tcBorders>
          </w:tcPr>
          <w:p w14:paraId="2CDDF03D"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eastAsia="Cambria" w:hAnsi="Cambria" w:cs="Times New Roman"/>
                <w:sz w:val="20"/>
                <w:szCs w:val="20"/>
              </w:rPr>
              <w:t>0.15</w:t>
            </w:r>
          </w:p>
        </w:tc>
      </w:tr>
      <w:tr w:rsidR="00BD365A" w:rsidRPr="003005DE" w14:paraId="76E01DE6" w14:textId="77777777" w:rsidTr="00CA6A4F">
        <w:tc>
          <w:tcPr>
            <w:tcW w:w="557" w:type="pct"/>
            <w:vMerge/>
          </w:tcPr>
          <w:p w14:paraId="56D12E78" w14:textId="77777777" w:rsidR="00BD365A" w:rsidRPr="003005DE" w:rsidRDefault="00BD365A" w:rsidP="00CA6A4F">
            <w:pPr>
              <w:spacing w:before="36" w:after="36"/>
              <w:rPr>
                <w:rFonts w:ascii="Cambria" w:hAnsi="Cambria"/>
                <w:sz w:val="20"/>
                <w:szCs w:val="20"/>
              </w:rPr>
            </w:pPr>
          </w:p>
        </w:tc>
        <w:tc>
          <w:tcPr>
            <w:tcW w:w="1113" w:type="pct"/>
          </w:tcPr>
          <w:p w14:paraId="31F093AD" w14:textId="77777777" w:rsidR="00BD365A" w:rsidRPr="003005DE" w:rsidRDefault="00BD365A" w:rsidP="00CA6A4F">
            <w:pPr>
              <w:spacing w:before="36" w:after="36"/>
              <w:rPr>
                <w:rFonts w:ascii="Cambria" w:eastAsia="Cambria" w:hAnsi="Cambria" w:cs="Times New Roman"/>
                <w:sz w:val="20"/>
                <w:szCs w:val="20"/>
              </w:rPr>
            </w:pPr>
            <w:r w:rsidRPr="003005DE">
              <w:rPr>
                <w:rFonts w:ascii="Cambria" w:eastAsia="Cambria" w:hAnsi="Cambria" w:cs="Times New Roman"/>
                <w:sz w:val="20"/>
                <w:szCs w:val="20"/>
              </w:rPr>
              <w:t xml:space="preserve">Convention vs Control </w:t>
            </w:r>
          </w:p>
        </w:tc>
        <w:tc>
          <w:tcPr>
            <w:tcW w:w="553" w:type="pct"/>
          </w:tcPr>
          <w:p w14:paraId="755E24C4"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0.05</w:t>
            </w:r>
          </w:p>
        </w:tc>
        <w:tc>
          <w:tcPr>
            <w:tcW w:w="649" w:type="pct"/>
          </w:tcPr>
          <w:p w14:paraId="37B57A00"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[-0.31, 0.41]</w:t>
            </w:r>
          </w:p>
        </w:tc>
        <w:tc>
          <w:tcPr>
            <w:tcW w:w="323" w:type="pct"/>
          </w:tcPr>
          <w:p w14:paraId="48162326"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0.18</w:t>
            </w:r>
          </w:p>
        </w:tc>
        <w:tc>
          <w:tcPr>
            <w:tcW w:w="373" w:type="pct"/>
          </w:tcPr>
          <w:p w14:paraId="144F37C8"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1038</w:t>
            </w:r>
          </w:p>
        </w:tc>
        <w:tc>
          <w:tcPr>
            <w:tcW w:w="370" w:type="pct"/>
          </w:tcPr>
          <w:p w14:paraId="3E1BB85E"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0.27</w:t>
            </w:r>
          </w:p>
        </w:tc>
        <w:tc>
          <w:tcPr>
            <w:tcW w:w="600" w:type="pct"/>
          </w:tcPr>
          <w:p w14:paraId="487CB747"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0.783</w:t>
            </w:r>
          </w:p>
        </w:tc>
        <w:tc>
          <w:tcPr>
            <w:tcW w:w="461" w:type="pct"/>
          </w:tcPr>
          <w:p w14:paraId="7390036B"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eastAsia="Cambria" w:hAnsi="Cambria" w:cs="Times New Roman"/>
                <w:sz w:val="20"/>
                <w:szCs w:val="20"/>
              </w:rPr>
              <w:t>0.05</w:t>
            </w:r>
          </w:p>
        </w:tc>
      </w:tr>
      <w:tr w:rsidR="00BD365A" w:rsidRPr="003005DE" w14:paraId="6603B5B6" w14:textId="77777777" w:rsidTr="00CA6A4F">
        <w:tc>
          <w:tcPr>
            <w:tcW w:w="557" w:type="pct"/>
            <w:vMerge/>
          </w:tcPr>
          <w:p w14:paraId="0EE7EE7A" w14:textId="77777777" w:rsidR="00BD365A" w:rsidRPr="003005DE" w:rsidRDefault="00BD365A" w:rsidP="00CA6A4F">
            <w:pPr>
              <w:spacing w:before="36" w:after="36"/>
              <w:rPr>
                <w:rFonts w:ascii="Cambria" w:hAnsi="Cambria"/>
                <w:sz w:val="20"/>
                <w:szCs w:val="20"/>
              </w:rPr>
            </w:pPr>
          </w:p>
        </w:tc>
        <w:tc>
          <w:tcPr>
            <w:tcW w:w="1113" w:type="pct"/>
          </w:tcPr>
          <w:p w14:paraId="72B483C7" w14:textId="77777777" w:rsidR="00BD365A" w:rsidRPr="003005DE" w:rsidRDefault="00BD365A" w:rsidP="00CA6A4F">
            <w:pPr>
              <w:spacing w:before="36" w:after="36"/>
              <w:rPr>
                <w:rFonts w:ascii="Cambria" w:eastAsia="Cambria" w:hAnsi="Cambria" w:cs="Times New Roman"/>
                <w:sz w:val="20"/>
                <w:szCs w:val="20"/>
              </w:rPr>
            </w:pPr>
            <w:r w:rsidRPr="003005DE">
              <w:rPr>
                <w:rFonts w:ascii="Cambria" w:eastAsia="Cambria" w:hAnsi="Cambria" w:cs="Times New Roman"/>
                <w:sz w:val="20"/>
                <w:szCs w:val="20"/>
              </w:rPr>
              <w:t xml:space="preserve">Social vs Control </w:t>
            </w:r>
          </w:p>
        </w:tc>
        <w:tc>
          <w:tcPr>
            <w:tcW w:w="553" w:type="pct"/>
          </w:tcPr>
          <w:p w14:paraId="123051BF"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-0.29</w:t>
            </w:r>
          </w:p>
        </w:tc>
        <w:tc>
          <w:tcPr>
            <w:tcW w:w="649" w:type="pct"/>
          </w:tcPr>
          <w:p w14:paraId="62BCC7F4"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[-0.62, 0.04]</w:t>
            </w:r>
          </w:p>
        </w:tc>
        <w:tc>
          <w:tcPr>
            <w:tcW w:w="323" w:type="pct"/>
          </w:tcPr>
          <w:p w14:paraId="7F4FC4FC"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0.17</w:t>
            </w:r>
          </w:p>
        </w:tc>
        <w:tc>
          <w:tcPr>
            <w:tcW w:w="373" w:type="pct"/>
          </w:tcPr>
          <w:p w14:paraId="32450696"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1038</w:t>
            </w:r>
          </w:p>
        </w:tc>
        <w:tc>
          <w:tcPr>
            <w:tcW w:w="370" w:type="pct"/>
          </w:tcPr>
          <w:p w14:paraId="1D1A78E5"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-1.71</w:t>
            </w:r>
          </w:p>
        </w:tc>
        <w:tc>
          <w:tcPr>
            <w:tcW w:w="600" w:type="pct"/>
          </w:tcPr>
          <w:p w14:paraId="1B9C98D9"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0.088</w:t>
            </w:r>
          </w:p>
        </w:tc>
        <w:tc>
          <w:tcPr>
            <w:tcW w:w="461" w:type="pct"/>
          </w:tcPr>
          <w:p w14:paraId="61A08463"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eastAsia="Cambria" w:hAnsi="Cambria" w:cs="Times New Roman"/>
                <w:sz w:val="20"/>
                <w:szCs w:val="20"/>
              </w:rPr>
              <w:t>0.27</w:t>
            </w:r>
          </w:p>
        </w:tc>
      </w:tr>
      <w:tr w:rsidR="00BD365A" w:rsidRPr="003005DE" w14:paraId="56AAA29C" w14:textId="77777777" w:rsidTr="00CA6A4F">
        <w:tc>
          <w:tcPr>
            <w:tcW w:w="557" w:type="pct"/>
            <w:vMerge/>
            <w:tcBorders>
              <w:bottom w:val="single" w:sz="4" w:space="0" w:color="auto"/>
            </w:tcBorders>
          </w:tcPr>
          <w:p w14:paraId="375EE89A" w14:textId="77777777" w:rsidR="00BD365A" w:rsidRPr="003005DE" w:rsidRDefault="00BD365A" w:rsidP="00CA6A4F">
            <w:pPr>
              <w:spacing w:before="36" w:after="36"/>
              <w:rPr>
                <w:rFonts w:ascii="Cambria" w:hAnsi="Cambria"/>
                <w:sz w:val="20"/>
                <w:szCs w:val="20"/>
              </w:rPr>
            </w:pPr>
          </w:p>
        </w:tc>
        <w:tc>
          <w:tcPr>
            <w:tcW w:w="1113" w:type="pct"/>
            <w:tcBorders>
              <w:bottom w:val="single" w:sz="4" w:space="0" w:color="auto"/>
            </w:tcBorders>
          </w:tcPr>
          <w:p w14:paraId="4F0E1B7C" w14:textId="77777777" w:rsidR="00BD365A" w:rsidRPr="003005DE" w:rsidRDefault="00BD365A" w:rsidP="00CA6A4F">
            <w:pPr>
              <w:spacing w:before="36" w:after="36"/>
              <w:rPr>
                <w:rFonts w:ascii="Cambria" w:eastAsia="Cambria" w:hAnsi="Cambria" w:cs="Times New Roman"/>
                <w:sz w:val="20"/>
                <w:szCs w:val="20"/>
              </w:rPr>
            </w:pPr>
            <w:r w:rsidRPr="003005DE">
              <w:rPr>
                <w:rFonts w:ascii="Cambria" w:eastAsia="Cambria" w:hAnsi="Cambria" w:cs="Times New Roman"/>
                <w:sz w:val="20"/>
                <w:szCs w:val="20"/>
              </w:rPr>
              <w:t>Moral vs Control</w:t>
            </w:r>
          </w:p>
        </w:tc>
        <w:tc>
          <w:tcPr>
            <w:tcW w:w="553" w:type="pct"/>
            <w:tcBorders>
              <w:bottom w:val="single" w:sz="4" w:space="0" w:color="auto"/>
            </w:tcBorders>
          </w:tcPr>
          <w:p w14:paraId="6B413F15"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-0.22</w:t>
            </w:r>
          </w:p>
        </w:tc>
        <w:tc>
          <w:tcPr>
            <w:tcW w:w="649" w:type="pct"/>
            <w:tcBorders>
              <w:bottom w:val="single" w:sz="4" w:space="0" w:color="auto"/>
            </w:tcBorders>
          </w:tcPr>
          <w:p w14:paraId="411DFD11"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[-0.59, 0.15]</w:t>
            </w:r>
          </w:p>
        </w:tc>
        <w:tc>
          <w:tcPr>
            <w:tcW w:w="323" w:type="pct"/>
            <w:tcBorders>
              <w:bottom w:val="single" w:sz="4" w:space="0" w:color="auto"/>
            </w:tcBorders>
          </w:tcPr>
          <w:p w14:paraId="36825981"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0.19</w:t>
            </w:r>
          </w:p>
        </w:tc>
        <w:tc>
          <w:tcPr>
            <w:tcW w:w="373" w:type="pct"/>
            <w:tcBorders>
              <w:bottom w:val="single" w:sz="4" w:space="0" w:color="auto"/>
            </w:tcBorders>
          </w:tcPr>
          <w:p w14:paraId="41B08C05"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1038</w:t>
            </w:r>
          </w:p>
        </w:tc>
        <w:tc>
          <w:tcPr>
            <w:tcW w:w="370" w:type="pct"/>
            <w:tcBorders>
              <w:bottom w:val="single" w:sz="4" w:space="0" w:color="auto"/>
            </w:tcBorders>
          </w:tcPr>
          <w:p w14:paraId="2CF873B5"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-1.16</w:t>
            </w:r>
          </w:p>
        </w:tc>
        <w:tc>
          <w:tcPr>
            <w:tcW w:w="600" w:type="pct"/>
            <w:tcBorders>
              <w:bottom w:val="single" w:sz="4" w:space="0" w:color="auto"/>
            </w:tcBorders>
          </w:tcPr>
          <w:p w14:paraId="527BC311"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0.246</w:t>
            </w:r>
          </w:p>
        </w:tc>
        <w:tc>
          <w:tcPr>
            <w:tcW w:w="461" w:type="pct"/>
            <w:tcBorders>
              <w:bottom w:val="single" w:sz="4" w:space="0" w:color="auto"/>
            </w:tcBorders>
          </w:tcPr>
          <w:p w14:paraId="70F7349F"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eastAsia="Cambria" w:hAnsi="Cambria" w:cs="Times New Roman"/>
                <w:sz w:val="20"/>
                <w:szCs w:val="20"/>
              </w:rPr>
              <w:t>0.21</w:t>
            </w:r>
          </w:p>
        </w:tc>
      </w:tr>
      <w:tr w:rsidR="00BD365A" w:rsidRPr="003005DE" w14:paraId="7A9D1030" w14:textId="77777777" w:rsidTr="00CA6A4F">
        <w:tc>
          <w:tcPr>
            <w:tcW w:w="557" w:type="pct"/>
            <w:vMerge w:val="restart"/>
            <w:tcBorders>
              <w:top w:val="single" w:sz="4" w:space="0" w:color="auto"/>
            </w:tcBorders>
            <w:vAlign w:val="center"/>
          </w:tcPr>
          <w:p w14:paraId="6B2D1568" w14:textId="77777777" w:rsidR="00BD365A" w:rsidRPr="003005DE" w:rsidRDefault="00BD365A" w:rsidP="00CA6A4F">
            <w:pPr>
              <w:spacing w:before="36" w:after="36"/>
              <w:rPr>
                <w:rFonts w:ascii="Cambria" w:hAnsi="Cambria"/>
                <w:sz w:val="20"/>
                <w:szCs w:val="20"/>
              </w:rPr>
            </w:pPr>
            <w:r w:rsidRPr="003005DE">
              <w:rPr>
                <w:rFonts w:ascii="Cambria" w:hAnsi="Cambria"/>
                <w:sz w:val="20"/>
                <w:szCs w:val="20"/>
              </w:rPr>
              <w:t>PE</w:t>
            </w:r>
          </w:p>
        </w:tc>
        <w:tc>
          <w:tcPr>
            <w:tcW w:w="1113" w:type="pct"/>
            <w:tcBorders>
              <w:top w:val="single" w:sz="4" w:space="0" w:color="auto"/>
            </w:tcBorders>
          </w:tcPr>
          <w:p w14:paraId="3B9B35B6" w14:textId="77777777" w:rsidR="00BD365A" w:rsidRPr="003005DE" w:rsidRDefault="00BD365A" w:rsidP="00CA6A4F">
            <w:pPr>
              <w:spacing w:before="36" w:after="36"/>
              <w:rPr>
                <w:rFonts w:ascii="Cambria" w:eastAsia="Cambria" w:hAnsi="Cambria" w:cs="Times New Roman"/>
                <w:sz w:val="20"/>
                <w:szCs w:val="20"/>
              </w:rPr>
            </w:pPr>
            <w:r w:rsidRPr="003005DE">
              <w:rPr>
                <w:rFonts w:ascii="Cambria" w:eastAsia="Cambria" w:hAnsi="Cambria" w:cs="Times New Roman"/>
                <w:sz w:val="20"/>
                <w:szCs w:val="20"/>
              </w:rPr>
              <w:t>Descriptive vs Control</w:t>
            </w:r>
          </w:p>
        </w:tc>
        <w:tc>
          <w:tcPr>
            <w:tcW w:w="553" w:type="pct"/>
            <w:tcBorders>
              <w:top w:val="single" w:sz="4" w:space="0" w:color="auto"/>
            </w:tcBorders>
          </w:tcPr>
          <w:p w14:paraId="4C685591"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-0.17</w:t>
            </w:r>
          </w:p>
        </w:tc>
        <w:tc>
          <w:tcPr>
            <w:tcW w:w="649" w:type="pct"/>
            <w:tcBorders>
              <w:top w:val="single" w:sz="4" w:space="0" w:color="auto"/>
            </w:tcBorders>
          </w:tcPr>
          <w:p w14:paraId="59A77C55"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[-0.52, 0.19]</w:t>
            </w:r>
          </w:p>
        </w:tc>
        <w:tc>
          <w:tcPr>
            <w:tcW w:w="323" w:type="pct"/>
            <w:tcBorders>
              <w:top w:val="single" w:sz="4" w:space="0" w:color="auto"/>
            </w:tcBorders>
          </w:tcPr>
          <w:p w14:paraId="0959AEDC"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0.18</w:t>
            </w:r>
          </w:p>
        </w:tc>
        <w:tc>
          <w:tcPr>
            <w:tcW w:w="373" w:type="pct"/>
            <w:tcBorders>
              <w:top w:val="single" w:sz="4" w:space="0" w:color="auto"/>
            </w:tcBorders>
          </w:tcPr>
          <w:p w14:paraId="5095E990"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1038</w:t>
            </w:r>
          </w:p>
        </w:tc>
        <w:tc>
          <w:tcPr>
            <w:tcW w:w="370" w:type="pct"/>
            <w:tcBorders>
              <w:top w:val="single" w:sz="4" w:space="0" w:color="auto"/>
            </w:tcBorders>
          </w:tcPr>
          <w:p w14:paraId="222E29A2"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-0.94</w:t>
            </w:r>
          </w:p>
        </w:tc>
        <w:tc>
          <w:tcPr>
            <w:tcW w:w="600" w:type="pct"/>
            <w:tcBorders>
              <w:top w:val="single" w:sz="4" w:space="0" w:color="auto"/>
            </w:tcBorders>
          </w:tcPr>
          <w:p w14:paraId="5FFFEA0A"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0.349</w:t>
            </w:r>
          </w:p>
        </w:tc>
        <w:tc>
          <w:tcPr>
            <w:tcW w:w="461" w:type="pct"/>
            <w:tcBorders>
              <w:top w:val="single" w:sz="4" w:space="0" w:color="auto"/>
            </w:tcBorders>
          </w:tcPr>
          <w:p w14:paraId="77C278B1"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0.16</w:t>
            </w:r>
          </w:p>
        </w:tc>
      </w:tr>
      <w:tr w:rsidR="00BD365A" w:rsidRPr="003005DE" w14:paraId="42BE6B5F" w14:textId="77777777" w:rsidTr="00CA6A4F">
        <w:tc>
          <w:tcPr>
            <w:tcW w:w="557" w:type="pct"/>
            <w:vMerge/>
            <w:vAlign w:val="center"/>
          </w:tcPr>
          <w:p w14:paraId="7683053C" w14:textId="77777777" w:rsidR="00BD365A" w:rsidRPr="003005DE" w:rsidRDefault="00BD365A" w:rsidP="00CA6A4F">
            <w:pPr>
              <w:spacing w:before="36" w:after="36"/>
              <w:rPr>
                <w:rFonts w:ascii="Cambria" w:hAnsi="Cambria"/>
                <w:sz w:val="20"/>
                <w:szCs w:val="20"/>
              </w:rPr>
            </w:pPr>
          </w:p>
        </w:tc>
        <w:tc>
          <w:tcPr>
            <w:tcW w:w="1113" w:type="pct"/>
          </w:tcPr>
          <w:p w14:paraId="1B6CBC1F" w14:textId="77777777" w:rsidR="00BD365A" w:rsidRPr="003005DE" w:rsidRDefault="00BD365A" w:rsidP="00CA6A4F">
            <w:pPr>
              <w:spacing w:before="36" w:after="36"/>
              <w:rPr>
                <w:rFonts w:ascii="Cambria" w:eastAsia="Cambria" w:hAnsi="Cambria" w:cs="Times New Roman"/>
                <w:sz w:val="20"/>
                <w:szCs w:val="20"/>
              </w:rPr>
            </w:pPr>
            <w:r w:rsidRPr="003005DE">
              <w:rPr>
                <w:rFonts w:ascii="Cambria" w:eastAsia="Cambria" w:hAnsi="Cambria" w:cs="Times New Roman"/>
                <w:sz w:val="20"/>
                <w:szCs w:val="20"/>
              </w:rPr>
              <w:t xml:space="preserve">Convention vs Control </w:t>
            </w:r>
          </w:p>
        </w:tc>
        <w:tc>
          <w:tcPr>
            <w:tcW w:w="553" w:type="pct"/>
          </w:tcPr>
          <w:p w14:paraId="3579A556"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-0.07</w:t>
            </w:r>
          </w:p>
        </w:tc>
        <w:tc>
          <w:tcPr>
            <w:tcW w:w="649" w:type="pct"/>
          </w:tcPr>
          <w:p w14:paraId="16C8B74D"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[-0.42, 0.27]</w:t>
            </w:r>
          </w:p>
        </w:tc>
        <w:tc>
          <w:tcPr>
            <w:tcW w:w="323" w:type="pct"/>
          </w:tcPr>
          <w:p w14:paraId="2D2CBD65"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0.17</w:t>
            </w:r>
          </w:p>
        </w:tc>
        <w:tc>
          <w:tcPr>
            <w:tcW w:w="373" w:type="pct"/>
          </w:tcPr>
          <w:p w14:paraId="286A9CEA"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1038</w:t>
            </w:r>
          </w:p>
        </w:tc>
        <w:tc>
          <w:tcPr>
            <w:tcW w:w="370" w:type="pct"/>
          </w:tcPr>
          <w:p w14:paraId="1D1292F4"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-0.42</w:t>
            </w:r>
          </w:p>
        </w:tc>
        <w:tc>
          <w:tcPr>
            <w:tcW w:w="600" w:type="pct"/>
          </w:tcPr>
          <w:p w14:paraId="6C9C5B3A"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0.671</w:t>
            </w:r>
          </w:p>
        </w:tc>
        <w:tc>
          <w:tcPr>
            <w:tcW w:w="461" w:type="pct"/>
          </w:tcPr>
          <w:p w14:paraId="4564AFF0"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0.07</w:t>
            </w:r>
          </w:p>
        </w:tc>
      </w:tr>
      <w:tr w:rsidR="00BD365A" w:rsidRPr="003005DE" w14:paraId="2ED073DD" w14:textId="77777777" w:rsidTr="00CA6A4F">
        <w:tc>
          <w:tcPr>
            <w:tcW w:w="557" w:type="pct"/>
            <w:vMerge/>
            <w:vAlign w:val="center"/>
          </w:tcPr>
          <w:p w14:paraId="1E29E58B" w14:textId="77777777" w:rsidR="00BD365A" w:rsidRPr="003005DE" w:rsidRDefault="00BD365A" w:rsidP="00CA6A4F">
            <w:pPr>
              <w:spacing w:before="36" w:after="36"/>
              <w:rPr>
                <w:rFonts w:ascii="Cambria" w:hAnsi="Cambria"/>
                <w:sz w:val="20"/>
                <w:szCs w:val="20"/>
              </w:rPr>
            </w:pPr>
          </w:p>
        </w:tc>
        <w:tc>
          <w:tcPr>
            <w:tcW w:w="1113" w:type="pct"/>
          </w:tcPr>
          <w:p w14:paraId="4857CAA8" w14:textId="77777777" w:rsidR="00BD365A" w:rsidRPr="003005DE" w:rsidRDefault="00BD365A" w:rsidP="00CA6A4F">
            <w:pPr>
              <w:spacing w:before="36" w:after="36"/>
              <w:rPr>
                <w:rFonts w:ascii="Cambria" w:eastAsia="Cambria" w:hAnsi="Cambria" w:cs="Times New Roman"/>
                <w:sz w:val="20"/>
                <w:szCs w:val="20"/>
              </w:rPr>
            </w:pPr>
            <w:r w:rsidRPr="003005DE">
              <w:rPr>
                <w:rFonts w:ascii="Cambria" w:eastAsia="Cambria" w:hAnsi="Cambria" w:cs="Times New Roman"/>
                <w:sz w:val="20"/>
                <w:szCs w:val="20"/>
              </w:rPr>
              <w:t xml:space="preserve">Social vs Control </w:t>
            </w:r>
          </w:p>
        </w:tc>
        <w:tc>
          <w:tcPr>
            <w:tcW w:w="553" w:type="pct"/>
          </w:tcPr>
          <w:p w14:paraId="6B065B9B"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-0.19</w:t>
            </w:r>
          </w:p>
        </w:tc>
        <w:tc>
          <w:tcPr>
            <w:tcW w:w="649" w:type="pct"/>
          </w:tcPr>
          <w:p w14:paraId="6DF53B92"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[-0.55, 0.18]</w:t>
            </w:r>
          </w:p>
        </w:tc>
        <w:tc>
          <w:tcPr>
            <w:tcW w:w="323" w:type="pct"/>
          </w:tcPr>
          <w:p w14:paraId="73FB5063"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0.19</w:t>
            </w:r>
          </w:p>
        </w:tc>
        <w:tc>
          <w:tcPr>
            <w:tcW w:w="373" w:type="pct"/>
          </w:tcPr>
          <w:p w14:paraId="0B47EC04"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1038</w:t>
            </w:r>
          </w:p>
        </w:tc>
        <w:tc>
          <w:tcPr>
            <w:tcW w:w="370" w:type="pct"/>
          </w:tcPr>
          <w:p w14:paraId="61360747"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-1.02</w:t>
            </w:r>
          </w:p>
        </w:tc>
        <w:tc>
          <w:tcPr>
            <w:tcW w:w="600" w:type="pct"/>
          </w:tcPr>
          <w:p w14:paraId="70C226FA"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0.310</w:t>
            </w:r>
          </w:p>
        </w:tc>
        <w:tc>
          <w:tcPr>
            <w:tcW w:w="461" w:type="pct"/>
          </w:tcPr>
          <w:p w14:paraId="635E2C25"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0.18</w:t>
            </w:r>
          </w:p>
        </w:tc>
      </w:tr>
      <w:tr w:rsidR="00BD365A" w:rsidRPr="003005DE" w14:paraId="10F0C2E5" w14:textId="77777777" w:rsidTr="00CA6A4F">
        <w:tc>
          <w:tcPr>
            <w:tcW w:w="557" w:type="pct"/>
            <w:vMerge/>
            <w:tcBorders>
              <w:bottom w:val="single" w:sz="4" w:space="0" w:color="auto"/>
            </w:tcBorders>
            <w:vAlign w:val="center"/>
          </w:tcPr>
          <w:p w14:paraId="0DF9B8C2" w14:textId="77777777" w:rsidR="00BD365A" w:rsidRPr="003005DE" w:rsidRDefault="00BD365A" w:rsidP="00CA6A4F">
            <w:pPr>
              <w:spacing w:before="36" w:after="36"/>
              <w:rPr>
                <w:rFonts w:ascii="Cambria" w:hAnsi="Cambria"/>
                <w:sz w:val="20"/>
                <w:szCs w:val="20"/>
              </w:rPr>
            </w:pPr>
          </w:p>
        </w:tc>
        <w:tc>
          <w:tcPr>
            <w:tcW w:w="1113" w:type="pct"/>
            <w:tcBorders>
              <w:bottom w:val="single" w:sz="4" w:space="0" w:color="auto"/>
            </w:tcBorders>
          </w:tcPr>
          <w:p w14:paraId="4031AB4A" w14:textId="77777777" w:rsidR="00BD365A" w:rsidRPr="003005DE" w:rsidRDefault="00BD365A" w:rsidP="00CA6A4F">
            <w:pPr>
              <w:spacing w:before="36" w:after="36"/>
              <w:rPr>
                <w:rFonts w:ascii="Cambria" w:eastAsia="Cambria" w:hAnsi="Cambria" w:cs="Times New Roman"/>
                <w:sz w:val="20"/>
                <w:szCs w:val="20"/>
              </w:rPr>
            </w:pPr>
            <w:r w:rsidRPr="003005DE">
              <w:rPr>
                <w:rFonts w:ascii="Cambria" w:eastAsia="Cambria" w:hAnsi="Cambria" w:cs="Times New Roman"/>
                <w:sz w:val="20"/>
                <w:szCs w:val="20"/>
              </w:rPr>
              <w:t>Moral vs Control</w:t>
            </w:r>
          </w:p>
        </w:tc>
        <w:tc>
          <w:tcPr>
            <w:tcW w:w="553" w:type="pct"/>
            <w:tcBorders>
              <w:bottom w:val="single" w:sz="4" w:space="0" w:color="auto"/>
            </w:tcBorders>
          </w:tcPr>
          <w:p w14:paraId="4C85144B"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-0.23</w:t>
            </w:r>
          </w:p>
        </w:tc>
        <w:tc>
          <w:tcPr>
            <w:tcW w:w="649" w:type="pct"/>
            <w:tcBorders>
              <w:bottom w:val="single" w:sz="4" w:space="0" w:color="auto"/>
            </w:tcBorders>
          </w:tcPr>
          <w:p w14:paraId="286855FE"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[-0.58, 0.11]</w:t>
            </w:r>
          </w:p>
        </w:tc>
        <w:tc>
          <w:tcPr>
            <w:tcW w:w="323" w:type="pct"/>
            <w:tcBorders>
              <w:bottom w:val="single" w:sz="4" w:space="0" w:color="auto"/>
            </w:tcBorders>
          </w:tcPr>
          <w:p w14:paraId="45B7B575"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0.18</w:t>
            </w:r>
          </w:p>
        </w:tc>
        <w:tc>
          <w:tcPr>
            <w:tcW w:w="373" w:type="pct"/>
            <w:tcBorders>
              <w:bottom w:val="single" w:sz="4" w:space="0" w:color="auto"/>
            </w:tcBorders>
          </w:tcPr>
          <w:p w14:paraId="33B92E95"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1038</w:t>
            </w:r>
          </w:p>
        </w:tc>
        <w:tc>
          <w:tcPr>
            <w:tcW w:w="370" w:type="pct"/>
            <w:tcBorders>
              <w:bottom w:val="single" w:sz="4" w:space="0" w:color="auto"/>
            </w:tcBorders>
          </w:tcPr>
          <w:p w14:paraId="623CE53D"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-1.33</w:t>
            </w:r>
          </w:p>
        </w:tc>
        <w:tc>
          <w:tcPr>
            <w:tcW w:w="600" w:type="pct"/>
            <w:tcBorders>
              <w:bottom w:val="single" w:sz="4" w:space="0" w:color="auto"/>
            </w:tcBorders>
          </w:tcPr>
          <w:p w14:paraId="55335091"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0.183</w:t>
            </w:r>
          </w:p>
        </w:tc>
        <w:tc>
          <w:tcPr>
            <w:tcW w:w="461" w:type="pct"/>
            <w:tcBorders>
              <w:bottom w:val="single" w:sz="4" w:space="0" w:color="auto"/>
            </w:tcBorders>
          </w:tcPr>
          <w:p w14:paraId="2CA6AABC"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0.22</w:t>
            </w:r>
          </w:p>
        </w:tc>
      </w:tr>
      <w:tr w:rsidR="00BD365A" w:rsidRPr="003005DE" w14:paraId="619116E7" w14:textId="77777777" w:rsidTr="00CA6A4F">
        <w:tc>
          <w:tcPr>
            <w:tcW w:w="557" w:type="pct"/>
            <w:vMerge w:val="restart"/>
            <w:tcBorders>
              <w:top w:val="single" w:sz="4" w:space="0" w:color="auto"/>
            </w:tcBorders>
            <w:vAlign w:val="center"/>
          </w:tcPr>
          <w:p w14:paraId="7F718170" w14:textId="77777777" w:rsidR="00BD365A" w:rsidRPr="003005DE" w:rsidRDefault="00BD365A" w:rsidP="00CA6A4F">
            <w:pPr>
              <w:spacing w:before="36" w:after="36"/>
              <w:rPr>
                <w:rFonts w:ascii="Cambria" w:hAnsi="Cambria"/>
                <w:sz w:val="20"/>
                <w:szCs w:val="20"/>
              </w:rPr>
            </w:pPr>
            <w:r w:rsidRPr="003005DE">
              <w:rPr>
                <w:rFonts w:ascii="Cambria" w:hAnsi="Cambria"/>
                <w:sz w:val="20"/>
                <w:szCs w:val="20"/>
              </w:rPr>
              <w:t>SE</w:t>
            </w:r>
          </w:p>
        </w:tc>
        <w:tc>
          <w:tcPr>
            <w:tcW w:w="1113" w:type="pct"/>
            <w:tcBorders>
              <w:top w:val="single" w:sz="4" w:space="0" w:color="auto"/>
            </w:tcBorders>
          </w:tcPr>
          <w:p w14:paraId="407F9302" w14:textId="77777777" w:rsidR="00BD365A" w:rsidRPr="003005DE" w:rsidRDefault="00BD365A" w:rsidP="00CA6A4F">
            <w:pPr>
              <w:spacing w:before="36" w:after="36"/>
              <w:rPr>
                <w:rFonts w:ascii="Cambria" w:eastAsia="Cambria" w:hAnsi="Cambria" w:cs="Times New Roman"/>
                <w:sz w:val="20"/>
                <w:szCs w:val="20"/>
              </w:rPr>
            </w:pPr>
            <w:r w:rsidRPr="003005DE">
              <w:rPr>
                <w:rFonts w:ascii="Cambria" w:eastAsia="Cambria" w:hAnsi="Cambria" w:cs="Times New Roman"/>
                <w:sz w:val="20"/>
                <w:szCs w:val="20"/>
              </w:rPr>
              <w:t>Descriptive vs Control</w:t>
            </w:r>
          </w:p>
        </w:tc>
        <w:tc>
          <w:tcPr>
            <w:tcW w:w="553" w:type="pct"/>
            <w:tcBorders>
              <w:top w:val="single" w:sz="4" w:space="0" w:color="auto"/>
            </w:tcBorders>
          </w:tcPr>
          <w:p w14:paraId="79378E29"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0.24</w:t>
            </w:r>
          </w:p>
        </w:tc>
        <w:tc>
          <w:tcPr>
            <w:tcW w:w="649" w:type="pct"/>
            <w:tcBorders>
              <w:top w:val="single" w:sz="4" w:space="0" w:color="auto"/>
            </w:tcBorders>
          </w:tcPr>
          <w:p w14:paraId="6355C450"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[-0.11, 0.58]</w:t>
            </w:r>
          </w:p>
        </w:tc>
        <w:tc>
          <w:tcPr>
            <w:tcW w:w="323" w:type="pct"/>
            <w:tcBorders>
              <w:top w:val="single" w:sz="4" w:space="0" w:color="auto"/>
            </w:tcBorders>
          </w:tcPr>
          <w:p w14:paraId="6C590FFF"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0.18</w:t>
            </w:r>
          </w:p>
        </w:tc>
        <w:tc>
          <w:tcPr>
            <w:tcW w:w="373" w:type="pct"/>
            <w:tcBorders>
              <w:top w:val="single" w:sz="4" w:space="0" w:color="auto"/>
            </w:tcBorders>
          </w:tcPr>
          <w:p w14:paraId="2FC788CC"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1038</w:t>
            </w:r>
          </w:p>
        </w:tc>
        <w:tc>
          <w:tcPr>
            <w:tcW w:w="370" w:type="pct"/>
            <w:tcBorders>
              <w:top w:val="single" w:sz="4" w:space="0" w:color="auto"/>
            </w:tcBorders>
          </w:tcPr>
          <w:p w14:paraId="14D7C7F6"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1.36</w:t>
            </w:r>
          </w:p>
        </w:tc>
        <w:tc>
          <w:tcPr>
            <w:tcW w:w="600" w:type="pct"/>
            <w:tcBorders>
              <w:top w:val="single" w:sz="4" w:space="0" w:color="auto"/>
            </w:tcBorders>
          </w:tcPr>
          <w:p w14:paraId="351EF7A4"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0.174</w:t>
            </w:r>
          </w:p>
        </w:tc>
        <w:tc>
          <w:tcPr>
            <w:tcW w:w="461" w:type="pct"/>
            <w:tcBorders>
              <w:top w:val="single" w:sz="4" w:space="0" w:color="auto"/>
            </w:tcBorders>
          </w:tcPr>
          <w:p w14:paraId="000F2F2A"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0.22</w:t>
            </w:r>
          </w:p>
        </w:tc>
      </w:tr>
      <w:tr w:rsidR="00BD365A" w:rsidRPr="003005DE" w14:paraId="51C1CB77" w14:textId="77777777" w:rsidTr="00CA6A4F">
        <w:tc>
          <w:tcPr>
            <w:tcW w:w="557" w:type="pct"/>
            <w:vMerge/>
          </w:tcPr>
          <w:p w14:paraId="1628820D" w14:textId="77777777" w:rsidR="00BD365A" w:rsidRPr="003005DE" w:rsidRDefault="00BD365A" w:rsidP="00CA6A4F">
            <w:pPr>
              <w:spacing w:before="36" w:after="36"/>
              <w:rPr>
                <w:rFonts w:ascii="Cambria" w:hAnsi="Cambria"/>
                <w:sz w:val="20"/>
                <w:szCs w:val="20"/>
              </w:rPr>
            </w:pPr>
          </w:p>
        </w:tc>
        <w:tc>
          <w:tcPr>
            <w:tcW w:w="1113" w:type="pct"/>
          </w:tcPr>
          <w:p w14:paraId="2B11DD94" w14:textId="77777777" w:rsidR="00BD365A" w:rsidRPr="003005DE" w:rsidRDefault="00BD365A" w:rsidP="00CA6A4F">
            <w:pPr>
              <w:spacing w:before="36" w:after="36"/>
              <w:rPr>
                <w:rFonts w:ascii="Cambria" w:eastAsia="Cambria" w:hAnsi="Cambria" w:cs="Times New Roman"/>
                <w:sz w:val="20"/>
                <w:szCs w:val="20"/>
              </w:rPr>
            </w:pPr>
            <w:r w:rsidRPr="003005DE">
              <w:rPr>
                <w:rFonts w:ascii="Cambria" w:eastAsia="Cambria" w:hAnsi="Cambria" w:cs="Times New Roman"/>
                <w:sz w:val="20"/>
                <w:szCs w:val="20"/>
              </w:rPr>
              <w:t xml:space="preserve">Convention vs Control </w:t>
            </w:r>
          </w:p>
        </w:tc>
        <w:tc>
          <w:tcPr>
            <w:tcW w:w="553" w:type="pct"/>
          </w:tcPr>
          <w:p w14:paraId="676E3AB9"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0.23</w:t>
            </w:r>
          </w:p>
        </w:tc>
        <w:tc>
          <w:tcPr>
            <w:tcW w:w="649" w:type="pct"/>
          </w:tcPr>
          <w:p w14:paraId="0ACFC1BF"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[-0.12, 0.59]</w:t>
            </w:r>
          </w:p>
        </w:tc>
        <w:tc>
          <w:tcPr>
            <w:tcW w:w="323" w:type="pct"/>
          </w:tcPr>
          <w:p w14:paraId="5F487D7F"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0.18</w:t>
            </w:r>
          </w:p>
        </w:tc>
        <w:tc>
          <w:tcPr>
            <w:tcW w:w="373" w:type="pct"/>
          </w:tcPr>
          <w:p w14:paraId="7B036B6B"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1038</w:t>
            </w:r>
          </w:p>
        </w:tc>
        <w:tc>
          <w:tcPr>
            <w:tcW w:w="370" w:type="pct"/>
          </w:tcPr>
          <w:p w14:paraId="4D3CD27E"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1.29</w:t>
            </w:r>
          </w:p>
        </w:tc>
        <w:tc>
          <w:tcPr>
            <w:tcW w:w="600" w:type="pct"/>
          </w:tcPr>
          <w:p w14:paraId="316417E5"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0.198</w:t>
            </w:r>
          </w:p>
        </w:tc>
        <w:tc>
          <w:tcPr>
            <w:tcW w:w="461" w:type="pct"/>
          </w:tcPr>
          <w:p w14:paraId="67F58A26"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0.22</w:t>
            </w:r>
          </w:p>
        </w:tc>
      </w:tr>
      <w:tr w:rsidR="00BD365A" w:rsidRPr="003005DE" w14:paraId="3BB382F5" w14:textId="77777777" w:rsidTr="00CA6A4F">
        <w:tc>
          <w:tcPr>
            <w:tcW w:w="557" w:type="pct"/>
            <w:vMerge/>
          </w:tcPr>
          <w:p w14:paraId="12A77125" w14:textId="77777777" w:rsidR="00BD365A" w:rsidRPr="003005DE" w:rsidRDefault="00BD365A" w:rsidP="00CA6A4F">
            <w:pPr>
              <w:spacing w:before="36" w:after="36"/>
              <w:rPr>
                <w:rFonts w:ascii="Cambria" w:hAnsi="Cambria"/>
                <w:sz w:val="20"/>
                <w:szCs w:val="20"/>
              </w:rPr>
            </w:pPr>
          </w:p>
        </w:tc>
        <w:tc>
          <w:tcPr>
            <w:tcW w:w="1113" w:type="pct"/>
          </w:tcPr>
          <w:p w14:paraId="3CAC54E9" w14:textId="77777777" w:rsidR="00BD365A" w:rsidRPr="003005DE" w:rsidRDefault="00BD365A" w:rsidP="00CA6A4F">
            <w:pPr>
              <w:spacing w:before="36" w:after="36"/>
              <w:rPr>
                <w:rFonts w:ascii="Cambria" w:eastAsia="Cambria" w:hAnsi="Cambria" w:cs="Times New Roman"/>
                <w:sz w:val="20"/>
                <w:szCs w:val="20"/>
              </w:rPr>
            </w:pPr>
            <w:r w:rsidRPr="003005DE">
              <w:rPr>
                <w:rFonts w:ascii="Cambria" w:eastAsia="Cambria" w:hAnsi="Cambria" w:cs="Times New Roman"/>
                <w:sz w:val="20"/>
                <w:szCs w:val="20"/>
              </w:rPr>
              <w:t xml:space="preserve">Social vs Control </w:t>
            </w:r>
          </w:p>
        </w:tc>
        <w:tc>
          <w:tcPr>
            <w:tcW w:w="553" w:type="pct"/>
          </w:tcPr>
          <w:p w14:paraId="3A423886"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0.01</w:t>
            </w:r>
          </w:p>
        </w:tc>
        <w:tc>
          <w:tcPr>
            <w:tcW w:w="649" w:type="pct"/>
          </w:tcPr>
          <w:p w14:paraId="197F4A45"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[-0.36, 0.38]</w:t>
            </w:r>
          </w:p>
        </w:tc>
        <w:tc>
          <w:tcPr>
            <w:tcW w:w="323" w:type="pct"/>
          </w:tcPr>
          <w:p w14:paraId="4350E786"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0.19</w:t>
            </w:r>
          </w:p>
        </w:tc>
        <w:tc>
          <w:tcPr>
            <w:tcW w:w="373" w:type="pct"/>
          </w:tcPr>
          <w:p w14:paraId="11CECAD6"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1038</w:t>
            </w:r>
          </w:p>
        </w:tc>
        <w:tc>
          <w:tcPr>
            <w:tcW w:w="370" w:type="pct"/>
          </w:tcPr>
          <w:p w14:paraId="45482E56"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0.05</w:t>
            </w:r>
          </w:p>
        </w:tc>
        <w:tc>
          <w:tcPr>
            <w:tcW w:w="600" w:type="pct"/>
          </w:tcPr>
          <w:p w14:paraId="7D2674BA" w14:textId="77777777" w:rsidR="00BD365A" w:rsidRPr="003005DE" w:rsidRDefault="00BD365A" w:rsidP="00CA6A4F">
            <w:pPr>
              <w:spacing w:before="36" w:after="36"/>
              <w:jc w:val="center"/>
              <w:rPr>
                <w:rFonts w:ascii="Cambria" w:eastAsia="Cambria" w:hAnsi="Cambria" w:cs="Times New Roman"/>
                <w:sz w:val="20"/>
                <w:szCs w:val="20"/>
              </w:rPr>
            </w:pPr>
            <w:r w:rsidRPr="003005DE">
              <w:rPr>
                <w:rFonts w:ascii="Cambria" w:hAnsi="Cambria"/>
                <w:sz w:val="20"/>
                <w:szCs w:val="20"/>
              </w:rPr>
              <w:t>0.962</w:t>
            </w:r>
          </w:p>
        </w:tc>
        <w:tc>
          <w:tcPr>
            <w:tcW w:w="461" w:type="pct"/>
          </w:tcPr>
          <w:p w14:paraId="4758FB75"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0.01</w:t>
            </w:r>
          </w:p>
        </w:tc>
      </w:tr>
      <w:tr w:rsidR="00BD365A" w:rsidRPr="003005DE" w14:paraId="650D5BAC" w14:textId="77777777" w:rsidTr="00CA6A4F">
        <w:tc>
          <w:tcPr>
            <w:tcW w:w="557" w:type="pct"/>
            <w:vMerge/>
            <w:tcBorders>
              <w:bottom w:val="single" w:sz="4" w:space="0" w:color="auto"/>
            </w:tcBorders>
          </w:tcPr>
          <w:p w14:paraId="70B3C778" w14:textId="77777777" w:rsidR="00BD365A" w:rsidRPr="003005DE" w:rsidRDefault="00BD365A" w:rsidP="00CA6A4F">
            <w:pPr>
              <w:spacing w:before="36" w:after="36"/>
              <w:rPr>
                <w:rFonts w:ascii="Cambria" w:hAnsi="Cambria"/>
                <w:sz w:val="20"/>
                <w:szCs w:val="20"/>
              </w:rPr>
            </w:pPr>
          </w:p>
        </w:tc>
        <w:tc>
          <w:tcPr>
            <w:tcW w:w="1113" w:type="pct"/>
            <w:tcBorders>
              <w:bottom w:val="single" w:sz="4" w:space="0" w:color="auto"/>
            </w:tcBorders>
          </w:tcPr>
          <w:p w14:paraId="3BF837F6" w14:textId="77777777" w:rsidR="00BD365A" w:rsidRPr="003005DE" w:rsidRDefault="00BD365A" w:rsidP="00CA6A4F">
            <w:pPr>
              <w:spacing w:before="36" w:after="36"/>
              <w:rPr>
                <w:rFonts w:ascii="Cambria" w:eastAsia="Cambria" w:hAnsi="Cambria" w:cs="Times New Roman"/>
                <w:sz w:val="20"/>
                <w:szCs w:val="20"/>
              </w:rPr>
            </w:pPr>
            <w:r w:rsidRPr="003005DE">
              <w:rPr>
                <w:rFonts w:ascii="Cambria" w:eastAsia="Cambria" w:hAnsi="Cambria" w:cs="Times New Roman"/>
                <w:sz w:val="20"/>
                <w:szCs w:val="20"/>
              </w:rPr>
              <w:t>Moral vs Control</w:t>
            </w:r>
          </w:p>
        </w:tc>
        <w:tc>
          <w:tcPr>
            <w:tcW w:w="553" w:type="pct"/>
            <w:tcBorders>
              <w:bottom w:val="single" w:sz="4" w:space="0" w:color="auto"/>
            </w:tcBorders>
          </w:tcPr>
          <w:p w14:paraId="3C87AB77"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0.14</w:t>
            </w:r>
          </w:p>
        </w:tc>
        <w:tc>
          <w:tcPr>
            <w:tcW w:w="649" w:type="pct"/>
            <w:tcBorders>
              <w:bottom w:val="single" w:sz="4" w:space="0" w:color="auto"/>
            </w:tcBorders>
          </w:tcPr>
          <w:p w14:paraId="3BC9B891"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[-0.21, 0.49]</w:t>
            </w:r>
          </w:p>
        </w:tc>
        <w:tc>
          <w:tcPr>
            <w:tcW w:w="323" w:type="pct"/>
            <w:tcBorders>
              <w:bottom w:val="single" w:sz="4" w:space="0" w:color="auto"/>
            </w:tcBorders>
          </w:tcPr>
          <w:p w14:paraId="44BA5F54"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0.18</w:t>
            </w:r>
          </w:p>
        </w:tc>
        <w:tc>
          <w:tcPr>
            <w:tcW w:w="373" w:type="pct"/>
            <w:tcBorders>
              <w:bottom w:val="single" w:sz="4" w:space="0" w:color="auto"/>
            </w:tcBorders>
          </w:tcPr>
          <w:p w14:paraId="3CE7EC63"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1038</w:t>
            </w:r>
          </w:p>
        </w:tc>
        <w:tc>
          <w:tcPr>
            <w:tcW w:w="370" w:type="pct"/>
            <w:tcBorders>
              <w:bottom w:val="single" w:sz="4" w:space="0" w:color="auto"/>
            </w:tcBorders>
          </w:tcPr>
          <w:p w14:paraId="286467C2"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0.78</w:t>
            </w:r>
          </w:p>
        </w:tc>
        <w:tc>
          <w:tcPr>
            <w:tcW w:w="600" w:type="pct"/>
            <w:tcBorders>
              <w:bottom w:val="single" w:sz="4" w:space="0" w:color="auto"/>
            </w:tcBorders>
          </w:tcPr>
          <w:p w14:paraId="2EED567E"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0.435</w:t>
            </w:r>
          </w:p>
        </w:tc>
        <w:tc>
          <w:tcPr>
            <w:tcW w:w="461" w:type="pct"/>
            <w:tcBorders>
              <w:bottom w:val="single" w:sz="4" w:space="0" w:color="auto"/>
            </w:tcBorders>
          </w:tcPr>
          <w:p w14:paraId="621BF185" w14:textId="77777777" w:rsidR="00BD365A" w:rsidRPr="003005DE" w:rsidRDefault="00BD365A" w:rsidP="00CA6A4F">
            <w:pPr>
              <w:spacing w:before="36" w:after="36"/>
              <w:jc w:val="center"/>
              <w:rPr>
                <w:rFonts w:ascii="Cambria" w:hAnsi="Cambria"/>
                <w:sz w:val="20"/>
                <w:szCs w:val="20"/>
              </w:rPr>
            </w:pPr>
            <w:r w:rsidRPr="003005DE">
              <w:rPr>
                <w:rFonts w:ascii="Cambria" w:hAnsi="Cambria"/>
                <w:sz w:val="20"/>
                <w:szCs w:val="20"/>
              </w:rPr>
              <w:t>0.13</w:t>
            </w:r>
          </w:p>
        </w:tc>
      </w:tr>
    </w:tbl>
    <w:p w14:paraId="7914CF91" w14:textId="1D8B2360" w:rsidR="00BD365A" w:rsidRPr="003005DE" w:rsidRDefault="00BD365A" w:rsidP="00033141">
      <w:pPr>
        <w:pStyle w:val="BlockText"/>
        <w:ind w:left="0"/>
        <w:rPr>
          <w:rFonts w:ascii="Cambria" w:hAnsi="Cambria"/>
          <w:sz w:val="22"/>
          <w:szCs w:val="22"/>
        </w:rPr>
      </w:pPr>
      <w:r w:rsidRPr="003005DE">
        <w:rPr>
          <w:rFonts w:ascii="Cambria" w:hAnsi="Cambria"/>
          <w:i/>
          <w:iCs/>
          <w:sz w:val="22"/>
          <w:szCs w:val="22"/>
        </w:rPr>
        <w:t xml:space="preserve">Note. </w:t>
      </w:r>
      <w:r w:rsidRPr="003005DE">
        <w:rPr>
          <w:rFonts w:ascii="Cambria" w:hAnsi="Cambria"/>
          <w:sz w:val="22"/>
          <w:szCs w:val="22"/>
        </w:rPr>
        <w:t>PE = Pro-environmental framing, SE = self-enhancing framing</w:t>
      </w:r>
    </w:p>
    <w:p w14:paraId="5E582240" w14:textId="77777777" w:rsidR="00DB6CA3" w:rsidRPr="003005DE" w:rsidRDefault="00DB6CA3" w:rsidP="00E761D5">
      <w:pPr>
        <w:spacing w:before="36" w:after="36" w:line="240" w:lineRule="auto"/>
        <w:rPr>
          <w:rFonts w:ascii="Cambria" w:eastAsia="Cambria" w:hAnsi="Cambria" w:cs="Times New Roman"/>
          <w:b/>
          <w:bCs/>
          <w:kern w:val="0"/>
          <w14:ligatures w14:val="none"/>
        </w:rPr>
      </w:pPr>
    </w:p>
    <w:p w14:paraId="3DFFD820" w14:textId="4E6B48E1" w:rsidR="00DB6CA3" w:rsidRPr="003005DE" w:rsidRDefault="00DB6CA3" w:rsidP="00E761D5">
      <w:pPr>
        <w:spacing w:before="36" w:after="36" w:line="240" w:lineRule="auto"/>
        <w:rPr>
          <w:rFonts w:ascii="Cambria" w:eastAsia="Cambria" w:hAnsi="Cambria" w:cs="Times New Roman"/>
          <w:kern w:val="0"/>
          <w14:ligatures w14:val="none"/>
        </w:rPr>
      </w:pPr>
      <w:r w:rsidRPr="003005DE">
        <w:rPr>
          <w:rFonts w:ascii="Cambria" w:eastAsia="Cambria" w:hAnsi="Cambria" w:cs="Times New Roman"/>
          <w:b/>
          <w:bCs/>
          <w:kern w:val="0"/>
          <w14:ligatures w14:val="none"/>
        </w:rPr>
        <w:tab/>
      </w:r>
      <w:r w:rsidRPr="003005DE">
        <w:rPr>
          <w:rFonts w:ascii="Cambria" w:eastAsia="Cambria" w:hAnsi="Cambria" w:cs="Times New Roman"/>
          <w:kern w:val="0"/>
          <w14:ligatures w14:val="none"/>
        </w:rPr>
        <w:t xml:space="preserve">Although the self-enhancing framing context was the only one in which pro-environmental consumer intentions showed improvements across all norm-intervention conditions compared to the control norm condition, this is contributed to by the fact that the EMM for the control norm condition paired with the self-enhancing framing context was lower than the EMM for the control norm condition paired with the other two framing contexts. </w:t>
      </w:r>
      <w:r w:rsidR="006F5DB1" w:rsidRPr="003005DE">
        <w:rPr>
          <w:rFonts w:ascii="Cambria" w:eastAsia="Cambria" w:hAnsi="Cambria" w:cs="Times New Roman"/>
          <w:kern w:val="0"/>
          <w14:ligatures w14:val="none"/>
        </w:rPr>
        <w:t>To better understand the combined effects of each norm condition with each framing condition</w:t>
      </w:r>
      <w:r w:rsidRPr="003005DE">
        <w:rPr>
          <w:rFonts w:ascii="Cambria" w:eastAsia="Cambria" w:hAnsi="Cambria" w:cs="Times New Roman"/>
          <w:kern w:val="0"/>
          <w14:ligatures w14:val="none"/>
        </w:rPr>
        <w:t xml:space="preserve">, this finding was followed up by simple effects analyses comparing the EMMs for the same norm-intervention condition across framing contexts. </w:t>
      </w:r>
      <w:r w:rsidR="006F5DB1" w:rsidRPr="003005DE">
        <w:rPr>
          <w:rFonts w:ascii="Cambria" w:eastAsia="Cambria" w:hAnsi="Cambria" w:cs="Times New Roman"/>
          <w:kern w:val="0"/>
          <w14:ligatures w14:val="none"/>
        </w:rPr>
        <w:t>The results are shown in Table #.</w:t>
      </w:r>
    </w:p>
    <w:p w14:paraId="0CC87415" w14:textId="7D6A8D1D" w:rsidR="00614278" w:rsidRPr="003005DE" w:rsidRDefault="006F5DB1" w:rsidP="00DB6CA3">
      <w:pPr>
        <w:spacing w:before="36" w:after="36" w:line="240" w:lineRule="auto"/>
        <w:ind w:firstLine="720"/>
        <w:rPr>
          <w:rFonts w:ascii="Cambria" w:eastAsia="Cambria" w:hAnsi="Cambria" w:cs="Times New Roman"/>
          <w:kern w:val="0"/>
          <w14:ligatures w14:val="none"/>
        </w:rPr>
      </w:pPr>
      <w:r w:rsidRPr="003005DE">
        <w:rPr>
          <w:rFonts w:ascii="Cambria" w:eastAsia="Cambria" w:hAnsi="Cambria" w:cs="Times New Roman"/>
          <w:kern w:val="0"/>
          <w14:ligatures w14:val="none"/>
        </w:rPr>
        <w:t>When</w:t>
      </w:r>
      <w:r w:rsidR="00DB6CA3" w:rsidRPr="003005DE">
        <w:rPr>
          <w:rFonts w:ascii="Cambria" w:eastAsia="Cambria" w:hAnsi="Cambria" w:cs="Times New Roman"/>
          <w:kern w:val="0"/>
          <w14:ligatures w14:val="none"/>
        </w:rPr>
        <w:t xml:space="preserve"> a convention was used, pro-environmental consumer intentions were approximately equally high across all framing conditions. </w:t>
      </w:r>
      <w:r w:rsidR="00614278" w:rsidRPr="003005DE">
        <w:rPr>
          <w:rFonts w:ascii="Cambria" w:eastAsia="Cambria" w:hAnsi="Cambria" w:cs="Times New Roman"/>
          <w:kern w:val="0"/>
          <w14:ligatures w14:val="none"/>
        </w:rPr>
        <w:t xml:space="preserve">Additionally, as shown in Figure #, there </w:t>
      </w:r>
      <w:r w:rsidR="00FE1B91" w:rsidRPr="003005DE">
        <w:rPr>
          <w:rFonts w:ascii="Cambria" w:eastAsia="Cambria" w:hAnsi="Cambria" w:cs="Times New Roman"/>
          <w:kern w:val="0"/>
          <w14:ligatures w14:val="none"/>
        </w:rPr>
        <w:t>appeared</w:t>
      </w:r>
      <w:r w:rsidR="00614278" w:rsidRPr="003005DE">
        <w:rPr>
          <w:rFonts w:ascii="Cambria" w:eastAsia="Cambria" w:hAnsi="Cambria" w:cs="Times New Roman"/>
          <w:kern w:val="0"/>
          <w14:ligatures w14:val="none"/>
        </w:rPr>
        <w:t xml:space="preserve"> to be less variability in pro-environmental consumer intentions across framing contexts when a convention message </w:t>
      </w:r>
      <w:proofErr w:type="gramStart"/>
      <w:r w:rsidR="00FE1B91" w:rsidRPr="003005DE">
        <w:rPr>
          <w:rFonts w:ascii="Cambria" w:eastAsia="Cambria" w:hAnsi="Cambria" w:cs="Times New Roman"/>
          <w:kern w:val="0"/>
          <w14:ligatures w14:val="none"/>
        </w:rPr>
        <w:t>as</w:t>
      </w:r>
      <w:proofErr w:type="gramEnd"/>
      <w:r w:rsidR="00614278" w:rsidRPr="003005DE">
        <w:rPr>
          <w:rFonts w:ascii="Cambria" w:eastAsia="Cambria" w:hAnsi="Cambria" w:cs="Times New Roman"/>
          <w:kern w:val="0"/>
          <w14:ligatures w14:val="none"/>
        </w:rPr>
        <w:t xml:space="preserve"> used compared to when no normative message </w:t>
      </w:r>
      <w:r w:rsidR="00FE1B91" w:rsidRPr="003005DE">
        <w:rPr>
          <w:rFonts w:ascii="Cambria" w:eastAsia="Cambria" w:hAnsi="Cambria" w:cs="Times New Roman"/>
          <w:kern w:val="0"/>
          <w14:ligatures w14:val="none"/>
        </w:rPr>
        <w:t>was</w:t>
      </w:r>
      <w:r w:rsidR="00614278" w:rsidRPr="003005DE">
        <w:rPr>
          <w:rFonts w:ascii="Cambria" w:eastAsia="Cambria" w:hAnsi="Cambria" w:cs="Times New Roman"/>
          <w:kern w:val="0"/>
          <w14:ligatures w14:val="none"/>
        </w:rPr>
        <w:t xml:space="preserve"> used.</w:t>
      </w:r>
    </w:p>
    <w:p w14:paraId="2F3CBE09" w14:textId="425543C5" w:rsidR="00DB6CA3" w:rsidRPr="003005DE" w:rsidRDefault="00FE1B91" w:rsidP="00DB6CA3">
      <w:pPr>
        <w:spacing w:before="36" w:after="36" w:line="240" w:lineRule="auto"/>
        <w:ind w:firstLine="720"/>
        <w:rPr>
          <w:rFonts w:ascii="Cambria" w:eastAsia="Cambria" w:hAnsi="Cambria" w:cs="Times New Roman"/>
          <w:kern w:val="0"/>
          <w14:ligatures w14:val="none"/>
        </w:rPr>
      </w:pPr>
      <w:r w:rsidRPr="003005DE">
        <w:rPr>
          <w:rFonts w:ascii="Cambria" w:eastAsia="Cambria" w:hAnsi="Cambria" w:cs="Times New Roman"/>
          <w:kern w:val="0"/>
          <w14:ligatures w14:val="none"/>
        </w:rPr>
        <w:t xml:space="preserve">Pro-environmental consumer intentions also appeared to be higher when a descriptive norm or a moral norm was paired with the pro-environmental or self-enhancing framing than with the control framing, though the differences between these conditions were not significant. </w:t>
      </w:r>
      <w:r w:rsidR="009F0FCB" w:rsidRPr="003005DE">
        <w:rPr>
          <w:rFonts w:ascii="Cambria" w:eastAsia="Cambria" w:hAnsi="Cambria" w:cs="Times New Roman"/>
          <w:kern w:val="0"/>
          <w14:ligatures w14:val="none"/>
        </w:rPr>
        <w:t xml:space="preserve">When a social norm </w:t>
      </w:r>
      <w:r w:rsidRPr="003005DE">
        <w:rPr>
          <w:rFonts w:ascii="Cambria" w:eastAsia="Cambria" w:hAnsi="Cambria" w:cs="Times New Roman"/>
          <w:kern w:val="0"/>
          <w14:ligatures w14:val="none"/>
        </w:rPr>
        <w:t>was</w:t>
      </w:r>
      <w:r w:rsidR="009F0FCB" w:rsidRPr="003005DE">
        <w:rPr>
          <w:rFonts w:ascii="Cambria" w:eastAsia="Cambria" w:hAnsi="Cambria" w:cs="Times New Roman"/>
          <w:kern w:val="0"/>
          <w14:ligatures w14:val="none"/>
        </w:rPr>
        <w:t xml:space="preserve"> used, pro-environmental consumer intentions</w:t>
      </w:r>
      <w:r w:rsidRPr="003005DE">
        <w:rPr>
          <w:rFonts w:ascii="Cambria" w:eastAsia="Cambria" w:hAnsi="Cambria" w:cs="Times New Roman"/>
          <w:kern w:val="0"/>
          <w14:ligatures w14:val="none"/>
        </w:rPr>
        <w:t xml:space="preserve"> also</w:t>
      </w:r>
      <w:r w:rsidR="009F0FCB" w:rsidRPr="003005DE">
        <w:rPr>
          <w:rFonts w:ascii="Cambria" w:eastAsia="Cambria" w:hAnsi="Cambria" w:cs="Times New Roman"/>
          <w:kern w:val="0"/>
          <w14:ligatures w14:val="none"/>
        </w:rPr>
        <w:t xml:space="preserve"> appear</w:t>
      </w:r>
      <w:r w:rsidRPr="003005DE">
        <w:rPr>
          <w:rFonts w:ascii="Cambria" w:eastAsia="Cambria" w:hAnsi="Cambria" w:cs="Times New Roman"/>
          <w:kern w:val="0"/>
          <w14:ligatures w14:val="none"/>
        </w:rPr>
        <w:t>ed</w:t>
      </w:r>
      <w:r w:rsidR="009F0FCB" w:rsidRPr="003005DE">
        <w:rPr>
          <w:rFonts w:ascii="Cambria" w:eastAsia="Cambria" w:hAnsi="Cambria" w:cs="Times New Roman"/>
          <w:kern w:val="0"/>
          <w14:ligatures w14:val="none"/>
        </w:rPr>
        <w:t xml:space="preserve"> to be highest when </w:t>
      </w:r>
      <w:r w:rsidRPr="003005DE">
        <w:rPr>
          <w:rFonts w:ascii="Cambria" w:eastAsia="Cambria" w:hAnsi="Cambria" w:cs="Times New Roman"/>
          <w:kern w:val="0"/>
          <w14:ligatures w14:val="none"/>
        </w:rPr>
        <w:t>the</w:t>
      </w:r>
      <w:r w:rsidR="009F0FCB" w:rsidRPr="003005DE">
        <w:rPr>
          <w:rFonts w:ascii="Cambria" w:eastAsia="Cambria" w:hAnsi="Cambria" w:cs="Times New Roman"/>
          <w:kern w:val="0"/>
          <w14:ligatures w14:val="none"/>
        </w:rPr>
        <w:t xml:space="preserve"> pro-environmental framing </w:t>
      </w:r>
      <w:r w:rsidRPr="003005DE">
        <w:rPr>
          <w:rFonts w:ascii="Cambria" w:eastAsia="Cambria" w:hAnsi="Cambria" w:cs="Times New Roman"/>
          <w:kern w:val="0"/>
          <w14:ligatures w14:val="none"/>
        </w:rPr>
        <w:t>was</w:t>
      </w:r>
      <w:r w:rsidR="009F0FCB" w:rsidRPr="003005DE">
        <w:rPr>
          <w:rFonts w:ascii="Cambria" w:eastAsia="Cambria" w:hAnsi="Cambria" w:cs="Times New Roman"/>
          <w:kern w:val="0"/>
          <w14:ligatures w14:val="none"/>
        </w:rPr>
        <w:t xml:space="preserve"> used, though the differences between the pre-environmental, self-enhancing, and control framings </w:t>
      </w:r>
      <w:r w:rsidRPr="003005DE">
        <w:rPr>
          <w:rFonts w:ascii="Cambria" w:eastAsia="Cambria" w:hAnsi="Cambria" w:cs="Times New Roman"/>
          <w:kern w:val="0"/>
          <w14:ligatures w14:val="none"/>
        </w:rPr>
        <w:t>were all</w:t>
      </w:r>
      <w:r w:rsidR="009F0FCB" w:rsidRPr="003005DE">
        <w:rPr>
          <w:rFonts w:ascii="Cambria" w:eastAsia="Cambria" w:hAnsi="Cambria" w:cs="Times New Roman"/>
          <w:kern w:val="0"/>
          <w14:ligatures w14:val="none"/>
        </w:rPr>
        <w:t xml:space="preserve"> non-significant.</w:t>
      </w:r>
    </w:p>
    <w:p w14:paraId="4D017838" w14:textId="77777777" w:rsidR="00DB6CA3" w:rsidRPr="003005DE" w:rsidRDefault="00DB6CA3" w:rsidP="00E761D5">
      <w:pPr>
        <w:spacing w:before="36" w:after="36" w:line="240" w:lineRule="auto"/>
        <w:rPr>
          <w:rFonts w:ascii="Cambria" w:eastAsia="Cambria" w:hAnsi="Cambria" w:cs="Times New Roman"/>
          <w:b/>
          <w:bCs/>
          <w:kern w:val="0"/>
          <w14:ligatures w14:val="none"/>
        </w:rPr>
      </w:pPr>
    </w:p>
    <w:p w14:paraId="654F92D6" w14:textId="03EE0C3D" w:rsidR="00E761D5" w:rsidRPr="003005DE" w:rsidRDefault="00E761D5" w:rsidP="00E761D5">
      <w:pPr>
        <w:spacing w:before="36" w:after="36" w:line="240" w:lineRule="auto"/>
        <w:rPr>
          <w:rFonts w:ascii="Cambria" w:eastAsia="Cambria" w:hAnsi="Cambria" w:cs="Times New Roman"/>
          <w:b/>
          <w:bCs/>
          <w:kern w:val="0"/>
          <w14:ligatures w14:val="none"/>
        </w:rPr>
      </w:pPr>
      <w:r w:rsidRPr="003005DE">
        <w:rPr>
          <w:rFonts w:ascii="Cambria" w:eastAsia="Cambria" w:hAnsi="Cambria" w:cs="Times New Roman"/>
          <w:b/>
          <w:bCs/>
          <w:kern w:val="0"/>
          <w14:ligatures w14:val="none"/>
        </w:rPr>
        <w:t>Table #</w:t>
      </w:r>
    </w:p>
    <w:p w14:paraId="00FA4AFE" w14:textId="639585ED" w:rsidR="00033141" w:rsidRPr="003005DE" w:rsidRDefault="00E761D5" w:rsidP="00E761D5">
      <w:pPr>
        <w:pStyle w:val="BodyText"/>
        <w:rPr>
          <w:rFonts w:ascii="Cambria" w:hAnsi="Cambria"/>
        </w:rPr>
      </w:pPr>
      <w:r w:rsidRPr="003005DE">
        <w:rPr>
          <w:rFonts w:ascii="Cambria" w:eastAsia="Cambria" w:hAnsi="Cambria" w:cs="Times New Roman"/>
          <w:i/>
          <w:iCs/>
          <w:kern w:val="0"/>
          <w14:ligatures w14:val="none"/>
        </w:rPr>
        <w:lastRenderedPageBreak/>
        <w:t xml:space="preserve">Differences in Estimated Marginal Means </w:t>
      </w:r>
      <w:r w:rsidR="00F845CF" w:rsidRPr="003005DE">
        <w:rPr>
          <w:rFonts w:ascii="Cambria" w:eastAsia="Cambria" w:hAnsi="Cambria" w:cs="Times New Roman"/>
          <w:i/>
          <w:iCs/>
          <w:kern w:val="0"/>
          <w14:ligatures w14:val="none"/>
        </w:rPr>
        <w:t>for</w:t>
      </w:r>
      <w:r w:rsidRPr="003005DE">
        <w:rPr>
          <w:rFonts w:ascii="Cambria" w:eastAsia="Cambria" w:hAnsi="Cambria" w:cs="Times New Roman"/>
          <w:i/>
          <w:iCs/>
          <w:kern w:val="0"/>
          <w14:ligatures w14:val="none"/>
        </w:rPr>
        <w:t xml:space="preserve"> Each Norm-Intervention Condition Across Framing Conditions</w:t>
      </w:r>
    </w:p>
    <w:tbl>
      <w:tblPr>
        <w:tblStyle w:val="Table"/>
        <w:tblW w:w="9715" w:type="dxa"/>
        <w:tblBorders>
          <w:bottom w:val="single" w:sz="4" w:space="0" w:color="auto"/>
        </w:tblBorders>
        <w:tblLook w:val="0020" w:firstRow="1" w:lastRow="0" w:firstColumn="0" w:lastColumn="0" w:noHBand="0" w:noVBand="0"/>
      </w:tblPr>
      <w:tblGrid>
        <w:gridCol w:w="1588"/>
        <w:gridCol w:w="1517"/>
        <w:gridCol w:w="1159"/>
        <w:gridCol w:w="1457"/>
        <w:gridCol w:w="627"/>
        <w:gridCol w:w="704"/>
        <w:gridCol w:w="863"/>
        <w:gridCol w:w="887"/>
        <w:gridCol w:w="913"/>
      </w:tblGrid>
      <w:tr w:rsidR="00086DF8" w:rsidRPr="003005DE" w14:paraId="1DB749F4" w14:textId="6F40FDFB" w:rsidTr="00DB6CA3">
        <w:trPr>
          <w:cnfStyle w:val="100000000000" w:firstRow="1" w:lastRow="0" w:firstColumn="0" w:lastColumn="0" w:oddVBand="0" w:evenVBand="0" w:oddHBand="0" w:evenHBand="0" w:firstRowFirstColumn="0" w:firstRowLastColumn="0" w:lastRowFirstColumn="0" w:lastRowLastColumn="0"/>
          <w:tblHeader/>
        </w:trPr>
        <w:tc>
          <w:tcPr>
            <w:tcW w:w="1588" w:type="dxa"/>
            <w:tcBorders>
              <w:bottom w:val="single" w:sz="2" w:space="0" w:color="auto"/>
            </w:tcBorders>
          </w:tcPr>
          <w:p w14:paraId="2A0B0BFB" w14:textId="13AE99A6" w:rsidR="00E761D5" w:rsidRPr="003005DE" w:rsidRDefault="00E761D5" w:rsidP="00154AD7">
            <w:pPr>
              <w:pStyle w:val="Compact"/>
              <w:rPr>
                <w:rFonts w:ascii="Cambria" w:hAnsi="Cambria"/>
                <w:sz w:val="22"/>
                <w:szCs w:val="22"/>
              </w:rPr>
            </w:pPr>
            <w:r w:rsidRPr="003005DE">
              <w:rPr>
                <w:rFonts w:ascii="Cambria" w:hAnsi="Cambria"/>
                <w:sz w:val="22"/>
                <w:szCs w:val="22"/>
              </w:rPr>
              <w:t>Norm Condition</w:t>
            </w:r>
          </w:p>
        </w:tc>
        <w:tc>
          <w:tcPr>
            <w:tcW w:w="1517" w:type="dxa"/>
            <w:tcBorders>
              <w:bottom w:val="single" w:sz="2" w:space="0" w:color="auto"/>
            </w:tcBorders>
          </w:tcPr>
          <w:p w14:paraId="613B9815" w14:textId="3E7793FC" w:rsidR="00E761D5" w:rsidRPr="003005DE" w:rsidRDefault="00E761D5" w:rsidP="00E761D5">
            <w:pPr>
              <w:pStyle w:val="Compact"/>
              <w:rPr>
                <w:rFonts w:ascii="Cambria" w:hAnsi="Cambria"/>
                <w:sz w:val="22"/>
                <w:szCs w:val="22"/>
              </w:rPr>
            </w:pPr>
            <w:r w:rsidRPr="003005DE">
              <w:rPr>
                <w:rFonts w:ascii="Cambria" w:hAnsi="Cambria"/>
                <w:sz w:val="22"/>
                <w:szCs w:val="22"/>
              </w:rPr>
              <w:t>Contrast of</w:t>
            </w:r>
          </w:p>
          <w:p w14:paraId="4CD74F02" w14:textId="3C464F40" w:rsidR="00E761D5" w:rsidRPr="003005DE" w:rsidRDefault="00E761D5" w:rsidP="00E761D5">
            <w:pPr>
              <w:pStyle w:val="Compact"/>
              <w:rPr>
                <w:rFonts w:ascii="Cambria" w:hAnsi="Cambria"/>
                <w:sz w:val="22"/>
                <w:szCs w:val="22"/>
              </w:rPr>
            </w:pPr>
            <w:r w:rsidRPr="003005DE">
              <w:rPr>
                <w:rFonts w:ascii="Cambria" w:hAnsi="Cambria"/>
                <w:sz w:val="22"/>
                <w:szCs w:val="22"/>
              </w:rPr>
              <w:t>Framing Conditions</w:t>
            </w:r>
          </w:p>
        </w:tc>
        <w:tc>
          <w:tcPr>
            <w:tcW w:w="1159" w:type="dxa"/>
            <w:tcBorders>
              <w:bottom w:val="single" w:sz="2" w:space="0" w:color="auto"/>
            </w:tcBorders>
          </w:tcPr>
          <w:p w14:paraId="04D7634B" w14:textId="31EC2F17" w:rsidR="00E761D5" w:rsidRPr="003005DE" w:rsidRDefault="00E761D5" w:rsidP="00E761D5">
            <w:pPr>
              <w:pStyle w:val="Compact"/>
              <w:jc w:val="center"/>
              <w:rPr>
                <w:rFonts w:ascii="Cambria" w:hAnsi="Cambria"/>
                <w:i/>
                <w:iCs/>
                <w:sz w:val="22"/>
                <w:szCs w:val="22"/>
              </w:rPr>
            </w:pPr>
            <w:r w:rsidRPr="003005DE">
              <w:rPr>
                <w:rFonts w:ascii="Cambria" w:hAnsi="Cambria"/>
                <w:i/>
                <w:iCs/>
                <w:sz w:val="22"/>
                <w:szCs w:val="22"/>
              </w:rPr>
              <w:t>EMM Difference</w:t>
            </w:r>
          </w:p>
        </w:tc>
        <w:tc>
          <w:tcPr>
            <w:tcW w:w="1457" w:type="dxa"/>
            <w:tcBorders>
              <w:bottom w:val="single" w:sz="2" w:space="0" w:color="auto"/>
            </w:tcBorders>
          </w:tcPr>
          <w:p w14:paraId="688AF120" w14:textId="03896DBF" w:rsidR="00E761D5" w:rsidRPr="003005DE" w:rsidRDefault="00E761D5" w:rsidP="00E761D5">
            <w:pPr>
              <w:pStyle w:val="Compact"/>
              <w:jc w:val="center"/>
              <w:rPr>
                <w:rFonts w:ascii="Cambria" w:hAnsi="Cambria"/>
                <w:i/>
                <w:iCs/>
                <w:sz w:val="22"/>
                <w:szCs w:val="22"/>
              </w:rPr>
            </w:pPr>
            <w:r w:rsidRPr="003005DE">
              <w:rPr>
                <w:rFonts w:ascii="Cambria" w:hAnsi="Cambria"/>
                <w:i/>
                <w:iCs/>
                <w:sz w:val="22"/>
                <w:szCs w:val="22"/>
              </w:rPr>
              <w:t>95% EMM Difference</w:t>
            </w:r>
          </w:p>
        </w:tc>
        <w:tc>
          <w:tcPr>
            <w:tcW w:w="627" w:type="dxa"/>
            <w:tcBorders>
              <w:bottom w:val="single" w:sz="2" w:space="0" w:color="auto"/>
            </w:tcBorders>
          </w:tcPr>
          <w:p w14:paraId="5608F62F" w14:textId="0C425A32" w:rsidR="00E761D5" w:rsidRPr="003005DE" w:rsidRDefault="00E761D5" w:rsidP="00E761D5">
            <w:pPr>
              <w:pStyle w:val="Compact"/>
              <w:jc w:val="center"/>
              <w:rPr>
                <w:rFonts w:ascii="Cambria" w:hAnsi="Cambria"/>
                <w:i/>
                <w:iCs/>
                <w:sz w:val="22"/>
                <w:szCs w:val="22"/>
              </w:rPr>
            </w:pPr>
            <w:r w:rsidRPr="003005DE">
              <w:rPr>
                <w:rFonts w:ascii="Cambria" w:hAnsi="Cambria"/>
                <w:i/>
                <w:iCs/>
                <w:sz w:val="22"/>
                <w:szCs w:val="22"/>
              </w:rPr>
              <w:t>SE</w:t>
            </w:r>
          </w:p>
        </w:tc>
        <w:tc>
          <w:tcPr>
            <w:tcW w:w="704" w:type="dxa"/>
            <w:tcBorders>
              <w:bottom w:val="single" w:sz="2" w:space="0" w:color="auto"/>
            </w:tcBorders>
          </w:tcPr>
          <w:p w14:paraId="30D93CEC" w14:textId="77777777" w:rsidR="00E761D5" w:rsidRPr="003005DE" w:rsidRDefault="00E761D5" w:rsidP="00E761D5">
            <w:pPr>
              <w:pStyle w:val="Compact"/>
              <w:jc w:val="center"/>
              <w:rPr>
                <w:rFonts w:ascii="Cambria" w:hAnsi="Cambria"/>
                <w:i/>
                <w:iCs/>
                <w:sz w:val="22"/>
                <w:szCs w:val="22"/>
              </w:rPr>
            </w:pPr>
            <w:proofErr w:type="spellStart"/>
            <w:r w:rsidRPr="003005DE">
              <w:rPr>
                <w:rFonts w:ascii="Cambria" w:hAnsi="Cambria"/>
                <w:i/>
                <w:iCs/>
                <w:sz w:val="22"/>
                <w:szCs w:val="22"/>
              </w:rPr>
              <w:t>df</w:t>
            </w:r>
            <w:proofErr w:type="spellEnd"/>
          </w:p>
        </w:tc>
        <w:tc>
          <w:tcPr>
            <w:tcW w:w="863" w:type="dxa"/>
            <w:tcBorders>
              <w:bottom w:val="single" w:sz="2" w:space="0" w:color="auto"/>
            </w:tcBorders>
          </w:tcPr>
          <w:p w14:paraId="1902E707" w14:textId="71FBB3A6" w:rsidR="00E761D5" w:rsidRPr="003005DE" w:rsidRDefault="00E761D5" w:rsidP="00E761D5">
            <w:pPr>
              <w:pStyle w:val="Compact"/>
              <w:jc w:val="center"/>
              <w:rPr>
                <w:rFonts w:ascii="Cambria" w:hAnsi="Cambria"/>
                <w:i/>
                <w:iCs/>
                <w:sz w:val="22"/>
                <w:szCs w:val="22"/>
              </w:rPr>
            </w:pPr>
            <w:r w:rsidRPr="003005DE">
              <w:rPr>
                <w:rFonts w:ascii="Cambria" w:hAnsi="Cambria"/>
                <w:i/>
                <w:iCs/>
                <w:sz w:val="22"/>
                <w:szCs w:val="22"/>
              </w:rPr>
              <w:t>t</w:t>
            </w:r>
          </w:p>
        </w:tc>
        <w:tc>
          <w:tcPr>
            <w:tcW w:w="887" w:type="dxa"/>
            <w:tcBorders>
              <w:bottom w:val="single" w:sz="2" w:space="0" w:color="auto"/>
            </w:tcBorders>
          </w:tcPr>
          <w:p w14:paraId="1F65C15A" w14:textId="6027DA78" w:rsidR="00E761D5" w:rsidRPr="003005DE" w:rsidRDefault="00E761D5" w:rsidP="00E761D5">
            <w:pPr>
              <w:pStyle w:val="Compact"/>
              <w:jc w:val="center"/>
              <w:rPr>
                <w:rFonts w:ascii="Cambria" w:hAnsi="Cambria"/>
                <w:i/>
                <w:iCs/>
                <w:sz w:val="22"/>
                <w:szCs w:val="22"/>
              </w:rPr>
            </w:pPr>
            <w:r w:rsidRPr="003005DE">
              <w:rPr>
                <w:rFonts w:ascii="Cambria" w:hAnsi="Cambria"/>
                <w:i/>
                <w:iCs/>
                <w:sz w:val="22"/>
                <w:szCs w:val="22"/>
              </w:rPr>
              <w:t>p</w:t>
            </w:r>
          </w:p>
        </w:tc>
        <w:tc>
          <w:tcPr>
            <w:tcW w:w="913" w:type="dxa"/>
            <w:tcBorders>
              <w:bottom w:val="single" w:sz="2" w:space="0" w:color="auto"/>
            </w:tcBorders>
          </w:tcPr>
          <w:p w14:paraId="2B5C706F" w14:textId="445A8666" w:rsidR="00E761D5" w:rsidRPr="003005DE" w:rsidRDefault="00E761D5" w:rsidP="00E761D5">
            <w:pPr>
              <w:pStyle w:val="Compact"/>
              <w:jc w:val="center"/>
              <w:rPr>
                <w:rFonts w:ascii="Cambria" w:hAnsi="Cambria"/>
                <w:i/>
                <w:iCs/>
                <w:sz w:val="22"/>
                <w:szCs w:val="22"/>
              </w:rPr>
            </w:pPr>
            <w:r w:rsidRPr="003005DE">
              <w:rPr>
                <w:rFonts w:ascii="Cambria" w:hAnsi="Cambria"/>
                <w:i/>
                <w:iCs/>
                <w:sz w:val="22"/>
                <w:szCs w:val="22"/>
              </w:rPr>
              <w:t>Cohen’s d</w:t>
            </w:r>
          </w:p>
        </w:tc>
      </w:tr>
      <w:tr w:rsidR="00DB6CA3" w:rsidRPr="003005DE" w14:paraId="3B3E5571" w14:textId="77777777" w:rsidTr="00C865CE">
        <w:tc>
          <w:tcPr>
            <w:tcW w:w="1588" w:type="dxa"/>
            <w:vMerge w:val="restart"/>
            <w:tcBorders>
              <w:top w:val="single" w:sz="2" w:space="0" w:color="auto"/>
            </w:tcBorders>
            <w:vAlign w:val="center"/>
          </w:tcPr>
          <w:p w14:paraId="529E195F" w14:textId="080970AB" w:rsidR="00DB6CA3" w:rsidRPr="003005DE" w:rsidRDefault="00DB6CA3" w:rsidP="00DB6CA3">
            <w:pPr>
              <w:pStyle w:val="Compact"/>
              <w:rPr>
                <w:rFonts w:ascii="Cambria" w:hAnsi="Cambria"/>
                <w:sz w:val="22"/>
                <w:szCs w:val="22"/>
              </w:rPr>
            </w:pPr>
            <w:r w:rsidRPr="003005DE">
              <w:rPr>
                <w:rFonts w:ascii="Cambria" w:hAnsi="Cambria"/>
                <w:sz w:val="22"/>
                <w:szCs w:val="22"/>
              </w:rPr>
              <w:t>Control norm</w:t>
            </w:r>
          </w:p>
        </w:tc>
        <w:tc>
          <w:tcPr>
            <w:tcW w:w="1517" w:type="dxa"/>
            <w:tcBorders>
              <w:top w:val="single" w:sz="2" w:space="0" w:color="auto"/>
              <w:bottom w:val="nil"/>
            </w:tcBorders>
          </w:tcPr>
          <w:p w14:paraId="16403F96" w14:textId="245B4E70" w:rsidR="00DB6CA3" w:rsidRPr="003005DE" w:rsidRDefault="00DB6CA3" w:rsidP="00DB6CA3">
            <w:pPr>
              <w:pStyle w:val="Compact"/>
              <w:rPr>
                <w:rFonts w:ascii="Cambria" w:hAnsi="Cambria"/>
                <w:sz w:val="22"/>
                <w:szCs w:val="22"/>
              </w:rPr>
            </w:pPr>
            <w:r w:rsidRPr="003005DE">
              <w:rPr>
                <w:rFonts w:ascii="Cambria" w:hAnsi="Cambria"/>
                <w:sz w:val="22"/>
                <w:szCs w:val="22"/>
              </w:rPr>
              <w:t>PE vs Control</w:t>
            </w:r>
          </w:p>
        </w:tc>
        <w:tc>
          <w:tcPr>
            <w:tcW w:w="1159" w:type="dxa"/>
            <w:tcBorders>
              <w:top w:val="single" w:sz="2" w:space="0" w:color="auto"/>
              <w:bottom w:val="nil"/>
            </w:tcBorders>
          </w:tcPr>
          <w:p w14:paraId="39D40A73" w14:textId="075B2ED2" w:rsidR="00DB6CA3" w:rsidRPr="003005DE" w:rsidRDefault="00DB6CA3" w:rsidP="00DB6CA3">
            <w:pPr>
              <w:pStyle w:val="Compact"/>
              <w:jc w:val="center"/>
              <w:rPr>
                <w:rFonts w:ascii="Cambria" w:hAnsi="Cambria"/>
                <w:sz w:val="22"/>
                <w:szCs w:val="22"/>
              </w:rPr>
            </w:pPr>
            <w:r w:rsidRPr="003005DE">
              <w:rPr>
                <w:rFonts w:ascii="Cambria" w:hAnsi="Cambria"/>
                <w:sz w:val="22"/>
                <w:szCs w:val="22"/>
              </w:rPr>
              <w:t>0.16</w:t>
            </w:r>
          </w:p>
        </w:tc>
        <w:tc>
          <w:tcPr>
            <w:tcW w:w="1457" w:type="dxa"/>
            <w:tcBorders>
              <w:top w:val="single" w:sz="2" w:space="0" w:color="auto"/>
              <w:bottom w:val="nil"/>
            </w:tcBorders>
          </w:tcPr>
          <w:p w14:paraId="16A1B705" w14:textId="60A086F2" w:rsidR="00DB6CA3" w:rsidRPr="003005DE" w:rsidRDefault="00347443" w:rsidP="00DB6CA3">
            <w:pPr>
              <w:pStyle w:val="Compact"/>
              <w:jc w:val="center"/>
              <w:rPr>
                <w:rFonts w:ascii="Cambria" w:hAnsi="Cambria"/>
                <w:sz w:val="22"/>
                <w:szCs w:val="22"/>
              </w:rPr>
            </w:pPr>
            <w:r w:rsidRPr="003005DE">
              <w:rPr>
                <w:rFonts w:ascii="Cambria" w:hAnsi="Cambria"/>
                <w:sz w:val="22"/>
                <w:szCs w:val="22"/>
              </w:rPr>
              <w:t>[-0.19, 0.51]</w:t>
            </w:r>
          </w:p>
        </w:tc>
        <w:tc>
          <w:tcPr>
            <w:tcW w:w="627" w:type="dxa"/>
            <w:tcBorders>
              <w:top w:val="single" w:sz="2" w:space="0" w:color="auto"/>
              <w:bottom w:val="nil"/>
            </w:tcBorders>
          </w:tcPr>
          <w:p w14:paraId="54F6FB1B" w14:textId="1943E1A8" w:rsidR="00DB6CA3" w:rsidRPr="003005DE" w:rsidRDefault="00347443" w:rsidP="00DB6CA3">
            <w:pPr>
              <w:pStyle w:val="Compact"/>
              <w:jc w:val="center"/>
              <w:rPr>
                <w:rFonts w:ascii="Cambria" w:hAnsi="Cambria"/>
                <w:sz w:val="22"/>
                <w:szCs w:val="22"/>
              </w:rPr>
            </w:pPr>
            <w:r w:rsidRPr="003005DE">
              <w:rPr>
                <w:rFonts w:ascii="Cambria" w:hAnsi="Cambria"/>
                <w:sz w:val="22"/>
                <w:szCs w:val="22"/>
              </w:rPr>
              <w:t>0.18</w:t>
            </w:r>
          </w:p>
        </w:tc>
        <w:tc>
          <w:tcPr>
            <w:tcW w:w="704" w:type="dxa"/>
            <w:tcBorders>
              <w:top w:val="single" w:sz="2" w:space="0" w:color="auto"/>
              <w:bottom w:val="nil"/>
            </w:tcBorders>
          </w:tcPr>
          <w:p w14:paraId="220C0ECE" w14:textId="35E5B6B9" w:rsidR="00DB6CA3" w:rsidRPr="003005DE" w:rsidRDefault="00347443" w:rsidP="00DB6CA3">
            <w:pPr>
              <w:pStyle w:val="Compact"/>
              <w:jc w:val="center"/>
              <w:rPr>
                <w:rFonts w:ascii="Cambria" w:hAnsi="Cambria"/>
                <w:sz w:val="22"/>
                <w:szCs w:val="22"/>
              </w:rPr>
            </w:pPr>
            <w:r w:rsidRPr="003005DE">
              <w:rPr>
                <w:rFonts w:ascii="Cambria" w:hAnsi="Cambria"/>
                <w:sz w:val="22"/>
                <w:szCs w:val="22"/>
              </w:rPr>
              <w:t>1038</w:t>
            </w:r>
          </w:p>
        </w:tc>
        <w:tc>
          <w:tcPr>
            <w:tcW w:w="863" w:type="dxa"/>
            <w:tcBorders>
              <w:top w:val="single" w:sz="2" w:space="0" w:color="auto"/>
              <w:bottom w:val="nil"/>
            </w:tcBorders>
          </w:tcPr>
          <w:p w14:paraId="43A0C010" w14:textId="240E47AE" w:rsidR="00DB6CA3" w:rsidRPr="003005DE" w:rsidRDefault="00347443" w:rsidP="00DB6CA3">
            <w:pPr>
              <w:pStyle w:val="Compact"/>
              <w:jc w:val="center"/>
              <w:rPr>
                <w:rFonts w:ascii="Cambria" w:hAnsi="Cambria"/>
                <w:sz w:val="22"/>
                <w:szCs w:val="22"/>
              </w:rPr>
            </w:pPr>
            <w:r w:rsidRPr="003005DE">
              <w:rPr>
                <w:rFonts w:ascii="Cambria" w:hAnsi="Cambria"/>
                <w:sz w:val="22"/>
                <w:szCs w:val="22"/>
              </w:rPr>
              <w:t>0.91</w:t>
            </w:r>
          </w:p>
        </w:tc>
        <w:tc>
          <w:tcPr>
            <w:tcW w:w="887" w:type="dxa"/>
            <w:tcBorders>
              <w:top w:val="single" w:sz="2" w:space="0" w:color="auto"/>
              <w:bottom w:val="nil"/>
            </w:tcBorders>
          </w:tcPr>
          <w:p w14:paraId="08F50DBE" w14:textId="29C78F07" w:rsidR="00DB6CA3" w:rsidRPr="003005DE" w:rsidRDefault="00347443" w:rsidP="00DB6CA3">
            <w:pPr>
              <w:pStyle w:val="Compact"/>
              <w:jc w:val="center"/>
              <w:rPr>
                <w:rFonts w:ascii="Cambria" w:hAnsi="Cambria"/>
                <w:sz w:val="22"/>
                <w:szCs w:val="22"/>
              </w:rPr>
            </w:pPr>
            <w:r w:rsidRPr="003005DE">
              <w:rPr>
                <w:rFonts w:ascii="Cambria" w:hAnsi="Cambria"/>
                <w:sz w:val="22"/>
                <w:szCs w:val="22"/>
              </w:rPr>
              <w:t>0.364</w:t>
            </w:r>
          </w:p>
        </w:tc>
        <w:tc>
          <w:tcPr>
            <w:tcW w:w="913" w:type="dxa"/>
            <w:tcBorders>
              <w:top w:val="single" w:sz="2" w:space="0" w:color="auto"/>
              <w:bottom w:val="nil"/>
            </w:tcBorders>
          </w:tcPr>
          <w:p w14:paraId="3C1CE307" w14:textId="0836EB34" w:rsidR="00DB6CA3" w:rsidRPr="003005DE" w:rsidRDefault="00347443" w:rsidP="00DB6CA3">
            <w:pPr>
              <w:pStyle w:val="Compact"/>
              <w:jc w:val="center"/>
              <w:rPr>
                <w:rFonts w:ascii="Cambria" w:hAnsi="Cambria"/>
                <w:sz w:val="22"/>
                <w:szCs w:val="22"/>
              </w:rPr>
            </w:pPr>
            <w:r w:rsidRPr="003005DE">
              <w:rPr>
                <w:rFonts w:ascii="Cambria" w:hAnsi="Cambria"/>
                <w:sz w:val="22"/>
                <w:szCs w:val="22"/>
              </w:rPr>
              <w:t>0.15</w:t>
            </w:r>
          </w:p>
        </w:tc>
      </w:tr>
      <w:tr w:rsidR="00DB6CA3" w:rsidRPr="003005DE" w14:paraId="70A7E5A5" w14:textId="77777777" w:rsidTr="00DB6CA3">
        <w:tc>
          <w:tcPr>
            <w:tcW w:w="1588" w:type="dxa"/>
            <w:vMerge/>
            <w:vAlign w:val="center"/>
          </w:tcPr>
          <w:p w14:paraId="406C7581" w14:textId="77777777" w:rsidR="00DB6CA3" w:rsidRPr="003005DE" w:rsidRDefault="00DB6CA3" w:rsidP="00DB6CA3">
            <w:pPr>
              <w:pStyle w:val="Compact"/>
              <w:rPr>
                <w:rFonts w:ascii="Cambria" w:hAnsi="Cambria"/>
                <w:sz w:val="22"/>
                <w:szCs w:val="22"/>
              </w:rPr>
            </w:pPr>
          </w:p>
        </w:tc>
        <w:tc>
          <w:tcPr>
            <w:tcW w:w="1517" w:type="dxa"/>
            <w:tcBorders>
              <w:top w:val="nil"/>
              <w:bottom w:val="nil"/>
            </w:tcBorders>
          </w:tcPr>
          <w:p w14:paraId="1BE4A13E" w14:textId="5DDCE5A5" w:rsidR="00DB6CA3" w:rsidRPr="003005DE" w:rsidRDefault="00DB6CA3" w:rsidP="00DB6CA3">
            <w:pPr>
              <w:pStyle w:val="Compact"/>
              <w:rPr>
                <w:rFonts w:ascii="Cambria" w:hAnsi="Cambria"/>
                <w:sz w:val="22"/>
                <w:szCs w:val="22"/>
              </w:rPr>
            </w:pPr>
            <w:r w:rsidRPr="003005DE">
              <w:rPr>
                <w:rFonts w:ascii="Cambria" w:hAnsi="Cambria"/>
                <w:sz w:val="22"/>
                <w:szCs w:val="22"/>
              </w:rPr>
              <w:t>SE vs Control</w:t>
            </w:r>
          </w:p>
        </w:tc>
        <w:tc>
          <w:tcPr>
            <w:tcW w:w="1159" w:type="dxa"/>
            <w:tcBorders>
              <w:top w:val="nil"/>
              <w:bottom w:val="nil"/>
            </w:tcBorders>
          </w:tcPr>
          <w:p w14:paraId="2D0A9706" w14:textId="46729170" w:rsidR="00DB6CA3" w:rsidRPr="003005DE" w:rsidRDefault="00DB6CA3" w:rsidP="00DB6CA3">
            <w:pPr>
              <w:pStyle w:val="Compact"/>
              <w:jc w:val="center"/>
              <w:rPr>
                <w:rFonts w:ascii="Cambria" w:hAnsi="Cambria"/>
                <w:sz w:val="22"/>
                <w:szCs w:val="22"/>
              </w:rPr>
            </w:pPr>
            <w:r w:rsidRPr="003005DE">
              <w:rPr>
                <w:rFonts w:ascii="Cambria" w:hAnsi="Cambria"/>
                <w:sz w:val="22"/>
                <w:szCs w:val="22"/>
              </w:rPr>
              <w:t>-0.21</w:t>
            </w:r>
          </w:p>
        </w:tc>
        <w:tc>
          <w:tcPr>
            <w:tcW w:w="1457" w:type="dxa"/>
            <w:tcBorders>
              <w:top w:val="nil"/>
              <w:bottom w:val="nil"/>
            </w:tcBorders>
          </w:tcPr>
          <w:p w14:paraId="0A50904F" w14:textId="5719BD8E" w:rsidR="00DB6CA3" w:rsidRPr="003005DE" w:rsidRDefault="00347443" w:rsidP="00DB6CA3">
            <w:pPr>
              <w:pStyle w:val="Compact"/>
              <w:jc w:val="center"/>
              <w:rPr>
                <w:rFonts w:ascii="Cambria" w:hAnsi="Cambria"/>
                <w:sz w:val="22"/>
                <w:szCs w:val="22"/>
              </w:rPr>
            </w:pPr>
            <w:r w:rsidRPr="003005DE">
              <w:rPr>
                <w:rFonts w:ascii="Cambria" w:hAnsi="Cambria"/>
                <w:sz w:val="22"/>
                <w:szCs w:val="22"/>
              </w:rPr>
              <w:t>[-0.56, 0.13]</w:t>
            </w:r>
          </w:p>
        </w:tc>
        <w:tc>
          <w:tcPr>
            <w:tcW w:w="627" w:type="dxa"/>
            <w:tcBorders>
              <w:top w:val="nil"/>
              <w:bottom w:val="nil"/>
            </w:tcBorders>
          </w:tcPr>
          <w:p w14:paraId="4FBCD2FB" w14:textId="65E23269" w:rsidR="00DB6CA3" w:rsidRPr="003005DE" w:rsidRDefault="00347443" w:rsidP="00DB6CA3">
            <w:pPr>
              <w:pStyle w:val="Compact"/>
              <w:jc w:val="center"/>
              <w:rPr>
                <w:rFonts w:ascii="Cambria" w:hAnsi="Cambria"/>
                <w:sz w:val="22"/>
                <w:szCs w:val="22"/>
              </w:rPr>
            </w:pPr>
            <w:r w:rsidRPr="003005DE">
              <w:rPr>
                <w:rFonts w:ascii="Cambria" w:hAnsi="Cambria"/>
                <w:sz w:val="22"/>
                <w:szCs w:val="22"/>
              </w:rPr>
              <w:t>0.18</w:t>
            </w:r>
          </w:p>
        </w:tc>
        <w:tc>
          <w:tcPr>
            <w:tcW w:w="704" w:type="dxa"/>
            <w:tcBorders>
              <w:top w:val="nil"/>
              <w:bottom w:val="nil"/>
            </w:tcBorders>
          </w:tcPr>
          <w:p w14:paraId="19F6CE70" w14:textId="1656D271" w:rsidR="00DB6CA3" w:rsidRPr="003005DE" w:rsidRDefault="00347443" w:rsidP="00DB6CA3">
            <w:pPr>
              <w:pStyle w:val="Compact"/>
              <w:jc w:val="center"/>
              <w:rPr>
                <w:rFonts w:ascii="Cambria" w:hAnsi="Cambria"/>
                <w:sz w:val="22"/>
                <w:szCs w:val="22"/>
              </w:rPr>
            </w:pPr>
            <w:r w:rsidRPr="003005DE">
              <w:rPr>
                <w:rFonts w:ascii="Cambria" w:hAnsi="Cambria"/>
                <w:sz w:val="22"/>
                <w:szCs w:val="22"/>
              </w:rPr>
              <w:t>1038</w:t>
            </w:r>
          </w:p>
        </w:tc>
        <w:tc>
          <w:tcPr>
            <w:tcW w:w="863" w:type="dxa"/>
            <w:tcBorders>
              <w:top w:val="nil"/>
              <w:bottom w:val="nil"/>
            </w:tcBorders>
          </w:tcPr>
          <w:p w14:paraId="2C5A5DB4" w14:textId="32490F63" w:rsidR="00DB6CA3" w:rsidRPr="003005DE" w:rsidRDefault="00347443" w:rsidP="00DB6CA3">
            <w:pPr>
              <w:pStyle w:val="Compact"/>
              <w:jc w:val="center"/>
              <w:rPr>
                <w:rFonts w:ascii="Cambria" w:hAnsi="Cambria"/>
                <w:sz w:val="22"/>
                <w:szCs w:val="22"/>
              </w:rPr>
            </w:pPr>
            <w:r w:rsidRPr="003005DE">
              <w:rPr>
                <w:rFonts w:ascii="Cambria" w:hAnsi="Cambria"/>
                <w:sz w:val="22"/>
                <w:szCs w:val="22"/>
              </w:rPr>
              <w:t>-1.21</w:t>
            </w:r>
          </w:p>
        </w:tc>
        <w:tc>
          <w:tcPr>
            <w:tcW w:w="887" w:type="dxa"/>
            <w:tcBorders>
              <w:top w:val="nil"/>
              <w:bottom w:val="nil"/>
            </w:tcBorders>
          </w:tcPr>
          <w:p w14:paraId="21C99304" w14:textId="6F030D12" w:rsidR="00DB6CA3" w:rsidRPr="003005DE" w:rsidRDefault="00347443" w:rsidP="00DB6CA3">
            <w:pPr>
              <w:pStyle w:val="Compact"/>
              <w:jc w:val="center"/>
              <w:rPr>
                <w:rFonts w:ascii="Cambria" w:hAnsi="Cambria"/>
                <w:sz w:val="22"/>
                <w:szCs w:val="22"/>
              </w:rPr>
            </w:pPr>
            <w:r w:rsidRPr="003005DE">
              <w:rPr>
                <w:rFonts w:ascii="Cambria" w:hAnsi="Cambria"/>
                <w:sz w:val="22"/>
                <w:szCs w:val="22"/>
              </w:rPr>
              <w:t>0.227</w:t>
            </w:r>
          </w:p>
        </w:tc>
        <w:tc>
          <w:tcPr>
            <w:tcW w:w="913" w:type="dxa"/>
            <w:tcBorders>
              <w:top w:val="nil"/>
              <w:bottom w:val="nil"/>
            </w:tcBorders>
          </w:tcPr>
          <w:p w14:paraId="4D19C503" w14:textId="2D329035" w:rsidR="00DB6CA3" w:rsidRPr="003005DE" w:rsidRDefault="00347443" w:rsidP="00DB6CA3">
            <w:pPr>
              <w:pStyle w:val="Compact"/>
              <w:jc w:val="center"/>
              <w:rPr>
                <w:rFonts w:ascii="Cambria" w:hAnsi="Cambria"/>
                <w:sz w:val="22"/>
                <w:szCs w:val="22"/>
              </w:rPr>
            </w:pPr>
            <w:r w:rsidRPr="003005DE">
              <w:rPr>
                <w:rFonts w:ascii="Cambria" w:hAnsi="Cambria"/>
                <w:sz w:val="22"/>
                <w:szCs w:val="22"/>
              </w:rPr>
              <w:t>0.20</w:t>
            </w:r>
          </w:p>
        </w:tc>
      </w:tr>
      <w:tr w:rsidR="00DB6CA3" w:rsidRPr="003005DE" w14:paraId="4B2B210C" w14:textId="77777777" w:rsidTr="00DB6CA3">
        <w:tc>
          <w:tcPr>
            <w:tcW w:w="1588" w:type="dxa"/>
            <w:vMerge/>
            <w:tcBorders>
              <w:bottom w:val="nil"/>
            </w:tcBorders>
            <w:vAlign w:val="center"/>
          </w:tcPr>
          <w:p w14:paraId="798B9DE1" w14:textId="77777777" w:rsidR="00DB6CA3" w:rsidRPr="003005DE" w:rsidRDefault="00DB6CA3" w:rsidP="00DB6CA3">
            <w:pPr>
              <w:pStyle w:val="Compact"/>
              <w:rPr>
                <w:rFonts w:ascii="Cambria" w:hAnsi="Cambria"/>
                <w:sz w:val="22"/>
                <w:szCs w:val="22"/>
              </w:rPr>
            </w:pPr>
          </w:p>
        </w:tc>
        <w:tc>
          <w:tcPr>
            <w:tcW w:w="1517" w:type="dxa"/>
            <w:tcBorders>
              <w:top w:val="nil"/>
              <w:bottom w:val="single" w:sz="2" w:space="0" w:color="auto"/>
            </w:tcBorders>
          </w:tcPr>
          <w:p w14:paraId="7C34BA91" w14:textId="7E62C54D" w:rsidR="00DB6CA3" w:rsidRPr="003005DE" w:rsidRDefault="00DB6CA3" w:rsidP="00DB6CA3">
            <w:pPr>
              <w:pStyle w:val="Compact"/>
              <w:rPr>
                <w:rFonts w:ascii="Cambria" w:hAnsi="Cambria"/>
                <w:sz w:val="22"/>
                <w:szCs w:val="22"/>
              </w:rPr>
            </w:pPr>
            <w:r w:rsidRPr="003005DE">
              <w:rPr>
                <w:rFonts w:ascii="Cambria" w:hAnsi="Cambria"/>
                <w:sz w:val="22"/>
                <w:szCs w:val="22"/>
              </w:rPr>
              <w:t>PE vs SE</w:t>
            </w:r>
          </w:p>
        </w:tc>
        <w:tc>
          <w:tcPr>
            <w:tcW w:w="1159" w:type="dxa"/>
            <w:tcBorders>
              <w:top w:val="nil"/>
              <w:bottom w:val="single" w:sz="2" w:space="0" w:color="auto"/>
            </w:tcBorders>
          </w:tcPr>
          <w:p w14:paraId="0DE65A5E" w14:textId="73948076" w:rsidR="00DB6CA3" w:rsidRPr="003005DE" w:rsidRDefault="00DB6CA3" w:rsidP="00DB6CA3">
            <w:pPr>
              <w:pStyle w:val="Compact"/>
              <w:jc w:val="center"/>
              <w:rPr>
                <w:rFonts w:ascii="Cambria" w:hAnsi="Cambria"/>
                <w:sz w:val="22"/>
                <w:szCs w:val="22"/>
              </w:rPr>
            </w:pPr>
            <w:r w:rsidRPr="003005DE">
              <w:rPr>
                <w:rFonts w:ascii="Cambria" w:hAnsi="Cambria"/>
                <w:sz w:val="22"/>
                <w:szCs w:val="22"/>
              </w:rPr>
              <w:t>0.38</w:t>
            </w:r>
          </w:p>
        </w:tc>
        <w:tc>
          <w:tcPr>
            <w:tcW w:w="1457" w:type="dxa"/>
            <w:tcBorders>
              <w:top w:val="nil"/>
              <w:bottom w:val="single" w:sz="2" w:space="0" w:color="auto"/>
            </w:tcBorders>
          </w:tcPr>
          <w:p w14:paraId="59258E35" w14:textId="31CEAD2E" w:rsidR="00DB6CA3" w:rsidRPr="003005DE" w:rsidRDefault="00347443" w:rsidP="00DB6CA3">
            <w:pPr>
              <w:pStyle w:val="Compact"/>
              <w:jc w:val="center"/>
              <w:rPr>
                <w:rFonts w:ascii="Cambria" w:hAnsi="Cambria"/>
                <w:sz w:val="22"/>
                <w:szCs w:val="22"/>
              </w:rPr>
            </w:pPr>
            <w:r w:rsidRPr="003005DE">
              <w:rPr>
                <w:rFonts w:ascii="Cambria" w:hAnsi="Cambria"/>
                <w:sz w:val="22"/>
                <w:szCs w:val="22"/>
              </w:rPr>
              <w:t>[0.02, 0.73]</w:t>
            </w:r>
          </w:p>
        </w:tc>
        <w:tc>
          <w:tcPr>
            <w:tcW w:w="627" w:type="dxa"/>
            <w:tcBorders>
              <w:top w:val="nil"/>
              <w:bottom w:val="single" w:sz="2" w:space="0" w:color="auto"/>
            </w:tcBorders>
          </w:tcPr>
          <w:p w14:paraId="10CD5ABA" w14:textId="320A8C3A" w:rsidR="00DB6CA3" w:rsidRPr="003005DE" w:rsidRDefault="00347443" w:rsidP="00DB6CA3">
            <w:pPr>
              <w:pStyle w:val="Compact"/>
              <w:jc w:val="center"/>
              <w:rPr>
                <w:rFonts w:ascii="Cambria" w:hAnsi="Cambria"/>
                <w:sz w:val="22"/>
                <w:szCs w:val="22"/>
              </w:rPr>
            </w:pPr>
            <w:r w:rsidRPr="003005DE">
              <w:rPr>
                <w:rFonts w:ascii="Cambria" w:hAnsi="Cambria"/>
                <w:sz w:val="22"/>
                <w:szCs w:val="22"/>
              </w:rPr>
              <w:t>0.18</w:t>
            </w:r>
          </w:p>
        </w:tc>
        <w:tc>
          <w:tcPr>
            <w:tcW w:w="704" w:type="dxa"/>
            <w:tcBorders>
              <w:top w:val="nil"/>
              <w:bottom w:val="single" w:sz="2" w:space="0" w:color="auto"/>
            </w:tcBorders>
          </w:tcPr>
          <w:p w14:paraId="311E5262" w14:textId="5C2B74B0" w:rsidR="00DB6CA3" w:rsidRPr="003005DE" w:rsidRDefault="00347443" w:rsidP="00DB6CA3">
            <w:pPr>
              <w:pStyle w:val="Compact"/>
              <w:jc w:val="center"/>
              <w:rPr>
                <w:rFonts w:ascii="Cambria" w:hAnsi="Cambria"/>
                <w:sz w:val="22"/>
                <w:szCs w:val="22"/>
              </w:rPr>
            </w:pPr>
            <w:r w:rsidRPr="003005DE">
              <w:rPr>
                <w:rFonts w:ascii="Cambria" w:hAnsi="Cambria"/>
                <w:sz w:val="22"/>
                <w:szCs w:val="22"/>
              </w:rPr>
              <w:t>1038</w:t>
            </w:r>
          </w:p>
        </w:tc>
        <w:tc>
          <w:tcPr>
            <w:tcW w:w="863" w:type="dxa"/>
            <w:tcBorders>
              <w:top w:val="nil"/>
              <w:bottom w:val="single" w:sz="2" w:space="0" w:color="auto"/>
            </w:tcBorders>
          </w:tcPr>
          <w:p w14:paraId="734B5802" w14:textId="7E62E41C" w:rsidR="00DB6CA3" w:rsidRPr="003005DE" w:rsidRDefault="00347443" w:rsidP="00DB6CA3">
            <w:pPr>
              <w:pStyle w:val="Compact"/>
              <w:jc w:val="center"/>
              <w:rPr>
                <w:rFonts w:ascii="Cambria" w:hAnsi="Cambria"/>
                <w:sz w:val="22"/>
                <w:szCs w:val="22"/>
              </w:rPr>
            </w:pPr>
            <w:r w:rsidRPr="003005DE">
              <w:rPr>
                <w:rFonts w:ascii="Cambria" w:hAnsi="Cambria"/>
                <w:sz w:val="22"/>
                <w:szCs w:val="22"/>
              </w:rPr>
              <w:t>2.08</w:t>
            </w:r>
          </w:p>
        </w:tc>
        <w:tc>
          <w:tcPr>
            <w:tcW w:w="887" w:type="dxa"/>
            <w:tcBorders>
              <w:top w:val="nil"/>
              <w:bottom w:val="single" w:sz="2" w:space="0" w:color="auto"/>
            </w:tcBorders>
          </w:tcPr>
          <w:p w14:paraId="2C7C3FD6" w14:textId="4526C635" w:rsidR="00DB6CA3" w:rsidRPr="003005DE" w:rsidRDefault="00347443" w:rsidP="00DB6CA3">
            <w:pPr>
              <w:pStyle w:val="Compact"/>
              <w:jc w:val="center"/>
              <w:rPr>
                <w:rFonts w:ascii="Cambria" w:hAnsi="Cambria"/>
                <w:sz w:val="22"/>
                <w:szCs w:val="22"/>
              </w:rPr>
            </w:pPr>
            <w:r w:rsidRPr="003005DE">
              <w:rPr>
                <w:rFonts w:ascii="Cambria" w:hAnsi="Cambria"/>
                <w:sz w:val="22"/>
                <w:szCs w:val="22"/>
              </w:rPr>
              <w:t>0.037</w:t>
            </w:r>
          </w:p>
        </w:tc>
        <w:tc>
          <w:tcPr>
            <w:tcW w:w="913" w:type="dxa"/>
            <w:tcBorders>
              <w:top w:val="nil"/>
              <w:bottom w:val="single" w:sz="2" w:space="0" w:color="auto"/>
            </w:tcBorders>
          </w:tcPr>
          <w:p w14:paraId="35A9B901" w14:textId="7C7955A5" w:rsidR="00DB6CA3" w:rsidRPr="003005DE" w:rsidRDefault="00347443" w:rsidP="00DB6CA3">
            <w:pPr>
              <w:pStyle w:val="Compact"/>
              <w:jc w:val="center"/>
              <w:rPr>
                <w:rFonts w:ascii="Cambria" w:hAnsi="Cambria"/>
                <w:sz w:val="22"/>
                <w:szCs w:val="22"/>
              </w:rPr>
            </w:pPr>
            <w:r w:rsidRPr="003005DE">
              <w:rPr>
                <w:rFonts w:ascii="Cambria" w:hAnsi="Cambria"/>
                <w:sz w:val="22"/>
                <w:szCs w:val="22"/>
              </w:rPr>
              <w:t>0.35</w:t>
            </w:r>
          </w:p>
        </w:tc>
      </w:tr>
      <w:tr w:rsidR="00DB6CA3" w:rsidRPr="003005DE" w14:paraId="61280A78" w14:textId="14521BAF" w:rsidTr="00DB6CA3">
        <w:tc>
          <w:tcPr>
            <w:tcW w:w="1588" w:type="dxa"/>
            <w:vMerge w:val="restart"/>
            <w:tcBorders>
              <w:top w:val="single" w:sz="2" w:space="0" w:color="auto"/>
              <w:bottom w:val="nil"/>
            </w:tcBorders>
            <w:vAlign w:val="center"/>
          </w:tcPr>
          <w:p w14:paraId="1B9CC838" w14:textId="0293E88D" w:rsidR="00DB6CA3" w:rsidRPr="003005DE" w:rsidRDefault="00DB6CA3" w:rsidP="00DB6CA3">
            <w:pPr>
              <w:pStyle w:val="Compact"/>
              <w:rPr>
                <w:rFonts w:ascii="Cambria" w:hAnsi="Cambria"/>
                <w:sz w:val="22"/>
                <w:szCs w:val="22"/>
              </w:rPr>
            </w:pPr>
            <w:r w:rsidRPr="003005DE">
              <w:rPr>
                <w:rFonts w:ascii="Cambria" w:hAnsi="Cambria"/>
                <w:sz w:val="22"/>
                <w:szCs w:val="22"/>
              </w:rPr>
              <w:t>Descriptive Norm</w:t>
            </w:r>
          </w:p>
        </w:tc>
        <w:tc>
          <w:tcPr>
            <w:tcW w:w="1517" w:type="dxa"/>
            <w:tcBorders>
              <w:top w:val="single" w:sz="2" w:space="0" w:color="auto"/>
              <w:bottom w:val="nil"/>
            </w:tcBorders>
          </w:tcPr>
          <w:p w14:paraId="211ADCC0" w14:textId="2D4C1144" w:rsidR="00DB6CA3" w:rsidRPr="003005DE" w:rsidRDefault="00DB6CA3" w:rsidP="00DB6CA3">
            <w:pPr>
              <w:pStyle w:val="Compact"/>
              <w:rPr>
                <w:rFonts w:ascii="Cambria" w:hAnsi="Cambria"/>
                <w:sz w:val="22"/>
                <w:szCs w:val="22"/>
              </w:rPr>
            </w:pPr>
            <w:r w:rsidRPr="003005DE">
              <w:rPr>
                <w:rFonts w:ascii="Cambria" w:hAnsi="Cambria"/>
                <w:sz w:val="22"/>
                <w:szCs w:val="22"/>
              </w:rPr>
              <w:t>PE vs Control</w:t>
            </w:r>
          </w:p>
        </w:tc>
        <w:tc>
          <w:tcPr>
            <w:tcW w:w="1159" w:type="dxa"/>
            <w:tcBorders>
              <w:top w:val="single" w:sz="2" w:space="0" w:color="auto"/>
              <w:bottom w:val="nil"/>
            </w:tcBorders>
          </w:tcPr>
          <w:p w14:paraId="68B9D71F" w14:textId="7AFEEEC4" w:rsidR="00DB6CA3" w:rsidRPr="003005DE" w:rsidRDefault="00DB6CA3" w:rsidP="00DB6CA3">
            <w:pPr>
              <w:pStyle w:val="Compact"/>
              <w:jc w:val="center"/>
              <w:rPr>
                <w:rFonts w:ascii="Cambria" w:hAnsi="Cambria"/>
                <w:sz w:val="22"/>
                <w:szCs w:val="22"/>
              </w:rPr>
            </w:pPr>
            <w:r w:rsidRPr="003005DE">
              <w:rPr>
                <w:rFonts w:ascii="Cambria" w:hAnsi="Cambria"/>
                <w:sz w:val="22"/>
                <w:szCs w:val="22"/>
              </w:rPr>
              <w:t>0.15</w:t>
            </w:r>
          </w:p>
        </w:tc>
        <w:tc>
          <w:tcPr>
            <w:tcW w:w="1457" w:type="dxa"/>
            <w:tcBorders>
              <w:top w:val="single" w:sz="2" w:space="0" w:color="auto"/>
              <w:bottom w:val="nil"/>
            </w:tcBorders>
          </w:tcPr>
          <w:p w14:paraId="09CFD0F6" w14:textId="3D1739D9" w:rsidR="00DB6CA3" w:rsidRPr="003005DE" w:rsidRDefault="00DB6CA3" w:rsidP="00DB6CA3">
            <w:pPr>
              <w:pStyle w:val="Compact"/>
              <w:jc w:val="center"/>
              <w:rPr>
                <w:rFonts w:ascii="Cambria" w:hAnsi="Cambria"/>
                <w:sz w:val="22"/>
                <w:szCs w:val="22"/>
              </w:rPr>
            </w:pPr>
            <w:r w:rsidRPr="003005DE">
              <w:rPr>
                <w:rFonts w:ascii="Cambria" w:hAnsi="Cambria"/>
                <w:sz w:val="22"/>
                <w:szCs w:val="22"/>
              </w:rPr>
              <w:t>[-0.21, 0.51]</w:t>
            </w:r>
          </w:p>
        </w:tc>
        <w:tc>
          <w:tcPr>
            <w:tcW w:w="627" w:type="dxa"/>
            <w:tcBorders>
              <w:top w:val="single" w:sz="2" w:space="0" w:color="auto"/>
              <w:bottom w:val="nil"/>
            </w:tcBorders>
          </w:tcPr>
          <w:p w14:paraId="3C7EA4BE" w14:textId="355144F9" w:rsidR="00DB6CA3" w:rsidRPr="003005DE" w:rsidRDefault="00DB6CA3" w:rsidP="00DB6CA3">
            <w:pPr>
              <w:pStyle w:val="Compact"/>
              <w:jc w:val="center"/>
              <w:rPr>
                <w:rFonts w:ascii="Cambria" w:hAnsi="Cambria"/>
                <w:sz w:val="22"/>
                <w:szCs w:val="22"/>
              </w:rPr>
            </w:pPr>
            <w:r w:rsidRPr="003005DE">
              <w:rPr>
                <w:rFonts w:ascii="Cambria" w:hAnsi="Cambria"/>
                <w:sz w:val="22"/>
                <w:szCs w:val="22"/>
              </w:rPr>
              <w:t>0.18</w:t>
            </w:r>
          </w:p>
        </w:tc>
        <w:tc>
          <w:tcPr>
            <w:tcW w:w="704" w:type="dxa"/>
            <w:tcBorders>
              <w:top w:val="single" w:sz="2" w:space="0" w:color="auto"/>
              <w:bottom w:val="nil"/>
            </w:tcBorders>
          </w:tcPr>
          <w:p w14:paraId="6182D6C0"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1038</w:t>
            </w:r>
          </w:p>
        </w:tc>
        <w:tc>
          <w:tcPr>
            <w:tcW w:w="863" w:type="dxa"/>
            <w:tcBorders>
              <w:top w:val="single" w:sz="2" w:space="0" w:color="auto"/>
              <w:bottom w:val="nil"/>
            </w:tcBorders>
          </w:tcPr>
          <w:p w14:paraId="737579C2"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0.81</w:t>
            </w:r>
          </w:p>
        </w:tc>
        <w:tc>
          <w:tcPr>
            <w:tcW w:w="887" w:type="dxa"/>
            <w:tcBorders>
              <w:top w:val="single" w:sz="2" w:space="0" w:color="auto"/>
              <w:bottom w:val="nil"/>
            </w:tcBorders>
          </w:tcPr>
          <w:p w14:paraId="7CCD0AE6"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0.418</w:t>
            </w:r>
          </w:p>
        </w:tc>
        <w:tc>
          <w:tcPr>
            <w:tcW w:w="913" w:type="dxa"/>
            <w:tcBorders>
              <w:top w:val="single" w:sz="2" w:space="0" w:color="auto"/>
              <w:bottom w:val="nil"/>
            </w:tcBorders>
          </w:tcPr>
          <w:p w14:paraId="2CFCB562" w14:textId="16538FA1" w:rsidR="00DB6CA3" w:rsidRPr="003005DE" w:rsidRDefault="00DB6CA3" w:rsidP="00DB6CA3">
            <w:pPr>
              <w:pStyle w:val="Compact"/>
              <w:jc w:val="center"/>
              <w:rPr>
                <w:rFonts w:ascii="Cambria" w:hAnsi="Cambria"/>
                <w:sz w:val="22"/>
                <w:szCs w:val="22"/>
              </w:rPr>
            </w:pPr>
            <w:r w:rsidRPr="003005DE">
              <w:rPr>
                <w:rFonts w:ascii="Cambria" w:hAnsi="Cambria"/>
                <w:sz w:val="22"/>
                <w:szCs w:val="22"/>
              </w:rPr>
              <w:t>0.14</w:t>
            </w:r>
          </w:p>
        </w:tc>
      </w:tr>
      <w:tr w:rsidR="00DB6CA3" w:rsidRPr="003005DE" w14:paraId="4FC41C29" w14:textId="75C73BE7" w:rsidTr="00DB6CA3">
        <w:tc>
          <w:tcPr>
            <w:tcW w:w="1588" w:type="dxa"/>
            <w:vMerge/>
            <w:tcBorders>
              <w:bottom w:val="nil"/>
            </w:tcBorders>
            <w:vAlign w:val="center"/>
          </w:tcPr>
          <w:p w14:paraId="5826939B" w14:textId="2D15586A" w:rsidR="00DB6CA3" w:rsidRPr="003005DE" w:rsidRDefault="00DB6CA3" w:rsidP="00DB6CA3">
            <w:pPr>
              <w:pStyle w:val="Compact"/>
              <w:rPr>
                <w:rFonts w:ascii="Cambria" w:hAnsi="Cambria"/>
                <w:sz w:val="22"/>
                <w:szCs w:val="22"/>
              </w:rPr>
            </w:pPr>
          </w:p>
        </w:tc>
        <w:tc>
          <w:tcPr>
            <w:tcW w:w="1517" w:type="dxa"/>
            <w:tcBorders>
              <w:bottom w:val="nil"/>
            </w:tcBorders>
          </w:tcPr>
          <w:p w14:paraId="1B034CB0" w14:textId="3A41DA86" w:rsidR="00DB6CA3" w:rsidRPr="003005DE" w:rsidRDefault="00DB6CA3" w:rsidP="00DB6CA3">
            <w:pPr>
              <w:pStyle w:val="Compact"/>
              <w:rPr>
                <w:rFonts w:ascii="Cambria" w:hAnsi="Cambria"/>
                <w:sz w:val="22"/>
                <w:szCs w:val="22"/>
              </w:rPr>
            </w:pPr>
            <w:r w:rsidRPr="003005DE">
              <w:rPr>
                <w:rFonts w:ascii="Cambria" w:hAnsi="Cambria"/>
                <w:sz w:val="22"/>
                <w:szCs w:val="22"/>
              </w:rPr>
              <w:t>SE vs Control</w:t>
            </w:r>
          </w:p>
        </w:tc>
        <w:tc>
          <w:tcPr>
            <w:tcW w:w="1159" w:type="dxa"/>
            <w:tcBorders>
              <w:bottom w:val="nil"/>
            </w:tcBorders>
          </w:tcPr>
          <w:p w14:paraId="5AF97E5E" w14:textId="1E937BDB" w:rsidR="00DB6CA3" w:rsidRPr="003005DE" w:rsidRDefault="00DB6CA3" w:rsidP="00DB6CA3">
            <w:pPr>
              <w:pStyle w:val="Compact"/>
              <w:jc w:val="center"/>
              <w:rPr>
                <w:rFonts w:ascii="Cambria" w:hAnsi="Cambria"/>
                <w:sz w:val="22"/>
                <w:szCs w:val="22"/>
              </w:rPr>
            </w:pPr>
            <w:r w:rsidRPr="003005DE">
              <w:rPr>
                <w:rFonts w:ascii="Cambria" w:hAnsi="Cambria"/>
                <w:sz w:val="22"/>
                <w:szCs w:val="22"/>
              </w:rPr>
              <w:t>0.18</w:t>
            </w:r>
          </w:p>
        </w:tc>
        <w:tc>
          <w:tcPr>
            <w:tcW w:w="1457" w:type="dxa"/>
            <w:tcBorders>
              <w:bottom w:val="nil"/>
            </w:tcBorders>
          </w:tcPr>
          <w:p w14:paraId="2AE69202" w14:textId="6ADF9171" w:rsidR="00DB6CA3" w:rsidRPr="003005DE" w:rsidRDefault="00DB6CA3" w:rsidP="00DB6CA3">
            <w:pPr>
              <w:pStyle w:val="Compact"/>
              <w:jc w:val="center"/>
              <w:rPr>
                <w:rFonts w:ascii="Cambria" w:hAnsi="Cambria"/>
                <w:sz w:val="22"/>
                <w:szCs w:val="22"/>
              </w:rPr>
            </w:pPr>
            <w:r w:rsidRPr="003005DE">
              <w:rPr>
                <w:rFonts w:ascii="Cambria" w:hAnsi="Cambria"/>
                <w:sz w:val="22"/>
                <w:szCs w:val="22"/>
              </w:rPr>
              <w:t>[-0.17, 0.53]</w:t>
            </w:r>
          </w:p>
        </w:tc>
        <w:tc>
          <w:tcPr>
            <w:tcW w:w="627" w:type="dxa"/>
            <w:tcBorders>
              <w:bottom w:val="nil"/>
            </w:tcBorders>
          </w:tcPr>
          <w:p w14:paraId="3071CCEB" w14:textId="0490324E" w:rsidR="00DB6CA3" w:rsidRPr="003005DE" w:rsidRDefault="00DB6CA3" w:rsidP="00DB6CA3">
            <w:pPr>
              <w:pStyle w:val="Compact"/>
              <w:jc w:val="center"/>
              <w:rPr>
                <w:rFonts w:ascii="Cambria" w:hAnsi="Cambria"/>
                <w:sz w:val="22"/>
                <w:szCs w:val="22"/>
              </w:rPr>
            </w:pPr>
            <w:r w:rsidRPr="003005DE">
              <w:rPr>
                <w:rFonts w:ascii="Cambria" w:hAnsi="Cambria"/>
                <w:sz w:val="22"/>
                <w:szCs w:val="22"/>
              </w:rPr>
              <w:t>0.18</w:t>
            </w:r>
          </w:p>
        </w:tc>
        <w:tc>
          <w:tcPr>
            <w:tcW w:w="704" w:type="dxa"/>
            <w:tcBorders>
              <w:bottom w:val="nil"/>
            </w:tcBorders>
          </w:tcPr>
          <w:p w14:paraId="18CF1503"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1038</w:t>
            </w:r>
          </w:p>
        </w:tc>
        <w:tc>
          <w:tcPr>
            <w:tcW w:w="863" w:type="dxa"/>
            <w:tcBorders>
              <w:bottom w:val="nil"/>
            </w:tcBorders>
          </w:tcPr>
          <w:p w14:paraId="5B65CC0F"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1.02</w:t>
            </w:r>
          </w:p>
        </w:tc>
        <w:tc>
          <w:tcPr>
            <w:tcW w:w="887" w:type="dxa"/>
            <w:tcBorders>
              <w:bottom w:val="nil"/>
            </w:tcBorders>
          </w:tcPr>
          <w:p w14:paraId="6B524F96"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0.310</w:t>
            </w:r>
          </w:p>
        </w:tc>
        <w:tc>
          <w:tcPr>
            <w:tcW w:w="913" w:type="dxa"/>
            <w:tcBorders>
              <w:bottom w:val="nil"/>
            </w:tcBorders>
          </w:tcPr>
          <w:p w14:paraId="7751FBCF" w14:textId="1EB9C039" w:rsidR="00DB6CA3" w:rsidRPr="003005DE" w:rsidRDefault="00DB6CA3" w:rsidP="00DB6CA3">
            <w:pPr>
              <w:pStyle w:val="Compact"/>
              <w:jc w:val="center"/>
              <w:rPr>
                <w:rFonts w:ascii="Cambria" w:hAnsi="Cambria"/>
                <w:sz w:val="22"/>
                <w:szCs w:val="22"/>
              </w:rPr>
            </w:pPr>
            <w:r w:rsidRPr="003005DE">
              <w:rPr>
                <w:rFonts w:ascii="Cambria" w:hAnsi="Cambria"/>
                <w:sz w:val="22"/>
                <w:szCs w:val="22"/>
              </w:rPr>
              <w:t>0.17</w:t>
            </w:r>
          </w:p>
        </w:tc>
      </w:tr>
      <w:tr w:rsidR="00DB6CA3" w:rsidRPr="003005DE" w14:paraId="28E28B28" w14:textId="1F362DCF" w:rsidTr="00DB6CA3">
        <w:tc>
          <w:tcPr>
            <w:tcW w:w="1588" w:type="dxa"/>
            <w:vMerge/>
            <w:tcBorders>
              <w:bottom w:val="single" w:sz="2" w:space="0" w:color="auto"/>
            </w:tcBorders>
            <w:vAlign w:val="center"/>
          </w:tcPr>
          <w:p w14:paraId="317935AD" w14:textId="26ED9B8C" w:rsidR="00DB6CA3" w:rsidRPr="003005DE" w:rsidRDefault="00DB6CA3" w:rsidP="00DB6CA3">
            <w:pPr>
              <w:pStyle w:val="Compact"/>
              <w:rPr>
                <w:rFonts w:ascii="Cambria" w:hAnsi="Cambria"/>
                <w:sz w:val="22"/>
                <w:szCs w:val="22"/>
              </w:rPr>
            </w:pPr>
          </w:p>
        </w:tc>
        <w:tc>
          <w:tcPr>
            <w:tcW w:w="1517" w:type="dxa"/>
            <w:tcBorders>
              <w:bottom w:val="single" w:sz="2" w:space="0" w:color="auto"/>
            </w:tcBorders>
          </w:tcPr>
          <w:p w14:paraId="20F822F8" w14:textId="028C8091" w:rsidR="00DB6CA3" w:rsidRPr="003005DE" w:rsidRDefault="00DB6CA3" w:rsidP="00DB6CA3">
            <w:pPr>
              <w:pStyle w:val="Compact"/>
              <w:rPr>
                <w:rFonts w:ascii="Cambria" w:hAnsi="Cambria"/>
                <w:sz w:val="22"/>
                <w:szCs w:val="22"/>
              </w:rPr>
            </w:pPr>
            <w:r w:rsidRPr="003005DE">
              <w:rPr>
                <w:rFonts w:ascii="Cambria" w:hAnsi="Cambria"/>
                <w:sz w:val="22"/>
                <w:szCs w:val="22"/>
              </w:rPr>
              <w:t>PE vs SE</w:t>
            </w:r>
          </w:p>
        </w:tc>
        <w:tc>
          <w:tcPr>
            <w:tcW w:w="1159" w:type="dxa"/>
            <w:tcBorders>
              <w:bottom w:val="single" w:sz="2" w:space="0" w:color="auto"/>
            </w:tcBorders>
          </w:tcPr>
          <w:p w14:paraId="120CED17" w14:textId="68A1C464" w:rsidR="00DB6CA3" w:rsidRPr="003005DE" w:rsidRDefault="00DB6CA3" w:rsidP="00DB6CA3">
            <w:pPr>
              <w:pStyle w:val="Compact"/>
              <w:jc w:val="center"/>
              <w:rPr>
                <w:rFonts w:ascii="Cambria" w:hAnsi="Cambria"/>
                <w:sz w:val="22"/>
                <w:szCs w:val="22"/>
              </w:rPr>
            </w:pPr>
            <w:r w:rsidRPr="003005DE">
              <w:rPr>
                <w:rFonts w:ascii="Cambria" w:hAnsi="Cambria"/>
                <w:sz w:val="22"/>
                <w:szCs w:val="22"/>
              </w:rPr>
              <w:t>-0.03</w:t>
            </w:r>
          </w:p>
        </w:tc>
        <w:tc>
          <w:tcPr>
            <w:tcW w:w="1457" w:type="dxa"/>
            <w:tcBorders>
              <w:bottom w:val="single" w:sz="2" w:space="0" w:color="auto"/>
            </w:tcBorders>
          </w:tcPr>
          <w:p w14:paraId="39239F10" w14:textId="77F0C3DB" w:rsidR="00DB6CA3" w:rsidRPr="003005DE" w:rsidRDefault="00DB6CA3" w:rsidP="00DB6CA3">
            <w:pPr>
              <w:pStyle w:val="Compact"/>
              <w:jc w:val="center"/>
              <w:rPr>
                <w:rFonts w:ascii="Cambria" w:hAnsi="Cambria"/>
                <w:sz w:val="22"/>
                <w:szCs w:val="22"/>
              </w:rPr>
            </w:pPr>
            <w:r w:rsidRPr="003005DE">
              <w:rPr>
                <w:rFonts w:ascii="Cambria" w:hAnsi="Cambria"/>
                <w:sz w:val="22"/>
                <w:szCs w:val="22"/>
              </w:rPr>
              <w:t>[-0.38, 0.31]</w:t>
            </w:r>
          </w:p>
        </w:tc>
        <w:tc>
          <w:tcPr>
            <w:tcW w:w="627" w:type="dxa"/>
            <w:tcBorders>
              <w:bottom w:val="single" w:sz="2" w:space="0" w:color="auto"/>
            </w:tcBorders>
          </w:tcPr>
          <w:p w14:paraId="14F04A86" w14:textId="6A7C2EFD" w:rsidR="00DB6CA3" w:rsidRPr="003005DE" w:rsidRDefault="00DB6CA3" w:rsidP="00DB6CA3">
            <w:pPr>
              <w:pStyle w:val="Compact"/>
              <w:jc w:val="center"/>
              <w:rPr>
                <w:rFonts w:ascii="Cambria" w:hAnsi="Cambria"/>
                <w:sz w:val="22"/>
                <w:szCs w:val="22"/>
              </w:rPr>
            </w:pPr>
            <w:r w:rsidRPr="003005DE">
              <w:rPr>
                <w:rFonts w:ascii="Cambria" w:hAnsi="Cambria"/>
                <w:sz w:val="22"/>
                <w:szCs w:val="22"/>
              </w:rPr>
              <w:t>0.18</w:t>
            </w:r>
          </w:p>
        </w:tc>
        <w:tc>
          <w:tcPr>
            <w:tcW w:w="704" w:type="dxa"/>
            <w:tcBorders>
              <w:bottom w:val="single" w:sz="2" w:space="0" w:color="auto"/>
            </w:tcBorders>
          </w:tcPr>
          <w:p w14:paraId="6167AEE0"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1038</w:t>
            </w:r>
          </w:p>
        </w:tc>
        <w:tc>
          <w:tcPr>
            <w:tcW w:w="863" w:type="dxa"/>
            <w:tcBorders>
              <w:bottom w:val="single" w:sz="2" w:space="0" w:color="auto"/>
            </w:tcBorders>
          </w:tcPr>
          <w:p w14:paraId="61ACAA0E"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-0.18</w:t>
            </w:r>
          </w:p>
        </w:tc>
        <w:tc>
          <w:tcPr>
            <w:tcW w:w="887" w:type="dxa"/>
            <w:tcBorders>
              <w:bottom w:val="single" w:sz="2" w:space="0" w:color="auto"/>
            </w:tcBorders>
          </w:tcPr>
          <w:p w14:paraId="3804BD65"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0.854</w:t>
            </w:r>
          </w:p>
        </w:tc>
        <w:tc>
          <w:tcPr>
            <w:tcW w:w="913" w:type="dxa"/>
            <w:tcBorders>
              <w:bottom w:val="single" w:sz="2" w:space="0" w:color="auto"/>
            </w:tcBorders>
          </w:tcPr>
          <w:p w14:paraId="7C88308B" w14:textId="349723A7" w:rsidR="00DB6CA3" w:rsidRPr="003005DE" w:rsidRDefault="00DB6CA3" w:rsidP="00DB6CA3">
            <w:pPr>
              <w:pStyle w:val="Compact"/>
              <w:jc w:val="center"/>
              <w:rPr>
                <w:rFonts w:ascii="Cambria" w:hAnsi="Cambria"/>
                <w:sz w:val="22"/>
                <w:szCs w:val="22"/>
              </w:rPr>
            </w:pPr>
            <w:r w:rsidRPr="003005DE">
              <w:rPr>
                <w:rFonts w:ascii="Cambria" w:hAnsi="Cambria"/>
                <w:sz w:val="22"/>
                <w:szCs w:val="22"/>
              </w:rPr>
              <w:t>0.03</w:t>
            </w:r>
          </w:p>
        </w:tc>
      </w:tr>
      <w:tr w:rsidR="00DB6CA3" w:rsidRPr="003005DE" w14:paraId="6A555E85" w14:textId="0FBB363E" w:rsidTr="00DB6CA3">
        <w:tc>
          <w:tcPr>
            <w:tcW w:w="1588" w:type="dxa"/>
            <w:vMerge w:val="restart"/>
            <w:tcBorders>
              <w:top w:val="single" w:sz="2" w:space="0" w:color="auto"/>
              <w:bottom w:val="nil"/>
            </w:tcBorders>
            <w:vAlign w:val="center"/>
          </w:tcPr>
          <w:p w14:paraId="1601519B" w14:textId="17116F05" w:rsidR="00DB6CA3" w:rsidRPr="003005DE" w:rsidRDefault="00DB6CA3" w:rsidP="00DB6CA3">
            <w:pPr>
              <w:pStyle w:val="Compact"/>
              <w:rPr>
                <w:rFonts w:ascii="Cambria" w:hAnsi="Cambria"/>
                <w:sz w:val="22"/>
                <w:szCs w:val="22"/>
              </w:rPr>
            </w:pPr>
            <w:r w:rsidRPr="003005DE">
              <w:rPr>
                <w:rFonts w:ascii="Cambria" w:hAnsi="Cambria"/>
                <w:sz w:val="22"/>
                <w:szCs w:val="22"/>
              </w:rPr>
              <w:t>Convention</w:t>
            </w:r>
          </w:p>
        </w:tc>
        <w:tc>
          <w:tcPr>
            <w:tcW w:w="1517" w:type="dxa"/>
            <w:tcBorders>
              <w:top w:val="single" w:sz="2" w:space="0" w:color="auto"/>
              <w:bottom w:val="nil"/>
            </w:tcBorders>
          </w:tcPr>
          <w:p w14:paraId="5A363172" w14:textId="217A5E4C" w:rsidR="00DB6CA3" w:rsidRPr="003005DE" w:rsidRDefault="00DB6CA3" w:rsidP="00DB6CA3">
            <w:pPr>
              <w:pStyle w:val="Compact"/>
              <w:rPr>
                <w:rFonts w:ascii="Cambria" w:hAnsi="Cambria"/>
                <w:sz w:val="22"/>
                <w:szCs w:val="22"/>
              </w:rPr>
            </w:pPr>
            <w:r w:rsidRPr="003005DE">
              <w:rPr>
                <w:rFonts w:ascii="Cambria" w:hAnsi="Cambria"/>
                <w:sz w:val="22"/>
                <w:szCs w:val="22"/>
              </w:rPr>
              <w:t>PE vs Control</w:t>
            </w:r>
          </w:p>
        </w:tc>
        <w:tc>
          <w:tcPr>
            <w:tcW w:w="1159" w:type="dxa"/>
            <w:tcBorders>
              <w:top w:val="single" w:sz="2" w:space="0" w:color="auto"/>
              <w:bottom w:val="nil"/>
            </w:tcBorders>
          </w:tcPr>
          <w:p w14:paraId="4BA45324" w14:textId="6A625A7C" w:rsidR="00DB6CA3" w:rsidRPr="003005DE" w:rsidRDefault="00DB6CA3" w:rsidP="00DB6CA3">
            <w:pPr>
              <w:pStyle w:val="Compact"/>
              <w:jc w:val="center"/>
              <w:rPr>
                <w:rFonts w:ascii="Cambria" w:hAnsi="Cambria"/>
                <w:sz w:val="22"/>
                <w:szCs w:val="22"/>
              </w:rPr>
            </w:pPr>
            <w:r w:rsidRPr="003005DE">
              <w:rPr>
                <w:rFonts w:ascii="Cambria" w:hAnsi="Cambria"/>
                <w:sz w:val="22"/>
                <w:szCs w:val="22"/>
              </w:rPr>
              <w:t>0.04</w:t>
            </w:r>
          </w:p>
        </w:tc>
        <w:tc>
          <w:tcPr>
            <w:tcW w:w="1457" w:type="dxa"/>
            <w:tcBorders>
              <w:top w:val="single" w:sz="2" w:space="0" w:color="auto"/>
              <w:bottom w:val="nil"/>
            </w:tcBorders>
          </w:tcPr>
          <w:p w14:paraId="7ECBE22C" w14:textId="57943E3A" w:rsidR="00DB6CA3" w:rsidRPr="003005DE" w:rsidRDefault="00DB6CA3" w:rsidP="00DB6CA3">
            <w:pPr>
              <w:pStyle w:val="Compact"/>
              <w:jc w:val="center"/>
              <w:rPr>
                <w:rFonts w:ascii="Cambria" w:hAnsi="Cambria"/>
                <w:sz w:val="22"/>
                <w:szCs w:val="22"/>
              </w:rPr>
            </w:pPr>
            <w:r w:rsidRPr="003005DE">
              <w:rPr>
                <w:rFonts w:ascii="Cambria" w:hAnsi="Cambria"/>
                <w:sz w:val="22"/>
                <w:szCs w:val="22"/>
              </w:rPr>
              <w:t>[-0.32, 0.39]</w:t>
            </w:r>
          </w:p>
        </w:tc>
        <w:tc>
          <w:tcPr>
            <w:tcW w:w="627" w:type="dxa"/>
            <w:tcBorders>
              <w:top w:val="single" w:sz="2" w:space="0" w:color="auto"/>
              <w:bottom w:val="nil"/>
            </w:tcBorders>
          </w:tcPr>
          <w:p w14:paraId="7A166FE1" w14:textId="269A0C05" w:rsidR="00DB6CA3" w:rsidRPr="003005DE" w:rsidRDefault="00DB6CA3" w:rsidP="00DB6CA3">
            <w:pPr>
              <w:pStyle w:val="Compact"/>
              <w:jc w:val="center"/>
              <w:rPr>
                <w:rFonts w:ascii="Cambria" w:hAnsi="Cambria"/>
                <w:sz w:val="22"/>
                <w:szCs w:val="22"/>
              </w:rPr>
            </w:pPr>
            <w:r w:rsidRPr="003005DE">
              <w:rPr>
                <w:rFonts w:ascii="Cambria" w:hAnsi="Cambria"/>
                <w:sz w:val="22"/>
                <w:szCs w:val="22"/>
              </w:rPr>
              <w:t>0.18</w:t>
            </w:r>
          </w:p>
        </w:tc>
        <w:tc>
          <w:tcPr>
            <w:tcW w:w="704" w:type="dxa"/>
            <w:tcBorders>
              <w:top w:val="single" w:sz="2" w:space="0" w:color="auto"/>
              <w:bottom w:val="nil"/>
            </w:tcBorders>
          </w:tcPr>
          <w:p w14:paraId="49CF08D8"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1038</w:t>
            </w:r>
          </w:p>
        </w:tc>
        <w:tc>
          <w:tcPr>
            <w:tcW w:w="863" w:type="dxa"/>
            <w:tcBorders>
              <w:top w:val="single" w:sz="2" w:space="0" w:color="auto"/>
              <w:bottom w:val="nil"/>
            </w:tcBorders>
          </w:tcPr>
          <w:p w14:paraId="269314EC"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0.20</w:t>
            </w:r>
          </w:p>
        </w:tc>
        <w:tc>
          <w:tcPr>
            <w:tcW w:w="887" w:type="dxa"/>
            <w:tcBorders>
              <w:top w:val="single" w:sz="2" w:space="0" w:color="auto"/>
              <w:bottom w:val="nil"/>
            </w:tcBorders>
          </w:tcPr>
          <w:p w14:paraId="73965C07"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0.838</w:t>
            </w:r>
          </w:p>
        </w:tc>
        <w:tc>
          <w:tcPr>
            <w:tcW w:w="913" w:type="dxa"/>
            <w:tcBorders>
              <w:top w:val="single" w:sz="2" w:space="0" w:color="auto"/>
              <w:bottom w:val="nil"/>
            </w:tcBorders>
          </w:tcPr>
          <w:p w14:paraId="1C1C91D0" w14:textId="1E1DE5A6" w:rsidR="00DB6CA3" w:rsidRPr="003005DE" w:rsidRDefault="00DB6CA3" w:rsidP="00DB6CA3">
            <w:pPr>
              <w:pStyle w:val="Compact"/>
              <w:jc w:val="center"/>
              <w:rPr>
                <w:rFonts w:ascii="Cambria" w:hAnsi="Cambria"/>
                <w:sz w:val="22"/>
                <w:szCs w:val="22"/>
              </w:rPr>
            </w:pPr>
            <w:r w:rsidRPr="003005DE">
              <w:rPr>
                <w:rFonts w:ascii="Cambria" w:hAnsi="Cambria"/>
                <w:sz w:val="22"/>
                <w:szCs w:val="22"/>
              </w:rPr>
              <w:t>0.03</w:t>
            </w:r>
          </w:p>
        </w:tc>
      </w:tr>
      <w:tr w:rsidR="00DB6CA3" w:rsidRPr="003005DE" w14:paraId="48A8AB58" w14:textId="0F128F43" w:rsidTr="00DB6CA3">
        <w:tc>
          <w:tcPr>
            <w:tcW w:w="1588" w:type="dxa"/>
            <w:vMerge/>
            <w:tcBorders>
              <w:bottom w:val="nil"/>
            </w:tcBorders>
            <w:vAlign w:val="center"/>
          </w:tcPr>
          <w:p w14:paraId="6817F665" w14:textId="4A6746D1" w:rsidR="00DB6CA3" w:rsidRPr="003005DE" w:rsidRDefault="00DB6CA3" w:rsidP="00DB6CA3">
            <w:pPr>
              <w:pStyle w:val="Compact"/>
              <w:rPr>
                <w:rFonts w:ascii="Cambria" w:hAnsi="Cambria"/>
                <w:sz w:val="22"/>
                <w:szCs w:val="22"/>
              </w:rPr>
            </w:pPr>
          </w:p>
        </w:tc>
        <w:tc>
          <w:tcPr>
            <w:tcW w:w="1517" w:type="dxa"/>
            <w:tcBorders>
              <w:bottom w:val="nil"/>
            </w:tcBorders>
          </w:tcPr>
          <w:p w14:paraId="4BC25FF1" w14:textId="6E805ECD" w:rsidR="00DB6CA3" w:rsidRPr="003005DE" w:rsidRDefault="00DB6CA3" w:rsidP="00DB6CA3">
            <w:pPr>
              <w:pStyle w:val="Compact"/>
              <w:rPr>
                <w:rFonts w:ascii="Cambria" w:hAnsi="Cambria"/>
                <w:sz w:val="22"/>
                <w:szCs w:val="22"/>
              </w:rPr>
            </w:pPr>
            <w:r w:rsidRPr="003005DE">
              <w:rPr>
                <w:rFonts w:ascii="Cambria" w:hAnsi="Cambria"/>
                <w:sz w:val="22"/>
                <w:szCs w:val="22"/>
              </w:rPr>
              <w:t>SE vs Control</w:t>
            </w:r>
          </w:p>
        </w:tc>
        <w:tc>
          <w:tcPr>
            <w:tcW w:w="1159" w:type="dxa"/>
            <w:tcBorders>
              <w:bottom w:val="nil"/>
            </w:tcBorders>
          </w:tcPr>
          <w:p w14:paraId="7A5477F9" w14:textId="6C13B98E" w:rsidR="00DB6CA3" w:rsidRPr="003005DE" w:rsidRDefault="00DB6CA3" w:rsidP="00DB6CA3">
            <w:pPr>
              <w:pStyle w:val="Compact"/>
              <w:jc w:val="center"/>
              <w:rPr>
                <w:rFonts w:ascii="Cambria" w:hAnsi="Cambria"/>
                <w:sz w:val="22"/>
                <w:szCs w:val="22"/>
              </w:rPr>
            </w:pPr>
            <w:r w:rsidRPr="003005DE">
              <w:rPr>
                <w:rFonts w:ascii="Cambria" w:hAnsi="Cambria"/>
                <w:sz w:val="22"/>
                <w:szCs w:val="22"/>
              </w:rPr>
              <w:t>-0.03</w:t>
            </w:r>
          </w:p>
        </w:tc>
        <w:tc>
          <w:tcPr>
            <w:tcW w:w="1457" w:type="dxa"/>
            <w:tcBorders>
              <w:bottom w:val="nil"/>
            </w:tcBorders>
          </w:tcPr>
          <w:p w14:paraId="0929EA5C" w14:textId="2AEB8266" w:rsidR="00DB6CA3" w:rsidRPr="003005DE" w:rsidRDefault="00DB6CA3" w:rsidP="00DB6CA3">
            <w:pPr>
              <w:pStyle w:val="Compact"/>
              <w:jc w:val="center"/>
              <w:rPr>
                <w:rFonts w:ascii="Cambria" w:hAnsi="Cambria"/>
                <w:sz w:val="22"/>
                <w:szCs w:val="22"/>
              </w:rPr>
            </w:pPr>
            <w:r w:rsidRPr="003005DE">
              <w:rPr>
                <w:rFonts w:ascii="Cambria" w:hAnsi="Cambria"/>
                <w:sz w:val="22"/>
                <w:szCs w:val="22"/>
              </w:rPr>
              <w:t>[-0.40, 0.34]</w:t>
            </w:r>
          </w:p>
        </w:tc>
        <w:tc>
          <w:tcPr>
            <w:tcW w:w="627" w:type="dxa"/>
            <w:tcBorders>
              <w:bottom w:val="nil"/>
            </w:tcBorders>
          </w:tcPr>
          <w:p w14:paraId="158B9242" w14:textId="6EB0A153" w:rsidR="00DB6CA3" w:rsidRPr="003005DE" w:rsidRDefault="00DB6CA3" w:rsidP="00DB6CA3">
            <w:pPr>
              <w:pStyle w:val="Compact"/>
              <w:jc w:val="center"/>
              <w:rPr>
                <w:rFonts w:ascii="Cambria" w:hAnsi="Cambria"/>
                <w:sz w:val="22"/>
                <w:szCs w:val="22"/>
              </w:rPr>
            </w:pPr>
            <w:r w:rsidRPr="003005DE">
              <w:rPr>
                <w:rFonts w:ascii="Cambria" w:hAnsi="Cambria"/>
                <w:sz w:val="22"/>
                <w:szCs w:val="22"/>
              </w:rPr>
              <w:t>0.19</w:t>
            </w:r>
          </w:p>
        </w:tc>
        <w:tc>
          <w:tcPr>
            <w:tcW w:w="704" w:type="dxa"/>
            <w:tcBorders>
              <w:bottom w:val="nil"/>
            </w:tcBorders>
          </w:tcPr>
          <w:p w14:paraId="267698C3"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1038</w:t>
            </w:r>
          </w:p>
        </w:tc>
        <w:tc>
          <w:tcPr>
            <w:tcW w:w="863" w:type="dxa"/>
            <w:tcBorders>
              <w:bottom w:val="nil"/>
            </w:tcBorders>
          </w:tcPr>
          <w:p w14:paraId="2ECF3FD1"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-0.16</w:t>
            </w:r>
          </w:p>
        </w:tc>
        <w:tc>
          <w:tcPr>
            <w:tcW w:w="887" w:type="dxa"/>
            <w:tcBorders>
              <w:bottom w:val="nil"/>
            </w:tcBorders>
          </w:tcPr>
          <w:p w14:paraId="5FCFF9A2"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0.872</w:t>
            </w:r>
          </w:p>
        </w:tc>
        <w:tc>
          <w:tcPr>
            <w:tcW w:w="913" w:type="dxa"/>
            <w:tcBorders>
              <w:bottom w:val="nil"/>
            </w:tcBorders>
          </w:tcPr>
          <w:p w14:paraId="560EC7BE" w14:textId="253F8275" w:rsidR="00DB6CA3" w:rsidRPr="003005DE" w:rsidRDefault="00DB6CA3" w:rsidP="00DB6CA3">
            <w:pPr>
              <w:pStyle w:val="Compact"/>
              <w:jc w:val="center"/>
              <w:rPr>
                <w:rFonts w:ascii="Cambria" w:hAnsi="Cambria"/>
                <w:sz w:val="22"/>
                <w:szCs w:val="22"/>
              </w:rPr>
            </w:pPr>
            <w:r w:rsidRPr="003005DE">
              <w:rPr>
                <w:rFonts w:ascii="Cambria" w:hAnsi="Cambria"/>
                <w:sz w:val="22"/>
                <w:szCs w:val="22"/>
              </w:rPr>
              <w:t>0.03</w:t>
            </w:r>
          </w:p>
        </w:tc>
      </w:tr>
      <w:tr w:rsidR="00DB6CA3" w:rsidRPr="003005DE" w14:paraId="47749AE8" w14:textId="1011AC07" w:rsidTr="00DB6CA3">
        <w:tc>
          <w:tcPr>
            <w:tcW w:w="1588" w:type="dxa"/>
            <w:vMerge/>
            <w:tcBorders>
              <w:bottom w:val="single" w:sz="2" w:space="0" w:color="auto"/>
            </w:tcBorders>
            <w:vAlign w:val="center"/>
          </w:tcPr>
          <w:p w14:paraId="09C2339A" w14:textId="7714981D" w:rsidR="00DB6CA3" w:rsidRPr="003005DE" w:rsidRDefault="00DB6CA3" w:rsidP="00DB6CA3">
            <w:pPr>
              <w:pStyle w:val="Compact"/>
              <w:rPr>
                <w:rFonts w:ascii="Cambria" w:hAnsi="Cambria"/>
                <w:sz w:val="22"/>
                <w:szCs w:val="22"/>
              </w:rPr>
            </w:pPr>
          </w:p>
        </w:tc>
        <w:tc>
          <w:tcPr>
            <w:tcW w:w="1517" w:type="dxa"/>
            <w:tcBorders>
              <w:bottom w:val="single" w:sz="2" w:space="0" w:color="auto"/>
            </w:tcBorders>
          </w:tcPr>
          <w:p w14:paraId="1C802950" w14:textId="4DC1D7F8" w:rsidR="00DB6CA3" w:rsidRPr="003005DE" w:rsidRDefault="00DB6CA3" w:rsidP="00DB6CA3">
            <w:pPr>
              <w:pStyle w:val="Compact"/>
              <w:rPr>
                <w:rFonts w:ascii="Cambria" w:hAnsi="Cambria"/>
                <w:sz w:val="22"/>
                <w:szCs w:val="22"/>
              </w:rPr>
            </w:pPr>
            <w:r w:rsidRPr="003005DE">
              <w:rPr>
                <w:rFonts w:ascii="Cambria" w:hAnsi="Cambria"/>
                <w:sz w:val="22"/>
                <w:szCs w:val="22"/>
              </w:rPr>
              <w:t>PE vs SE</w:t>
            </w:r>
          </w:p>
        </w:tc>
        <w:tc>
          <w:tcPr>
            <w:tcW w:w="1159" w:type="dxa"/>
            <w:tcBorders>
              <w:bottom w:val="single" w:sz="2" w:space="0" w:color="auto"/>
            </w:tcBorders>
          </w:tcPr>
          <w:p w14:paraId="7A424C3F" w14:textId="7AE774FE" w:rsidR="00DB6CA3" w:rsidRPr="003005DE" w:rsidRDefault="00DB6CA3" w:rsidP="00DB6CA3">
            <w:pPr>
              <w:pStyle w:val="Compact"/>
              <w:jc w:val="center"/>
              <w:rPr>
                <w:rFonts w:ascii="Cambria" w:hAnsi="Cambria"/>
                <w:sz w:val="22"/>
                <w:szCs w:val="22"/>
              </w:rPr>
            </w:pPr>
            <w:r w:rsidRPr="003005DE">
              <w:rPr>
                <w:rFonts w:ascii="Cambria" w:hAnsi="Cambria"/>
                <w:sz w:val="22"/>
                <w:szCs w:val="22"/>
              </w:rPr>
              <w:t>0.07</w:t>
            </w:r>
          </w:p>
        </w:tc>
        <w:tc>
          <w:tcPr>
            <w:tcW w:w="1457" w:type="dxa"/>
            <w:tcBorders>
              <w:bottom w:val="single" w:sz="2" w:space="0" w:color="auto"/>
            </w:tcBorders>
          </w:tcPr>
          <w:p w14:paraId="1EE36C92" w14:textId="508657EB" w:rsidR="00DB6CA3" w:rsidRPr="003005DE" w:rsidRDefault="00DB6CA3" w:rsidP="00DB6CA3">
            <w:pPr>
              <w:pStyle w:val="Compact"/>
              <w:jc w:val="center"/>
              <w:rPr>
                <w:rFonts w:ascii="Cambria" w:hAnsi="Cambria"/>
                <w:sz w:val="22"/>
                <w:szCs w:val="22"/>
              </w:rPr>
            </w:pPr>
            <w:r w:rsidRPr="003005DE">
              <w:rPr>
                <w:rFonts w:ascii="Cambria" w:hAnsi="Cambria"/>
                <w:sz w:val="22"/>
                <w:szCs w:val="22"/>
              </w:rPr>
              <w:t>[-0.28, 0.41]</w:t>
            </w:r>
          </w:p>
        </w:tc>
        <w:tc>
          <w:tcPr>
            <w:tcW w:w="627" w:type="dxa"/>
            <w:tcBorders>
              <w:bottom w:val="single" w:sz="2" w:space="0" w:color="auto"/>
            </w:tcBorders>
          </w:tcPr>
          <w:p w14:paraId="5C73FAA8" w14:textId="281092FB" w:rsidR="00DB6CA3" w:rsidRPr="003005DE" w:rsidRDefault="00DB6CA3" w:rsidP="00DB6CA3">
            <w:pPr>
              <w:pStyle w:val="Compact"/>
              <w:jc w:val="center"/>
              <w:rPr>
                <w:rFonts w:ascii="Cambria" w:hAnsi="Cambria"/>
                <w:sz w:val="22"/>
                <w:szCs w:val="22"/>
              </w:rPr>
            </w:pPr>
            <w:r w:rsidRPr="003005DE">
              <w:rPr>
                <w:rFonts w:ascii="Cambria" w:hAnsi="Cambria"/>
                <w:sz w:val="22"/>
                <w:szCs w:val="22"/>
              </w:rPr>
              <w:t>0.18</w:t>
            </w:r>
          </w:p>
        </w:tc>
        <w:tc>
          <w:tcPr>
            <w:tcW w:w="704" w:type="dxa"/>
            <w:tcBorders>
              <w:bottom w:val="single" w:sz="2" w:space="0" w:color="auto"/>
            </w:tcBorders>
          </w:tcPr>
          <w:p w14:paraId="6863DCEA"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1038</w:t>
            </w:r>
          </w:p>
        </w:tc>
        <w:tc>
          <w:tcPr>
            <w:tcW w:w="863" w:type="dxa"/>
            <w:tcBorders>
              <w:bottom w:val="single" w:sz="2" w:space="0" w:color="auto"/>
            </w:tcBorders>
          </w:tcPr>
          <w:p w14:paraId="5A1EEDB3"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0.38</w:t>
            </w:r>
          </w:p>
        </w:tc>
        <w:tc>
          <w:tcPr>
            <w:tcW w:w="887" w:type="dxa"/>
            <w:tcBorders>
              <w:bottom w:val="single" w:sz="2" w:space="0" w:color="auto"/>
            </w:tcBorders>
          </w:tcPr>
          <w:p w14:paraId="6F91CD0F"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0.701</w:t>
            </w:r>
          </w:p>
        </w:tc>
        <w:tc>
          <w:tcPr>
            <w:tcW w:w="913" w:type="dxa"/>
            <w:tcBorders>
              <w:bottom w:val="single" w:sz="2" w:space="0" w:color="auto"/>
            </w:tcBorders>
          </w:tcPr>
          <w:p w14:paraId="11014085" w14:textId="22E16825" w:rsidR="00DB6CA3" w:rsidRPr="003005DE" w:rsidRDefault="00DB6CA3" w:rsidP="00DB6CA3">
            <w:pPr>
              <w:pStyle w:val="Compact"/>
              <w:jc w:val="center"/>
              <w:rPr>
                <w:rFonts w:ascii="Cambria" w:hAnsi="Cambria"/>
                <w:sz w:val="22"/>
                <w:szCs w:val="22"/>
              </w:rPr>
            </w:pPr>
            <w:r w:rsidRPr="003005DE">
              <w:rPr>
                <w:rFonts w:ascii="Cambria" w:hAnsi="Cambria"/>
                <w:sz w:val="22"/>
                <w:szCs w:val="22"/>
              </w:rPr>
              <w:t>0.06</w:t>
            </w:r>
          </w:p>
        </w:tc>
      </w:tr>
      <w:tr w:rsidR="00DB6CA3" w:rsidRPr="003005DE" w14:paraId="5CD93217" w14:textId="7814D5BA" w:rsidTr="00DB6CA3">
        <w:tc>
          <w:tcPr>
            <w:tcW w:w="1588" w:type="dxa"/>
            <w:vMerge w:val="restart"/>
            <w:tcBorders>
              <w:top w:val="single" w:sz="2" w:space="0" w:color="auto"/>
              <w:bottom w:val="nil"/>
            </w:tcBorders>
            <w:vAlign w:val="center"/>
          </w:tcPr>
          <w:p w14:paraId="5F6783D5" w14:textId="5570FA89" w:rsidR="00DB6CA3" w:rsidRPr="003005DE" w:rsidRDefault="00DB6CA3" w:rsidP="00DB6CA3">
            <w:pPr>
              <w:pStyle w:val="Compact"/>
              <w:rPr>
                <w:rFonts w:ascii="Cambria" w:hAnsi="Cambria"/>
                <w:sz w:val="22"/>
                <w:szCs w:val="22"/>
              </w:rPr>
            </w:pPr>
            <w:r w:rsidRPr="003005DE">
              <w:rPr>
                <w:rFonts w:ascii="Cambria" w:hAnsi="Cambria"/>
                <w:sz w:val="22"/>
                <w:szCs w:val="22"/>
              </w:rPr>
              <w:t>Social Norm</w:t>
            </w:r>
          </w:p>
        </w:tc>
        <w:tc>
          <w:tcPr>
            <w:tcW w:w="1517" w:type="dxa"/>
            <w:tcBorders>
              <w:top w:val="single" w:sz="2" w:space="0" w:color="auto"/>
              <w:bottom w:val="nil"/>
            </w:tcBorders>
          </w:tcPr>
          <w:p w14:paraId="374BF0B2" w14:textId="33870E98" w:rsidR="00DB6CA3" w:rsidRPr="003005DE" w:rsidRDefault="00DB6CA3" w:rsidP="00DB6CA3">
            <w:pPr>
              <w:pStyle w:val="Compact"/>
              <w:rPr>
                <w:rFonts w:ascii="Cambria" w:hAnsi="Cambria"/>
                <w:sz w:val="22"/>
                <w:szCs w:val="22"/>
              </w:rPr>
            </w:pPr>
            <w:r w:rsidRPr="003005DE">
              <w:rPr>
                <w:rFonts w:ascii="Cambria" w:hAnsi="Cambria"/>
                <w:sz w:val="22"/>
                <w:szCs w:val="22"/>
              </w:rPr>
              <w:t>PE vs Control</w:t>
            </w:r>
          </w:p>
        </w:tc>
        <w:tc>
          <w:tcPr>
            <w:tcW w:w="1159" w:type="dxa"/>
            <w:tcBorders>
              <w:top w:val="single" w:sz="2" w:space="0" w:color="auto"/>
              <w:bottom w:val="nil"/>
            </w:tcBorders>
          </w:tcPr>
          <w:p w14:paraId="21395C25" w14:textId="7BBDB169" w:rsidR="00DB6CA3" w:rsidRPr="003005DE" w:rsidRDefault="00DB6CA3" w:rsidP="00DB6CA3">
            <w:pPr>
              <w:pStyle w:val="Compact"/>
              <w:jc w:val="center"/>
              <w:rPr>
                <w:rFonts w:ascii="Cambria" w:hAnsi="Cambria"/>
                <w:sz w:val="22"/>
                <w:szCs w:val="22"/>
              </w:rPr>
            </w:pPr>
            <w:r w:rsidRPr="003005DE">
              <w:rPr>
                <w:rFonts w:ascii="Cambria" w:hAnsi="Cambria"/>
                <w:sz w:val="22"/>
                <w:szCs w:val="22"/>
              </w:rPr>
              <w:t>0.26</w:t>
            </w:r>
          </w:p>
        </w:tc>
        <w:tc>
          <w:tcPr>
            <w:tcW w:w="1457" w:type="dxa"/>
            <w:tcBorders>
              <w:top w:val="single" w:sz="2" w:space="0" w:color="auto"/>
              <w:bottom w:val="nil"/>
            </w:tcBorders>
          </w:tcPr>
          <w:p w14:paraId="55195C6F" w14:textId="0242293C" w:rsidR="00DB6CA3" w:rsidRPr="003005DE" w:rsidRDefault="00DB6CA3" w:rsidP="00DB6CA3">
            <w:pPr>
              <w:pStyle w:val="Compact"/>
              <w:jc w:val="center"/>
              <w:rPr>
                <w:rFonts w:ascii="Cambria" w:hAnsi="Cambria"/>
                <w:sz w:val="22"/>
                <w:szCs w:val="22"/>
              </w:rPr>
            </w:pPr>
            <w:r w:rsidRPr="003005DE">
              <w:rPr>
                <w:rFonts w:ascii="Cambria" w:hAnsi="Cambria"/>
                <w:sz w:val="22"/>
                <w:szCs w:val="22"/>
              </w:rPr>
              <w:t>[-0.08, 0.61]</w:t>
            </w:r>
          </w:p>
        </w:tc>
        <w:tc>
          <w:tcPr>
            <w:tcW w:w="627" w:type="dxa"/>
            <w:tcBorders>
              <w:top w:val="single" w:sz="2" w:space="0" w:color="auto"/>
              <w:bottom w:val="nil"/>
            </w:tcBorders>
          </w:tcPr>
          <w:p w14:paraId="3090C225" w14:textId="15C8D829" w:rsidR="00DB6CA3" w:rsidRPr="003005DE" w:rsidRDefault="00DB6CA3" w:rsidP="00DB6CA3">
            <w:pPr>
              <w:pStyle w:val="Compact"/>
              <w:jc w:val="center"/>
              <w:rPr>
                <w:rFonts w:ascii="Cambria" w:hAnsi="Cambria"/>
                <w:sz w:val="22"/>
                <w:szCs w:val="22"/>
              </w:rPr>
            </w:pPr>
            <w:r w:rsidRPr="003005DE">
              <w:rPr>
                <w:rFonts w:ascii="Cambria" w:hAnsi="Cambria"/>
                <w:sz w:val="22"/>
                <w:szCs w:val="22"/>
              </w:rPr>
              <w:t>0.18</w:t>
            </w:r>
          </w:p>
        </w:tc>
        <w:tc>
          <w:tcPr>
            <w:tcW w:w="704" w:type="dxa"/>
            <w:tcBorders>
              <w:top w:val="single" w:sz="2" w:space="0" w:color="auto"/>
              <w:bottom w:val="nil"/>
            </w:tcBorders>
          </w:tcPr>
          <w:p w14:paraId="3C74E2F4"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1038</w:t>
            </w:r>
          </w:p>
        </w:tc>
        <w:tc>
          <w:tcPr>
            <w:tcW w:w="863" w:type="dxa"/>
            <w:tcBorders>
              <w:top w:val="single" w:sz="2" w:space="0" w:color="auto"/>
              <w:bottom w:val="nil"/>
            </w:tcBorders>
          </w:tcPr>
          <w:p w14:paraId="6B33787D"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1.48</w:t>
            </w:r>
          </w:p>
        </w:tc>
        <w:tc>
          <w:tcPr>
            <w:tcW w:w="887" w:type="dxa"/>
            <w:tcBorders>
              <w:top w:val="single" w:sz="2" w:space="0" w:color="auto"/>
              <w:bottom w:val="nil"/>
            </w:tcBorders>
          </w:tcPr>
          <w:p w14:paraId="30A2490D"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0.138</w:t>
            </w:r>
          </w:p>
        </w:tc>
        <w:tc>
          <w:tcPr>
            <w:tcW w:w="913" w:type="dxa"/>
            <w:tcBorders>
              <w:top w:val="single" w:sz="2" w:space="0" w:color="auto"/>
              <w:bottom w:val="nil"/>
            </w:tcBorders>
          </w:tcPr>
          <w:p w14:paraId="52582F3D" w14:textId="3C65062B" w:rsidR="00DB6CA3" w:rsidRPr="003005DE" w:rsidRDefault="00DB6CA3" w:rsidP="00DB6CA3">
            <w:pPr>
              <w:pStyle w:val="Compact"/>
              <w:jc w:val="center"/>
              <w:rPr>
                <w:rFonts w:ascii="Cambria" w:hAnsi="Cambria"/>
                <w:sz w:val="22"/>
                <w:szCs w:val="22"/>
              </w:rPr>
            </w:pPr>
            <w:r w:rsidRPr="003005DE">
              <w:rPr>
                <w:rFonts w:ascii="Cambria" w:hAnsi="Cambria"/>
                <w:sz w:val="22"/>
                <w:szCs w:val="22"/>
              </w:rPr>
              <w:t>0.25</w:t>
            </w:r>
          </w:p>
        </w:tc>
      </w:tr>
      <w:tr w:rsidR="00DB6CA3" w:rsidRPr="003005DE" w14:paraId="2880E447" w14:textId="1C191BF1" w:rsidTr="00DB6CA3">
        <w:tc>
          <w:tcPr>
            <w:tcW w:w="1588" w:type="dxa"/>
            <w:vMerge/>
            <w:tcBorders>
              <w:bottom w:val="nil"/>
            </w:tcBorders>
            <w:vAlign w:val="center"/>
          </w:tcPr>
          <w:p w14:paraId="1363894E" w14:textId="39F80532" w:rsidR="00DB6CA3" w:rsidRPr="003005DE" w:rsidRDefault="00DB6CA3" w:rsidP="00DB6CA3">
            <w:pPr>
              <w:pStyle w:val="Compact"/>
              <w:rPr>
                <w:rFonts w:ascii="Cambria" w:hAnsi="Cambria"/>
                <w:sz w:val="22"/>
                <w:szCs w:val="22"/>
              </w:rPr>
            </w:pPr>
          </w:p>
        </w:tc>
        <w:tc>
          <w:tcPr>
            <w:tcW w:w="1517" w:type="dxa"/>
            <w:tcBorders>
              <w:bottom w:val="nil"/>
            </w:tcBorders>
          </w:tcPr>
          <w:p w14:paraId="615D4277" w14:textId="5F47B4A9" w:rsidR="00DB6CA3" w:rsidRPr="003005DE" w:rsidRDefault="00DB6CA3" w:rsidP="00DB6CA3">
            <w:pPr>
              <w:pStyle w:val="Compact"/>
              <w:rPr>
                <w:rFonts w:ascii="Cambria" w:hAnsi="Cambria"/>
                <w:sz w:val="22"/>
                <w:szCs w:val="22"/>
              </w:rPr>
            </w:pPr>
            <w:r w:rsidRPr="003005DE">
              <w:rPr>
                <w:rFonts w:ascii="Cambria" w:hAnsi="Cambria"/>
                <w:sz w:val="22"/>
                <w:szCs w:val="22"/>
              </w:rPr>
              <w:t>SE vs Control</w:t>
            </w:r>
          </w:p>
        </w:tc>
        <w:tc>
          <w:tcPr>
            <w:tcW w:w="1159" w:type="dxa"/>
            <w:tcBorders>
              <w:bottom w:val="nil"/>
            </w:tcBorders>
          </w:tcPr>
          <w:p w14:paraId="6C972CDB" w14:textId="775DB7B3" w:rsidR="00DB6CA3" w:rsidRPr="003005DE" w:rsidRDefault="00DB6CA3" w:rsidP="00DB6CA3">
            <w:pPr>
              <w:pStyle w:val="Compact"/>
              <w:jc w:val="center"/>
              <w:rPr>
                <w:rFonts w:ascii="Cambria" w:hAnsi="Cambria"/>
                <w:sz w:val="22"/>
                <w:szCs w:val="22"/>
              </w:rPr>
            </w:pPr>
            <w:r w:rsidRPr="003005DE">
              <w:rPr>
                <w:rFonts w:ascii="Cambria" w:hAnsi="Cambria"/>
                <w:sz w:val="22"/>
                <w:szCs w:val="22"/>
              </w:rPr>
              <w:t>0.08</w:t>
            </w:r>
          </w:p>
        </w:tc>
        <w:tc>
          <w:tcPr>
            <w:tcW w:w="1457" w:type="dxa"/>
            <w:tcBorders>
              <w:bottom w:val="nil"/>
            </w:tcBorders>
          </w:tcPr>
          <w:p w14:paraId="033462DD" w14:textId="7541D010" w:rsidR="00DB6CA3" w:rsidRPr="003005DE" w:rsidRDefault="00DB6CA3" w:rsidP="00DB6CA3">
            <w:pPr>
              <w:pStyle w:val="Compact"/>
              <w:jc w:val="center"/>
              <w:rPr>
                <w:rFonts w:ascii="Cambria" w:hAnsi="Cambria"/>
                <w:sz w:val="22"/>
                <w:szCs w:val="22"/>
              </w:rPr>
            </w:pPr>
            <w:r w:rsidRPr="003005DE">
              <w:rPr>
                <w:rFonts w:ascii="Cambria" w:hAnsi="Cambria"/>
                <w:sz w:val="22"/>
                <w:szCs w:val="22"/>
              </w:rPr>
              <w:t>[-0.27, 0.44]</w:t>
            </w:r>
          </w:p>
        </w:tc>
        <w:tc>
          <w:tcPr>
            <w:tcW w:w="627" w:type="dxa"/>
            <w:tcBorders>
              <w:bottom w:val="nil"/>
            </w:tcBorders>
          </w:tcPr>
          <w:p w14:paraId="7EA0BE3F" w14:textId="48FBE95D" w:rsidR="00DB6CA3" w:rsidRPr="003005DE" w:rsidRDefault="00DB6CA3" w:rsidP="00DB6CA3">
            <w:pPr>
              <w:pStyle w:val="Compact"/>
              <w:jc w:val="center"/>
              <w:rPr>
                <w:rFonts w:ascii="Cambria" w:hAnsi="Cambria"/>
                <w:sz w:val="22"/>
                <w:szCs w:val="22"/>
              </w:rPr>
            </w:pPr>
            <w:r w:rsidRPr="003005DE">
              <w:rPr>
                <w:rFonts w:ascii="Cambria" w:hAnsi="Cambria"/>
                <w:sz w:val="22"/>
                <w:szCs w:val="22"/>
              </w:rPr>
              <w:t>0.18</w:t>
            </w:r>
          </w:p>
        </w:tc>
        <w:tc>
          <w:tcPr>
            <w:tcW w:w="704" w:type="dxa"/>
            <w:tcBorders>
              <w:bottom w:val="nil"/>
            </w:tcBorders>
          </w:tcPr>
          <w:p w14:paraId="77AF7E47"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1038</w:t>
            </w:r>
          </w:p>
        </w:tc>
        <w:tc>
          <w:tcPr>
            <w:tcW w:w="863" w:type="dxa"/>
            <w:tcBorders>
              <w:bottom w:val="nil"/>
            </w:tcBorders>
          </w:tcPr>
          <w:p w14:paraId="228C72B0"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0.47</w:t>
            </w:r>
          </w:p>
        </w:tc>
        <w:tc>
          <w:tcPr>
            <w:tcW w:w="887" w:type="dxa"/>
            <w:tcBorders>
              <w:bottom w:val="nil"/>
            </w:tcBorders>
          </w:tcPr>
          <w:p w14:paraId="01189E63"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0.637</w:t>
            </w:r>
          </w:p>
        </w:tc>
        <w:tc>
          <w:tcPr>
            <w:tcW w:w="913" w:type="dxa"/>
            <w:tcBorders>
              <w:bottom w:val="nil"/>
            </w:tcBorders>
          </w:tcPr>
          <w:p w14:paraId="0A51ABCB" w14:textId="0AAA7857" w:rsidR="00DB6CA3" w:rsidRPr="003005DE" w:rsidRDefault="00DB6CA3" w:rsidP="00DB6CA3">
            <w:pPr>
              <w:pStyle w:val="Compact"/>
              <w:jc w:val="center"/>
              <w:rPr>
                <w:rFonts w:ascii="Cambria" w:hAnsi="Cambria"/>
                <w:sz w:val="22"/>
                <w:szCs w:val="22"/>
              </w:rPr>
            </w:pPr>
            <w:r w:rsidRPr="003005DE">
              <w:rPr>
                <w:rFonts w:ascii="Cambria" w:hAnsi="Cambria"/>
                <w:sz w:val="22"/>
                <w:szCs w:val="22"/>
              </w:rPr>
              <w:t>0.08</w:t>
            </w:r>
          </w:p>
        </w:tc>
      </w:tr>
      <w:tr w:rsidR="00DB6CA3" w:rsidRPr="003005DE" w14:paraId="07B5E52A" w14:textId="7A3849E8" w:rsidTr="00DB6CA3">
        <w:tc>
          <w:tcPr>
            <w:tcW w:w="1588" w:type="dxa"/>
            <w:vMerge/>
            <w:tcBorders>
              <w:bottom w:val="single" w:sz="2" w:space="0" w:color="auto"/>
            </w:tcBorders>
            <w:vAlign w:val="center"/>
          </w:tcPr>
          <w:p w14:paraId="73C246FE" w14:textId="7AEC23C1" w:rsidR="00DB6CA3" w:rsidRPr="003005DE" w:rsidRDefault="00DB6CA3" w:rsidP="00DB6CA3">
            <w:pPr>
              <w:pStyle w:val="Compact"/>
              <w:rPr>
                <w:rFonts w:ascii="Cambria" w:hAnsi="Cambria"/>
                <w:sz w:val="22"/>
                <w:szCs w:val="22"/>
              </w:rPr>
            </w:pPr>
          </w:p>
        </w:tc>
        <w:tc>
          <w:tcPr>
            <w:tcW w:w="1517" w:type="dxa"/>
            <w:tcBorders>
              <w:bottom w:val="single" w:sz="2" w:space="0" w:color="auto"/>
            </w:tcBorders>
          </w:tcPr>
          <w:p w14:paraId="0EB4571C" w14:textId="5CEA9042" w:rsidR="00DB6CA3" w:rsidRPr="003005DE" w:rsidRDefault="00DB6CA3" w:rsidP="00DB6CA3">
            <w:pPr>
              <w:pStyle w:val="Compact"/>
              <w:rPr>
                <w:rFonts w:ascii="Cambria" w:hAnsi="Cambria"/>
                <w:sz w:val="22"/>
                <w:szCs w:val="22"/>
              </w:rPr>
            </w:pPr>
            <w:r w:rsidRPr="003005DE">
              <w:rPr>
                <w:rFonts w:ascii="Cambria" w:hAnsi="Cambria"/>
                <w:sz w:val="22"/>
                <w:szCs w:val="22"/>
              </w:rPr>
              <w:t>PE vs SE</w:t>
            </w:r>
          </w:p>
        </w:tc>
        <w:tc>
          <w:tcPr>
            <w:tcW w:w="1159" w:type="dxa"/>
            <w:tcBorders>
              <w:bottom w:val="single" w:sz="2" w:space="0" w:color="auto"/>
            </w:tcBorders>
          </w:tcPr>
          <w:p w14:paraId="7F2A6363" w14:textId="51CBB38F" w:rsidR="00DB6CA3" w:rsidRPr="003005DE" w:rsidRDefault="00DB6CA3" w:rsidP="00DB6CA3">
            <w:pPr>
              <w:pStyle w:val="Compact"/>
              <w:jc w:val="center"/>
              <w:rPr>
                <w:rFonts w:ascii="Cambria" w:hAnsi="Cambria"/>
                <w:sz w:val="22"/>
                <w:szCs w:val="22"/>
              </w:rPr>
            </w:pPr>
            <w:r w:rsidRPr="003005DE">
              <w:rPr>
                <w:rFonts w:ascii="Cambria" w:hAnsi="Cambria"/>
                <w:sz w:val="22"/>
                <w:szCs w:val="22"/>
              </w:rPr>
              <w:t>0.18</w:t>
            </w:r>
          </w:p>
        </w:tc>
        <w:tc>
          <w:tcPr>
            <w:tcW w:w="1457" w:type="dxa"/>
            <w:tcBorders>
              <w:bottom w:val="single" w:sz="2" w:space="0" w:color="auto"/>
            </w:tcBorders>
          </w:tcPr>
          <w:p w14:paraId="17DC97AB" w14:textId="0310DFEE" w:rsidR="00DB6CA3" w:rsidRPr="003005DE" w:rsidRDefault="00DB6CA3" w:rsidP="00DB6CA3">
            <w:pPr>
              <w:pStyle w:val="Compact"/>
              <w:jc w:val="center"/>
              <w:rPr>
                <w:rFonts w:ascii="Cambria" w:hAnsi="Cambria"/>
                <w:sz w:val="22"/>
                <w:szCs w:val="22"/>
              </w:rPr>
            </w:pPr>
            <w:r w:rsidRPr="003005DE">
              <w:rPr>
                <w:rFonts w:ascii="Cambria" w:hAnsi="Cambria"/>
                <w:sz w:val="22"/>
                <w:szCs w:val="22"/>
              </w:rPr>
              <w:t>[-0.20, 0.55]</w:t>
            </w:r>
          </w:p>
        </w:tc>
        <w:tc>
          <w:tcPr>
            <w:tcW w:w="627" w:type="dxa"/>
            <w:tcBorders>
              <w:bottom w:val="single" w:sz="2" w:space="0" w:color="auto"/>
            </w:tcBorders>
          </w:tcPr>
          <w:p w14:paraId="1833BEC9" w14:textId="0BC1761B" w:rsidR="00DB6CA3" w:rsidRPr="003005DE" w:rsidRDefault="00DB6CA3" w:rsidP="00DB6CA3">
            <w:pPr>
              <w:pStyle w:val="Compact"/>
              <w:jc w:val="center"/>
              <w:rPr>
                <w:rFonts w:ascii="Cambria" w:hAnsi="Cambria"/>
                <w:sz w:val="22"/>
                <w:szCs w:val="22"/>
              </w:rPr>
            </w:pPr>
            <w:r w:rsidRPr="003005DE">
              <w:rPr>
                <w:rFonts w:ascii="Cambria" w:hAnsi="Cambria"/>
                <w:sz w:val="22"/>
                <w:szCs w:val="22"/>
              </w:rPr>
              <w:t>0.19</w:t>
            </w:r>
          </w:p>
        </w:tc>
        <w:tc>
          <w:tcPr>
            <w:tcW w:w="704" w:type="dxa"/>
            <w:tcBorders>
              <w:bottom w:val="single" w:sz="2" w:space="0" w:color="auto"/>
            </w:tcBorders>
          </w:tcPr>
          <w:p w14:paraId="142AD534"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1038</w:t>
            </w:r>
          </w:p>
        </w:tc>
        <w:tc>
          <w:tcPr>
            <w:tcW w:w="863" w:type="dxa"/>
            <w:tcBorders>
              <w:bottom w:val="single" w:sz="2" w:space="0" w:color="auto"/>
            </w:tcBorders>
          </w:tcPr>
          <w:p w14:paraId="4A41D780"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0.93</w:t>
            </w:r>
          </w:p>
        </w:tc>
        <w:tc>
          <w:tcPr>
            <w:tcW w:w="887" w:type="dxa"/>
            <w:tcBorders>
              <w:bottom w:val="single" w:sz="2" w:space="0" w:color="auto"/>
            </w:tcBorders>
          </w:tcPr>
          <w:p w14:paraId="5AF51866"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0.351</w:t>
            </w:r>
          </w:p>
        </w:tc>
        <w:tc>
          <w:tcPr>
            <w:tcW w:w="913" w:type="dxa"/>
            <w:tcBorders>
              <w:bottom w:val="single" w:sz="2" w:space="0" w:color="auto"/>
            </w:tcBorders>
          </w:tcPr>
          <w:p w14:paraId="5C784E34" w14:textId="48D7577B" w:rsidR="00DB6CA3" w:rsidRPr="003005DE" w:rsidRDefault="00DB6CA3" w:rsidP="00DB6CA3">
            <w:pPr>
              <w:pStyle w:val="Compact"/>
              <w:jc w:val="center"/>
              <w:rPr>
                <w:rFonts w:ascii="Cambria" w:hAnsi="Cambria"/>
                <w:sz w:val="22"/>
                <w:szCs w:val="22"/>
              </w:rPr>
            </w:pPr>
            <w:r w:rsidRPr="003005DE">
              <w:rPr>
                <w:rFonts w:ascii="Cambria" w:hAnsi="Cambria"/>
                <w:sz w:val="22"/>
                <w:szCs w:val="22"/>
              </w:rPr>
              <w:t>0.17</w:t>
            </w:r>
          </w:p>
        </w:tc>
      </w:tr>
      <w:tr w:rsidR="00DB6CA3" w:rsidRPr="003005DE" w14:paraId="56DE11C0" w14:textId="0E5D03B9" w:rsidTr="00DB6CA3">
        <w:tc>
          <w:tcPr>
            <w:tcW w:w="1588" w:type="dxa"/>
            <w:vMerge w:val="restart"/>
            <w:tcBorders>
              <w:top w:val="single" w:sz="2" w:space="0" w:color="auto"/>
            </w:tcBorders>
            <w:vAlign w:val="center"/>
          </w:tcPr>
          <w:p w14:paraId="68252325" w14:textId="1BE179A0" w:rsidR="00DB6CA3" w:rsidRPr="003005DE" w:rsidRDefault="00DB6CA3" w:rsidP="00DB6CA3">
            <w:pPr>
              <w:pStyle w:val="Compact"/>
              <w:rPr>
                <w:rFonts w:ascii="Cambria" w:hAnsi="Cambria"/>
                <w:sz w:val="22"/>
                <w:szCs w:val="22"/>
              </w:rPr>
            </w:pPr>
            <w:r w:rsidRPr="003005DE">
              <w:rPr>
                <w:rFonts w:ascii="Cambria" w:hAnsi="Cambria"/>
                <w:sz w:val="22"/>
                <w:szCs w:val="22"/>
              </w:rPr>
              <w:t>Moral Norm</w:t>
            </w:r>
          </w:p>
        </w:tc>
        <w:tc>
          <w:tcPr>
            <w:tcW w:w="1517" w:type="dxa"/>
            <w:tcBorders>
              <w:top w:val="single" w:sz="2" w:space="0" w:color="auto"/>
            </w:tcBorders>
          </w:tcPr>
          <w:p w14:paraId="0ACF7558" w14:textId="6AC313C4" w:rsidR="00DB6CA3" w:rsidRPr="003005DE" w:rsidRDefault="00DB6CA3" w:rsidP="00DB6CA3">
            <w:pPr>
              <w:pStyle w:val="Compact"/>
              <w:rPr>
                <w:rFonts w:ascii="Cambria" w:hAnsi="Cambria"/>
                <w:sz w:val="22"/>
                <w:szCs w:val="22"/>
              </w:rPr>
            </w:pPr>
            <w:r w:rsidRPr="003005DE">
              <w:rPr>
                <w:rFonts w:ascii="Cambria" w:hAnsi="Cambria"/>
                <w:sz w:val="22"/>
                <w:szCs w:val="22"/>
              </w:rPr>
              <w:t>PE vs Control</w:t>
            </w:r>
          </w:p>
        </w:tc>
        <w:tc>
          <w:tcPr>
            <w:tcW w:w="1159" w:type="dxa"/>
            <w:tcBorders>
              <w:top w:val="single" w:sz="2" w:space="0" w:color="auto"/>
            </w:tcBorders>
          </w:tcPr>
          <w:p w14:paraId="73C226B1" w14:textId="377E7EB3" w:rsidR="00DB6CA3" w:rsidRPr="003005DE" w:rsidRDefault="00DB6CA3" w:rsidP="00DB6CA3">
            <w:pPr>
              <w:pStyle w:val="Compact"/>
              <w:jc w:val="center"/>
              <w:rPr>
                <w:rFonts w:ascii="Cambria" w:hAnsi="Cambria"/>
                <w:sz w:val="22"/>
                <w:szCs w:val="22"/>
              </w:rPr>
            </w:pPr>
            <w:r w:rsidRPr="003005DE">
              <w:rPr>
                <w:rFonts w:ascii="Cambria" w:hAnsi="Cambria"/>
                <w:sz w:val="22"/>
                <w:szCs w:val="22"/>
              </w:rPr>
              <w:t>0.15</w:t>
            </w:r>
          </w:p>
        </w:tc>
        <w:tc>
          <w:tcPr>
            <w:tcW w:w="1457" w:type="dxa"/>
            <w:tcBorders>
              <w:top w:val="single" w:sz="2" w:space="0" w:color="auto"/>
            </w:tcBorders>
          </w:tcPr>
          <w:p w14:paraId="6D7306B6" w14:textId="68D8D325" w:rsidR="00DB6CA3" w:rsidRPr="003005DE" w:rsidRDefault="00DB6CA3" w:rsidP="00DB6CA3">
            <w:pPr>
              <w:pStyle w:val="Compact"/>
              <w:jc w:val="center"/>
              <w:rPr>
                <w:rFonts w:ascii="Cambria" w:hAnsi="Cambria"/>
                <w:sz w:val="22"/>
                <w:szCs w:val="22"/>
              </w:rPr>
            </w:pPr>
            <w:r w:rsidRPr="003005DE">
              <w:rPr>
                <w:rFonts w:ascii="Cambria" w:hAnsi="Cambria"/>
                <w:sz w:val="22"/>
                <w:szCs w:val="22"/>
              </w:rPr>
              <w:t>[-0.22, 0.51]</w:t>
            </w:r>
          </w:p>
        </w:tc>
        <w:tc>
          <w:tcPr>
            <w:tcW w:w="627" w:type="dxa"/>
            <w:tcBorders>
              <w:top w:val="single" w:sz="2" w:space="0" w:color="auto"/>
            </w:tcBorders>
          </w:tcPr>
          <w:p w14:paraId="7A5355D9" w14:textId="04B34BE3" w:rsidR="00DB6CA3" w:rsidRPr="003005DE" w:rsidRDefault="00DB6CA3" w:rsidP="00DB6CA3">
            <w:pPr>
              <w:pStyle w:val="Compact"/>
              <w:jc w:val="center"/>
              <w:rPr>
                <w:rFonts w:ascii="Cambria" w:hAnsi="Cambria"/>
                <w:sz w:val="22"/>
                <w:szCs w:val="22"/>
              </w:rPr>
            </w:pPr>
            <w:r w:rsidRPr="003005DE">
              <w:rPr>
                <w:rFonts w:ascii="Cambria" w:hAnsi="Cambria"/>
                <w:sz w:val="22"/>
                <w:szCs w:val="22"/>
              </w:rPr>
              <w:t>0.19</w:t>
            </w:r>
          </w:p>
        </w:tc>
        <w:tc>
          <w:tcPr>
            <w:tcW w:w="704" w:type="dxa"/>
            <w:tcBorders>
              <w:top w:val="single" w:sz="2" w:space="0" w:color="auto"/>
            </w:tcBorders>
          </w:tcPr>
          <w:p w14:paraId="6A116848"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1038</w:t>
            </w:r>
          </w:p>
        </w:tc>
        <w:tc>
          <w:tcPr>
            <w:tcW w:w="863" w:type="dxa"/>
            <w:tcBorders>
              <w:top w:val="single" w:sz="2" w:space="0" w:color="auto"/>
            </w:tcBorders>
          </w:tcPr>
          <w:p w14:paraId="38DA7523"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0.78</w:t>
            </w:r>
          </w:p>
        </w:tc>
        <w:tc>
          <w:tcPr>
            <w:tcW w:w="887" w:type="dxa"/>
            <w:tcBorders>
              <w:top w:val="single" w:sz="2" w:space="0" w:color="auto"/>
            </w:tcBorders>
          </w:tcPr>
          <w:p w14:paraId="2FCC9788"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0.433</w:t>
            </w:r>
          </w:p>
        </w:tc>
        <w:tc>
          <w:tcPr>
            <w:tcW w:w="913" w:type="dxa"/>
            <w:tcBorders>
              <w:top w:val="single" w:sz="2" w:space="0" w:color="auto"/>
            </w:tcBorders>
          </w:tcPr>
          <w:p w14:paraId="21649A17" w14:textId="0843D42B" w:rsidR="00DB6CA3" w:rsidRPr="003005DE" w:rsidRDefault="00DB6CA3" w:rsidP="00DB6CA3">
            <w:pPr>
              <w:pStyle w:val="Compact"/>
              <w:jc w:val="center"/>
              <w:rPr>
                <w:rFonts w:ascii="Cambria" w:hAnsi="Cambria"/>
                <w:sz w:val="22"/>
                <w:szCs w:val="22"/>
              </w:rPr>
            </w:pPr>
            <w:r w:rsidRPr="003005DE">
              <w:rPr>
                <w:rFonts w:ascii="Cambria" w:hAnsi="Cambria"/>
                <w:sz w:val="22"/>
                <w:szCs w:val="22"/>
              </w:rPr>
              <w:t>0.14</w:t>
            </w:r>
          </w:p>
        </w:tc>
      </w:tr>
      <w:tr w:rsidR="00DB6CA3" w:rsidRPr="003005DE" w14:paraId="21D8EA31" w14:textId="2B781B94" w:rsidTr="00086DF8">
        <w:tc>
          <w:tcPr>
            <w:tcW w:w="1588" w:type="dxa"/>
            <w:vMerge/>
          </w:tcPr>
          <w:p w14:paraId="205BC852" w14:textId="724C32AC" w:rsidR="00DB6CA3" w:rsidRPr="003005DE" w:rsidRDefault="00DB6CA3" w:rsidP="00DB6CA3">
            <w:pPr>
              <w:pStyle w:val="Compact"/>
              <w:rPr>
                <w:rFonts w:ascii="Cambria" w:hAnsi="Cambria"/>
                <w:sz w:val="22"/>
                <w:szCs w:val="22"/>
              </w:rPr>
            </w:pPr>
          </w:p>
        </w:tc>
        <w:tc>
          <w:tcPr>
            <w:tcW w:w="1517" w:type="dxa"/>
          </w:tcPr>
          <w:p w14:paraId="3B394992" w14:textId="58DA352C" w:rsidR="00DB6CA3" w:rsidRPr="003005DE" w:rsidRDefault="00DB6CA3" w:rsidP="00DB6CA3">
            <w:pPr>
              <w:pStyle w:val="Compact"/>
              <w:rPr>
                <w:rFonts w:ascii="Cambria" w:hAnsi="Cambria"/>
                <w:sz w:val="22"/>
                <w:szCs w:val="22"/>
              </w:rPr>
            </w:pPr>
            <w:r w:rsidRPr="003005DE">
              <w:rPr>
                <w:rFonts w:ascii="Cambria" w:hAnsi="Cambria"/>
                <w:sz w:val="22"/>
                <w:szCs w:val="22"/>
              </w:rPr>
              <w:t>SE vs Control</w:t>
            </w:r>
          </w:p>
        </w:tc>
        <w:tc>
          <w:tcPr>
            <w:tcW w:w="1159" w:type="dxa"/>
          </w:tcPr>
          <w:p w14:paraId="7C20B5E5" w14:textId="53D55C0D" w:rsidR="00DB6CA3" w:rsidRPr="003005DE" w:rsidRDefault="00DB6CA3" w:rsidP="00DB6CA3">
            <w:pPr>
              <w:pStyle w:val="Compact"/>
              <w:jc w:val="center"/>
              <w:rPr>
                <w:rFonts w:ascii="Cambria" w:hAnsi="Cambria"/>
                <w:sz w:val="22"/>
                <w:szCs w:val="22"/>
              </w:rPr>
            </w:pPr>
            <w:r w:rsidRPr="003005DE">
              <w:rPr>
                <w:rFonts w:ascii="Cambria" w:hAnsi="Cambria"/>
                <w:sz w:val="22"/>
                <w:szCs w:val="22"/>
              </w:rPr>
              <w:t>0.15</w:t>
            </w:r>
          </w:p>
        </w:tc>
        <w:tc>
          <w:tcPr>
            <w:tcW w:w="1457" w:type="dxa"/>
          </w:tcPr>
          <w:p w14:paraId="451D6F32" w14:textId="40D6240F" w:rsidR="00DB6CA3" w:rsidRPr="003005DE" w:rsidRDefault="00DB6CA3" w:rsidP="00DB6CA3">
            <w:pPr>
              <w:pStyle w:val="Compact"/>
              <w:jc w:val="center"/>
              <w:rPr>
                <w:rFonts w:ascii="Cambria" w:hAnsi="Cambria"/>
                <w:sz w:val="22"/>
                <w:szCs w:val="22"/>
              </w:rPr>
            </w:pPr>
            <w:r w:rsidRPr="003005DE">
              <w:rPr>
                <w:rFonts w:ascii="Cambria" w:hAnsi="Cambria"/>
                <w:sz w:val="22"/>
                <w:szCs w:val="22"/>
              </w:rPr>
              <w:t>[-0.23, 0.52]</w:t>
            </w:r>
          </w:p>
        </w:tc>
        <w:tc>
          <w:tcPr>
            <w:tcW w:w="627" w:type="dxa"/>
          </w:tcPr>
          <w:p w14:paraId="0DEF16AB" w14:textId="70D561FF" w:rsidR="00DB6CA3" w:rsidRPr="003005DE" w:rsidRDefault="00DB6CA3" w:rsidP="00DB6CA3">
            <w:pPr>
              <w:pStyle w:val="Compact"/>
              <w:jc w:val="center"/>
              <w:rPr>
                <w:rFonts w:ascii="Cambria" w:hAnsi="Cambria"/>
                <w:sz w:val="22"/>
                <w:szCs w:val="22"/>
              </w:rPr>
            </w:pPr>
            <w:r w:rsidRPr="003005DE">
              <w:rPr>
                <w:rFonts w:ascii="Cambria" w:hAnsi="Cambria"/>
                <w:sz w:val="22"/>
                <w:szCs w:val="22"/>
              </w:rPr>
              <w:t>0.19</w:t>
            </w:r>
          </w:p>
        </w:tc>
        <w:tc>
          <w:tcPr>
            <w:tcW w:w="704" w:type="dxa"/>
          </w:tcPr>
          <w:p w14:paraId="284556FE"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1038</w:t>
            </w:r>
          </w:p>
        </w:tc>
        <w:tc>
          <w:tcPr>
            <w:tcW w:w="863" w:type="dxa"/>
          </w:tcPr>
          <w:p w14:paraId="072722F2"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0.76</w:t>
            </w:r>
          </w:p>
        </w:tc>
        <w:tc>
          <w:tcPr>
            <w:tcW w:w="887" w:type="dxa"/>
          </w:tcPr>
          <w:p w14:paraId="03745B22"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0.447</w:t>
            </w:r>
          </w:p>
        </w:tc>
        <w:tc>
          <w:tcPr>
            <w:tcW w:w="913" w:type="dxa"/>
          </w:tcPr>
          <w:p w14:paraId="39C6D196" w14:textId="2D2F17DD" w:rsidR="00DB6CA3" w:rsidRPr="003005DE" w:rsidRDefault="00DB6CA3" w:rsidP="00DB6CA3">
            <w:pPr>
              <w:pStyle w:val="Compact"/>
              <w:jc w:val="center"/>
              <w:rPr>
                <w:rFonts w:ascii="Cambria" w:hAnsi="Cambria"/>
                <w:sz w:val="22"/>
                <w:szCs w:val="22"/>
              </w:rPr>
            </w:pPr>
            <w:r w:rsidRPr="003005DE">
              <w:rPr>
                <w:rFonts w:ascii="Cambria" w:hAnsi="Cambria"/>
                <w:sz w:val="22"/>
                <w:szCs w:val="22"/>
              </w:rPr>
              <w:t>0.14</w:t>
            </w:r>
          </w:p>
        </w:tc>
      </w:tr>
      <w:tr w:rsidR="00DB6CA3" w:rsidRPr="003005DE" w14:paraId="05D1E5FB" w14:textId="1B6332A6" w:rsidTr="00086DF8">
        <w:tc>
          <w:tcPr>
            <w:tcW w:w="1588" w:type="dxa"/>
            <w:vMerge/>
          </w:tcPr>
          <w:p w14:paraId="199D0E2E" w14:textId="7040EBAA" w:rsidR="00DB6CA3" w:rsidRPr="003005DE" w:rsidRDefault="00DB6CA3" w:rsidP="00DB6CA3">
            <w:pPr>
              <w:pStyle w:val="Compact"/>
              <w:rPr>
                <w:rFonts w:ascii="Cambria" w:hAnsi="Cambria"/>
                <w:sz w:val="22"/>
                <w:szCs w:val="22"/>
              </w:rPr>
            </w:pPr>
          </w:p>
        </w:tc>
        <w:tc>
          <w:tcPr>
            <w:tcW w:w="1517" w:type="dxa"/>
          </w:tcPr>
          <w:p w14:paraId="60642B1D" w14:textId="4636B333" w:rsidR="00DB6CA3" w:rsidRPr="003005DE" w:rsidRDefault="00DB6CA3" w:rsidP="00DB6CA3">
            <w:pPr>
              <w:pStyle w:val="Compact"/>
              <w:rPr>
                <w:rFonts w:ascii="Cambria" w:hAnsi="Cambria"/>
                <w:sz w:val="22"/>
                <w:szCs w:val="22"/>
              </w:rPr>
            </w:pPr>
            <w:r w:rsidRPr="003005DE">
              <w:rPr>
                <w:rFonts w:ascii="Cambria" w:hAnsi="Cambria"/>
                <w:sz w:val="22"/>
                <w:szCs w:val="22"/>
              </w:rPr>
              <w:t>PE vs SE</w:t>
            </w:r>
          </w:p>
        </w:tc>
        <w:tc>
          <w:tcPr>
            <w:tcW w:w="1159" w:type="dxa"/>
          </w:tcPr>
          <w:p w14:paraId="3935ACEA" w14:textId="1FC840A1" w:rsidR="00DB6CA3" w:rsidRPr="003005DE" w:rsidRDefault="00DB6CA3" w:rsidP="00DB6CA3">
            <w:pPr>
              <w:pStyle w:val="Compact"/>
              <w:jc w:val="center"/>
              <w:rPr>
                <w:rFonts w:ascii="Cambria" w:hAnsi="Cambria"/>
                <w:sz w:val="22"/>
                <w:szCs w:val="22"/>
              </w:rPr>
            </w:pPr>
            <w:r w:rsidRPr="003005DE">
              <w:rPr>
                <w:rFonts w:ascii="Cambria" w:hAnsi="Cambria"/>
                <w:sz w:val="22"/>
                <w:szCs w:val="22"/>
              </w:rPr>
              <w:t>0.00</w:t>
            </w:r>
          </w:p>
        </w:tc>
        <w:tc>
          <w:tcPr>
            <w:tcW w:w="1457" w:type="dxa"/>
          </w:tcPr>
          <w:p w14:paraId="43D87655" w14:textId="5174FE8A" w:rsidR="00DB6CA3" w:rsidRPr="003005DE" w:rsidRDefault="00DB6CA3" w:rsidP="00DB6CA3">
            <w:pPr>
              <w:pStyle w:val="Compact"/>
              <w:jc w:val="center"/>
              <w:rPr>
                <w:rFonts w:ascii="Cambria" w:hAnsi="Cambria"/>
                <w:sz w:val="22"/>
                <w:szCs w:val="22"/>
              </w:rPr>
            </w:pPr>
            <w:r w:rsidRPr="003005DE">
              <w:rPr>
                <w:rFonts w:ascii="Cambria" w:hAnsi="Cambria"/>
                <w:sz w:val="22"/>
                <w:szCs w:val="22"/>
              </w:rPr>
              <w:t>[-0.35, 0.35]</w:t>
            </w:r>
          </w:p>
        </w:tc>
        <w:tc>
          <w:tcPr>
            <w:tcW w:w="627" w:type="dxa"/>
          </w:tcPr>
          <w:p w14:paraId="5B375B4E" w14:textId="153F98E0" w:rsidR="00DB6CA3" w:rsidRPr="003005DE" w:rsidRDefault="00DB6CA3" w:rsidP="00DB6CA3">
            <w:pPr>
              <w:pStyle w:val="Compact"/>
              <w:jc w:val="center"/>
              <w:rPr>
                <w:rFonts w:ascii="Cambria" w:hAnsi="Cambria"/>
                <w:sz w:val="22"/>
                <w:szCs w:val="22"/>
              </w:rPr>
            </w:pPr>
            <w:r w:rsidRPr="003005DE">
              <w:rPr>
                <w:rFonts w:ascii="Cambria" w:hAnsi="Cambria"/>
                <w:sz w:val="22"/>
                <w:szCs w:val="22"/>
              </w:rPr>
              <w:t>0.18</w:t>
            </w:r>
          </w:p>
        </w:tc>
        <w:tc>
          <w:tcPr>
            <w:tcW w:w="704" w:type="dxa"/>
          </w:tcPr>
          <w:p w14:paraId="75B6B86B"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1038</w:t>
            </w:r>
          </w:p>
        </w:tc>
        <w:tc>
          <w:tcPr>
            <w:tcW w:w="863" w:type="dxa"/>
          </w:tcPr>
          <w:p w14:paraId="7DCDCF16"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0.00</w:t>
            </w:r>
          </w:p>
        </w:tc>
        <w:tc>
          <w:tcPr>
            <w:tcW w:w="887" w:type="dxa"/>
          </w:tcPr>
          <w:p w14:paraId="5B8E86B0" w14:textId="77777777" w:rsidR="00DB6CA3" w:rsidRPr="003005DE" w:rsidRDefault="00DB6CA3" w:rsidP="00DB6CA3">
            <w:pPr>
              <w:pStyle w:val="Compact"/>
              <w:jc w:val="center"/>
              <w:rPr>
                <w:rFonts w:ascii="Cambria" w:hAnsi="Cambria"/>
                <w:sz w:val="22"/>
                <w:szCs w:val="22"/>
              </w:rPr>
            </w:pPr>
            <w:r w:rsidRPr="003005DE">
              <w:rPr>
                <w:rFonts w:ascii="Cambria" w:hAnsi="Cambria"/>
                <w:sz w:val="22"/>
                <w:szCs w:val="22"/>
              </w:rPr>
              <w:t>0.999</w:t>
            </w:r>
          </w:p>
        </w:tc>
        <w:tc>
          <w:tcPr>
            <w:tcW w:w="913" w:type="dxa"/>
          </w:tcPr>
          <w:p w14:paraId="479AC4E6" w14:textId="02B35381" w:rsidR="00DB6CA3" w:rsidRPr="003005DE" w:rsidRDefault="00DB6CA3" w:rsidP="00DB6CA3">
            <w:pPr>
              <w:pStyle w:val="Compact"/>
              <w:jc w:val="center"/>
              <w:rPr>
                <w:rFonts w:ascii="Cambria" w:hAnsi="Cambria"/>
                <w:sz w:val="22"/>
                <w:szCs w:val="22"/>
              </w:rPr>
            </w:pPr>
            <w:r w:rsidRPr="003005DE">
              <w:rPr>
                <w:rFonts w:ascii="Cambria" w:hAnsi="Cambria"/>
                <w:sz w:val="22"/>
                <w:szCs w:val="22"/>
              </w:rPr>
              <w:t>0.00</w:t>
            </w:r>
          </w:p>
        </w:tc>
      </w:tr>
    </w:tbl>
    <w:p w14:paraId="2A195CD4" w14:textId="248D346B" w:rsidR="00E761D5" w:rsidRPr="003005DE" w:rsidRDefault="00E761D5" w:rsidP="00033141">
      <w:pPr>
        <w:pStyle w:val="BodyText"/>
        <w:rPr>
          <w:rFonts w:ascii="Cambria" w:hAnsi="Cambria"/>
        </w:rPr>
      </w:pPr>
      <w:r w:rsidRPr="003005DE">
        <w:rPr>
          <w:rFonts w:ascii="Cambria" w:hAnsi="Cambria"/>
          <w:i/>
          <w:iCs/>
        </w:rPr>
        <w:t>Note</w:t>
      </w:r>
      <w:r w:rsidRPr="003005DE">
        <w:rPr>
          <w:rFonts w:ascii="Cambria" w:hAnsi="Cambria"/>
        </w:rPr>
        <w:t>. PE = pro-environmental, SE = self-enhancing</w:t>
      </w:r>
    </w:p>
    <w:p w14:paraId="01C9203C" w14:textId="6BB7D3E6" w:rsidR="00007068" w:rsidRPr="003005DE" w:rsidRDefault="00007068" w:rsidP="00007068">
      <w:pPr>
        <w:ind w:left="720"/>
        <w:rPr>
          <w:rFonts w:ascii="Cambria" w:hAnsi="Cambria"/>
          <w:b/>
          <w:bCs/>
          <w:i/>
          <w:iCs/>
        </w:rPr>
      </w:pPr>
      <w:r w:rsidRPr="003005DE">
        <w:rPr>
          <w:rFonts w:ascii="Cambria" w:hAnsi="Cambria"/>
          <w:b/>
          <w:bCs/>
          <w:i/>
          <w:iCs/>
        </w:rPr>
        <w:t>V</w:t>
      </w:r>
      <w:r w:rsidR="004A5D2F" w:rsidRPr="003005DE">
        <w:rPr>
          <w:rFonts w:ascii="Cambria" w:hAnsi="Cambria"/>
          <w:b/>
          <w:bCs/>
          <w:i/>
          <w:iCs/>
        </w:rPr>
        <w:t>alues interaction effect</w:t>
      </w:r>
      <w:r w:rsidRPr="003005DE">
        <w:rPr>
          <w:rFonts w:ascii="Cambria" w:hAnsi="Cambria"/>
          <w:b/>
          <w:bCs/>
          <w:i/>
          <w:iCs/>
        </w:rPr>
        <w:t>s</w:t>
      </w:r>
      <w:r w:rsidR="004A5D2F" w:rsidRPr="003005DE">
        <w:rPr>
          <w:rFonts w:ascii="Cambria" w:hAnsi="Cambria"/>
          <w:b/>
          <w:bCs/>
          <w:i/>
          <w:iCs/>
        </w:rPr>
        <w:t>.</w:t>
      </w:r>
    </w:p>
    <w:p w14:paraId="529A752F" w14:textId="0B12FF09" w:rsidR="00C06E8E" w:rsidRPr="003005DE" w:rsidRDefault="004A5D2F" w:rsidP="00E56C86">
      <w:pPr>
        <w:ind w:firstLine="720"/>
        <w:rPr>
          <w:rFonts w:ascii="Cambria" w:hAnsi="Cambria"/>
        </w:rPr>
      </w:pPr>
      <w:r w:rsidRPr="003005DE">
        <w:rPr>
          <w:rFonts w:ascii="Cambria" w:hAnsi="Cambria"/>
          <w:b/>
          <w:bCs/>
        </w:rPr>
        <w:t>Biospheric values.</w:t>
      </w:r>
      <w:r w:rsidR="00E56C86" w:rsidRPr="003005DE">
        <w:rPr>
          <w:rFonts w:ascii="Cambria" w:hAnsi="Cambria"/>
        </w:rPr>
        <w:t xml:space="preserve"> In the overall model, biospheric values significantly</w:t>
      </w:r>
      <w:r w:rsidR="00B136A5" w:rsidRPr="003005DE">
        <w:rPr>
          <w:rFonts w:ascii="Cambria" w:hAnsi="Cambria"/>
        </w:rPr>
        <w:t xml:space="preserve"> </w:t>
      </w:r>
      <w:r w:rsidR="00E56C86" w:rsidRPr="003005DE">
        <w:rPr>
          <w:rFonts w:ascii="Cambria" w:hAnsi="Cambria"/>
        </w:rPr>
        <w:t xml:space="preserve">predicted pro-environmental consumer behaviors, </w:t>
      </w:r>
      <w:proofErr w:type="gramStart"/>
      <w:r w:rsidR="00E56C86" w:rsidRPr="003005DE">
        <w:rPr>
          <w:rFonts w:ascii="Cambria" w:hAnsi="Cambria"/>
          <w:i/>
          <w:iCs/>
        </w:rPr>
        <w:t>F</w:t>
      </w:r>
      <w:r w:rsidR="00E56C86" w:rsidRPr="003005DE">
        <w:rPr>
          <w:rFonts w:ascii="Cambria" w:hAnsi="Cambria"/>
        </w:rPr>
        <w:t>(</w:t>
      </w:r>
      <w:proofErr w:type="gramEnd"/>
      <w:r w:rsidR="00E56C86" w:rsidRPr="003005DE">
        <w:rPr>
          <w:rFonts w:ascii="Cambria" w:hAnsi="Cambria"/>
        </w:rPr>
        <w:t xml:space="preserve">1, 182541.21) = 60.76, </w:t>
      </w:r>
      <w:r w:rsidR="00E56C86" w:rsidRPr="003005DE">
        <w:rPr>
          <w:rFonts w:ascii="Cambria" w:hAnsi="Cambria"/>
          <w:i/>
          <w:iCs/>
        </w:rPr>
        <w:t xml:space="preserve">p </w:t>
      </w:r>
      <w:r w:rsidR="00E56C86" w:rsidRPr="003005DE">
        <w:rPr>
          <w:rFonts w:ascii="Cambria" w:hAnsi="Cambria"/>
        </w:rPr>
        <w:t xml:space="preserve">&lt; .001, </w:t>
      </w:r>
      <w:r w:rsidR="00E56C86" w:rsidRPr="003005DE">
        <w:rPr>
          <w:rFonts w:ascii="Cambria" w:eastAsia="Cambria" w:hAnsi="Cambria" w:cs="Times New Roman"/>
        </w:rPr>
        <w:t>η</w:t>
      </w:r>
      <w:r w:rsidR="00E56C86" w:rsidRPr="003005DE">
        <w:rPr>
          <w:rFonts w:ascii="Cambria" w:eastAsia="Cambria" w:hAnsi="Cambria" w:cs="Times New Roman"/>
          <w:vertAlign w:val="subscript"/>
        </w:rPr>
        <w:t>p</w:t>
      </w:r>
      <w:r w:rsidR="00E56C86" w:rsidRPr="003005DE">
        <w:rPr>
          <w:rFonts w:ascii="Cambria" w:eastAsia="Cambria" w:hAnsi="Cambria" w:cs="Times New Roman"/>
          <w:vertAlign w:val="superscript"/>
        </w:rPr>
        <w:t xml:space="preserve">2 </w:t>
      </w:r>
      <w:r w:rsidR="00E56C86" w:rsidRPr="003005DE">
        <w:rPr>
          <w:rFonts w:ascii="Cambria" w:hAnsi="Cambria"/>
        </w:rPr>
        <w:t xml:space="preserve">= .056. </w:t>
      </w:r>
      <w:r w:rsidR="00FE1B91" w:rsidRPr="003005DE">
        <w:rPr>
          <w:rFonts w:ascii="Cambria" w:hAnsi="Cambria"/>
        </w:rPr>
        <w:t xml:space="preserve">On average, participants high </w:t>
      </w:r>
      <w:r w:rsidR="00FE1B91" w:rsidRPr="003005DE">
        <w:rPr>
          <w:rFonts w:ascii="Cambria" w:hAnsi="Cambria"/>
        </w:rPr>
        <w:t>(+1SD above the mean)</w:t>
      </w:r>
      <w:r w:rsidR="00FE1B91" w:rsidRPr="003005DE">
        <w:rPr>
          <w:rFonts w:ascii="Cambria" w:hAnsi="Cambria"/>
        </w:rPr>
        <w:t xml:space="preserve"> on biospheric values scored significantly higher on pro-environmental consumer intentions (</w:t>
      </w:r>
      <w:r w:rsidR="00FE1B91" w:rsidRPr="003005DE">
        <w:rPr>
          <w:rFonts w:ascii="Cambria" w:hAnsi="Cambria"/>
          <w:i/>
          <w:iCs/>
        </w:rPr>
        <w:t xml:space="preserve">EMM </w:t>
      </w:r>
      <w:r w:rsidR="00FE1B91" w:rsidRPr="003005DE">
        <w:rPr>
          <w:rFonts w:ascii="Cambria" w:hAnsi="Cambria"/>
        </w:rPr>
        <w:t>= 4.</w:t>
      </w:r>
      <w:r w:rsidR="007E5E97" w:rsidRPr="003005DE">
        <w:rPr>
          <w:rFonts w:ascii="Cambria" w:hAnsi="Cambria"/>
        </w:rPr>
        <w:t>75</w:t>
      </w:r>
      <w:r w:rsidR="00FE1B91" w:rsidRPr="003005DE">
        <w:rPr>
          <w:rFonts w:ascii="Cambria" w:hAnsi="Cambria"/>
        </w:rPr>
        <w:t xml:space="preserve">, </w:t>
      </w:r>
      <w:r w:rsidR="00FE1B91" w:rsidRPr="003005DE">
        <w:rPr>
          <w:rFonts w:ascii="Cambria" w:hAnsi="Cambria"/>
          <w:i/>
          <w:iCs/>
        </w:rPr>
        <w:t xml:space="preserve">SE </w:t>
      </w:r>
      <w:r w:rsidR="00FE1B91" w:rsidRPr="003005DE">
        <w:rPr>
          <w:rFonts w:ascii="Cambria" w:hAnsi="Cambria"/>
        </w:rPr>
        <w:t xml:space="preserve">= 0.06) compared to participants low </w:t>
      </w:r>
      <w:r w:rsidR="00FE1B91" w:rsidRPr="003005DE">
        <w:rPr>
          <w:rFonts w:ascii="Cambria" w:hAnsi="Cambria"/>
        </w:rPr>
        <w:t>(-1SD below the mean)</w:t>
      </w:r>
      <w:r w:rsidR="00FE1B91" w:rsidRPr="003005DE">
        <w:rPr>
          <w:rFonts w:ascii="Cambria" w:hAnsi="Cambria"/>
        </w:rPr>
        <w:t xml:space="preserve"> on biospheric values</w:t>
      </w:r>
      <w:r w:rsidR="007E5E97" w:rsidRPr="003005DE">
        <w:rPr>
          <w:rFonts w:ascii="Cambria" w:hAnsi="Cambria"/>
        </w:rPr>
        <w:t xml:space="preserve"> (</w:t>
      </w:r>
      <w:r w:rsidR="007E5E97" w:rsidRPr="003005DE">
        <w:rPr>
          <w:rFonts w:ascii="Cambria" w:hAnsi="Cambria"/>
          <w:i/>
          <w:iCs/>
        </w:rPr>
        <w:t xml:space="preserve">EMM </w:t>
      </w:r>
      <w:r w:rsidR="007E5E97" w:rsidRPr="003005DE">
        <w:rPr>
          <w:rFonts w:ascii="Cambria" w:hAnsi="Cambria"/>
        </w:rPr>
        <w:t xml:space="preserve">= 4.03, </w:t>
      </w:r>
      <w:r w:rsidR="007E5E97" w:rsidRPr="003005DE">
        <w:rPr>
          <w:rFonts w:ascii="Cambria" w:hAnsi="Cambria"/>
          <w:i/>
          <w:iCs/>
        </w:rPr>
        <w:t xml:space="preserve">SE </w:t>
      </w:r>
      <w:r w:rsidR="007E5E97" w:rsidRPr="003005DE">
        <w:rPr>
          <w:rFonts w:ascii="Cambria" w:hAnsi="Cambria"/>
        </w:rPr>
        <w:t>= 0.06)</w:t>
      </w:r>
      <w:r w:rsidR="00FE1B91" w:rsidRPr="003005DE">
        <w:rPr>
          <w:rFonts w:ascii="Cambria" w:hAnsi="Cambria"/>
        </w:rPr>
        <w:t xml:space="preserve">, </w:t>
      </w:r>
      <w:proofErr w:type="gramStart"/>
      <w:r w:rsidR="00FE1B91" w:rsidRPr="003005DE">
        <w:rPr>
          <w:rFonts w:ascii="Cambria" w:hAnsi="Cambria"/>
          <w:i/>
          <w:iCs/>
        </w:rPr>
        <w:t>t</w:t>
      </w:r>
      <w:r w:rsidR="00FE1B91" w:rsidRPr="003005DE">
        <w:rPr>
          <w:rFonts w:ascii="Cambria" w:hAnsi="Cambria"/>
        </w:rPr>
        <w:t>(</w:t>
      </w:r>
      <w:proofErr w:type="gramEnd"/>
      <w:r w:rsidR="00FE1B91" w:rsidRPr="003005DE">
        <w:rPr>
          <w:rFonts w:ascii="Cambria" w:hAnsi="Cambria"/>
        </w:rPr>
        <w:t xml:space="preserve">1038) = 7.79, </w:t>
      </w:r>
      <w:r w:rsidR="00FE1B91" w:rsidRPr="003005DE">
        <w:rPr>
          <w:rFonts w:ascii="Cambria" w:hAnsi="Cambria"/>
          <w:i/>
          <w:iCs/>
        </w:rPr>
        <w:t xml:space="preserve">p </w:t>
      </w:r>
      <w:r w:rsidR="00FE1B91" w:rsidRPr="003005DE">
        <w:rPr>
          <w:rFonts w:ascii="Cambria" w:hAnsi="Cambria"/>
        </w:rPr>
        <w:t>&lt; .001</w:t>
      </w:r>
      <w:r w:rsidR="00C06E8E" w:rsidRPr="003005DE">
        <w:rPr>
          <w:rFonts w:ascii="Cambria" w:hAnsi="Cambria"/>
        </w:rPr>
        <w:t xml:space="preserve">, </w:t>
      </w:r>
      <w:r w:rsidR="00C06E8E" w:rsidRPr="003005DE">
        <w:rPr>
          <w:rFonts w:ascii="Cambria" w:hAnsi="Cambria"/>
          <w:i/>
          <w:iCs/>
        </w:rPr>
        <w:t>d</w:t>
      </w:r>
      <w:r w:rsidR="00C06E8E" w:rsidRPr="003005DE">
        <w:rPr>
          <w:rFonts w:ascii="Cambria" w:hAnsi="Cambria"/>
        </w:rPr>
        <w:t xml:space="preserve"> = 0.67.</w:t>
      </w:r>
    </w:p>
    <w:p w14:paraId="477CC783" w14:textId="14CC0F2A" w:rsidR="00B136A5" w:rsidRPr="003005DE" w:rsidRDefault="00B136A5" w:rsidP="00E56C86">
      <w:pPr>
        <w:ind w:firstLine="720"/>
        <w:rPr>
          <w:rFonts w:ascii="Cambria" w:hAnsi="Cambria"/>
        </w:rPr>
      </w:pPr>
      <w:r w:rsidRPr="003005DE">
        <w:rPr>
          <w:rFonts w:ascii="Cambria" w:hAnsi="Cambria"/>
        </w:rPr>
        <w:t xml:space="preserve">Additionally, there was a significant two-way interaction between biospheric values and norm condition, </w:t>
      </w:r>
      <w:proofErr w:type="gramStart"/>
      <w:r w:rsidRPr="003005DE">
        <w:rPr>
          <w:rFonts w:ascii="Cambria" w:hAnsi="Cambria"/>
          <w:i/>
          <w:iCs/>
        </w:rPr>
        <w:t>F</w:t>
      </w:r>
      <w:r w:rsidRPr="003005DE">
        <w:rPr>
          <w:rFonts w:ascii="Cambria" w:hAnsi="Cambria"/>
        </w:rPr>
        <w:t>(</w:t>
      </w:r>
      <w:proofErr w:type="gramEnd"/>
      <w:r w:rsidRPr="003005DE">
        <w:rPr>
          <w:rFonts w:ascii="Cambria" w:hAnsi="Cambria"/>
        </w:rPr>
        <w:t xml:space="preserve">4, 97395.31) = 2.56, </w:t>
      </w:r>
      <w:r w:rsidRPr="003005DE">
        <w:rPr>
          <w:rFonts w:ascii="Cambria" w:hAnsi="Cambria"/>
          <w:i/>
          <w:iCs/>
        </w:rPr>
        <w:t xml:space="preserve">p </w:t>
      </w:r>
      <w:r w:rsidRPr="003005DE">
        <w:rPr>
          <w:rFonts w:ascii="Cambria" w:hAnsi="Cambria"/>
        </w:rPr>
        <w:t xml:space="preserve">= .037, </w:t>
      </w:r>
      <w:r w:rsidRPr="003005DE">
        <w:rPr>
          <w:rFonts w:ascii="Cambria" w:eastAsia="Cambria" w:hAnsi="Cambria" w:cs="Times New Roman"/>
        </w:rPr>
        <w:t>η</w:t>
      </w:r>
      <w:r w:rsidRPr="003005DE">
        <w:rPr>
          <w:rFonts w:ascii="Cambria" w:eastAsia="Cambria" w:hAnsi="Cambria" w:cs="Times New Roman"/>
          <w:vertAlign w:val="subscript"/>
        </w:rPr>
        <w:t>p</w:t>
      </w:r>
      <w:r w:rsidRPr="003005DE">
        <w:rPr>
          <w:rFonts w:ascii="Cambria" w:eastAsia="Cambria" w:hAnsi="Cambria" w:cs="Times New Roman"/>
          <w:vertAlign w:val="superscript"/>
        </w:rPr>
        <w:t xml:space="preserve">2 </w:t>
      </w:r>
      <w:r w:rsidRPr="003005DE">
        <w:rPr>
          <w:rFonts w:ascii="Cambria" w:hAnsi="Cambria"/>
        </w:rPr>
        <w:t xml:space="preserve">= .010. The two-way interaction between biospheric values and framing condition was not significant, </w:t>
      </w:r>
      <w:proofErr w:type="gramStart"/>
      <w:r w:rsidRPr="003005DE">
        <w:rPr>
          <w:rFonts w:ascii="Cambria" w:hAnsi="Cambria"/>
          <w:i/>
          <w:iCs/>
        </w:rPr>
        <w:t>F</w:t>
      </w:r>
      <w:r w:rsidRPr="003005DE">
        <w:rPr>
          <w:rFonts w:ascii="Cambria" w:hAnsi="Cambria"/>
        </w:rPr>
        <w:t>(</w:t>
      </w:r>
      <w:proofErr w:type="gramEnd"/>
      <w:r w:rsidRPr="003005DE">
        <w:rPr>
          <w:rFonts w:ascii="Cambria" w:hAnsi="Cambria"/>
        </w:rPr>
        <w:t xml:space="preserve">2, 3277.29) = 0.27, </w:t>
      </w:r>
      <w:r w:rsidRPr="003005DE">
        <w:rPr>
          <w:rFonts w:ascii="Cambria" w:hAnsi="Cambria"/>
          <w:i/>
          <w:iCs/>
        </w:rPr>
        <w:t xml:space="preserve">p </w:t>
      </w:r>
      <w:r w:rsidRPr="003005DE">
        <w:rPr>
          <w:rFonts w:ascii="Cambria" w:hAnsi="Cambria"/>
        </w:rPr>
        <w:t xml:space="preserve">= .761, </w:t>
      </w:r>
      <w:r w:rsidRPr="003005DE">
        <w:rPr>
          <w:rFonts w:ascii="Cambria" w:eastAsia="Cambria" w:hAnsi="Cambria" w:cs="Times New Roman"/>
        </w:rPr>
        <w:t>η</w:t>
      </w:r>
      <w:r w:rsidRPr="003005DE">
        <w:rPr>
          <w:rFonts w:ascii="Cambria" w:eastAsia="Cambria" w:hAnsi="Cambria" w:cs="Times New Roman"/>
          <w:vertAlign w:val="subscript"/>
        </w:rPr>
        <w:t>p</w:t>
      </w:r>
      <w:r w:rsidRPr="003005DE">
        <w:rPr>
          <w:rFonts w:ascii="Cambria" w:eastAsia="Cambria" w:hAnsi="Cambria" w:cs="Times New Roman"/>
          <w:vertAlign w:val="superscript"/>
        </w:rPr>
        <w:t xml:space="preserve">2 </w:t>
      </w:r>
      <w:r w:rsidRPr="003005DE">
        <w:rPr>
          <w:rFonts w:ascii="Cambria" w:hAnsi="Cambria"/>
        </w:rPr>
        <w:t xml:space="preserve">= .001, nor was the three-way interaction between biospheric values, framing condition, and norm condition, </w:t>
      </w:r>
      <w:r w:rsidRPr="003005DE">
        <w:rPr>
          <w:rFonts w:ascii="Cambria" w:hAnsi="Cambria"/>
          <w:i/>
          <w:iCs/>
        </w:rPr>
        <w:t>F</w:t>
      </w:r>
      <w:r w:rsidRPr="003005DE">
        <w:rPr>
          <w:rFonts w:ascii="Cambria" w:hAnsi="Cambria"/>
        </w:rPr>
        <w:t xml:space="preserve">(8, 345248.97) = 1.89, </w:t>
      </w:r>
      <w:r w:rsidRPr="003005DE">
        <w:rPr>
          <w:rFonts w:ascii="Cambria" w:hAnsi="Cambria"/>
          <w:i/>
          <w:iCs/>
        </w:rPr>
        <w:t xml:space="preserve">p </w:t>
      </w:r>
      <w:r w:rsidRPr="003005DE">
        <w:rPr>
          <w:rFonts w:ascii="Cambria" w:hAnsi="Cambria"/>
        </w:rPr>
        <w:t xml:space="preserve">= .057, </w:t>
      </w:r>
      <w:r w:rsidRPr="003005DE">
        <w:rPr>
          <w:rFonts w:ascii="Cambria" w:eastAsia="Cambria" w:hAnsi="Cambria" w:cs="Times New Roman"/>
        </w:rPr>
        <w:t>η</w:t>
      </w:r>
      <w:r w:rsidRPr="003005DE">
        <w:rPr>
          <w:rFonts w:ascii="Cambria" w:eastAsia="Cambria" w:hAnsi="Cambria" w:cs="Times New Roman"/>
          <w:vertAlign w:val="subscript"/>
        </w:rPr>
        <w:t>p</w:t>
      </w:r>
      <w:r w:rsidRPr="003005DE">
        <w:rPr>
          <w:rFonts w:ascii="Cambria" w:eastAsia="Cambria" w:hAnsi="Cambria" w:cs="Times New Roman"/>
          <w:vertAlign w:val="superscript"/>
        </w:rPr>
        <w:t xml:space="preserve">2 </w:t>
      </w:r>
      <w:r w:rsidRPr="003005DE">
        <w:rPr>
          <w:rFonts w:ascii="Cambria" w:hAnsi="Cambria"/>
        </w:rPr>
        <w:t xml:space="preserve">= .014. Simple effects analyses were performed to </w:t>
      </w:r>
      <w:r w:rsidR="000B5D50" w:rsidRPr="003005DE">
        <w:rPr>
          <w:rFonts w:ascii="Cambria" w:hAnsi="Cambria"/>
        </w:rPr>
        <w:t>examine</w:t>
      </w:r>
      <w:r w:rsidRPr="003005DE">
        <w:rPr>
          <w:rFonts w:ascii="Cambria" w:hAnsi="Cambria"/>
        </w:rPr>
        <w:t xml:space="preserve"> the nature of these interaction effects further. </w:t>
      </w:r>
      <w:r w:rsidR="00E022FF" w:rsidRPr="003005DE">
        <w:rPr>
          <w:rFonts w:ascii="Cambria" w:hAnsi="Cambria"/>
        </w:rPr>
        <w:t xml:space="preserve">EMMs for </w:t>
      </w:r>
      <w:r w:rsidR="00C06E8E" w:rsidRPr="003005DE">
        <w:rPr>
          <w:rFonts w:ascii="Cambria" w:hAnsi="Cambria"/>
        </w:rPr>
        <w:t>these contrasts are shown in Table #.</w:t>
      </w:r>
    </w:p>
    <w:p w14:paraId="4189EE05" w14:textId="77777777" w:rsidR="00294DA2" w:rsidRPr="003005DE" w:rsidRDefault="00294DA2" w:rsidP="00294DA2">
      <w:pPr>
        <w:spacing w:before="36" w:after="36" w:line="240" w:lineRule="auto"/>
        <w:rPr>
          <w:rFonts w:ascii="Cambria" w:eastAsia="Cambria" w:hAnsi="Cambria" w:cs="Times New Roman"/>
          <w:b/>
          <w:bCs/>
          <w:kern w:val="0"/>
          <w14:ligatures w14:val="none"/>
        </w:rPr>
      </w:pPr>
      <w:bookmarkStart w:id="0" w:name="_Hlk140952482"/>
      <w:r w:rsidRPr="003005DE">
        <w:rPr>
          <w:rFonts w:ascii="Cambria" w:eastAsia="Cambria" w:hAnsi="Cambria" w:cs="Times New Roman"/>
          <w:b/>
          <w:bCs/>
          <w:kern w:val="0"/>
          <w14:ligatures w14:val="none"/>
        </w:rPr>
        <w:t>Table #</w:t>
      </w:r>
    </w:p>
    <w:p w14:paraId="637D06AA" w14:textId="77777777" w:rsidR="00294DA2" w:rsidRPr="003005DE" w:rsidRDefault="00294DA2" w:rsidP="00294DA2">
      <w:pPr>
        <w:tabs>
          <w:tab w:val="left" w:pos="1080"/>
        </w:tabs>
        <w:rPr>
          <w:rFonts w:ascii="Cambria" w:eastAsia="Cambria" w:hAnsi="Cambria" w:cs="Times New Roman"/>
          <w:i/>
          <w:iCs/>
          <w:kern w:val="0"/>
          <w14:ligatures w14:val="none"/>
        </w:rPr>
      </w:pPr>
      <w:r w:rsidRPr="003005DE">
        <w:rPr>
          <w:rFonts w:ascii="Cambria" w:eastAsia="Cambria" w:hAnsi="Cambria" w:cs="Times New Roman"/>
          <w:i/>
          <w:iCs/>
          <w:kern w:val="0"/>
          <w14:ligatures w14:val="none"/>
        </w:rPr>
        <w:t>Estimated Marginal Means for Pro-environmental Consumer Intentions at Low and High Biospheric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94DA2" w:rsidRPr="003005DE" w14:paraId="1855BA94" w14:textId="77777777" w:rsidTr="00612657">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4E758139" w14:textId="77777777" w:rsidR="00294DA2" w:rsidRPr="003005DE" w:rsidRDefault="00294DA2" w:rsidP="00CA6A4F">
            <w:pPr>
              <w:spacing w:before="36" w:after="36"/>
              <w:rPr>
                <w:rFonts w:ascii="Cambria" w:eastAsia="Cambria" w:hAnsi="Cambria" w:cs="Times New Roman"/>
                <w:sz w:val="20"/>
                <w:szCs w:val="20"/>
              </w:rPr>
            </w:pPr>
          </w:p>
        </w:tc>
        <w:tc>
          <w:tcPr>
            <w:tcW w:w="6570" w:type="dxa"/>
            <w:gridSpan w:val="6"/>
            <w:tcBorders>
              <w:bottom w:val="nil"/>
            </w:tcBorders>
          </w:tcPr>
          <w:p w14:paraId="0CEB3CE7" w14:textId="77777777" w:rsidR="00294DA2" w:rsidRPr="003005DE" w:rsidRDefault="00294DA2" w:rsidP="00CA6A4F">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Framing Condition</w:t>
            </w:r>
          </w:p>
        </w:tc>
        <w:tc>
          <w:tcPr>
            <w:tcW w:w="2160" w:type="dxa"/>
            <w:gridSpan w:val="2"/>
            <w:tcBorders>
              <w:bottom w:val="nil"/>
            </w:tcBorders>
          </w:tcPr>
          <w:p w14:paraId="378C318D" w14:textId="77777777" w:rsidR="00294DA2" w:rsidRPr="003005DE" w:rsidRDefault="00294DA2" w:rsidP="00CA6A4F">
            <w:pPr>
              <w:spacing w:before="36" w:after="36"/>
              <w:jc w:val="center"/>
              <w:rPr>
                <w:rFonts w:ascii="Cambria" w:eastAsia="Cambria" w:hAnsi="Cambria" w:cs="Times New Roman"/>
                <w:sz w:val="20"/>
                <w:szCs w:val="20"/>
              </w:rPr>
            </w:pPr>
          </w:p>
        </w:tc>
      </w:tr>
      <w:tr w:rsidR="00294DA2" w:rsidRPr="003005DE" w14:paraId="64797601" w14:textId="77777777" w:rsidTr="00612657">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2BE376C4" w14:textId="77777777" w:rsidR="00294DA2" w:rsidRPr="003005DE" w:rsidRDefault="00294DA2" w:rsidP="00CA6A4F">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504FFD1E" w14:textId="77777777" w:rsidR="00294DA2" w:rsidRPr="003005DE" w:rsidRDefault="00294DA2" w:rsidP="00CA6A4F">
            <w:pPr>
              <w:spacing w:before="36" w:after="36"/>
              <w:jc w:val="center"/>
              <w:rPr>
                <w:rFonts w:ascii="Cambria" w:eastAsia="Cambria" w:hAnsi="Cambria" w:cs="Times New Roman"/>
                <w:sz w:val="20"/>
                <w:szCs w:val="20"/>
              </w:rPr>
            </w:pPr>
            <w:r w:rsidRPr="003005DE">
              <w:rPr>
                <w:rFonts w:ascii="Cambria" w:eastAsia="Cambria" w:hAnsi="Cambria" w:cs="Times New Roman"/>
                <w:sz w:val="20"/>
                <w:szCs w:val="20"/>
              </w:rPr>
              <w:t>Control</w:t>
            </w:r>
          </w:p>
        </w:tc>
        <w:tc>
          <w:tcPr>
            <w:tcW w:w="2160" w:type="dxa"/>
            <w:gridSpan w:val="2"/>
            <w:tcBorders>
              <w:bottom w:val="single" w:sz="4" w:space="0" w:color="auto"/>
            </w:tcBorders>
          </w:tcPr>
          <w:p w14:paraId="27AE3F6B" w14:textId="77777777" w:rsidR="00294DA2" w:rsidRPr="003005DE" w:rsidRDefault="00294DA2" w:rsidP="00CA6A4F">
            <w:pPr>
              <w:spacing w:before="36" w:after="36"/>
              <w:jc w:val="center"/>
              <w:rPr>
                <w:rFonts w:ascii="Cambria" w:eastAsia="Cambria" w:hAnsi="Cambria" w:cs="Times New Roman"/>
                <w:sz w:val="20"/>
                <w:szCs w:val="20"/>
              </w:rPr>
            </w:pPr>
            <w:r w:rsidRPr="003005DE">
              <w:rPr>
                <w:rFonts w:ascii="Cambria" w:eastAsia="Cambria" w:hAnsi="Cambria" w:cs="Times New Roman"/>
                <w:sz w:val="20"/>
                <w:szCs w:val="20"/>
              </w:rPr>
              <w:t>Pro-environmental</w:t>
            </w:r>
          </w:p>
        </w:tc>
        <w:tc>
          <w:tcPr>
            <w:tcW w:w="2250" w:type="dxa"/>
            <w:gridSpan w:val="2"/>
            <w:tcBorders>
              <w:bottom w:val="single" w:sz="4" w:space="0" w:color="auto"/>
            </w:tcBorders>
          </w:tcPr>
          <w:p w14:paraId="62C3A557" w14:textId="77777777" w:rsidR="00294DA2" w:rsidRPr="003005DE" w:rsidRDefault="00294DA2" w:rsidP="00CA6A4F">
            <w:pPr>
              <w:spacing w:before="36" w:after="36"/>
              <w:jc w:val="center"/>
              <w:rPr>
                <w:rFonts w:ascii="Cambria" w:eastAsia="Cambria" w:hAnsi="Cambria" w:cs="Times New Roman"/>
                <w:sz w:val="20"/>
                <w:szCs w:val="20"/>
              </w:rPr>
            </w:pPr>
            <w:r w:rsidRPr="003005DE">
              <w:rPr>
                <w:rFonts w:ascii="Cambria" w:eastAsia="Cambria" w:hAnsi="Cambria" w:cs="Times New Roman"/>
                <w:sz w:val="20"/>
                <w:szCs w:val="20"/>
              </w:rPr>
              <w:t>Self-enhancing</w:t>
            </w:r>
          </w:p>
        </w:tc>
        <w:tc>
          <w:tcPr>
            <w:tcW w:w="2160" w:type="dxa"/>
            <w:gridSpan w:val="2"/>
            <w:tcBorders>
              <w:bottom w:val="single" w:sz="4" w:space="0" w:color="auto"/>
            </w:tcBorders>
          </w:tcPr>
          <w:p w14:paraId="06AAE0A9" w14:textId="1AC1F56F" w:rsidR="00294DA2" w:rsidRPr="003005DE" w:rsidRDefault="00294DA2" w:rsidP="00CA6A4F">
            <w:pPr>
              <w:spacing w:before="36" w:after="36"/>
              <w:jc w:val="center"/>
              <w:rPr>
                <w:rFonts w:ascii="Cambria" w:eastAsia="Cambria" w:hAnsi="Cambria" w:cs="Times New Roman"/>
                <w:sz w:val="20"/>
                <w:szCs w:val="20"/>
              </w:rPr>
            </w:pPr>
            <w:r w:rsidRPr="003005DE">
              <w:rPr>
                <w:rFonts w:ascii="Cambria" w:eastAsia="Cambria" w:hAnsi="Cambria" w:cs="Times New Roman"/>
                <w:sz w:val="20"/>
                <w:szCs w:val="20"/>
              </w:rPr>
              <w:t xml:space="preserve">Per </w:t>
            </w:r>
            <w:r w:rsidR="00E95D44" w:rsidRPr="003005DE">
              <w:rPr>
                <w:rFonts w:ascii="Cambria" w:eastAsia="Cambria" w:hAnsi="Cambria" w:cs="Times New Roman"/>
                <w:sz w:val="20"/>
                <w:szCs w:val="20"/>
              </w:rPr>
              <w:br/>
            </w:r>
            <w:r w:rsidRPr="003005DE">
              <w:rPr>
                <w:rFonts w:ascii="Cambria" w:eastAsia="Cambria" w:hAnsi="Cambria" w:cs="Times New Roman"/>
                <w:sz w:val="20"/>
                <w:szCs w:val="20"/>
              </w:rPr>
              <w:t>Norm Condition</w:t>
            </w:r>
          </w:p>
        </w:tc>
      </w:tr>
      <w:tr w:rsidR="00612657" w:rsidRPr="003005DE" w14:paraId="0030FF21" w14:textId="77777777" w:rsidTr="00612657">
        <w:trPr>
          <w:trHeight w:val="485"/>
        </w:trPr>
        <w:tc>
          <w:tcPr>
            <w:tcW w:w="1260" w:type="dxa"/>
            <w:vAlign w:val="bottom"/>
          </w:tcPr>
          <w:p w14:paraId="22B0F090" w14:textId="77777777" w:rsidR="00294DA2" w:rsidRPr="003005DE" w:rsidRDefault="00294DA2" w:rsidP="00CA6A4F">
            <w:pPr>
              <w:spacing w:before="36" w:after="36"/>
              <w:rPr>
                <w:rFonts w:ascii="Cambria" w:eastAsia="Cambria" w:hAnsi="Cambria" w:cs="Times New Roman"/>
                <w:sz w:val="20"/>
                <w:szCs w:val="20"/>
              </w:rPr>
            </w:pPr>
            <w:r w:rsidRPr="003005DE">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790982E0" w14:textId="77777777" w:rsidR="00294DA2" w:rsidRPr="003005DE" w:rsidRDefault="00294DA2" w:rsidP="00CA6A4F">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Low</w:t>
            </w:r>
          </w:p>
        </w:tc>
        <w:tc>
          <w:tcPr>
            <w:tcW w:w="1080" w:type="dxa"/>
            <w:vAlign w:val="center"/>
          </w:tcPr>
          <w:p w14:paraId="7CEEBEE9" w14:textId="77777777" w:rsidR="00294DA2" w:rsidRPr="003005DE" w:rsidRDefault="00294DA2" w:rsidP="00CA6A4F">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6E1EF471" w14:textId="77777777" w:rsidR="00294DA2" w:rsidRPr="003005DE" w:rsidRDefault="00294DA2" w:rsidP="00CA6A4F">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Low</w:t>
            </w:r>
          </w:p>
        </w:tc>
        <w:tc>
          <w:tcPr>
            <w:tcW w:w="1080" w:type="dxa"/>
            <w:vAlign w:val="center"/>
          </w:tcPr>
          <w:p w14:paraId="3494805F" w14:textId="77777777" w:rsidR="00294DA2" w:rsidRPr="003005DE" w:rsidRDefault="00294DA2" w:rsidP="00CA6A4F">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00D96F3" w14:textId="77777777" w:rsidR="00294DA2" w:rsidRPr="003005DE" w:rsidRDefault="00294DA2" w:rsidP="00CA6A4F">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Low</w:t>
            </w:r>
          </w:p>
        </w:tc>
        <w:tc>
          <w:tcPr>
            <w:tcW w:w="1170" w:type="dxa"/>
            <w:vAlign w:val="center"/>
          </w:tcPr>
          <w:p w14:paraId="6464CB55" w14:textId="77777777" w:rsidR="00294DA2" w:rsidRPr="003005DE" w:rsidRDefault="00294DA2" w:rsidP="00CA6A4F">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9D95AAB" w14:textId="77777777" w:rsidR="00294DA2" w:rsidRPr="003005DE" w:rsidRDefault="00294DA2" w:rsidP="00CA6A4F">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Low</w:t>
            </w:r>
          </w:p>
        </w:tc>
        <w:tc>
          <w:tcPr>
            <w:tcW w:w="1080" w:type="dxa"/>
            <w:vAlign w:val="center"/>
          </w:tcPr>
          <w:p w14:paraId="7277FCFA" w14:textId="77777777" w:rsidR="00294DA2" w:rsidRPr="003005DE" w:rsidRDefault="00294DA2" w:rsidP="00CA6A4F">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High</w:t>
            </w:r>
          </w:p>
        </w:tc>
      </w:tr>
      <w:tr w:rsidR="00612657" w:rsidRPr="003005DE" w14:paraId="055BA3B1" w14:textId="77777777" w:rsidTr="00612657">
        <w:trPr>
          <w:trHeight w:val="485"/>
        </w:trPr>
        <w:tc>
          <w:tcPr>
            <w:tcW w:w="1260" w:type="dxa"/>
            <w:vAlign w:val="center"/>
          </w:tcPr>
          <w:p w14:paraId="72B855A6" w14:textId="77777777" w:rsidR="00294DA2" w:rsidRPr="003005DE" w:rsidRDefault="00294DA2" w:rsidP="00CA6A4F">
            <w:pPr>
              <w:spacing w:before="36" w:after="36"/>
              <w:rPr>
                <w:rFonts w:ascii="Cambria" w:eastAsia="Cambria" w:hAnsi="Cambria" w:cs="Times New Roman"/>
                <w:sz w:val="20"/>
                <w:szCs w:val="20"/>
              </w:rPr>
            </w:pPr>
            <w:r w:rsidRPr="003005DE">
              <w:rPr>
                <w:rFonts w:ascii="Cambria" w:eastAsia="Cambria" w:hAnsi="Cambria" w:cs="Times New Roman"/>
                <w:sz w:val="20"/>
                <w:szCs w:val="20"/>
              </w:rPr>
              <w:t>Control</w:t>
            </w:r>
          </w:p>
        </w:tc>
        <w:tc>
          <w:tcPr>
            <w:tcW w:w="1080" w:type="dxa"/>
            <w:tcBorders>
              <w:bottom w:val="nil"/>
            </w:tcBorders>
            <w:shd w:val="pct10" w:color="auto" w:fill="auto"/>
            <w:vAlign w:val="center"/>
          </w:tcPr>
          <w:p w14:paraId="24BAB825"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3.89 (0.20)</w:t>
            </w:r>
          </w:p>
        </w:tc>
        <w:tc>
          <w:tcPr>
            <w:tcW w:w="1080" w:type="dxa"/>
            <w:vAlign w:val="center"/>
          </w:tcPr>
          <w:p w14:paraId="2A372874"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5.01 (0.20)</w:t>
            </w:r>
          </w:p>
        </w:tc>
        <w:tc>
          <w:tcPr>
            <w:tcW w:w="1080" w:type="dxa"/>
            <w:tcBorders>
              <w:bottom w:val="nil"/>
            </w:tcBorders>
            <w:shd w:val="pct10" w:color="auto" w:fill="auto"/>
            <w:vAlign w:val="center"/>
          </w:tcPr>
          <w:p w14:paraId="2117A8C8"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4.34 (0.19)</w:t>
            </w:r>
          </w:p>
        </w:tc>
        <w:tc>
          <w:tcPr>
            <w:tcW w:w="1080" w:type="dxa"/>
            <w:vAlign w:val="center"/>
          </w:tcPr>
          <w:p w14:paraId="23B2D4CE"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4.88 (0.21)</w:t>
            </w:r>
          </w:p>
        </w:tc>
        <w:tc>
          <w:tcPr>
            <w:tcW w:w="1080" w:type="dxa"/>
            <w:tcBorders>
              <w:bottom w:val="nil"/>
            </w:tcBorders>
            <w:shd w:val="pct10" w:color="auto" w:fill="auto"/>
            <w:vAlign w:val="center"/>
          </w:tcPr>
          <w:p w14:paraId="1E9A95A4"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3.74 (0.22)</w:t>
            </w:r>
          </w:p>
        </w:tc>
        <w:tc>
          <w:tcPr>
            <w:tcW w:w="1170" w:type="dxa"/>
            <w:vAlign w:val="center"/>
          </w:tcPr>
          <w:p w14:paraId="2B6B6DE6"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4.73 (0.23)</w:t>
            </w:r>
          </w:p>
        </w:tc>
        <w:tc>
          <w:tcPr>
            <w:tcW w:w="1080" w:type="dxa"/>
            <w:tcBorders>
              <w:bottom w:val="nil"/>
            </w:tcBorders>
            <w:shd w:val="pct10" w:color="auto" w:fill="auto"/>
            <w:vAlign w:val="center"/>
          </w:tcPr>
          <w:p w14:paraId="5363E8AB"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3.99 (0.12)</w:t>
            </w:r>
          </w:p>
        </w:tc>
        <w:tc>
          <w:tcPr>
            <w:tcW w:w="1080" w:type="dxa"/>
            <w:vAlign w:val="center"/>
          </w:tcPr>
          <w:p w14:paraId="3AE1D957"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4.87 (0.12)</w:t>
            </w:r>
          </w:p>
        </w:tc>
      </w:tr>
      <w:tr w:rsidR="00612657" w:rsidRPr="003005DE" w14:paraId="3676D8E5" w14:textId="77777777" w:rsidTr="00612657">
        <w:trPr>
          <w:trHeight w:val="557"/>
        </w:trPr>
        <w:tc>
          <w:tcPr>
            <w:tcW w:w="1260" w:type="dxa"/>
            <w:vAlign w:val="center"/>
          </w:tcPr>
          <w:p w14:paraId="27A382E9" w14:textId="77777777" w:rsidR="00294DA2" w:rsidRPr="003005DE" w:rsidRDefault="00294DA2" w:rsidP="00CA6A4F">
            <w:pPr>
              <w:spacing w:before="36" w:after="36"/>
              <w:rPr>
                <w:rFonts w:ascii="Cambria" w:eastAsia="Cambria" w:hAnsi="Cambria" w:cs="Times New Roman"/>
                <w:sz w:val="20"/>
                <w:szCs w:val="20"/>
              </w:rPr>
            </w:pPr>
            <w:r w:rsidRPr="003005DE">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46E1F4AB"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3.83 (0.23)</w:t>
            </w:r>
          </w:p>
        </w:tc>
        <w:tc>
          <w:tcPr>
            <w:tcW w:w="1080" w:type="dxa"/>
            <w:vAlign w:val="center"/>
          </w:tcPr>
          <w:p w14:paraId="65741DA9"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4.75 (0.24)</w:t>
            </w:r>
          </w:p>
        </w:tc>
        <w:tc>
          <w:tcPr>
            <w:tcW w:w="1080" w:type="dxa"/>
            <w:tcBorders>
              <w:bottom w:val="nil"/>
            </w:tcBorders>
            <w:shd w:val="pct10" w:color="auto" w:fill="auto"/>
            <w:vAlign w:val="center"/>
          </w:tcPr>
          <w:p w14:paraId="32A2B88F"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4.27 (0.20)</w:t>
            </w:r>
          </w:p>
        </w:tc>
        <w:tc>
          <w:tcPr>
            <w:tcW w:w="1080" w:type="dxa"/>
            <w:vAlign w:val="center"/>
          </w:tcPr>
          <w:p w14:paraId="278F0976"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4.62 (0.21)</w:t>
            </w:r>
          </w:p>
        </w:tc>
        <w:tc>
          <w:tcPr>
            <w:tcW w:w="1080" w:type="dxa"/>
            <w:tcBorders>
              <w:bottom w:val="nil"/>
            </w:tcBorders>
            <w:shd w:val="pct10" w:color="auto" w:fill="auto"/>
            <w:vAlign w:val="center"/>
          </w:tcPr>
          <w:p w14:paraId="356AC098"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4.20 (0.23)</w:t>
            </w:r>
          </w:p>
        </w:tc>
        <w:tc>
          <w:tcPr>
            <w:tcW w:w="1170" w:type="dxa"/>
            <w:vAlign w:val="center"/>
          </w:tcPr>
          <w:p w14:paraId="5B6B610E"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4.75 (0.21)</w:t>
            </w:r>
          </w:p>
        </w:tc>
        <w:tc>
          <w:tcPr>
            <w:tcW w:w="1080" w:type="dxa"/>
            <w:tcBorders>
              <w:bottom w:val="nil"/>
            </w:tcBorders>
            <w:shd w:val="pct10" w:color="auto" w:fill="auto"/>
            <w:vAlign w:val="center"/>
          </w:tcPr>
          <w:p w14:paraId="41774E1F"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4.10 (0.13)</w:t>
            </w:r>
          </w:p>
        </w:tc>
        <w:tc>
          <w:tcPr>
            <w:tcW w:w="1080" w:type="dxa"/>
            <w:vAlign w:val="center"/>
          </w:tcPr>
          <w:p w14:paraId="18FCD4A7"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4.71 (0.13)</w:t>
            </w:r>
          </w:p>
        </w:tc>
      </w:tr>
      <w:tr w:rsidR="00612657" w:rsidRPr="003005DE" w14:paraId="74085D92" w14:textId="77777777" w:rsidTr="00612657">
        <w:trPr>
          <w:trHeight w:val="548"/>
        </w:trPr>
        <w:tc>
          <w:tcPr>
            <w:tcW w:w="1260" w:type="dxa"/>
            <w:vAlign w:val="center"/>
          </w:tcPr>
          <w:p w14:paraId="086B94F3" w14:textId="77777777" w:rsidR="00294DA2" w:rsidRPr="003005DE" w:rsidRDefault="00294DA2" w:rsidP="00CA6A4F">
            <w:pPr>
              <w:spacing w:before="36" w:after="36"/>
              <w:rPr>
                <w:rFonts w:ascii="Cambria" w:eastAsia="Cambria" w:hAnsi="Cambria" w:cs="Times New Roman"/>
                <w:sz w:val="20"/>
                <w:szCs w:val="20"/>
              </w:rPr>
            </w:pPr>
            <w:r w:rsidRPr="003005DE">
              <w:rPr>
                <w:rFonts w:ascii="Cambria" w:eastAsia="Cambria" w:hAnsi="Cambria" w:cs="Times New Roman"/>
                <w:sz w:val="20"/>
                <w:szCs w:val="20"/>
              </w:rPr>
              <w:t>Convention</w:t>
            </w:r>
          </w:p>
        </w:tc>
        <w:tc>
          <w:tcPr>
            <w:tcW w:w="1080" w:type="dxa"/>
            <w:tcBorders>
              <w:bottom w:val="nil"/>
            </w:tcBorders>
            <w:shd w:val="pct10" w:color="auto" w:fill="auto"/>
            <w:vAlign w:val="center"/>
          </w:tcPr>
          <w:p w14:paraId="223DD3E5"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3.68 (0.22)</w:t>
            </w:r>
          </w:p>
        </w:tc>
        <w:tc>
          <w:tcPr>
            <w:tcW w:w="1080" w:type="dxa"/>
            <w:vAlign w:val="center"/>
          </w:tcPr>
          <w:p w14:paraId="38F6B2B6"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5.32 (0.24)</w:t>
            </w:r>
          </w:p>
        </w:tc>
        <w:tc>
          <w:tcPr>
            <w:tcW w:w="1080" w:type="dxa"/>
            <w:tcBorders>
              <w:bottom w:val="nil"/>
            </w:tcBorders>
            <w:shd w:val="pct10" w:color="auto" w:fill="auto"/>
            <w:vAlign w:val="center"/>
          </w:tcPr>
          <w:p w14:paraId="6B32C4A2"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3.86 (0.21)</w:t>
            </w:r>
          </w:p>
        </w:tc>
        <w:tc>
          <w:tcPr>
            <w:tcW w:w="1080" w:type="dxa"/>
            <w:vAlign w:val="center"/>
          </w:tcPr>
          <w:p w14:paraId="15AE76DC"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5.21 (0.20)</w:t>
            </w:r>
          </w:p>
        </w:tc>
        <w:tc>
          <w:tcPr>
            <w:tcW w:w="1080" w:type="dxa"/>
            <w:tcBorders>
              <w:bottom w:val="nil"/>
            </w:tcBorders>
            <w:shd w:val="pct10" w:color="auto" w:fill="auto"/>
            <w:vAlign w:val="center"/>
          </w:tcPr>
          <w:p w14:paraId="6112A113"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4.15 (0.22)</w:t>
            </w:r>
          </w:p>
        </w:tc>
        <w:tc>
          <w:tcPr>
            <w:tcW w:w="1170" w:type="dxa"/>
            <w:vAlign w:val="center"/>
          </w:tcPr>
          <w:p w14:paraId="22BA36DD"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4.79 (0.23)</w:t>
            </w:r>
          </w:p>
        </w:tc>
        <w:tc>
          <w:tcPr>
            <w:tcW w:w="1080" w:type="dxa"/>
            <w:tcBorders>
              <w:bottom w:val="nil"/>
            </w:tcBorders>
            <w:shd w:val="pct10" w:color="auto" w:fill="auto"/>
            <w:vAlign w:val="center"/>
          </w:tcPr>
          <w:p w14:paraId="5CD77168"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3.90 (0.12)</w:t>
            </w:r>
          </w:p>
        </w:tc>
        <w:tc>
          <w:tcPr>
            <w:tcW w:w="1080" w:type="dxa"/>
            <w:vAlign w:val="center"/>
          </w:tcPr>
          <w:p w14:paraId="50269AAA"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5.11 (0.13)</w:t>
            </w:r>
          </w:p>
        </w:tc>
      </w:tr>
      <w:tr w:rsidR="00612657" w:rsidRPr="003005DE" w14:paraId="7BE8CC12" w14:textId="77777777" w:rsidTr="00612657">
        <w:trPr>
          <w:trHeight w:val="530"/>
        </w:trPr>
        <w:tc>
          <w:tcPr>
            <w:tcW w:w="1260" w:type="dxa"/>
            <w:vAlign w:val="center"/>
          </w:tcPr>
          <w:p w14:paraId="7FFAA6DE" w14:textId="77777777" w:rsidR="00294DA2" w:rsidRPr="003005DE" w:rsidRDefault="00294DA2" w:rsidP="00CA6A4F">
            <w:pPr>
              <w:spacing w:before="36" w:after="36"/>
              <w:rPr>
                <w:rFonts w:ascii="Cambria" w:eastAsia="Cambria" w:hAnsi="Cambria" w:cs="Times New Roman"/>
                <w:sz w:val="20"/>
                <w:szCs w:val="20"/>
              </w:rPr>
            </w:pPr>
            <w:r w:rsidRPr="003005DE">
              <w:rPr>
                <w:rFonts w:ascii="Cambria" w:eastAsia="Cambria" w:hAnsi="Cambria" w:cs="Times New Roman"/>
                <w:sz w:val="20"/>
                <w:szCs w:val="20"/>
              </w:rPr>
              <w:t>Social Norm</w:t>
            </w:r>
          </w:p>
        </w:tc>
        <w:tc>
          <w:tcPr>
            <w:tcW w:w="1080" w:type="dxa"/>
            <w:tcBorders>
              <w:bottom w:val="nil"/>
            </w:tcBorders>
            <w:shd w:val="pct10" w:color="auto" w:fill="auto"/>
            <w:vAlign w:val="center"/>
          </w:tcPr>
          <w:p w14:paraId="4DE0842A"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4.12 (0.20)</w:t>
            </w:r>
          </w:p>
        </w:tc>
        <w:tc>
          <w:tcPr>
            <w:tcW w:w="1080" w:type="dxa"/>
            <w:vAlign w:val="center"/>
          </w:tcPr>
          <w:p w14:paraId="393B204A"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4.20 (0.20)</w:t>
            </w:r>
          </w:p>
        </w:tc>
        <w:tc>
          <w:tcPr>
            <w:tcW w:w="1080" w:type="dxa"/>
            <w:tcBorders>
              <w:bottom w:val="nil"/>
            </w:tcBorders>
            <w:shd w:val="pct10" w:color="auto" w:fill="auto"/>
            <w:vAlign w:val="center"/>
          </w:tcPr>
          <w:p w14:paraId="2C529957"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4.07 (0.18)</w:t>
            </w:r>
          </w:p>
        </w:tc>
        <w:tc>
          <w:tcPr>
            <w:tcW w:w="1080" w:type="dxa"/>
            <w:vAlign w:val="center"/>
          </w:tcPr>
          <w:p w14:paraId="77D16C01"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4.77 (0.21)</w:t>
            </w:r>
          </w:p>
        </w:tc>
        <w:tc>
          <w:tcPr>
            <w:tcW w:w="1080" w:type="dxa"/>
            <w:tcBorders>
              <w:bottom w:val="nil"/>
            </w:tcBorders>
            <w:shd w:val="pct10" w:color="auto" w:fill="auto"/>
            <w:vAlign w:val="center"/>
          </w:tcPr>
          <w:p w14:paraId="3829548E"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3.87 (0.24)</w:t>
            </w:r>
          </w:p>
        </w:tc>
        <w:tc>
          <w:tcPr>
            <w:tcW w:w="1170" w:type="dxa"/>
            <w:vAlign w:val="center"/>
          </w:tcPr>
          <w:p w14:paraId="249D9E89"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4.62 (0.26)</w:t>
            </w:r>
          </w:p>
        </w:tc>
        <w:tc>
          <w:tcPr>
            <w:tcW w:w="1080" w:type="dxa"/>
            <w:tcBorders>
              <w:bottom w:val="nil"/>
            </w:tcBorders>
            <w:shd w:val="pct10" w:color="auto" w:fill="auto"/>
            <w:vAlign w:val="center"/>
          </w:tcPr>
          <w:p w14:paraId="4DD7A42B"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4.02 (0.12)</w:t>
            </w:r>
          </w:p>
        </w:tc>
        <w:tc>
          <w:tcPr>
            <w:tcW w:w="1080" w:type="dxa"/>
            <w:vAlign w:val="center"/>
          </w:tcPr>
          <w:p w14:paraId="64C1DA83"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4.53 (0.13)</w:t>
            </w:r>
          </w:p>
        </w:tc>
      </w:tr>
      <w:tr w:rsidR="00612657" w:rsidRPr="003005DE" w14:paraId="63B44077" w14:textId="77777777" w:rsidTr="00612657">
        <w:trPr>
          <w:trHeight w:val="512"/>
        </w:trPr>
        <w:tc>
          <w:tcPr>
            <w:tcW w:w="1260" w:type="dxa"/>
            <w:vAlign w:val="center"/>
          </w:tcPr>
          <w:p w14:paraId="2CE9D1BD" w14:textId="77777777" w:rsidR="00294DA2" w:rsidRPr="003005DE" w:rsidRDefault="00294DA2" w:rsidP="00CA6A4F">
            <w:pPr>
              <w:spacing w:before="36" w:after="36"/>
              <w:rPr>
                <w:rFonts w:ascii="Cambria" w:eastAsia="Cambria" w:hAnsi="Cambria" w:cs="Times New Roman"/>
                <w:sz w:val="20"/>
                <w:szCs w:val="20"/>
              </w:rPr>
            </w:pPr>
            <w:r w:rsidRPr="003005DE">
              <w:rPr>
                <w:rFonts w:ascii="Cambria" w:eastAsia="Cambria" w:hAnsi="Cambria" w:cs="Times New Roman"/>
                <w:sz w:val="20"/>
                <w:szCs w:val="20"/>
              </w:rPr>
              <w:t>Moral Norm</w:t>
            </w:r>
          </w:p>
        </w:tc>
        <w:tc>
          <w:tcPr>
            <w:tcW w:w="1080" w:type="dxa"/>
            <w:tcBorders>
              <w:bottom w:val="nil"/>
            </w:tcBorders>
            <w:shd w:val="pct10" w:color="auto" w:fill="auto"/>
            <w:vAlign w:val="center"/>
          </w:tcPr>
          <w:p w14:paraId="21201B99"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4.31 (0.32)</w:t>
            </w:r>
          </w:p>
        </w:tc>
        <w:tc>
          <w:tcPr>
            <w:tcW w:w="1080" w:type="dxa"/>
            <w:vAlign w:val="center"/>
          </w:tcPr>
          <w:p w14:paraId="67CF918C"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4.15 (0.23)</w:t>
            </w:r>
          </w:p>
        </w:tc>
        <w:tc>
          <w:tcPr>
            <w:tcW w:w="1080" w:type="dxa"/>
            <w:tcBorders>
              <w:bottom w:val="nil"/>
            </w:tcBorders>
            <w:shd w:val="pct10" w:color="auto" w:fill="auto"/>
            <w:vAlign w:val="center"/>
          </w:tcPr>
          <w:p w14:paraId="210FA751"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3.85 (0.19)</w:t>
            </w:r>
          </w:p>
        </w:tc>
        <w:tc>
          <w:tcPr>
            <w:tcW w:w="1080" w:type="dxa"/>
            <w:vAlign w:val="center"/>
          </w:tcPr>
          <w:p w14:paraId="709280C6"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4.91 (0.91)</w:t>
            </w:r>
          </w:p>
        </w:tc>
        <w:tc>
          <w:tcPr>
            <w:tcW w:w="1080" w:type="dxa"/>
            <w:tcBorders>
              <w:bottom w:val="nil"/>
            </w:tcBorders>
            <w:shd w:val="pct10" w:color="auto" w:fill="auto"/>
            <w:vAlign w:val="center"/>
          </w:tcPr>
          <w:p w14:paraId="3F632E88"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4.26 (0.26)</w:t>
            </w:r>
          </w:p>
        </w:tc>
        <w:tc>
          <w:tcPr>
            <w:tcW w:w="1170" w:type="dxa"/>
            <w:vAlign w:val="center"/>
          </w:tcPr>
          <w:p w14:paraId="5AFCE1F5"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4.49 (0.21)</w:t>
            </w:r>
          </w:p>
        </w:tc>
        <w:tc>
          <w:tcPr>
            <w:tcW w:w="1080" w:type="dxa"/>
            <w:tcBorders>
              <w:bottom w:val="nil"/>
            </w:tcBorders>
            <w:shd w:val="pct10" w:color="auto" w:fill="auto"/>
            <w:vAlign w:val="center"/>
          </w:tcPr>
          <w:p w14:paraId="327569F1"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4.14 (0.15)</w:t>
            </w:r>
          </w:p>
        </w:tc>
        <w:tc>
          <w:tcPr>
            <w:tcW w:w="1080" w:type="dxa"/>
            <w:vAlign w:val="center"/>
          </w:tcPr>
          <w:p w14:paraId="5D6E18A4"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4.52 (0.12)</w:t>
            </w:r>
          </w:p>
        </w:tc>
      </w:tr>
      <w:tr w:rsidR="00612657" w:rsidRPr="003005DE" w14:paraId="3CFBB804" w14:textId="77777777" w:rsidTr="00612657">
        <w:trPr>
          <w:trHeight w:val="503"/>
        </w:trPr>
        <w:tc>
          <w:tcPr>
            <w:tcW w:w="1260" w:type="dxa"/>
            <w:vAlign w:val="center"/>
          </w:tcPr>
          <w:p w14:paraId="1519FCDC" w14:textId="77777777" w:rsidR="00294DA2" w:rsidRPr="003005DE" w:rsidRDefault="00294DA2" w:rsidP="00CA6A4F">
            <w:pPr>
              <w:spacing w:before="36" w:after="36"/>
              <w:rPr>
                <w:rFonts w:ascii="Cambria" w:eastAsia="Cambria" w:hAnsi="Cambria" w:cs="Times New Roman"/>
                <w:sz w:val="20"/>
                <w:szCs w:val="20"/>
              </w:rPr>
            </w:pPr>
            <w:r w:rsidRPr="003005DE">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21063F6B"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3.96 (0.11)</w:t>
            </w:r>
          </w:p>
        </w:tc>
        <w:tc>
          <w:tcPr>
            <w:tcW w:w="1080" w:type="dxa"/>
            <w:vAlign w:val="center"/>
          </w:tcPr>
          <w:p w14:paraId="07BBA7E4"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4.69 (0.10)</w:t>
            </w:r>
          </w:p>
        </w:tc>
        <w:tc>
          <w:tcPr>
            <w:tcW w:w="1080" w:type="dxa"/>
            <w:tcBorders>
              <w:bottom w:val="single" w:sz="4" w:space="0" w:color="auto"/>
            </w:tcBorders>
            <w:shd w:val="pct10" w:color="auto" w:fill="auto"/>
            <w:vAlign w:val="center"/>
          </w:tcPr>
          <w:p w14:paraId="45249C43"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4.08 (0.09)</w:t>
            </w:r>
          </w:p>
        </w:tc>
        <w:tc>
          <w:tcPr>
            <w:tcW w:w="1080" w:type="dxa"/>
            <w:vAlign w:val="center"/>
          </w:tcPr>
          <w:p w14:paraId="288B864A"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4.88 (0.09)</w:t>
            </w:r>
          </w:p>
        </w:tc>
        <w:tc>
          <w:tcPr>
            <w:tcW w:w="1080" w:type="dxa"/>
            <w:tcBorders>
              <w:bottom w:val="single" w:sz="4" w:space="0" w:color="auto"/>
            </w:tcBorders>
            <w:shd w:val="pct10" w:color="auto" w:fill="auto"/>
            <w:vAlign w:val="center"/>
          </w:tcPr>
          <w:p w14:paraId="0BAB9775"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4.05 (0.10)</w:t>
            </w:r>
          </w:p>
        </w:tc>
        <w:tc>
          <w:tcPr>
            <w:tcW w:w="1170" w:type="dxa"/>
            <w:vAlign w:val="center"/>
          </w:tcPr>
          <w:p w14:paraId="50DE1D6C" w14:textId="77777777" w:rsidR="00294DA2" w:rsidRPr="003005DE" w:rsidRDefault="00294DA2" w:rsidP="00CA6A4F">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4.67 (0.10)</w:t>
            </w:r>
          </w:p>
        </w:tc>
        <w:tc>
          <w:tcPr>
            <w:tcW w:w="1080" w:type="dxa"/>
            <w:tcBorders>
              <w:bottom w:val="single" w:sz="4" w:space="0" w:color="auto"/>
            </w:tcBorders>
            <w:shd w:val="pct10" w:color="auto" w:fill="auto"/>
            <w:vAlign w:val="center"/>
          </w:tcPr>
          <w:p w14:paraId="741BA1BB" w14:textId="77777777" w:rsidR="00294DA2" w:rsidRPr="003005DE" w:rsidRDefault="00294DA2" w:rsidP="00CA6A4F">
            <w:pPr>
              <w:spacing w:before="36" w:after="36"/>
              <w:jc w:val="center"/>
              <w:rPr>
                <w:rFonts w:ascii="Cambria" w:eastAsia="Cambria" w:hAnsi="Cambria" w:cs="Times New Roman"/>
                <w:sz w:val="18"/>
                <w:szCs w:val="18"/>
              </w:rPr>
            </w:pPr>
          </w:p>
        </w:tc>
        <w:tc>
          <w:tcPr>
            <w:tcW w:w="1080" w:type="dxa"/>
            <w:vAlign w:val="center"/>
          </w:tcPr>
          <w:p w14:paraId="6318798B" w14:textId="77777777" w:rsidR="00294DA2" w:rsidRPr="003005DE" w:rsidRDefault="00294DA2" w:rsidP="00CA6A4F">
            <w:pPr>
              <w:spacing w:before="36" w:after="36"/>
              <w:jc w:val="center"/>
              <w:rPr>
                <w:rFonts w:ascii="Cambria" w:eastAsia="Cambria" w:hAnsi="Cambria" w:cs="Times New Roman"/>
                <w:sz w:val="18"/>
                <w:szCs w:val="18"/>
              </w:rPr>
            </w:pPr>
          </w:p>
        </w:tc>
      </w:tr>
    </w:tbl>
    <w:p w14:paraId="73A473C0" w14:textId="23AEE305" w:rsidR="00294DA2" w:rsidRPr="003005DE" w:rsidRDefault="00294DA2" w:rsidP="00294DA2">
      <w:pPr>
        <w:spacing w:before="36" w:after="36" w:line="240" w:lineRule="auto"/>
        <w:rPr>
          <w:rFonts w:ascii="Cambria" w:eastAsia="Cambria" w:hAnsi="Cambria" w:cs="Times New Roman"/>
          <w:kern w:val="0"/>
          <w14:ligatures w14:val="none"/>
        </w:rPr>
      </w:pPr>
      <w:r w:rsidRPr="003005DE">
        <w:rPr>
          <w:rFonts w:ascii="Cambria" w:eastAsia="Cambria" w:hAnsi="Cambria" w:cs="Times New Roman"/>
          <w:i/>
          <w:iCs/>
          <w:kern w:val="0"/>
          <w14:ligatures w14:val="none"/>
        </w:rPr>
        <w:t xml:space="preserve">Note. </w:t>
      </w:r>
      <w:r w:rsidRPr="003005DE">
        <w:rPr>
          <w:rFonts w:ascii="Cambria" w:eastAsia="Cambria" w:hAnsi="Cambria" w:cs="Times New Roman"/>
          <w:kern w:val="0"/>
          <w14:ligatures w14:val="none"/>
        </w:rPr>
        <w:t>This table reports EMMs for pro-environmental consumer intentions at low (-1SD) biospheric values and high (+1SD) biospheric values across framing and norm conditions. Standard errors are reported in parentheses.</w:t>
      </w:r>
    </w:p>
    <w:bookmarkEnd w:id="0"/>
    <w:p w14:paraId="6E61207E" w14:textId="77777777" w:rsidR="00275462" w:rsidRPr="003005DE" w:rsidRDefault="00275462" w:rsidP="00294DA2">
      <w:pPr>
        <w:spacing w:before="36" w:after="36" w:line="240" w:lineRule="auto"/>
        <w:rPr>
          <w:rFonts w:ascii="Cambria" w:eastAsia="Cambria" w:hAnsi="Cambria" w:cs="Times New Roman"/>
          <w:kern w:val="0"/>
          <w14:ligatures w14:val="none"/>
        </w:rPr>
      </w:pPr>
    </w:p>
    <w:p w14:paraId="0DF312BD" w14:textId="79D04533" w:rsidR="00E022FF" w:rsidRPr="003005DE" w:rsidRDefault="00B136A5" w:rsidP="00E56C86">
      <w:pPr>
        <w:ind w:firstLine="720"/>
        <w:rPr>
          <w:rFonts w:ascii="Cambria" w:hAnsi="Cambria"/>
        </w:rPr>
      </w:pPr>
      <w:r w:rsidRPr="003005DE">
        <w:rPr>
          <w:rFonts w:ascii="Cambria" w:hAnsi="Cambria"/>
        </w:rPr>
        <w:t xml:space="preserve">Across all framing conditions, participants high on biospheric values scored </w:t>
      </w:r>
      <w:r w:rsidR="00E022FF" w:rsidRPr="003005DE">
        <w:rPr>
          <w:rFonts w:ascii="Cambria" w:hAnsi="Cambria"/>
        </w:rPr>
        <w:t>significantly</w:t>
      </w:r>
      <w:r w:rsidRPr="003005DE">
        <w:rPr>
          <w:rFonts w:ascii="Cambria" w:hAnsi="Cambria"/>
        </w:rPr>
        <w:t xml:space="preserve"> higher on pro-environmental consumer intentions compared to participants </w:t>
      </w:r>
      <w:r w:rsidR="00E022FF" w:rsidRPr="003005DE">
        <w:rPr>
          <w:rFonts w:ascii="Cambria" w:hAnsi="Cambria"/>
        </w:rPr>
        <w:t>low</w:t>
      </w:r>
      <w:r w:rsidRPr="003005DE">
        <w:rPr>
          <w:rFonts w:ascii="Cambria" w:hAnsi="Cambria"/>
        </w:rPr>
        <w:t xml:space="preserve"> on biospheric values</w:t>
      </w:r>
      <w:r w:rsidR="00E022FF" w:rsidRPr="003005DE">
        <w:rPr>
          <w:rFonts w:ascii="Cambria" w:hAnsi="Cambria"/>
        </w:rPr>
        <w:t xml:space="preserve">, all </w:t>
      </w:r>
      <w:proofErr w:type="spellStart"/>
      <w:r w:rsidR="00E022FF" w:rsidRPr="003005DE">
        <w:rPr>
          <w:rFonts w:ascii="Cambria" w:hAnsi="Cambria"/>
          <w:i/>
          <w:iCs/>
        </w:rPr>
        <w:t>p</w:t>
      </w:r>
      <w:r w:rsidR="00E022FF" w:rsidRPr="003005DE">
        <w:rPr>
          <w:rFonts w:ascii="Cambria" w:hAnsi="Cambria"/>
        </w:rPr>
        <w:t>s</w:t>
      </w:r>
      <w:proofErr w:type="spellEnd"/>
      <w:r w:rsidR="00E022FF" w:rsidRPr="003005DE">
        <w:rPr>
          <w:rFonts w:ascii="Cambria" w:hAnsi="Cambria"/>
        </w:rPr>
        <w:t xml:space="preserve"> &lt; .001</w:t>
      </w:r>
      <w:r w:rsidR="00294DA2" w:rsidRPr="003005DE">
        <w:rPr>
          <w:rFonts w:ascii="Cambria" w:hAnsi="Cambria"/>
        </w:rPr>
        <w:t xml:space="preserve"> (see Table #)</w:t>
      </w:r>
      <w:r w:rsidRPr="003005DE">
        <w:rPr>
          <w:rFonts w:ascii="Cambria" w:hAnsi="Cambria"/>
        </w:rPr>
        <w:t xml:space="preserve">. Similarly, participants high on biospheric values scored </w:t>
      </w:r>
      <w:r w:rsidR="00E022FF" w:rsidRPr="003005DE">
        <w:rPr>
          <w:rFonts w:ascii="Cambria" w:hAnsi="Cambria"/>
        </w:rPr>
        <w:t>significantly</w:t>
      </w:r>
      <w:r w:rsidRPr="003005DE">
        <w:rPr>
          <w:rFonts w:ascii="Cambria" w:hAnsi="Cambria"/>
        </w:rPr>
        <w:t xml:space="preserve"> higher on pro-environmental consumer intentions compared to participants low on biospheric values</w:t>
      </w:r>
      <w:r w:rsidR="00E022FF" w:rsidRPr="003005DE">
        <w:rPr>
          <w:rFonts w:ascii="Cambria" w:hAnsi="Cambria"/>
        </w:rPr>
        <w:t xml:space="preserve"> in the control norm, descriptive norm, convention, and social norm conditions, all </w:t>
      </w:r>
      <w:proofErr w:type="spellStart"/>
      <w:r w:rsidR="00E022FF" w:rsidRPr="003005DE">
        <w:rPr>
          <w:rFonts w:ascii="Cambria" w:hAnsi="Cambria"/>
          <w:i/>
          <w:iCs/>
        </w:rPr>
        <w:t>p</w:t>
      </w:r>
      <w:r w:rsidR="00E022FF" w:rsidRPr="003005DE">
        <w:rPr>
          <w:rFonts w:ascii="Cambria" w:hAnsi="Cambria"/>
        </w:rPr>
        <w:t>s</w:t>
      </w:r>
      <w:proofErr w:type="spellEnd"/>
      <w:r w:rsidR="00E022FF" w:rsidRPr="003005DE">
        <w:rPr>
          <w:rFonts w:ascii="Cambria" w:hAnsi="Cambria"/>
        </w:rPr>
        <w:t xml:space="preserve"> &lt; .012</w:t>
      </w:r>
      <w:r w:rsidR="00294DA2" w:rsidRPr="003005DE">
        <w:rPr>
          <w:rFonts w:ascii="Cambria" w:hAnsi="Cambria"/>
        </w:rPr>
        <w:t xml:space="preserve"> (see Table #)</w:t>
      </w:r>
      <w:r w:rsidRPr="003005DE">
        <w:rPr>
          <w:rFonts w:ascii="Cambria" w:hAnsi="Cambria"/>
        </w:rPr>
        <w:t xml:space="preserve">. </w:t>
      </w:r>
      <w:r w:rsidR="00E022FF" w:rsidRPr="003005DE">
        <w:rPr>
          <w:rFonts w:ascii="Cambria" w:hAnsi="Cambria"/>
        </w:rPr>
        <w:t xml:space="preserve">The only norm condition in which there was no significant difference </w:t>
      </w:r>
      <w:r w:rsidR="00B85C1E" w:rsidRPr="003005DE">
        <w:rPr>
          <w:rFonts w:ascii="Cambria" w:hAnsi="Cambria"/>
        </w:rPr>
        <w:t xml:space="preserve">in pro-environmental consumer intentions </w:t>
      </w:r>
      <w:r w:rsidR="00E022FF" w:rsidRPr="003005DE">
        <w:rPr>
          <w:rFonts w:ascii="Cambria" w:hAnsi="Cambria"/>
        </w:rPr>
        <w:t xml:space="preserve">between people high and low on biospheric values was the moral norm condition, </w:t>
      </w:r>
      <w:r w:rsidR="00E022FF" w:rsidRPr="003005DE">
        <w:rPr>
          <w:rFonts w:ascii="Cambria" w:hAnsi="Cambria"/>
          <w:i/>
          <w:iCs/>
        </w:rPr>
        <w:t xml:space="preserve">p </w:t>
      </w:r>
      <w:r w:rsidR="00E022FF" w:rsidRPr="003005DE">
        <w:rPr>
          <w:rFonts w:ascii="Cambria" w:hAnsi="Cambria"/>
        </w:rPr>
        <w:t xml:space="preserve">= .099. </w:t>
      </w:r>
    </w:p>
    <w:p w14:paraId="0534335E" w14:textId="77777777" w:rsidR="00294DA2" w:rsidRPr="003005DE" w:rsidRDefault="00294DA2" w:rsidP="00294DA2">
      <w:pPr>
        <w:rPr>
          <w:rFonts w:ascii="Cambria" w:hAnsi="Cambria"/>
          <w:b/>
          <w:bCs/>
        </w:rPr>
      </w:pPr>
      <w:r w:rsidRPr="003005DE">
        <w:rPr>
          <w:rFonts w:ascii="Cambria" w:hAnsi="Cambria"/>
          <w:b/>
          <w:bCs/>
        </w:rPr>
        <w:t>Table #</w:t>
      </w:r>
    </w:p>
    <w:p w14:paraId="3EA35352" w14:textId="686C7138" w:rsidR="00294DA2" w:rsidRPr="003005DE" w:rsidRDefault="00294DA2" w:rsidP="00294DA2">
      <w:pPr>
        <w:rPr>
          <w:rFonts w:ascii="Cambria" w:hAnsi="Cambria"/>
          <w:i/>
          <w:iCs/>
        </w:rPr>
      </w:pPr>
      <w:r w:rsidRPr="003005DE">
        <w:rPr>
          <w:rFonts w:ascii="Cambria" w:hAnsi="Cambria"/>
          <w:i/>
          <w:iCs/>
        </w:rPr>
        <w:t>Comparison of Pro-environmental Consumer Intentions Between People Low and High on Biospheric Values across Framing Conditions</w:t>
      </w:r>
    </w:p>
    <w:tbl>
      <w:tblPr>
        <w:tblStyle w:val="Table"/>
        <w:tblW w:w="0" w:type="auto"/>
        <w:tblLook w:val="0020" w:firstRow="1" w:lastRow="0" w:firstColumn="0" w:lastColumn="0" w:noHBand="0" w:noVBand="0"/>
      </w:tblPr>
      <w:tblGrid>
        <w:gridCol w:w="3103"/>
        <w:gridCol w:w="1151"/>
        <w:gridCol w:w="1334"/>
        <w:gridCol w:w="630"/>
        <w:gridCol w:w="720"/>
        <w:gridCol w:w="630"/>
        <w:gridCol w:w="797"/>
        <w:gridCol w:w="913"/>
      </w:tblGrid>
      <w:tr w:rsidR="00B10C1C" w:rsidRPr="003005DE" w14:paraId="555FC0D5" w14:textId="4FC80821" w:rsidTr="00B10C1C">
        <w:trPr>
          <w:cnfStyle w:val="100000000000" w:firstRow="1" w:lastRow="0" w:firstColumn="0" w:lastColumn="0" w:oddVBand="0" w:evenVBand="0" w:oddHBand="0" w:evenHBand="0" w:firstRowFirstColumn="0" w:firstRowLastColumn="0" w:lastRowFirstColumn="0" w:lastRowLastColumn="0"/>
          <w:tblHeader/>
        </w:trPr>
        <w:tc>
          <w:tcPr>
            <w:tcW w:w="0" w:type="auto"/>
          </w:tcPr>
          <w:p w14:paraId="1AC05725" w14:textId="77777777" w:rsidR="00B10C1C" w:rsidRPr="003005DE" w:rsidRDefault="00B10C1C" w:rsidP="00CA6A4F">
            <w:pPr>
              <w:pStyle w:val="Compact"/>
              <w:rPr>
                <w:rFonts w:ascii="Cambria" w:hAnsi="Cambria"/>
                <w:sz w:val="22"/>
                <w:szCs w:val="22"/>
              </w:rPr>
            </w:pPr>
            <w:r w:rsidRPr="003005DE">
              <w:rPr>
                <w:rFonts w:ascii="Cambria" w:hAnsi="Cambria"/>
                <w:sz w:val="22"/>
                <w:szCs w:val="22"/>
              </w:rPr>
              <w:t>Contrast</w:t>
            </w:r>
          </w:p>
        </w:tc>
        <w:tc>
          <w:tcPr>
            <w:tcW w:w="1151" w:type="dxa"/>
          </w:tcPr>
          <w:p w14:paraId="5FDBDE90" w14:textId="77777777" w:rsidR="00B10C1C" w:rsidRPr="003005DE" w:rsidRDefault="00B10C1C" w:rsidP="00CA6A4F">
            <w:pPr>
              <w:pStyle w:val="Compact"/>
              <w:jc w:val="center"/>
              <w:rPr>
                <w:rFonts w:ascii="Cambria" w:hAnsi="Cambria"/>
                <w:i/>
                <w:iCs/>
                <w:sz w:val="22"/>
                <w:szCs w:val="22"/>
              </w:rPr>
            </w:pPr>
            <w:r w:rsidRPr="003005DE">
              <w:rPr>
                <w:rFonts w:ascii="Cambria" w:hAnsi="Cambria"/>
                <w:i/>
                <w:iCs/>
                <w:sz w:val="22"/>
                <w:szCs w:val="22"/>
              </w:rPr>
              <w:t>EMM</w:t>
            </w:r>
          </w:p>
          <w:p w14:paraId="10F61607" w14:textId="77777777" w:rsidR="00B10C1C" w:rsidRPr="003005DE" w:rsidRDefault="00B10C1C" w:rsidP="00CA6A4F">
            <w:pPr>
              <w:pStyle w:val="Compact"/>
              <w:jc w:val="center"/>
              <w:rPr>
                <w:rFonts w:ascii="Cambria" w:hAnsi="Cambria"/>
                <w:i/>
                <w:iCs/>
                <w:sz w:val="22"/>
                <w:szCs w:val="22"/>
              </w:rPr>
            </w:pPr>
            <w:r w:rsidRPr="003005DE">
              <w:rPr>
                <w:rFonts w:ascii="Cambria" w:hAnsi="Cambria"/>
                <w:i/>
                <w:iCs/>
                <w:sz w:val="22"/>
                <w:szCs w:val="22"/>
              </w:rPr>
              <w:t>Difference</w:t>
            </w:r>
          </w:p>
        </w:tc>
        <w:tc>
          <w:tcPr>
            <w:tcW w:w="1334" w:type="dxa"/>
          </w:tcPr>
          <w:p w14:paraId="4BB7CA9B" w14:textId="77777777" w:rsidR="00B10C1C" w:rsidRPr="003005DE" w:rsidRDefault="00B10C1C" w:rsidP="00CA6A4F">
            <w:pPr>
              <w:pStyle w:val="Compact"/>
              <w:jc w:val="center"/>
              <w:rPr>
                <w:rFonts w:ascii="Cambria" w:hAnsi="Cambria"/>
                <w:i/>
                <w:iCs/>
                <w:sz w:val="22"/>
                <w:szCs w:val="22"/>
              </w:rPr>
            </w:pPr>
            <w:r w:rsidRPr="003005DE">
              <w:rPr>
                <w:rFonts w:ascii="Cambria" w:hAnsi="Cambria"/>
                <w:i/>
                <w:iCs/>
                <w:sz w:val="22"/>
                <w:szCs w:val="22"/>
              </w:rPr>
              <w:t>95% EMM</w:t>
            </w:r>
          </w:p>
          <w:p w14:paraId="64E481C2" w14:textId="77777777" w:rsidR="00B10C1C" w:rsidRPr="003005DE" w:rsidRDefault="00B10C1C" w:rsidP="00CA6A4F">
            <w:pPr>
              <w:pStyle w:val="Compact"/>
              <w:jc w:val="center"/>
              <w:rPr>
                <w:rFonts w:ascii="Cambria" w:hAnsi="Cambria"/>
                <w:i/>
                <w:iCs/>
                <w:sz w:val="22"/>
                <w:szCs w:val="22"/>
              </w:rPr>
            </w:pPr>
            <w:r w:rsidRPr="003005DE">
              <w:rPr>
                <w:rFonts w:ascii="Cambria" w:hAnsi="Cambria"/>
                <w:i/>
                <w:iCs/>
                <w:sz w:val="22"/>
                <w:szCs w:val="22"/>
              </w:rPr>
              <w:t>Difference</w:t>
            </w:r>
          </w:p>
        </w:tc>
        <w:tc>
          <w:tcPr>
            <w:tcW w:w="630" w:type="dxa"/>
          </w:tcPr>
          <w:p w14:paraId="2D52ED6F" w14:textId="77777777" w:rsidR="00B10C1C" w:rsidRPr="003005DE" w:rsidRDefault="00B10C1C" w:rsidP="00CA6A4F">
            <w:pPr>
              <w:pStyle w:val="Compact"/>
              <w:jc w:val="center"/>
              <w:rPr>
                <w:rFonts w:ascii="Cambria" w:hAnsi="Cambria"/>
                <w:i/>
                <w:iCs/>
                <w:sz w:val="22"/>
                <w:szCs w:val="22"/>
              </w:rPr>
            </w:pPr>
            <w:r w:rsidRPr="003005DE">
              <w:rPr>
                <w:rFonts w:ascii="Cambria" w:hAnsi="Cambria"/>
                <w:i/>
                <w:iCs/>
                <w:sz w:val="22"/>
                <w:szCs w:val="22"/>
              </w:rPr>
              <w:t>SE</w:t>
            </w:r>
          </w:p>
        </w:tc>
        <w:tc>
          <w:tcPr>
            <w:tcW w:w="720" w:type="dxa"/>
          </w:tcPr>
          <w:p w14:paraId="616B7BC3" w14:textId="77777777" w:rsidR="00B10C1C" w:rsidRPr="003005DE" w:rsidRDefault="00B10C1C" w:rsidP="00CA6A4F">
            <w:pPr>
              <w:pStyle w:val="Compact"/>
              <w:jc w:val="center"/>
              <w:rPr>
                <w:rFonts w:ascii="Cambria" w:hAnsi="Cambria"/>
                <w:i/>
                <w:iCs/>
                <w:sz w:val="22"/>
                <w:szCs w:val="22"/>
              </w:rPr>
            </w:pPr>
            <w:proofErr w:type="spellStart"/>
            <w:r w:rsidRPr="003005DE">
              <w:rPr>
                <w:rFonts w:ascii="Cambria" w:hAnsi="Cambria"/>
                <w:i/>
                <w:iCs/>
                <w:sz w:val="22"/>
                <w:szCs w:val="22"/>
              </w:rPr>
              <w:t>df</w:t>
            </w:r>
            <w:proofErr w:type="spellEnd"/>
          </w:p>
        </w:tc>
        <w:tc>
          <w:tcPr>
            <w:tcW w:w="630" w:type="dxa"/>
          </w:tcPr>
          <w:p w14:paraId="7377C9C5" w14:textId="77777777" w:rsidR="00B10C1C" w:rsidRPr="003005DE" w:rsidRDefault="00B10C1C" w:rsidP="00CA6A4F">
            <w:pPr>
              <w:pStyle w:val="Compact"/>
              <w:jc w:val="center"/>
              <w:rPr>
                <w:rFonts w:ascii="Cambria" w:hAnsi="Cambria"/>
                <w:i/>
                <w:iCs/>
                <w:sz w:val="22"/>
                <w:szCs w:val="22"/>
              </w:rPr>
            </w:pPr>
            <w:r w:rsidRPr="003005DE">
              <w:rPr>
                <w:rFonts w:ascii="Cambria" w:hAnsi="Cambria"/>
                <w:i/>
                <w:iCs/>
                <w:sz w:val="22"/>
                <w:szCs w:val="22"/>
              </w:rPr>
              <w:t>t</w:t>
            </w:r>
          </w:p>
        </w:tc>
        <w:tc>
          <w:tcPr>
            <w:tcW w:w="797" w:type="dxa"/>
          </w:tcPr>
          <w:p w14:paraId="558473EA" w14:textId="77777777" w:rsidR="00B10C1C" w:rsidRPr="003005DE" w:rsidRDefault="00B10C1C" w:rsidP="00CA6A4F">
            <w:pPr>
              <w:pStyle w:val="Compact"/>
              <w:jc w:val="center"/>
              <w:rPr>
                <w:rFonts w:ascii="Cambria" w:hAnsi="Cambria"/>
                <w:i/>
                <w:iCs/>
                <w:sz w:val="22"/>
                <w:szCs w:val="22"/>
              </w:rPr>
            </w:pPr>
            <w:r w:rsidRPr="003005DE">
              <w:rPr>
                <w:rFonts w:ascii="Cambria" w:hAnsi="Cambria"/>
                <w:i/>
                <w:iCs/>
                <w:sz w:val="22"/>
                <w:szCs w:val="22"/>
              </w:rPr>
              <w:t>p</w:t>
            </w:r>
          </w:p>
        </w:tc>
        <w:tc>
          <w:tcPr>
            <w:tcW w:w="913" w:type="dxa"/>
          </w:tcPr>
          <w:p w14:paraId="47ECAA50" w14:textId="64CCA720" w:rsidR="00B10C1C" w:rsidRPr="003005DE" w:rsidRDefault="00B10C1C" w:rsidP="00CA6A4F">
            <w:pPr>
              <w:pStyle w:val="Compact"/>
              <w:jc w:val="center"/>
              <w:rPr>
                <w:rFonts w:ascii="Cambria" w:hAnsi="Cambria"/>
                <w:i/>
                <w:iCs/>
                <w:sz w:val="22"/>
                <w:szCs w:val="22"/>
              </w:rPr>
            </w:pPr>
            <w:r w:rsidRPr="003005DE">
              <w:rPr>
                <w:rFonts w:ascii="Cambria" w:hAnsi="Cambria"/>
                <w:i/>
                <w:iCs/>
                <w:sz w:val="22"/>
                <w:szCs w:val="22"/>
              </w:rPr>
              <w:t>Cohen’s d</w:t>
            </w:r>
          </w:p>
        </w:tc>
      </w:tr>
      <w:tr w:rsidR="00B10C1C" w:rsidRPr="003005DE" w14:paraId="030509AE" w14:textId="5D4E8E1C" w:rsidTr="00B10C1C">
        <w:tc>
          <w:tcPr>
            <w:tcW w:w="0" w:type="auto"/>
          </w:tcPr>
          <w:p w14:paraId="557589A3" w14:textId="78964345" w:rsidR="00B10C1C" w:rsidRPr="003005DE" w:rsidRDefault="005B29E9" w:rsidP="00294DA2">
            <w:pPr>
              <w:pStyle w:val="Compact"/>
              <w:rPr>
                <w:rFonts w:ascii="Cambria" w:hAnsi="Cambria"/>
                <w:sz w:val="22"/>
                <w:szCs w:val="22"/>
              </w:rPr>
            </w:pPr>
            <w:r w:rsidRPr="003005DE">
              <w:rPr>
                <w:rFonts w:ascii="Cambria" w:hAnsi="Cambria"/>
                <w:sz w:val="22"/>
                <w:szCs w:val="22"/>
              </w:rPr>
              <w:t>C</w:t>
            </w:r>
            <w:r w:rsidR="00B10C1C" w:rsidRPr="003005DE">
              <w:rPr>
                <w:rFonts w:ascii="Cambria" w:hAnsi="Cambria"/>
                <w:sz w:val="22"/>
                <w:szCs w:val="22"/>
              </w:rPr>
              <w:t xml:space="preserve"> framing: High</w:t>
            </w:r>
            <w:r w:rsidRPr="003005DE">
              <w:rPr>
                <w:rFonts w:ascii="Cambria" w:hAnsi="Cambria"/>
                <w:sz w:val="22"/>
                <w:szCs w:val="22"/>
              </w:rPr>
              <w:t xml:space="preserve"> Bio </w:t>
            </w:r>
            <w:r w:rsidR="00B10C1C" w:rsidRPr="003005DE">
              <w:rPr>
                <w:rFonts w:ascii="Cambria" w:hAnsi="Cambria"/>
                <w:sz w:val="22"/>
                <w:szCs w:val="22"/>
              </w:rPr>
              <w:t>- Low Bio</w:t>
            </w:r>
          </w:p>
        </w:tc>
        <w:tc>
          <w:tcPr>
            <w:tcW w:w="1151" w:type="dxa"/>
          </w:tcPr>
          <w:p w14:paraId="192E1F63" w14:textId="6913D95B" w:rsidR="00B10C1C" w:rsidRPr="003005DE" w:rsidRDefault="00B10C1C" w:rsidP="00294DA2">
            <w:pPr>
              <w:pStyle w:val="Compact"/>
              <w:jc w:val="center"/>
              <w:rPr>
                <w:rFonts w:ascii="Cambria" w:hAnsi="Cambria"/>
                <w:sz w:val="22"/>
                <w:szCs w:val="22"/>
              </w:rPr>
            </w:pPr>
            <w:r w:rsidRPr="003005DE">
              <w:rPr>
                <w:rFonts w:ascii="Cambria" w:hAnsi="Cambria"/>
                <w:sz w:val="22"/>
                <w:szCs w:val="22"/>
              </w:rPr>
              <w:t>0.72</w:t>
            </w:r>
          </w:p>
        </w:tc>
        <w:tc>
          <w:tcPr>
            <w:tcW w:w="1334" w:type="dxa"/>
          </w:tcPr>
          <w:p w14:paraId="1976E565" w14:textId="08933AD9" w:rsidR="00B10C1C" w:rsidRPr="003005DE" w:rsidRDefault="00B10C1C" w:rsidP="00294DA2">
            <w:pPr>
              <w:pStyle w:val="Compact"/>
              <w:jc w:val="center"/>
              <w:rPr>
                <w:rFonts w:ascii="Cambria" w:hAnsi="Cambria"/>
                <w:sz w:val="22"/>
                <w:szCs w:val="22"/>
              </w:rPr>
            </w:pPr>
            <w:r w:rsidRPr="003005DE">
              <w:rPr>
                <w:rFonts w:ascii="Cambria" w:hAnsi="Cambria"/>
                <w:sz w:val="22"/>
                <w:szCs w:val="22"/>
              </w:rPr>
              <w:t>[0.39, 1.06]</w:t>
            </w:r>
          </w:p>
        </w:tc>
        <w:tc>
          <w:tcPr>
            <w:tcW w:w="630" w:type="dxa"/>
          </w:tcPr>
          <w:p w14:paraId="014B11A9" w14:textId="31CAE4FF" w:rsidR="00B10C1C" w:rsidRPr="003005DE" w:rsidRDefault="00B10C1C" w:rsidP="00294DA2">
            <w:pPr>
              <w:pStyle w:val="Compact"/>
              <w:jc w:val="center"/>
              <w:rPr>
                <w:rFonts w:ascii="Cambria" w:hAnsi="Cambria"/>
                <w:sz w:val="22"/>
                <w:szCs w:val="22"/>
              </w:rPr>
            </w:pPr>
            <w:r w:rsidRPr="003005DE">
              <w:rPr>
                <w:rFonts w:ascii="Cambria" w:hAnsi="Cambria"/>
                <w:sz w:val="22"/>
                <w:szCs w:val="22"/>
              </w:rPr>
              <w:t>0.17</w:t>
            </w:r>
          </w:p>
        </w:tc>
        <w:tc>
          <w:tcPr>
            <w:tcW w:w="720" w:type="dxa"/>
          </w:tcPr>
          <w:p w14:paraId="37F13C30" w14:textId="0CE42512" w:rsidR="00B10C1C" w:rsidRPr="003005DE" w:rsidRDefault="00B10C1C" w:rsidP="00294DA2">
            <w:pPr>
              <w:pStyle w:val="Compact"/>
              <w:jc w:val="center"/>
              <w:rPr>
                <w:rFonts w:ascii="Cambria" w:hAnsi="Cambria"/>
                <w:sz w:val="22"/>
                <w:szCs w:val="22"/>
              </w:rPr>
            </w:pPr>
            <w:r w:rsidRPr="003005DE">
              <w:rPr>
                <w:rFonts w:ascii="Cambria" w:hAnsi="Cambria"/>
                <w:sz w:val="22"/>
                <w:szCs w:val="22"/>
              </w:rPr>
              <w:t>1038</w:t>
            </w:r>
          </w:p>
        </w:tc>
        <w:tc>
          <w:tcPr>
            <w:tcW w:w="630" w:type="dxa"/>
          </w:tcPr>
          <w:p w14:paraId="3C9ED555" w14:textId="647D4C21" w:rsidR="00B10C1C" w:rsidRPr="003005DE" w:rsidRDefault="00B10C1C" w:rsidP="00294DA2">
            <w:pPr>
              <w:pStyle w:val="Compact"/>
              <w:jc w:val="center"/>
              <w:rPr>
                <w:rFonts w:ascii="Cambria" w:hAnsi="Cambria"/>
                <w:sz w:val="22"/>
                <w:szCs w:val="22"/>
              </w:rPr>
            </w:pPr>
            <w:r w:rsidRPr="003005DE">
              <w:rPr>
                <w:rFonts w:ascii="Cambria" w:hAnsi="Cambria"/>
                <w:sz w:val="22"/>
                <w:szCs w:val="22"/>
              </w:rPr>
              <w:t>4.29</w:t>
            </w:r>
          </w:p>
        </w:tc>
        <w:tc>
          <w:tcPr>
            <w:tcW w:w="797" w:type="dxa"/>
          </w:tcPr>
          <w:p w14:paraId="346ADF4B" w14:textId="77777777" w:rsidR="00B10C1C" w:rsidRPr="003005DE" w:rsidRDefault="00B10C1C" w:rsidP="00294DA2">
            <w:pPr>
              <w:pStyle w:val="Compact"/>
              <w:jc w:val="center"/>
              <w:rPr>
                <w:rFonts w:ascii="Cambria" w:hAnsi="Cambria"/>
                <w:sz w:val="22"/>
                <w:szCs w:val="22"/>
              </w:rPr>
            </w:pPr>
            <w:r w:rsidRPr="003005DE">
              <w:rPr>
                <w:rFonts w:ascii="Cambria" w:hAnsi="Cambria"/>
                <w:sz w:val="22"/>
                <w:szCs w:val="22"/>
              </w:rPr>
              <w:t>&lt;.001</w:t>
            </w:r>
          </w:p>
        </w:tc>
        <w:tc>
          <w:tcPr>
            <w:tcW w:w="913" w:type="dxa"/>
          </w:tcPr>
          <w:p w14:paraId="29AEBA37" w14:textId="3A7801BE" w:rsidR="00B10C1C" w:rsidRPr="003005DE" w:rsidRDefault="005B29E9" w:rsidP="00294DA2">
            <w:pPr>
              <w:pStyle w:val="Compact"/>
              <w:jc w:val="center"/>
              <w:rPr>
                <w:rFonts w:ascii="Cambria" w:hAnsi="Cambria"/>
                <w:sz w:val="22"/>
                <w:szCs w:val="22"/>
              </w:rPr>
            </w:pPr>
            <w:r w:rsidRPr="003005DE">
              <w:rPr>
                <w:rFonts w:ascii="Cambria" w:hAnsi="Cambria"/>
                <w:sz w:val="22"/>
                <w:szCs w:val="22"/>
              </w:rPr>
              <w:t>0.68</w:t>
            </w:r>
          </w:p>
        </w:tc>
      </w:tr>
      <w:tr w:rsidR="00B10C1C" w:rsidRPr="003005DE" w14:paraId="217E6577" w14:textId="2F2A94FE" w:rsidTr="00B10C1C">
        <w:tc>
          <w:tcPr>
            <w:tcW w:w="0" w:type="auto"/>
          </w:tcPr>
          <w:p w14:paraId="73510BFC" w14:textId="737724B4" w:rsidR="00B10C1C" w:rsidRPr="003005DE" w:rsidRDefault="00B10C1C" w:rsidP="00294DA2">
            <w:pPr>
              <w:pStyle w:val="Compact"/>
              <w:rPr>
                <w:rFonts w:ascii="Cambria" w:hAnsi="Cambria"/>
                <w:sz w:val="22"/>
                <w:szCs w:val="22"/>
              </w:rPr>
            </w:pPr>
            <w:r w:rsidRPr="003005DE">
              <w:rPr>
                <w:rFonts w:ascii="Cambria" w:hAnsi="Cambria"/>
                <w:sz w:val="22"/>
                <w:szCs w:val="22"/>
              </w:rPr>
              <w:t>PE framing: High Bio - Low Bio</w:t>
            </w:r>
          </w:p>
        </w:tc>
        <w:tc>
          <w:tcPr>
            <w:tcW w:w="1151" w:type="dxa"/>
          </w:tcPr>
          <w:p w14:paraId="0745B019" w14:textId="752286A2" w:rsidR="00B10C1C" w:rsidRPr="003005DE" w:rsidRDefault="00B10C1C" w:rsidP="00294DA2">
            <w:pPr>
              <w:pStyle w:val="Compact"/>
              <w:jc w:val="center"/>
              <w:rPr>
                <w:rFonts w:ascii="Cambria" w:hAnsi="Cambria"/>
                <w:sz w:val="22"/>
                <w:szCs w:val="22"/>
              </w:rPr>
            </w:pPr>
            <w:r w:rsidRPr="003005DE">
              <w:rPr>
                <w:rFonts w:ascii="Cambria" w:hAnsi="Cambria"/>
                <w:sz w:val="22"/>
                <w:szCs w:val="22"/>
              </w:rPr>
              <w:t>0.80</w:t>
            </w:r>
          </w:p>
        </w:tc>
        <w:tc>
          <w:tcPr>
            <w:tcW w:w="1334" w:type="dxa"/>
          </w:tcPr>
          <w:p w14:paraId="178168B4" w14:textId="63722205" w:rsidR="00B10C1C" w:rsidRPr="003005DE" w:rsidRDefault="00B10C1C" w:rsidP="00294DA2">
            <w:pPr>
              <w:pStyle w:val="Compact"/>
              <w:jc w:val="center"/>
              <w:rPr>
                <w:rFonts w:ascii="Cambria" w:hAnsi="Cambria"/>
                <w:sz w:val="22"/>
                <w:szCs w:val="22"/>
              </w:rPr>
            </w:pPr>
            <w:r w:rsidRPr="003005DE">
              <w:rPr>
                <w:rFonts w:ascii="Cambria" w:hAnsi="Cambria"/>
                <w:sz w:val="22"/>
                <w:szCs w:val="22"/>
              </w:rPr>
              <w:t>[0.53, 1.07]</w:t>
            </w:r>
          </w:p>
        </w:tc>
        <w:tc>
          <w:tcPr>
            <w:tcW w:w="630" w:type="dxa"/>
          </w:tcPr>
          <w:p w14:paraId="5A9A8F04" w14:textId="3289876F" w:rsidR="00B10C1C" w:rsidRPr="003005DE" w:rsidRDefault="00B10C1C" w:rsidP="00294DA2">
            <w:pPr>
              <w:pStyle w:val="Compact"/>
              <w:jc w:val="center"/>
              <w:rPr>
                <w:rFonts w:ascii="Cambria" w:hAnsi="Cambria"/>
                <w:sz w:val="22"/>
                <w:szCs w:val="22"/>
              </w:rPr>
            </w:pPr>
            <w:r w:rsidRPr="003005DE">
              <w:rPr>
                <w:rFonts w:ascii="Cambria" w:hAnsi="Cambria"/>
                <w:sz w:val="22"/>
                <w:szCs w:val="22"/>
              </w:rPr>
              <w:t>0.14</w:t>
            </w:r>
          </w:p>
        </w:tc>
        <w:tc>
          <w:tcPr>
            <w:tcW w:w="720" w:type="dxa"/>
          </w:tcPr>
          <w:p w14:paraId="766D6D2F" w14:textId="45E27BE7" w:rsidR="00B10C1C" w:rsidRPr="003005DE" w:rsidRDefault="00B10C1C" w:rsidP="00294DA2">
            <w:pPr>
              <w:pStyle w:val="Compact"/>
              <w:jc w:val="center"/>
              <w:rPr>
                <w:rFonts w:ascii="Cambria" w:hAnsi="Cambria"/>
                <w:sz w:val="22"/>
                <w:szCs w:val="22"/>
              </w:rPr>
            </w:pPr>
            <w:r w:rsidRPr="003005DE">
              <w:rPr>
                <w:rFonts w:ascii="Cambria" w:hAnsi="Cambria"/>
                <w:sz w:val="22"/>
                <w:szCs w:val="22"/>
              </w:rPr>
              <w:t>1038</w:t>
            </w:r>
          </w:p>
        </w:tc>
        <w:tc>
          <w:tcPr>
            <w:tcW w:w="630" w:type="dxa"/>
          </w:tcPr>
          <w:p w14:paraId="5F029105" w14:textId="5FB0D247" w:rsidR="00B10C1C" w:rsidRPr="003005DE" w:rsidRDefault="00B10C1C" w:rsidP="00294DA2">
            <w:pPr>
              <w:pStyle w:val="Compact"/>
              <w:jc w:val="center"/>
              <w:rPr>
                <w:rFonts w:ascii="Cambria" w:hAnsi="Cambria"/>
                <w:sz w:val="22"/>
                <w:szCs w:val="22"/>
              </w:rPr>
            </w:pPr>
            <w:r w:rsidRPr="003005DE">
              <w:rPr>
                <w:rFonts w:ascii="Cambria" w:hAnsi="Cambria"/>
                <w:sz w:val="22"/>
                <w:szCs w:val="22"/>
              </w:rPr>
              <w:t>5.83</w:t>
            </w:r>
          </w:p>
        </w:tc>
        <w:tc>
          <w:tcPr>
            <w:tcW w:w="797" w:type="dxa"/>
          </w:tcPr>
          <w:p w14:paraId="00824ADB" w14:textId="25175053" w:rsidR="00B10C1C" w:rsidRPr="003005DE" w:rsidRDefault="00B10C1C" w:rsidP="00294DA2">
            <w:pPr>
              <w:pStyle w:val="Compact"/>
              <w:jc w:val="center"/>
              <w:rPr>
                <w:rFonts w:ascii="Cambria" w:hAnsi="Cambria"/>
                <w:sz w:val="22"/>
                <w:szCs w:val="22"/>
              </w:rPr>
            </w:pPr>
            <w:r w:rsidRPr="003005DE">
              <w:rPr>
                <w:rFonts w:ascii="Cambria" w:hAnsi="Cambria"/>
                <w:sz w:val="22"/>
                <w:szCs w:val="22"/>
              </w:rPr>
              <w:t>&lt;.001</w:t>
            </w:r>
          </w:p>
        </w:tc>
        <w:tc>
          <w:tcPr>
            <w:tcW w:w="913" w:type="dxa"/>
          </w:tcPr>
          <w:p w14:paraId="0FA292EB" w14:textId="70933A9E" w:rsidR="00B10C1C" w:rsidRPr="003005DE" w:rsidRDefault="005B29E9" w:rsidP="00294DA2">
            <w:pPr>
              <w:pStyle w:val="Compact"/>
              <w:jc w:val="center"/>
              <w:rPr>
                <w:rFonts w:ascii="Cambria" w:hAnsi="Cambria"/>
                <w:sz w:val="22"/>
                <w:szCs w:val="22"/>
              </w:rPr>
            </w:pPr>
            <w:r w:rsidRPr="003005DE">
              <w:rPr>
                <w:rFonts w:ascii="Cambria" w:hAnsi="Cambria"/>
                <w:sz w:val="22"/>
                <w:szCs w:val="22"/>
              </w:rPr>
              <w:t>0.75</w:t>
            </w:r>
          </w:p>
        </w:tc>
      </w:tr>
      <w:tr w:rsidR="00B10C1C" w:rsidRPr="003005DE" w14:paraId="65DDCA17" w14:textId="6AEAEF26" w:rsidTr="00B10C1C">
        <w:tc>
          <w:tcPr>
            <w:tcW w:w="0" w:type="auto"/>
            <w:tcBorders>
              <w:bottom w:val="single" w:sz="4" w:space="0" w:color="auto"/>
            </w:tcBorders>
          </w:tcPr>
          <w:p w14:paraId="090738A9" w14:textId="25BC8FD0" w:rsidR="00B10C1C" w:rsidRPr="003005DE" w:rsidRDefault="00B10C1C" w:rsidP="00294DA2">
            <w:pPr>
              <w:pStyle w:val="Compact"/>
              <w:rPr>
                <w:rFonts w:ascii="Cambria" w:hAnsi="Cambria"/>
                <w:sz w:val="22"/>
                <w:szCs w:val="22"/>
              </w:rPr>
            </w:pPr>
            <w:r w:rsidRPr="003005DE">
              <w:rPr>
                <w:rFonts w:ascii="Cambria" w:hAnsi="Cambria"/>
                <w:sz w:val="22"/>
                <w:szCs w:val="22"/>
              </w:rPr>
              <w:t>SE framing: High Bio - Low Bio</w:t>
            </w:r>
          </w:p>
        </w:tc>
        <w:tc>
          <w:tcPr>
            <w:tcW w:w="1151" w:type="dxa"/>
            <w:tcBorders>
              <w:bottom w:val="single" w:sz="4" w:space="0" w:color="auto"/>
            </w:tcBorders>
          </w:tcPr>
          <w:p w14:paraId="751573BC" w14:textId="6C0DCFC8" w:rsidR="00B10C1C" w:rsidRPr="003005DE" w:rsidRDefault="00B10C1C" w:rsidP="00294DA2">
            <w:pPr>
              <w:pStyle w:val="Compact"/>
              <w:jc w:val="center"/>
              <w:rPr>
                <w:rFonts w:ascii="Cambria" w:hAnsi="Cambria"/>
                <w:sz w:val="22"/>
                <w:szCs w:val="22"/>
              </w:rPr>
            </w:pPr>
            <w:r w:rsidRPr="003005DE">
              <w:rPr>
                <w:rFonts w:ascii="Cambria" w:hAnsi="Cambria"/>
                <w:sz w:val="22"/>
                <w:szCs w:val="22"/>
              </w:rPr>
              <w:t>0.63</w:t>
            </w:r>
          </w:p>
        </w:tc>
        <w:tc>
          <w:tcPr>
            <w:tcW w:w="1334" w:type="dxa"/>
            <w:tcBorders>
              <w:bottom w:val="single" w:sz="4" w:space="0" w:color="auto"/>
            </w:tcBorders>
          </w:tcPr>
          <w:p w14:paraId="5305EEAA" w14:textId="684BD3F6" w:rsidR="00B10C1C" w:rsidRPr="003005DE" w:rsidRDefault="00B10C1C" w:rsidP="00294DA2">
            <w:pPr>
              <w:pStyle w:val="Compact"/>
              <w:jc w:val="center"/>
              <w:rPr>
                <w:rFonts w:ascii="Cambria" w:hAnsi="Cambria"/>
                <w:sz w:val="22"/>
                <w:szCs w:val="22"/>
              </w:rPr>
            </w:pPr>
            <w:r w:rsidRPr="003005DE">
              <w:rPr>
                <w:rFonts w:ascii="Cambria" w:hAnsi="Cambria"/>
                <w:sz w:val="22"/>
                <w:szCs w:val="22"/>
              </w:rPr>
              <w:t>[0.29, 0.97]</w:t>
            </w:r>
          </w:p>
        </w:tc>
        <w:tc>
          <w:tcPr>
            <w:tcW w:w="630" w:type="dxa"/>
            <w:tcBorders>
              <w:bottom w:val="single" w:sz="4" w:space="0" w:color="auto"/>
            </w:tcBorders>
          </w:tcPr>
          <w:p w14:paraId="25A1DFA1" w14:textId="4AA73D30" w:rsidR="00B10C1C" w:rsidRPr="003005DE" w:rsidRDefault="00B10C1C" w:rsidP="00294DA2">
            <w:pPr>
              <w:pStyle w:val="Compact"/>
              <w:jc w:val="center"/>
              <w:rPr>
                <w:rFonts w:ascii="Cambria" w:hAnsi="Cambria"/>
                <w:sz w:val="22"/>
                <w:szCs w:val="22"/>
              </w:rPr>
            </w:pPr>
            <w:r w:rsidRPr="003005DE">
              <w:rPr>
                <w:rFonts w:ascii="Cambria" w:hAnsi="Cambria"/>
                <w:sz w:val="22"/>
                <w:szCs w:val="22"/>
              </w:rPr>
              <w:t>0.17</w:t>
            </w:r>
          </w:p>
        </w:tc>
        <w:tc>
          <w:tcPr>
            <w:tcW w:w="720" w:type="dxa"/>
            <w:tcBorders>
              <w:bottom w:val="single" w:sz="4" w:space="0" w:color="auto"/>
            </w:tcBorders>
          </w:tcPr>
          <w:p w14:paraId="4E0CDE3B" w14:textId="01C40BB4" w:rsidR="00B10C1C" w:rsidRPr="003005DE" w:rsidRDefault="00B10C1C" w:rsidP="00294DA2">
            <w:pPr>
              <w:pStyle w:val="Compact"/>
              <w:jc w:val="center"/>
              <w:rPr>
                <w:rFonts w:ascii="Cambria" w:hAnsi="Cambria"/>
                <w:sz w:val="22"/>
                <w:szCs w:val="22"/>
              </w:rPr>
            </w:pPr>
            <w:r w:rsidRPr="003005DE">
              <w:rPr>
                <w:rFonts w:ascii="Cambria" w:hAnsi="Cambria"/>
                <w:sz w:val="22"/>
                <w:szCs w:val="22"/>
              </w:rPr>
              <w:t>1038</w:t>
            </w:r>
          </w:p>
        </w:tc>
        <w:tc>
          <w:tcPr>
            <w:tcW w:w="630" w:type="dxa"/>
            <w:tcBorders>
              <w:bottom w:val="single" w:sz="4" w:space="0" w:color="auto"/>
            </w:tcBorders>
          </w:tcPr>
          <w:p w14:paraId="5EB666DB" w14:textId="30F18C66" w:rsidR="00B10C1C" w:rsidRPr="003005DE" w:rsidRDefault="00B10C1C" w:rsidP="00294DA2">
            <w:pPr>
              <w:pStyle w:val="Compact"/>
              <w:jc w:val="center"/>
              <w:rPr>
                <w:rFonts w:ascii="Cambria" w:hAnsi="Cambria"/>
                <w:sz w:val="22"/>
                <w:szCs w:val="22"/>
              </w:rPr>
            </w:pPr>
            <w:r w:rsidRPr="003005DE">
              <w:rPr>
                <w:rFonts w:ascii="Cambria" w:hAnsi="Cambria"/>
                <w:sz w:val="22"/>
                <w:szCs w:val="22"/>
              </w:rPr>
              <w:t>3.67</w:t>
            </w:r>
          </w:p>
        </w:tc>
        <w:tc>
          <w:tcPr>
            <w:tcW w:w="797" w:type="dxa"/>
            <w:tcBorders>
              <w:bottom w:val="single" w:sz="4" w:space="0" w:color="auto"/>
            </w:tcBorders>
          </w:tcPr>
          <w:p w14:paraId="1694CF34" w14:textId="77777777" w:rsidR="00B10C1C" w:rsidRPr="003005DE" w:rsidRDefault="00B10C1C" w:rsidP="00294DA2">
            <w:pPr>
              <w:pStyle w:val="Compact"/>
              <w:jc w:val="center"/>
              <w:rPr>
                <w:rFonts w:ascii="Cambria" w:hAnsi="Cambria"/>
                <w:sz w:val="22"/>
                <w:szCs w:val="22"/>
              </w:rPr>
            </w:pPr>
            <w:r w:rsidRPr="003005DE">
              <w:rPr>
                <w:rFonts w:ascii="Cambria" w:hAnsi="Cambria"/>
                <w:sz w:val="22"/>
                <w:szCs w:val="22"/>
              </w:rPr>
              <w:t>&lt;.001</w:t>
            </w:r>
          </w:p>
        </w:tc>
        <w:tc>
          <w:tcPr>
            <w:tcW w:w="913" w:type="dxa"/>
            <w:tcBorders>
              <w:bottom w:val="single" w:sz="4" w:space="0" w:color="auto"/>
            </w:tcBorders>
          </w:tcPr>
          <w:p w14:paraId="51E58455" w14:textId="1A50E282" w:rsidR="00B10C1C" w:rsidRPr="003005DE" w:rsidRDefault="005B29E9" w:rsidP="00294DA2">
            <w:pPr>
              <w:pStyle w:val="Compact"/>
              <w:jc w:val="center"/>
              <w:rPr>
                <w:rFonts w:ascii="Cambria" w:hAnsi="Cambria"/>
                <w:sz w:val="22"/>
                <w:szCs w:val="22"/>
              </w:rPr>
            </w:pPr>
            <w:r w:rsidRPr="003005DE">
              <w:rPr>
                <w:rFonts w:ascii="Cambria" w:hAnsi="Cambria"/>
                <w:sz w:val="22"/>
                <w:szCs w:val="22"/>
              </w:rPr>
              <w:t>0.59</w:t>
            </w:r>
          </w:p>
        </w:tc>
      </w:tr>
    </w:tbl>
    <w:p w14:paraId="784EE1AA" w14:textId="0AA42B58" w:rsidR="00294DA2" w:rsidRPr="003005DE" w:rsidRDefault="00294DA2" w:rsidP="00E022FF">
      <w:pPr>
        <w:rPr>
          <w:rFonts w:ascii="Cambria" w:hAnsi="Cambria"/>
        </w:rPr>
      </w:pPr>
      <w:r w:rsidRPr="003005DE">
        <w:rPr>
          <w:rFonts w:ascii="Cambria" w:hAnsi="Cambria"/>
          <w:i/>
          <w:iCs/>
        </w:rPr>
        <w:t xml:space="preserve">Note. </w:t>
      </w:r>
      <w:r w:rsidR="005B29E9" w:rsidRPr="003005DE">
        <w:rPr>
          <w:rFonts w:ascii="Cambria" w:hAnsi="Cambria"/>
        </w:rPr>
        <w:t xml:space="preserve">C = control, </w:t>
      </w:r>
      <w:r w:rsidRPr="003005DE">
        <w:rPr>
          <w:rFonts w:ascii="Cambria" w:hAnsi="Cambria"/>
        </w:rPr>
        <w:t>PE = pro-environmental, SE = self-enhancing</w:t>
      </w:r>
    </w:p>
    <w:p w14:paraId="6AEAF6E7" w14:textId="3F45EAD6" w:rsidR="00E022FF" w:rsidRPr="003005DE" w:rsidRDefault="00E022FF" w:rsidP="00E022FF">
      <w:pPr>
        <w:rPr>
          <w:rFonts w:ascii="Cambria" w:hAnsi="Cambria"/>
          <w:b/>
          <w:bCs/>
        </w:rPr>
      </w:pPr>
      <w:r w:rsidRPr="003005DE">
        <w:rPr>
          <w:rFonts w:ascii="Cambria" w:hAnsi="Cambria"/>
          <w:b/>
          <w:bCs/>
        </w:rPr>
        <w:t>Table #</w:t>
      </w:r>
    </w:p>
    <w:p w14:paraId="627798BB" w14:textId="77CC91C1" w:rsidR="00E022FF" w:rsidRPr="003005DE" w:rsidRDefault="00E022FF" w:rsidP="00E022FF">
      <w:pPr>
        <w:rPr>
          <w:rFonts w:ascii="Cambria" w:hAnsi="Cambria"/>
          <w:i/>
          <w:iCs/>
        </w:rPr>
      </w:pPr>
      <w:r w:rsidRPr="003005DE">
        <w:rPr>
          <w:rFonts w:ascii="Cambria" w:hAnsi="Cambria"/>
          <w:i/>
          <w:iCs/>
        </w:rPr>
        <w:t xml:space="preserve">Comparison of Pro-environmental Consumer Intentions Between People Low and High on Biospheric Values across </w:t>
      </w:r>
      <w:r w:rsidR="00294DA2" w:rsidRPr="003005DE">
        <w:rPr>
          <w:rFonts w:ascii="Cambria" w:hAnsi="Cambria"/>
          <w:i/>
          <w:iCs/>
        </w:rPr>
        <w:t>Norm</w:t>
      </w:r>
      <w:r w:rsidRPr="003005DE">
        <w:rPr>
          <w:rFonts w:ascii="Cambria" w:hAnsi="Cambria"/>
          <w:i/>
          <w:iCs/>
        </w:rPr>
        <w:t xml:space="preserve"> Conditions</w:t>
      </w:r>
    </w:p>
    <w:tbl>
      <w:tblPr>
        <w:tblStyle w:val="Table"/>
        <w:tblW w:w="9625" w:type="dxa"/>
        <w:tblBorders>
          <w:bottom w:val="single" w:sz="4" w:space="0" w:color="auto"/>
        </w:tblBorders>
        <w:tblLook w:val="0020" w:firstRow="1" w:lastRow="0" w:firstColumn="0" w:lastColumn="0" w:noHBand="0" w:noVBand="0"/>
      </w:tblPr>
      <w:tblGrid>
        <w:gridCol w:w="3368"/>
        <w:gridCol w:w="1151"/>
        <w:gridCol w:w="1370"/>
        <w:gridCol w:w="694"/>
        <w:gridCol w:w="716"/>
        <w:gridCol w:w="629"/>
        <w:gridCol w:w="784"/>
        <w:gridCol w:w="913"/>
      </w:tblGrid>
      <w:tr w:rsidR="00E109F5" w:rsidRPr="003005DE" w14:paraId="139919DD" w14:textId="4FD4658B" w:rsidTr="00E109F5">
        <w:trPr>
          <w:cnfStyle w:val="100000000000" w:firstRow="1" w:lastRow="0" w:firstColumn="0" w:lastColumn="0" w:oddVBand="0" w:evenVBand="0" w:oddHBand="0" w:evenHBand="0" w:firstRowFirstColumn="0" w:firstRowLastColumn="0" w:lastRowFirstColumn="0" w:lastRowLastColumn="0"/>
          <w:tblHeader/>
        </w:trPr>
        <w:tc>
          <w:tcPr>
            <w:tcW w:w="4135" w:type="dxa"/>
            <w:tcBorders>
              <w:bottom w:val="single" w:sz="4" w:space="0" w:color="auto"/>
            </w:tcBorders>
          </w:tcPr>
          <w:p w14:paraId="653F63D9" w14:textId="242E795C" w:rsidR="00E109F5" w:rsidRPr="003005DE" w:rsidRDefault="00E109F5" w:rsidP="00CA6A4F">
            <w:pPr>
              <w:pStyle w:val="Compact"/>
              <w:rPr>
                <w:rFonts w:ascii="Cambria" w:hAnsi="Cambria"/>
                <w:sz w:val="22"/>
                <w:szCs w:val="22"/>
              </w:rPr>
            </w:pPr>
            <w:r w:rsidRPr="003005DE">
              <w:rPr>
                <w:rFonts w:ascii="Cambria" w:hAnsi="Cambria"/>
                <w:sz w:val="22"/>
                <w:szCs w:val="22"/>
              </w:rPr>
              <w:lastRenderedPageBreak/>
              <w:t>Contrast</w:t>
            </w:r>
          </w:p>
        </w:tc>
        <w:tc>
          <w:tcPr>
            <w:tcW w:w="256" w:type="dxa"/>
            <w:tcBorders>
              <w:bottom w:val="single" w:sz="4" w:space="0" w:color="auto"/>
            </w:tcBorders>
          </w:tcPr>
          <w:p w14:paraId="53F8B7AD" w14:textId="77777777" w:rsidR="00E109F5" w:rsidRPr="003005DE" w:rsidRDefault="00E109F5" w:rsidP="00BC2826">
            <w:pPr>
              <w:pStyle w:val="Compact"/>
              <w:jc w:val="center"/>
              <w:rPr>
                <w:rFonts w:ascii="Cambria" w:hAnsi="Cambria"/>
                <w:i/>
                <w:iCs/>
                <w:sz w:val="22"/>
                <w:szCs w:val="22"/>
              </w:rPr>
            </w:pPr>
            <w:r w:rsidRPr="003005DE">
              <w:rPr>
                <w:rFonts w:ascii="Cambria" w:hAnsi="Cambria"/>
                <w:i/>
                <w:iCs/>
                <w:sz w:val="22"/>
                <w:szCs w:val="22"/>
              </w:rPr>
              <w:t>EMM</w:t>
            </w:r>
          </w:p>
          <w:p w14:paraId="4BE675F7" w14:textId="6D43C561" w:rsidR="00E109F5" w:rsidRPr="003005DE" w:rsidRDefault="00E109F5" w:rsidP="00BC2826">
            <w:pPr>
              <w:pStyle w:val="Compact"/>
              <w:jc w:val="center"/>
              <w:rPr>
                <w:rFonts w:ascii="Cambria" w:hAnsi="Cambria"/>
                <w:i/>
                <w:iCs/>
                <w:sz w:val="22"/>
                <w:szCs w:val="22"/>
              </w:rPr>
            </w:pPr>
            <w:r w:rsidRPr="003005DE">
              <w:rPr>
                <w:rFonts w:ascii="Cambria" w:hAnsi="Cambria"/>
                <w:i/>
                <w:iCs/>
                <w:sz w:val="22"/>
                <w:szCs w:val="22"/>
              </w:rPr>
              <w:t>Difference</w:t>
            </w:r>
          </w:p>
        </w:tc>
        <w:tc>
          <w:tcPr>
            <w:tcW w:w="1454" w:type="dxa"/>
            <w:tcBorders>
              <w:bottom w:val="single" w:sz="4" w:space="0" w:color="auto"/>
            </w:tcBorders>
          </w:tcPr>
          <w:p w14:paraId="1B50340E" w14:textId="77777777" w:rsidR="00E109F5" w:rsidRPr="003005DE" w:rsidRDefault="00E109F5" w:rsidP="00BC2826">
            <w:pPr>
              <w:pStyle w:val="Compact"/>
              <w:jc w:val="center"/>
              <w:rPr>
                <w:rFonts w:ascii="Cambria" w:hAnsi="Cambria"/>
                <w:i/>
                <w:iCs/>
                <w:sz w:val="22"/>
                <w:szCs w:val="22"/>
              </w:rPr>
            </w:pPr>
            <w:r w:rsidRPr="003005DE">
              <w:rPr>
                <w:rFonts w:ascii="Cambria" w:hAnsi="Cambria"/>
                <w:i/>
                <w:iCs/>
                <w:sz w:val="22"/>
                <w:szCs w:val="22"/>
              </w:rPr>
              <w:t>95% EMM</w:t>
            </w:r>
          </w:p>
          <w:p w14:paraId="0E346528" w14:textId="37282642" w:rsidR="00E109F5" w:rsidRPr="003005DE" w:rsidRDefault="00E109F5" w:rsidP="00BC2826">
            <w:pPr>
              <w:pStyle w:val="Compact"/>
              <w:jc w:val="center"/>
              <w:rPr>
                <w:rFonts w:ascii="Cambria" w:hAnsi="Cambria"/>
                <w:i/>
                <w:iCs/>
                <w:sz w:val="22"/>
                <w:szCs w:val="22"/>
              </w:rPr>
            </w:pPr>
            <w:r w:rsidRPr="003005DE">
              <w:rPr>
                <w:rFonts w:ascii="Cambria" w:hAnsi="Cambria"/>
                <w:i/>
                <w:iCs/>
                <w:sz w:val="22"/>
                <w:szCs w:val="22"/>
              </w:rPr>
              <w:t>Difference</w:t>
            </w:r>
          </w:p>
        </w:tc>
        <w:tc>
          <w:tcPr>
            <w:tcW w:w="720" w:type="dxa"/>
            <w:tcBorders>
              <w:bottom w:val="single" w:sz="4" w:space="0" w:color="auto"/>
            </w:tcBorders>
          </w:tcPr>
          <w:p w14:paraId="6348616A" w14:textId="701C7153" w:rsidR="00E109F5" w:rsidRPr="003005DE" w:rsidRDefault="00E109F5" w:rsidP="00BC2826">
            <w:pPr>
              <w:pStyle w:val="Compact"/>
              <w:jc w:val="center"/>
              <w:rPr>
                <w:rFonts w:ascii="Cambria" w:hAnsi="Cambria"/>
                <w:i/>
                <w:iCs/>
                <w:sz w:val="22"/>
                <w:szCs w:val="22"/>
              </w:rPr>
            </w:pPr>
            <w:r w:rsidRPr="003005DE">
              <w:rPr>
                <w:rFonts w:ascii="Cambria" w:hAnsi="Cambria"/>
                <w:i/>
                <w:iCs/>
                <w:sz w:val="22"/>
                <w:szCs w:val="22"/>
              </w:rPr>
              <w:t>SE</w:t>
            </w:r>
          </w:p>
        </w:tc>
        <w:tc>
          <w:tcPr>
            <w:tcW w:w="720" w:type="dxa"/>
            <w:tcBorders>
              <w:bottom w:val="single" w:sz="4" w:space="0" w:color="auto"/>
            </w:tcBorders>
          </w:tcPr>
          <w:p w14:paraId="6ACE13CB" w14:textId="77777777" w:rsidR="00E109F5" w:rsidRPr="003005DE" w:rsidRDefault="00E109F5" w:rsidP="00BC2826">
            <w:pPr>
              <w:pStyle w:val="Compact"/>
              <w:jc w:val="center"/>
              <w:rPr>
                <w:rFonts w:ascii="Cambria" w:hAnsi="Cambria"/>
                <w:i/>
                <w:iCs/>
                <w:sz w:val="22"/>
                <w:szCs w:val="22"/>
              </w:rPr>
            </w:pPr>
            <w:proofErr w:type="spellStart"/>
            <w:r w:rsidRPr="003005DE">
              <w:rPr>
                <w:rFonts w:ascii="Cambria" w:hAnsi="Cambria"/>
                <w:i/>
                <w:iCs/>
                <w:sz w:val="22"/>
                <w:szCs w:val="22"/>
              </w:rPr>
              <w:t>df</w:t>
            </w:r>
            <w:proofErr w:type="spellEnd"/>
          </w:p>
        </w:tc>
        <w:tc>
          <w:tcPr>
            <w:tcW w:w="630" w:type="dxa"/>
            <w:tcBorders>
              <w:bottom w:val="single" w:sz="4" w:space="0" w:color="auto"/>
            </w:tcBorders>
          </w:tcPr>
          <w:p w14:paraId="7EDA4F59" w14:textId="69DBA139" w:rsidR="00E109F5" w:rsidRPr="003005DE" w:rsidRDefault="00E109F5" w:rsidP="00BC2826">
            <w:pPr>
              <w:pStyle w:val="Compact"/>
              <w:jc w:val="center"/>
              <w:rPr>
                <w:rFonts w:ascii="Cambria" w:hAnsi="Cambria"/>
                <w:i/>
                <w:iCs/>
                <w:sz w:val="22"/>
                <w:szCs w:val="22"/>
              </w:rPr>
            </w:pPr>
            <w:r w:rsidRPr="003005DE">
              <w:rPr>
                <w:rFonts w:ascii="Cambria" w:hAnsi="Cambria"/>
                <w:i/>
                <w:iCs/>
                <w:sz w:val="22"/>
                <w:szCs w:val="22"/>
              </w:rPr>
              <w:t>t</w:t>
            </w:r>
          </w:p>
        </w:tc>
        <w:tc>
          <w:tcPr>
            <w:tcW w:w="797" w:type="dxa"/>
            <w:tcBorders>
              <w:bottom w:val="single" w:sz="4" w:space="0" w:color="auto"/>
            </w:tcBorders>
          </w:tcPr>
          <w:p w14:paraId="18230C3C" w14:textId="3562773A" w:rsidR="00E109F5" w:rsidRPr="003005DE" w:rsidRDefault="00E109F5" w:rsidP="00BC2826">
            <w:pPr>
              <w:pStyle w:val="Compact"/>
              <w:jc w:val="center"/>
              <w:rPr>
                <w:rFonts w:ascii="Cambria" w:hAnsi="Cambria"/>
                <w:i/>
                <w:iCs/>
                <w:sz w:val="22"/>
                <w:szCs w:val="22"/>
              </w:rPr>
            </w:pPr>
            <w:r w:rsidRPr="003005DE">
              <w:rPr>
                <w:rFonts w:ascii="Cambria" w:hAnsi="Cambria"/>
                <w:i/>
                <w:iCs/>
                <w:sz w:val="22"/>
                <w:szCs w:val="22"/>
              </w:rPr>
              <w:t>p</w:t>
            </w:r>
          </w:p>
        </w:tc>
        <w:tc>
          <w:tcPr>
            <w:tcW w:w="913" w:type="dxa"/>
            <w:tcBorders>
              <w:bottom w:val="single" w:sz="4" w:space="0" w:color="auto"/>
            </w:tcBorders>
          </w:tcPr>
          <w:p w14:paraId="22485FC9" w14:textId="67568052" w:rsidR="00E109F5" w:rsidRPr="003005DE" w:rsidRDefault="00E109F5" w:rsidP="00BC2826">
            <w:pPr>
              <w:pStyle w:val="Compact"/>
              <w:jc w:val="center"/>
              <w:rPr>
                <w:rFonts w:ascii="Cambria" w:hAnsi="Cambria"/>
                <w:i/>
                <w:iCs/>
                <w:sz w:val="22"/>
                <w:szCs w:val="22"/>
              </w:rPr>
            </w:pPr>
            <w:r w:rsidRPr="003005DE">
              <w:rPr>
                <w:rFonts w:ascii="Cambria" w:hAnsi="Cambria"/>
                <w:i/>
                <w:iCs/>
                <w:sz w:val="22"/>
                <w:szCs w:val="22"/>
              </w:rPr>
              <w:t>Cohen’s d</w:t>
            </w:r>
          </w:p>
        </w:tc>
      </w:tr>
      <w:tr w:rsidR="00E109F5" w:rsidRPr="003005DE" w14:paraId="52813099" w14:textId="4D8F7723" w:rsidTr="00E109F5">
        <w:tc>
          <w:tcPr>
            <w:tcW w:w="4135" w:type="dxa"/>
            <w:tcBorders>
              <w:top w:val="single" w:sz="4" w:space="0" w:color="auto"/>
            </w:tcBorders>
          </w:tcPr>
          <w:p w14:paraId="7381F25F" w14:textId="07A34581" w:rsidR="00E109F5" w:rsidRPr="003005DE" w:rsidRDefault="00E109F5" w:rsidP="00BC2826">
            <w:pPr>
              <w:pStyle w:val="Compact"/>
              <w:rPr>
                <w:rFonts w:ascii="Cambria" w:hAnsi="Cambria"/>
                <w:sz w:val="22"/>
                <w:szCs w:val="22"/>
              </w:rPr>
            </w:pPr>
            <w:r w:rsidRPr="003005DE">
              <w:rPr>
                <w:rFonts w:ascii="Cambria" w:hAnsi="Cambria"/>
                <w:sz w:val="22"/>
                <w:szCs w:val="22"/>
              </w:rPr>
              <w:t>Control norm: High Bio - Low Bio</w:t>
            </w:r>
          </w:p>
        </w:tc>
        <w:tc>
          <w:tcPr>
            <w:tcW w:w="256" w:type="dxa"/>
            <w:tcBorders>
              <w:top w:val="single" w:sz="4" w:space="0" w:color="auto"/>
            </w:tcBorders>
          </w:tcPr>
          <w:p w14:paraId="5B3C2477" w14:textId="77777777" w:rsidR="00E109F5" w:rsidRPr="003005DE" w:rsidRDefault="00E109F5" w:rsidP="00BC2826">
            <w:pPr>
              <w:pStyle w:val="Compact"/>
              <w:jc w:val="center"/>
              <w:rPr>
                <w:rFonts w:ascii="Cambria" w:hAnsi="Cambria"/>
                <w:sz w:val="22"/>
                <w:szCs w:val="22"/>
              </w:rPr>
            </w:pPr>
            <w:r w:rsidRPr="003005DE">
              <w:rPr>
                <w:rFonts w:ascii="Cambria" w:hAnsi="Cambria"/>
                <w:sz w:val="22"/>
                <w:szCs w:val="22"/>
              </w:rPr>
              <w:t>0.89</w:t>
            </w:r>
          </w:p>
        </w:tc>
        <w:tc>
          <w:tcPr>
            <w:tcW w:w="1454" w:type="dxa"/>
            <w:tcBorders>
              <w:top w:val="single" w:sz="4" w:space="0" w:color="auto"/>
            </w:tcBorders>
          </w:tcPr>
          <w:p w14:paraId="68A48DA3" w14:textId="371A4B3E" w:rsidR="00E109F5" w:rsidRPr="003005DE" w:rsidRDefault="00E109F5" w:rsidP="00BC2826">
            <w:pPr>
              <w:pStyle w:val="Compact"/>
              <w:jc w:val="center"/>
              <w:rPr>
                <w:rFonts w:ascii="Cambria" w:hAnsi="Cambria"/>
                <w:sz w:val="22"/>
                <w:szCs w:val="22"/>
              </w:rPr>
            </w:pPr>
            <w:r w:rsidRPr="003005DE">
              <w:rPr>
                <w:rFonts w:ascii="Cambria" w:hAnsi="Cambria"/>
                <w:sz w:val="22"/>
                <w:szCs w:val="22"/>
              </w:rPr>
              <w:t>[0.51, 1.26]</w:t>
            </w:r>
          </w:p>
        </w:tc>
        <w:tc>
          <w:tcPr>
            <w:tcW w:w="720" w:type="dxa"/>
            <w:tcBorders>
              <w:top w:val="single" w:sz="4" w:space="0" w:color="auto"/>
            </w:tcBorders>
          </w:tcPr>
          <w:p w14:paraId="2D4FD01C" w14:textId="0B196782" w:rsidR="00E109F5" w:rsidRPr="003005DE" w:rsidRDefault="00E109F5" w:rsidP="00BC2826">
            <w:pPr>
              <w:pStyle w:val="Compact"/>
              <w:jc w:val="center"/>
              <w:rPr>
                <w:rFonts w:ascii="Cambria" w:hAnsi="Cambria"/>
                <w:sz w:val="22"/>
                <w:szCs w:val="22"/>
              </w:rPr>
            </w:pPr>
            <w:r w:rsidRPr="003005DE">
              <w:rPr>
                <w:rFonts w:ascii="Cambria" w:hAnsi="Cambria"/>
                <w:sz w:val="22"/>
                <w:szCs w:val="22"/>
              </w:rPr>
              <w:t>0.19</w:t>
            </w:r>
          </w:p>
        </w:tc>
        <w:tc>
          <w:tcPr>
            <w:tcW w:w="720" w:type="dxa"/>
            <w:tcBorders>
              <w:top w:val="single" w:sz="4" w:space="0" w:color="auto"/>
            </w:tcBorders>
          </w:tcPr>
          <w:p w14:paraId="69EF84B5" w14:textId="77777777" w:rsidR="00E109F5" w:rsidRPr="003005DE" w:rsidRDefault="00E109F5" w:rsidP="00BC2826">
            <w:pPr>
              <w:pStyle w:val="Compact"/>
              <w:jc w:val="center"/>
              <w:rPr>
                <w:rFonts w:ascii="Cambria" w:hAnsi="Cambria"/>
                <w:sz w:val="22"/>
                <w:szCs w:val="22"/>
              </w:rPr>
            </w:pPr>
            <w:r w:rsidRPr="003005DE">
              <w:rPr>
                <w:rFonts w:ascii="Cambria" w:hAnsi="Cambria"/>
                <w:sz w:val="22"/>
                <w:szCs w:val="22"/>
              </w:rPr>
              <w:t>1038</w:t>
            </w:r>
          </w:p>
        </w:tc>
        <w:tc>
          <w:tcPr>
            <w:tcW w:w="630" w:type="dxa"/>
            <w:tcBorders>
              <w:top w:val="single" w:sz="4" w:space="0" w:color="auto"/>
            </w:tcBorders>
          </w:tcPr>
          <w:p w14:paraId="24C2F8FC" w14:textId="77777777" w:rsidR="00E109F5" w:rsidRPr="003005DE" w:rsidRDefault="00E109F5" w:rsidP="00BC2826">
            <w:pPr>
              <w:pStyle w:val="Compact"/>
              <w:jc w:val="center"/>
              <w:rPr>
                <w:rFonts w:ascii="Cambria" w:hAnsi="Cambria"/>
                <w:sz w:val="22"/>
                <w:szCs w:val="22"/>
              </w:rPr>
            </w:pPr>
            <w:r w:rsidRPr="003005DE">
              <w:rPr>
                <w:rFonts w:ascii="Cambria" w:hAnsi="Cambria"/>
                <w:sz w:val="22"/>
                <w:szCs w:val="22"/>
              </w:rPr>
              <w:t>4.58</w:t>
            </w:r>
          </w:p>
        </w:tc>
        <w:tc>
          <w:tcPr>
            <w:tcW w:w="797" w:type="dxa"/>
            <w:tcBorders>
              <w:top w:val="single" w:sz="4" w:space="0" w:color="auto"/>
            </w:tcBorders>
          </w:tcPr>
          <w:p w14:paraId="66D69E3B" w14:textId="7ACAEEE8" w:rsidR="00E109F5" w:rsidRPr="003005DE" w:rsidRDefault="00E109F5" w:rsidP="00BC2826">
            <w:pPr>
              <w:pStyle w:val="Compact"/>
              <w:jc w:val="center"/>
              <w:rPr>
                <w:rFonts w:ascii="Cambria" w:hAnsi="Cambria"/>
                <w:sz w:val="22"/>
                <w:szCs w:val="22"/>
              </w:rPr>
            </w:pPr>
            <w:r w:rsidRPr="003005DE">
              <w:rPr>
                <w:rFonts w:ascii="Cambria" w:hAnsi="Cambria"/>
                <w:sz w:val="22"/>
                <w:szCs w:val="22"/>
              </w:rPr>
              <w:t>&lt;.001</w:t>
            </w:r>
          </w:p>
        </w:tc>
        <w:tc>
          <w:tcPr>
            <w:tcW w:w="913" w:type="dxa"/>
            <w:tcBorders>
              <w:top w:val="single" w:sz="4" w:space="0" w:color="auto"/>
            </w:tcBorders>
          </w:tcPr>
          <w:p w14:paraId="13DA60BF" w14:textId="5EB84DB3" w:rsidR="00E109F5" w:rsidRPr="003005DE" w:rsidRDefault="00E109F5" w:rsidP="00BC2826">
            <w:pPr>
              <w:pStyle w:val="Compact"/>
              <w:jc w:val="center"/>
              <w:rPr>
                <w:rFonts w:ascii="Cambria" w:hAnsi="Cambria"/>
                <w:sz w:val="22"/>
                <w:szCs w:val="22"/>
              </w:rPr>
            </w:pPr>
            <w:r w:rsidRPr="003005DE">
              <w:rPr>
                <w:rFonts w:ascii="Cambria" w:hAnsi="Cambria"/>
                <w:sz w:val="22"/>
                <w:szCs w:val="22"/>
              </w:rPr>
              <w:t>0.83</w:t>
            </w:r>
          </w:p>
        </w:tc>
      </w:tr>
      <w:tr w:rsidR="00E109F5" w:rsidRPr="003005DE" w14:paraId="68680028" w14:textId="3BBE297F" w:rsidTr="00E109F5">
        <w:tc>
          <w:tcPr>
            <w:tcW w:w="4135" w:type="dxa"/>
          </w:tcPr>
          <w:p w14:paraId="41323E64" w14:textId="777B22D0" w:rsidR="00E109F5" w:rsidRPr="003005DE" w:rsidRDefault="00E109F5" w:rsidP="00BC2826">
            <w:pPr>
              <w:pStyle w:val="Compact"/>
              <w:rPr>
                <w:rFonts w:ascii="Cambria" w:hAnsi="Cambria"/>
                <w:sz w:val="22"/>
                <w:szCs w:val="22"/>
              </w:rPr>
            </w:pPr>
            <w:r w:rsidRPr="003005DE">
              <w:rPr>
                <w:rFonts w:ascii="Cambria" w:hAnsi="Cambria"/>
                <w:sz w:val="22"/>
                <w:szCs w:val="22"/>
              </w:rPr>
              <w:t>Descriptive: High Bio - Low Bio</w:t>
            </w:r>
          </w:p>
        </w:tc>
        <w:tc>
          <w:tcPr>
            <w:tcW w:w="256" w:type="dxa"/>
          </w:tcPr>
          <w:p w14:paraId="3F904FE1" w14:textId="77777777" w:rsidR="00E109F5" w:rsidRPr="003005DE" w:rsidRDefault="00E109F5" w:rsidP="00BC2826">
            <w:pPr>
              <w:pStyle w:val="Compact"/>
              <w:jc w:val="center"/>
              <w:rPr>
                <w:rFonts w:ascii="Cambria" w:hAnsi="Cambria"/>
                <w:sz w:val="22"/>
                <w:szCs w:val="22"/>
              </w:rPr>
            </w:pPr>
            <w:r w:rsidRPr="003005DE">
              <w:rPr>
                <w:rFonts w:ascii="Cambria" w:hAnsi="Cambria"/>
                <w:sz w:val="22"/>
                <w:szCs w:val="22"/>
              </w:rPr>
              <w:t>0.61</w:t>
            </w:r>
          </w:p>
        </w:tc>
        <w:tc>
          <w:tcPr>
            <w:tcW w:w="1454" w:type="dxa"/>
          </w:tcPr>
          <w:p w14:paraId="5B8E86CE" w14:textId="1D500700" w:rsidR="00E109F5" w:rsidRPr="003005DE" w:rsidRDefault="00E109F5" w:rsidP="00BC2826">
            <w:pPr>
              <w:pStyle w:val="Compact"/>
              <w:jc w:val="center"/>
              <w:rPr>
                <w:rFonts w:ascii="Cambria" w:hAnsi="Cambria"/>
                <w:sz w:val="22"/>
                <w:szCs w:val="22"/>
              </w:rPr>
            </w:pPr>
            <w:r w:rsidRPr="003005DE">
              <w:rPr>
                <w:rFonts w:ascii="Cambria" w:hAnsi="Cambria"/>
                <w:sz w:val="22"/>
                <w:szCs w:val="22"/>
              </w:rPr>
              <w:t>[0.21, 1.01]</w:t>
            </w:r>
          </w:p>
        </w:tc>
        <w:tc>
          <w:tcPr>
            <w:tcW w:w="720" w:type="dxa"/>
          </w:tcPr>
          <w:p w14:paraId="1E554481" w14:textId="0BDA94E3" w:rsidR="00E109F5" w:rsidRPr="003005DE" w:rsidRDefault="00E109F5" w:rsidP="00BC2826">
            <w:pPr>
              <w:pStyle w:val="Compact"/>
              <w:jc w:val="center"/>
              <w:rPr>
                <w:rFonts w:ascii="Cambria" w:hAnsi="Cambria"/>
                <w:sz w:val="22"/>
                <w:szCs w:val="22"/>
              </w:rPr>
            </w:pPr>
            <w:r w:rsidRPr="003005DE">
              <w:rPr>
                <w:rFonts w:ascii="Cambria" w:hAnsi="Cambria"/>
                <w:sz w:val="22"/>
                <w:szCs w:val="22"/>
              </w:rPr>
              <w:t>0.20</w:t>
            </w:r>
          </w:p>
        </w:tc>
        <w:tc>
          <w:tcPr>
            <w:tcW w:w="720" w:type="dxa"/>
          </w:tcPr>
          <w:p w14:paraId="4831D391" w14:textId="77777777" w:rsidR="00E109F5" w:rsidRPr="003005DE" w:rsidRDefault="00E109F5" w:rsidP="00BC2826">
            <w:pPr>
              <w:pStyle w:val="Compact"/>
              <w:jc w:val="center"/>
              <w:rPr>
                <w:rFonts w:ascii="Cambria" w:hAnsi="Cambria"/>
                <w:sz w:val="22"/>
                <w:szCs w:val="22"/>
              </w:rPr>
            </w:pPr>
            <w:r w:rsidRPr="003005DE">
              <w:rPr>
                <w:rFonts w:ascii="Cambria" w:hAnsi="Cambria"/>
                <w:sz w:val="22"/>
                <w:szCs w:val="22"/>
              </w:rPr>
              <w:t>1038</w:t>
            </w:r>
          </w:p>
        </w:tc>
        <w:tc>
          <w:tcPr>
            <w:tcW w:w="630" w:type="dxa"/>
          </w:tcPr>
          <w:p w14:paraId="3A8E3F30" w14:textId="77777777" w:rsidR="00E109F5" w:rsidRPr="003005DE" w:rsidRDefault="00E109F5" w:rsidP="00BC2826">
            <w:pPr>
              <w:pStyle w:val="Compact"/>
              <w:jc w:val="center"/>
              <w:rPr>
                <w:rFonts w:ascii="Cambria" w:hAnsi="Cambria"/>
                <w:sz w:val="22"/>
                <w:szCs w:val="22"/>
              </w:rPr>
            </w:pPr>
            <w:r w:rsidRPr="003005DE">
              <w:rPr>
                <w:rFonts w:ascii="Cambria" w:hAnsi="Cambria"/>
                <w:sz w:val="22"/>
                <w:szCs w:val="22"/>
              </w:rPr>
              <w:t>2.97</w:t>
            </w:r>
          </w:p>
        </w:tc>
        <w:tc>
          <w:tcPr>
            <w:tcW w:w="797" w:type="dxa"/>
          </w:tcPr>
          <w:p w14:paraId="7E1AE249" w14:textId="77777777" w:rsidR="00E109F5" w:rsidRPr="003005DE" w:rsidRDefault="00E109F5" w:rsidP="00BC2826">
            <w:pPr>
              <w:pStyle w:val="Compact"/>
              <w:jc w:val="center"/>
              <w:rPr>
                <w:rFonts w:ascii="Cambria" w:hAnsi="Cambria"/>
                <w:sz w:val="22"/>
                <w:szCs w:val="22"/>
              </w:rPr>
            </w:pPr>
            <w:r w:rsidRPr="003005DE">
              <w:rPr>
                <w:rFonts w:ascii="Cambria" w:hAnsi="Cambria"/>
                <w:sz w:val="22"/>
                <w:szCs w:val="22"/>
              </w:rPr>
              <w:t>0.003</w:t>
            </w:r>
          </w:p>
        </w:tc>
        <w:tc>
          <w:tcPr>
            <w:tcW w:w="913" w:type="dxa"/>
          </w:tcPr>
          <w:p w14:paraId="094ACA20" w14:textId="1B574C9B" w:rsidR="00E109F5" w:rsidRPr="003005DE" w:rsidRDefault="00E109F5" w:rsidP="00BC2826">
            <w:pPr>
              <w:pStyle w:val="Compact"/>
              <w:jc w:val="center"/>
              <w:rPr>
                <w:rFonts w:ascii="Cambria" w:hAnsi="Cambria"/>
                <w:sz w:val="22"/>
                <w:szCs w:val="22"/>
              </w:rPr>
            </w:pPr>
            <w:r w:rsidRPr="003005DE">
              <w:rPr>
                <w:rFonts w:ascii="Cambria" w:hAnsi="Cambria"/>
                <w:sz w:val="22"/>
                <w:szCs w:val="22"/>
              </w:rPr>
              <w:t>0.57</w:t>
            </w:r>
          </w:p>
        </w:tc>
      </w:tr>
      <w:tr w:rsidR="00E109F5" w:rsidRPr="003005DE" w14:paraId="325D66AD" w14:textId="1538F110" w:rsidTr="00E109F5">
        <w:tc>
          <w:tcPr>
            <w:tcW w:w="4135" w:type="dxa"/>
          </w:tcPr>
          <w:p w14:paraId="78DADF43" w14:textId="2A10C22B" w:rsidR="00E109F5" w:rsidRPr="003005DE" w:rsidRDefault="00E109F5" w:rsidP="00BC2826">
            <w:pPr>
              <w:pStyle w:val="Compact"/>
              <w:rPr>
                <w:rFonts w:ascii="Cambria" w:hAnsi="Cambria"/>
                <w:sz w:val="22"/>
                <w:szCs w:val="22"/>
              </w:rPr>
            </w:pPr>
            <w:r w:rsidRPr="003005DE">
              <w:rPr>
                <w:rFonts w:ascii="Cambria" w:hAnsi="Cambria"/>
                <w:sz w:val="22"/>
                <w:szCs w:val="22"/>
              </w:rPr>
              <w:t>Convention: High Bio - Low Bio</w:t>
            </w:r>
          </w:p>
        </w:tc>
        <w:tc>
          <w:tcPr>
            <w:tcW w:w="256" w:type="dxa"/>
          </w:tcPr>
          <w:p w14:paraId="7FB3FA48" w14:textId="77777777" w:rsidR="00E109F5" w:rsidRPr="003005DE" w:rsidRDefault="00E109F5" w:rsidP="00BC2826">
            <w:pPr>
              <w:pStyle w:val="Compact"/>
              <w:jc w:val="center"/>
              <w:rPr>
                <w:rFonts w:ascii="Cambria" w:hAnsi="Cambria"/>
                <w:sz w:val="22"/>
                <w:szCs w:val="22"/>
              </w:rPr>
            </w:pPr>
            <w:r w:rsidRPr="003005DE">
              <w:rPr>
                <w:rFonts w:ascii="Cambria" w:hAnsi="Cambria"/>
                <w:sz w:val="22"/>
                <w:szCs w:val="22"/>
              </w:rPr>
              <w:t>1.21</w:t>
            </w:r>
          </w:p>
        </w:tc>
        <w:tc>
          <w:tcPr>
            <w:tcW w:w="1454" w:type="dxa"/>
          </w:tcPr>
          <w:p w14:paraId="0DE5C43F" w14:textId="23748AA8" w:rsidR="00E109F5" w:rsidRPr="003005DE" w:rsidRDefault="00E109F5" w:rsidP="00BC2826">
            <w:pPr>
              <w:pStyle w:val="Compact"/>
              <w:jc w:val="center"/>
              <w:rPr>
                <w:rFonts w:ascii="Cambria" w:hAnsi="Cambria"/>
                <w:sz w:val="22"/>
                <w:szCs w:val="22"/>
              </w:rPr>
            </w:pPr>
            <w:r w:rsidRPr="003005DE">
              <w:rPr>
                <w:rFonts w:ascii="Cambria" w:hAnsi="Cambria"/>
                <w:sz w:val="22"/>
                <w:szCs w:val="22"/>
              </w:rPr>
              <w:t>[0.81, 1.61]</w:t>
            </w:r>
          </w:p>
        </w:tc>
        <w:tc>
          <w:tcPr>
            <w:tcW w:w="720" w:type="dxa"/>
          </w:tcPr>
          <w:p w14:paraId="3695A08E" w14:textId="05D66B79" w:rsidR="00E109F5" w:rsidRPr="003005DE" w:rsidRDefault="00E109F5" w:rsidP="00BC2826">
            <w:pPr>
              <w:pStyle w:val="Compact"/>
              <w:jc w:val="center"/>
              <w:rPr>
                <w:rFonts w:ascii="Cambria" w:hAnsi="Cambria"/>
                <w:sz w:val="22"/>
                <w:szCs w:val="22"/>
              </w:rPr>
            </w:pPr>
            <w:r w:rsidRPr="003005DE">
              <w:rPr>
                <w:rFonts w:ascii="Cambria" w:hAnsi="Cambria"/>
                <w:sz w:val="22"/>
                <w:szCs w:val="22"/>
              </w:rPr>
              <w:t>0.20</w:t>
            </w:r>
          </w:p>
        </w:tc>
        <w:tc>
          <w:tcPr>
            <w:tcW w:w="720" w:type="dxa"/>
          </w:tcPr>
          <w:p w14:paraId="253D3FEE" w14:textId="77777777" w:rsidR="00E109F5" w:rsidRPr="003005DE" w:rsidRDefault="00E109F5" w:rsidP="00BC2826">
            <w:pPr>
              <w:pStyle w:val="Compact"/>
              <w:jc w:val="center"/>
              <w:rPr>
                <w:rFonts w:ascii="Cambria" w:hAnsi="Cambria"/>
                <w:sz w:val="22"/>
                <w:szCs w:val="22"/>
              </w:rPr>
            </w:pPr>
            <w:r w:rsidRPr="003005DE">
              <w:rPr>
                <w:rFonts w:ascii="Cambria" w:hAnsi="Cambria"/>
                <w:sz w:val="22"/>
                <w:szCs w:val="22"/>
              </w:rPr>
              <w:t>1038</w:t>
            </w:r>
          </w:p>
        </w:tc>
        <w:tc>
          <w:tcPr>
            <w:tcW w:w="630" w:type="dxa"/>
          </w:tcPr>
          <w:p w14:paraId="39CA46DB" w14:textId="77777777" w:rsidR="00E109F5" w:rsidRPr="003005DE" w:rsidRDefault="00E109F5" w:rsidP="00BC2826">
            <w:pPr>
              <w:pStyle w:val="Compact"/>
              <w:jc w:val="center"/>
              <w:rPr>
                <w:rFonts w:ascii="Cambria" w:hAnsi="Cambria"/>
                <w:sz w:val="22"/>
                <w:szCs w:val="22"/>
              </w:rPr>
            </w:pPr>
            <w:r w:rsidRPr="003005DE">
              <w:rPr>
                <w:rFonts w:ascii="Cambria" w:hAnsi="Cambria"/>
                <w:sz w:val="22"/>
                <w:szCs w:val="22"/>
              </w:rPr>
              <w:t>5.95</w:t>
            </w:r>
          </w:p>
        </w:tc>
        <w:tc>
          <w:tcPr>
            <w:tcW w:w="797" w:type="dxa"/>
          </w:tcPr>
          <w:p w14:paraId="200D1EA5" w14:textId="72B4533F" w:rsidR="00E109F5" w:rsidRPr="003005DE" w:rsidRDefault="00E109F5" w:rsidP="00BC2826">
            <w:pPr>
              <w:pStyle w:val="Compact"/>
              <w:jc w:val="center"/>
              <w:rPr>
                <w:rFonts w:ascii="Cambria" w:hAnsi="Cambria"/>
                <w:sz w:val="22"/>
                <w:szCs w:val="22"/>
              </w:rPr>
            </w:pPr>
            <w:r w:rsidRPr="003005DE">
              <w:rPr>
                <w:rFonts w:ascii="Cambria" w:hAnsi="Cambria"/>
                <w:sz w:val="22"/>
                <w:szCs w:val="22"/>
              </w:rPr>
              <w:t>&lt;.001</w:t>
            </w:r>
          </w:p>
        </w:tc>
        <w:tc>
          <w:tcPr>
            <w:tcW w:w="913" w:type="dxa"/>
          </w:tcPr>
          <w:p w14:paraId="4484B892" w14:textId="185DB01B" w:rsidR="00E109F5" w:rsidRPr="003005DE" w:rsidRDefault="00E109F5" w:rsidP="00BC2826">
            <w:pPr>
              <w:pStyle w:val="Compact"/>
              <w:jc w:val="center"/>
              <w:rPr>
                <w:rFonts w:ascii="Cambria" w:hAnsi="Cambria"/>
                <w:sz w:val="22"/>
                <w:szCs w:val="22"/>
              </w:rPr>
            </w:pPr>
            <w:r w:rsidRPr="003005DE">
              <w:rPr>
                <w:rFonts w:ascii="Cambria" w:hAnsi="Cambria"/>
                <w:sz w:val="22"/>
                <w:szCs w:val="22"/>
              </w:rPr>
              <w:t>1.13</w:t>
            </w:r>
          </w:p>
        </w:tc>
      </w:tr>
      <w:tr w:rsidR="00E109F5" w:rsidRPr="003005DE" w14:paraId="7B92A36B" w14:textId="32A99700" w:rsidTr="00E109F5">
        <w:tc>
          <w:tcPr>
            <w:tcW w:w="4135" w:type="dxa"/>
          </w:tcPr>
          <w:p w14:paraId="4438C04E" w14:textId="0A759E6C" w:rsidR="00E109F5" w:rsidRPr="003005DE" w:rsidRDefault="00E109F5" w:rsidP="00BC2826">
            <w:pPr>
              <w:pStyle w:val="Compact"/>
              <w:rPr>
                <w:rFonts w:ascii="Cambria" w:hAnsi="Cambria"/>
                <w:sz w:val="22"/>
                <w:szCs w:val="22"/>
              </w:rPr>
            </w:pPr>
            <w:r w:rsidRPr="003005DE">
              <w:rPr>
                <w:rFonts w:ascii="Cambria" w:hAnsi="Cambria"/>
                <w:sz w:val="22"/>
                <w:szCs w:val="22"/>
              </w:rPr>
              <w:t>Social norm: High Bio - Low Bio</w:t>
            </w:r>
          </w:p>
        </w:tc>
        <w:tc>
          <w:tcPr>
            <w:tcW w:w="256" w:type="dxa"/>
          </w:tcPr>
          <w:p w14:paraId="503658C9" w14:textId="77777777" w:rsidR="00E109F5" w:rsidRPr="003005DE" w:rsidRDefault="00E109F5" w:rsidP="00BC2826">
            <w:pPr>
              <w:pStyle w:val="Compact"/>
              <w:jc w:val="center"/>
              <w:rPr>
                <w:rFonts w:ascii="Cambria" w:hAnsi="Cambria"/>
                <w:sz w:val="22"/>
                <w:szCs w:val="22"/>
              </w:rPr>
            </w:pPr>
            <w:r w:rsidRPr="003005DE">
              <w:rPr>
                <w:rFonts w:ascii="Cambria" w:hAnsi="Cambria"/>
                <w:sz w:val="22"/>
                <w:szCs w:val="22"/>
              </w:rPr>
              <w:t>0.51</w:t>
            </w:r>
          </w:p>
        </w:tc>
        <w:tc>
          <w:tcPr>
            <w:tcW w:w="1454" w:type="dxa"/>
          </w:tcPr>
          <w:p w14:paraId="033F71F6" w14:textId="24886807" w:rsidR="00E109F5" w:rsidRPr="003005DE" w:rsidRDefault="00E109F5" w:rsidP="00BC2826">
            <w:pPr>
              <w:pStyle w:val="Compact"/>
              <w:jc w:val="center"/>
              <w:rPr>
                <w:rFonts w:ascii="Cambria" w:hAnsi="Cambria"/>
                <w:sz w:val="22"/>
                <w:szCs w:val="22"/>
              </w:rPr>
            </w:pPr>
            <w:r w:rsidRPr="003005DE">
              <w:rPr>
                <w:rFonts w:ascii="Cambria" w:hAnsi="Cambria"/>
                <w:sz w:val="22"/>
                <w:szCs w:val="22"/>
              </w:rPr>
              <w:t>[0.12, 0.90]</w:t>
            </w:r>
          </w:p>
        </w:tc>
        <w:tc>
          <w:tcPr>
            <w:tcW w:w="720" w:type="dxa"/>
          </w:tcPr>
          <w:p w14:paraId="4FF8F8CD" w14:textId="42A65CB5" w:rsidR="00E109F5" w:rsidRPr="003005DE" w:rsidRDefault="00E109F5" w:rsidP="00BC2826">
            <w:pPr>
              <w:pStyle w:val="Compact"/>
              <w:jc w:val="center"/>
              <w:rPr>
                <w:rFonts w:ascii="Cambria" w:hAnsi="Cambria"/>
                <w:sz w:val="22"/>
                <w:szCs w:val="22"/>
              </w:rPr>
            </w:pPr>
            <w:r w:rsidRPr="003005DE">
              <w:rPr>
                <w:rFonts w:ascii="Cambria" w:hAnsi="Cambria"/>
                <w:sz w:val="22"/>
                <w:szCs w:val="22"/>
              </w:rPr>
              <w:t>0.20</w:t>
            </w:r>
          </w:p>
        </w:tc>
        <w:tc>
          <w:tcPr>
            <w:tcW w:w="720" w:type="dxa"/>
          </w:tcPr>
          <w:p w14:paraId="1D6DABE3" w14:textId="77777777" w:rsidR="00E109F5" w:rsidRPr="003005DE" w:rsidRDefault="00E109F5" w:rsidP="00BC2826">
            <w:pPr>
              <w:pStyle w:val="Compact"/>
              <w:jc w:val="center"/>
              <w:rPr>
                <w:rFonts w:ascii="Cambria" w:hAnsi="Cambria"/>
                <w:sz w:val="22"/>
                <w:szCs w:val="22"/>
              </w:rPr>
            </w:pPr>
            <w:r w:rsidRPr="003005DE">
              <w:rPr>
                <w:rFonts w:ascii="Cambria" w:hAnsi="Cambria"/>
                <w:sz w:val="22"/>
                <w:szCs w:val="22"/>
              </w:rPr>
              <w:t>1038</w:t>
            </w:r>
          </w:p>
        </w:tc>
        <w:tc>
          <w:tcPr>
            <w:tcW w:w="630" w:type="dxa"/>
          </w:tcPr>
          <w:p w14:paraId="1367EE06" w14:textId="77777777" w:rsidR="00E109F5" w:rsidRPr="003005DE" w:rsidRDefault="00E109F5" w:rsidP="00BC2826">
            <w:pPr>
              <w:pStyle w:val="Compact"/>
              <w:jc w:val="center"/>
              <w:rPr>
                <w:rFonts w:ascii="Cambria" w:hAnsi="Cambria"/>
                <w:sz w:val="22"/>
                <w:szCs w:val="22"/>
              </w:rPr>
            </w:pPr>
            <w:r w:rsidRPr="003005DE">
              <w:rPr>
                <w:rFonts w:ascii="Cambria" w:hAnsi="Cambria"/>
                <w:sz w:val="22"/>
                <w:szCs w:val="22"/>
              </w:rPr>
              <w:t>2.55</w:t>
            </w:r>
          </w:p>
        </w:tc>
        <w:tc>
          <w:tcPr>
            <w:tcW w:w="797" w:type="dxa"/>
          </w:tcPr>
          <w:p w14:paraId="15230565" w14:textId="77777777" w:rsidR="00E109F5" w:rsidRPr="003005DE" w:rsidRDefault="00E109F5" w:rsidP="00BC2826">
            <w:pPr>
              <w:pStyle w:val="Compact"/>
              <w:jc w:val="center"/>
              <w:rPr>
                <w:rFonts w:ascii="Cambria" w:hAnsi="Cambria"/>
                <w:sz w:val="22"/>
                <w:szCs w:val="22"/>
              </w:rPr>
            </w:pPr>
            <w:r w:rsidRPr="003005DE">
              <w:rPr>
                <w:rFonts w:ascii="Cambria" w:hAnsi="Cambria"/>
                <w:sz w:val="22"/>
                <w:szCs w:val="22"/>
              </w:rPr>
              <w:t>0.011</w:t>
            </w:r>
          </w:p>
        </w:tc>
        <w:tc>
          <w:tcPr>
            <w:tcW w:w="913" w:type="dxa"/>
          </w:tcPr>
          <w:p w14:paraId="2F12AC4C" w14:textId="32A8907D" w:rsidR="00E109F5" w:rsidRPr="003005DE" w:rsidRDefault="00E109F5" w:rsidP="00BC2826">
            <w:pPr>
              <w:pStyle w:val="Compact"/>
              <w:jc w:val="center"/>
              <w:rPr>
                <w:rFonts w:ascii="Cambria" w:hAnsi="Cambria"/>
                <w:sz w:val="22"/>
                <w:szCs w:val="22"/>
              </w:rPr>
            </w:pPr>
            <w:r w:rsidRPr="003005DE">
              <w:rPr>
                <w:rFonts w:ascii="Cambria" w:hAnsi="Cambria"/>
                <w:sz w:val="22"/>
                <w:szCs w:val="22"/>
              </w:rPr>
              <w:t>0.48</w:t>
            </w:r>
          </w:p>
        </w:tc>
      </w:tr>
      <w:tr w:rsidR="00E109F5" w:rsidRPr="003005DE" w14:paraId="7C44CCAA" w14:textId="7A68BC84" w:rsidTr="00E109F5">
        <w:tc>
          <w:tcPr>
            <w:tcW w:w="4135" w:type="dxa"/>
          </w:tcPr>
          <w:p w14:paraId="439434C2" w14:textId="6A112851" w:rsidR="00E109F5" w:rsidRPr="003005DE" w:rsidRDefault="00E109F5" w:rsidP="00BC2826">
            <w:pPr>
              <w:pStyle w:val="Compact"/>
              <w:rPr>
                <w:rFonts w:ascii="Cambria" w:hAnsi="Cambria"/>
                <w:sz w:val="22"/>
                <w:szCs w:val="22"/>
              </w:rPr>
            </w:pPr>
            <w:r w:rsidRPr="003005DE">
              <w:rPr>
                <w:rFonts w:ascii="Cambria" w:hAnsi="Cambria"/>
                <w:sz w:val="22"/>
                <w:szCs w:val="22"/>
              </w:rPr>
              <w:t>Moral norm: High Bio - Low Bio</w:t>
            </w:r>
          </w:p>
        </w:tc>
        <w:tc>
          <w:tcPr>
            <w:tcW w:w="256" w:type="dxa"/>
          </w:tcPr>
          <w:p w14:paraId="27B8DE1B" w14:textId="77777777" w:rsidR="00E109F5" w:rsidRPr="003005DE" w:rsidRDefault="00E109F5" w:rsidP="00BC2826">
            <w:pPr>
              <w:pStyle w:val="Compact"/>
              <w:jc w:val="center"/>
              <w:rPr>
                <w:rFonts w:ascii="Cambria" w:hAnsi="Cambria"/>
                <w:sz w:val="22"/>
                <w:szCs w:val="22"/>
              </w:rPr>
            </w:pPr>
            <w:r w:rsidRPr="003005DE">
              <w:rPr>
                <w:rFonts w:ascii="Cambria" w:hAnsi="Cambria"/>
                <w:sz w:val="22"/>
                <w:szCs w:val="22"/>
              </w:rPr>
              <w:t>0.38</w:t>
            </w:r>
          </w:p>
        </w:tc>
        <w:tc>
          <w:tcPr>
            <w:tcW w:w="1454" w:type="dxa"/>
          </w:tcPr>
          <w:p w14:paraId="0866C92F" w14:textId="58EAE8DE" w:rsidR="00E109F5" w:rsidRPr="003005DE" w:rsidRDefault="00E109F5" w:rsidP="00BC2826">
            <w:pPr>
              <w:pStyle w:val="Compact"/>
              <w:jc w:val="center"/>
              <w:rPr>
                <w:rFonts w:ascii="Cambria" w:hAnsi="Cambria"/>
                <w:sz w:val="22"/>
                <w:szCs w:val="22"/>
              </w:rPr>
            </w:pPr>
            <w:r w:rsidRPr="003005DE">
              <w:rPr>
                <w:rFonts w:ascii="Cambria" w:hAnsi="Cambria"/>
                <w:sz w:val="22"/>
                <w:szCs w:val="22"/>
              </w:rPr>
              <w:t>[-0.07, 0.83]</w:t>
            </w:r>
          </w:p>
        </w:tc>
        <w:tc>
          <w:tcPr>
            <w:tcW w:w="720" w:type="dxa"/>
          </w:tcPr>
          <w:p w14:paraId="7A2D6D4C" w14:textId="3403948E" w:rsidR="00E109F5" w:rsidRPr="003005DE" w:rsidRDefault="00E109F5" w:rsidP="00BC2826">
            <w:pPr>
              <w:pStyle w:val="Compact"/>
              <w:jc w:val="center"/>
              <w:rPr>
                <w:rFonts w:ascii="Cambria" w:hAnsi="Cambria"/>
                <w:sz w:val="22"/>
                <w:szCs w:val="22"/>
              </w:rPr>
            </w:pPr>
            <w:r w:rsidRPr="003005DE">
              <w:rPr>
                <w:rFonts w:ascii="Cambria" w:hAnsi="Cambria"/>
                <w:sz w:val="22"/>
                <w:szCs w:val="22"/>
              </w:rPr>
              <w:t>0.23</w:t>
            </w:r>
          </w:p>
        </w:tc>
        <w:tc>
          <w:tcPr>
            <w:tcW w:w="720" w:type="dxa"/>
          </w:tcPr>
          <w:p w14:paraId="3BC7055B" w14:textId="77777777" w:rsidR="00E109F5" w:rsidRPr="003005DE" w:rsidRDefault="00E109F5" w:rsidP="00BC2826">
            <w:pPr>
              <w:pStyle w:val="Compact"/>
              <w:jc w:val="center"/>
              <w:rPr>
                <w:rFonts w:ascii="Cambria" w:hAnsi="Cambria"/>
                <w:sz w:val="22"/>
                <w:szCs w:val="22"/>
              </w:rPr>
            </w:pPr>
            <w:r w:rsidRPr="003005DE">
              <w:rPr>
                <w:rFonts w:ascii="Cambria" w:hAnsi="Cambria"/>
                <w:sz w:val="22"/>
                <w:szCs w:val="22"/>
              </w:rPr>
              <w:t>1038</w:t>
            </w:r>
          </w:p>
        </w:tc>
        <w:tc>
          <w:tcPr>
            <w:tcW w:w="630" w:type="dxa"/>
          </w:tcPr>
          <w:p w14:paraId="5D253A91" w14:textId="77777777" w:rsidR="00E109F5" w:rsidRPr="003005DE" w:rsidRDefault="00E109F5" w:rsidP="00BC2826">
            <w:pPr>
              <w:pStyle w:val="Compact"/>
              <w:jc w:val="center"/>
              <w:rPr>
                <w:rFonts w:ascii="Cambria" w:hAnsi="Cambria"/>
                <w:sz w:val="22"/>
                <w:szCs w:val="22"/>
              </w:rPr>
            </w:pPr>
            <w:r w:rsidRPr="003005DE">
              <w:rPr>
                <w:rFonts w:ascii="Cambria" w:hAnsi="Cambria"/>
                <w:sz w:val="22"/>
                <w:szCs w:val="22"/>
              </w:rPr>
              <w:t>1.65</w:t>
            </w:r>
          </w:p>
        </w:tc>
        <w:tc>
          <w:tcPr>
            <w:tcW w:w="797" w:type="dxa"/>
          </w:tcPr>
          <w:p w14:paraId="7844A397" w14:textId="77777777" w:rsidR="00E109F5" w:rsidRPr="003005DE" w:rsidRDefault="00E109F5" w:rsidP="00BC2826">
            <w:pPr>
              <w:pStyle w:val="Compact"/>
              <w:jc w:val="center"/>
              <w:rPr>
                <w:rFonts w:ascii="Cambria" w:hAnsi="Cambria"/>
                <w:sz w:val="22"/>
                <w:szCs w:val="22"/>
              </w:rPr>
            </w:pPr>
            <w:r w:rsidRPr="003005DE">
              <w:rPr>
                <w:rFonts w:ascii="Cambria" w:hAnsi="Cambria"/>
                <w:sz w:val="22"/>
                <w:szCs w:val="22"/>
              </w:rPr>
              <w:t>0.099</w:t>
            </w:r>
          </w:p>
        </w:tc>
        <w:tc>
          <w:tcPr>
            <w:tcW w:w="913" w:type="dxa"/>
          </w:tcPr>
          <w:p w14:paraId="1F151D26" w14:textId="35E58604" w:rsidR="00E109F5" w:rsidRPr="003005DE" w:rsidRDefault="00E109F5" w:rsidP="00BC2826">
            <w:pPr>
              <w:pStyle w:val="Compact"/>
              <w:jc w:val="center"/>
              <w:rPr>
                <w:rFonts w:ascii="Cambria" w:hAnsi="Cambria"/>
                <w:sz w:val="22"/>
                <w:szCs w:val="22"/>
              </w:rPr>
            </w:pPr>
            <w:r w:rsidRPr="003005DE">
              <w:rPr>
                <w:rFonts w:ascii="Cambria" w:hAnsi="Cambria"/>
                <w:sz w:val="22"/>
                <w:szCs w:val="22"/>
              </w:rPr>
              <w:t>0.35</w:t>
            </w:r>
          </w:p>
        </w:tc>
      </w:tr>
    </w:tbl>
    <w:p w14:paraId="41BC0602" w14:textId="77777777" w:rsidR="00E022FF" w:rsidRPr="003005DE" w:rsidRDefault="00E022FF" w:rsidP="00E022FF">
      <w:pPr>
        <w:rPr>
          <w:rFonts w:ascii="Cambria" w:hAnsi="Cambria"/>
        </w:rPr>
      </w:pPr>
    </w:p>
    <w:p w14:paraId="62BAB6E7" w14:textId="342181D2" w:rsidR="009001B3" w:rsidRPr="003005DE" w:rsidRDefault="00B136A5" w:rsidP="009D4127">
      <w:pPr>
        <w:ind w:firstLine="720"/>
        <w:rPr>
          <w:rFonts w:ascii="Cambria" w:hAnsi="Cambria"/>
        </w:rPr>
      </w:pPr>
      <w:r w:rsidRPr="003005DE">
        <w:rPr>
          <w:rFonts w:ascii="Cambria" w:hAnsi="Cambria"/>
        </w:rPr>
        <w:t>Simple effects analyses were performed to examine the three-way interaction effect between biospheric values, framing condition, and norm condition. This three-way interaction is visually illustrated in Figure # below.</w:t>
      </w:r>
      <w:r w:rsidR="00294DA2" w:rsidRPr="003005DE">
        <w:rPr>
          <w:rFonts w:ascii="Cambria" w:hAnsi="Cambria"/>
        </w:rPr>
        <w:t xml:space="preserve"> </w:t>
      </w:r>
      <w:r w:rsidR="00F32115" w:rsidRPr="003005DE">
        <w:rPr>
          <w:rFonts w:ascii="Cambria" w:hAnsi="Cambria"/>
        </w:rPr>
        <w:t>Table # examines the effect of each norm-intervention condition across each framing condition separately for participants low and high on biospheric values.</w:t>
      </w:r>
      <w:r w:rsidR="00DF0606" w:rsidRPr="003005DE">
        <w:rPr>
          <w:rFonts w:ascii="Cambria" w:hAnsi="Cambria"/>
        </w:rPr>
        <w:t xml:space="preserve"> </w:t>
      </w:r>
    </w:p>
    <w:p w14:paraId="148EAC1A" w14:textId="3035CDFF" w:rsidR="009D4127" w:rsidRPr="003005DE" w:rsidRDefault="000711FE" w:rsidP="009D4127">
      <w:pPr>
        <w:ind w:firstLine="720"/>
        <w:rPr>
          <w:rFonts w:ascii="Cambria" w:hAnsi="Cambria"/>
        </w:rPr>
      </w:pPr>
      <w:r w:rsidRPr="003005DE">
        <w:rPr>
          <w:rFonts w:ascii="Cambria" w:hAnsi="Cambria"/>
        </w:rPr>
        <w:t>W</w:t>
      </w:r>
      <w:r w:rsidR="009D4127" w:rsidRPr="003005DE">
        <w:rPr>
          <w:rFonts w:ascii="Cambria" w:hAnsi="Cambria"/>
        </w:rPr>
        <w:t xml:space="preserve">hen the pro-environmental framing or control framing was used, </w:t>
      </w:r>
      <w:r w:rsidRPr="003005DE">
        <w:rPr>
          <w:rFonts w:ascii="Cambria" w:hAnsi="Cambria"/>
        </w:rPr>
        <w:t>fo</w:t>
      </w:r>
      <w:r w:rsidRPr="003005DE">
        <w:rPr>
          <w:rFonts w:ascii="Cambria" w:hAnsi="Cambria"/>
        </w:rPr>
        <w:t xml:space="preserve">r participants high on biospheric values, </w:t>
      </w:r>
      <w:r w:rsidRPr="003005DE">
        <w:rPr>
          <w:rFonts w:ascii="Cambria" w:hAnsi="Cambria"/>
        </w:rPr>
        <w:t>e</w:t>
      </w:r>
      <w:r w:rsidR="009D4127" w:rsidRPr="003005DE">
        <w:rPr>
          <w:rFonts w:ascii="Cambria" w:hAnsi="Cambria"/>
        </w:rPr>
        <w:t xml:space="preserve">xposure to the convention message non-significantly improved pro-environmental consumer intentions, </w:t>
      </w:r>
      <w:proofErr w:type="gramStart"/>
      <w:r w:rsidR="009D4127" w:rsidRPr="003005DE">
        <w:rPr>
          <w:rFonts w:ascii="Cambria" w:hAnsi="Cambria"/>
          <w:i/>
          <w:iCs/>
        </w:rPr>
        <w:t>t</w:t>
      </w:r>
      <w:r w:rsidR="009D4127" w:rsidRPr="003005DE">
        <w:rPr>
          <w:rFonts w:ascii="Cambria" w:hAnsi="Cambria"/>
        </w:rPr>
        <w:t>(</w:t>
      </w:r>
      <w:proofErr w:type="gramEnd"/>
      <w:r w:rsidR="009D4127" w:rsidRPr="003005DE">
        <w:rPr>
          <w:rFonts w:ascii="Cambria" w:hAnsi="Cambria"/>
        </w:rPr>
        <w:t>1038) = 1.16</w:t>
      </w:r>
      <w:r w:rsidRPr="003005DE">
        <w:rPr>
          <w:rFonts w:ascii="Cambria" w:hAnsi="Cambria"/>
        </w:rPr>
        <w:t xml:space="preserve">, </w:t>
      </w:r>
      <w:r w:rsidRPr="003005DE">
        <w:rPr>
          <w:rFonts w:ascii="Cambria" w:hAnsi="Cambria"/>
          <w:i/>
          <w:iCs/>
        </w:rPr>
        <w:t xml:space="preserve">p </w:t>
      </w:r>
      <w:r w:rsidRPr="003005DE">
        <w:rPr>
          <w:rFonts w:ascii="Cambria" w:hAnsi="Cambria"/>
        </w:rPr>
        <w:t xml:space="preserve">= .248, </w:t>
      </w:r>
      <w:r w:rsidRPr="003005DE">
        <w:rPr>
          <w:rFonts w:ascii="Cambria" w:hAnsi="Cambria"/>
          <w:i/>
          <w:iCs/>
        </w:rPr>
        <w:t xml:space="preserve">d </w:t>
      </w:r>
      <w:r w:rsidRPr="003005DE">
        <w:rPr>
          <w:rFonts w:ascii="Cambria" w:hAnsi="Cambria"/>
        </w:rPr>
        <w:t xml:space="preserve">= 0.31 and </w:t>
      </w:r>
      <w:r w:rsidRPr="003005DE">
        <w:rPr>
          <w:rFonts w:ascii="Cambria" w:hAnsi="Cambria"/>
          <w:i/>
          <w:iCs/>
        </w:rPr>
        <w:t>t</w:t>
      </w:r>
      <w:r w:rsidRPr="003005DE">
        <w:rPr>
          <w:rFonts w:ascii="Cambria" w:hAnsi="Cambria"/>
        </w:rPr>
        <w:t xml:space="preserve">(1038) = 0.99, </w:t>
      </w:r>
      <w:r w:rsidRPr="003005DE">
        <w:rPr>
          <w:rFonts w:ascii="Cambria" w:hAnsi="Cambria"/>
          <w:i/>
          <w:iCs/>
        </w:rPr>
        <w:t xml:space="preserve">p </w:t>
      </w:r>
      <w:r w:rsidRPr="003005DE">
        <w:rPr>
          <w:rFonts w:ascii="Cambria" w:hAnsi="Cambria"/>
        </w:rPr>
        <w:t xml:space="preserve">= .321, </w:t>
      </w:r>
      <w:r w:rsidRPr="003005DE">
        <w:rPr>
          <w:rFonts w:ascii="Cambria" w:hAnsi="Cambria"/>
          <w:i/>
          <w:iCs/>
        </w:rPr>
        <w:t xml:space="preserve">d </w:t>
      </w:r>
      <w:r w:rsidRPr="003005DE">
        <w:rPr>
          <w:rFonts w:ascii="Cambria" w:hAnsi="Cambria"/>
        </w:rPr>
        <w:t>= 0.29</w:t>
      </w:r>
      <w:r w:rsidR="009D4127" w:rsidRPr="003005DE">
        <w:rPr>
          <w:rFonts w:ascii="Cambria" w:hAnsi="Cambria"/>
        </w:rPr>
        <w:t>. For participants low on biospheric values, exposure to the convention message</w:t>
      </w:r>
      <w:r w:rsidRPr="003005DE">
        <w:rPr>
          <w:rFonts w:ascii="Cambria" w:hAnsi="Cambria"/>
        </w:rPr>
        <w:t xml:space="preserve"> in the pro-environmental and control framing conditions</w:t>
      </w:r>
      <w:r w:rsidR="009D4127" w:rsidRPr="003005DE">
        <w:rPr>
          <w:rFonts w:ascii="Cambria" w:hAnsi="Cambria"/>
        </w:rPr>
        <w:t xml:space="preserve"> non-significantly decreased pro-environmental consumer intentions</w:t>
      </w:r>
      <w:r w:rsidRPr="003005DE">
        <w:rPr>
          <w:rFonts w:ascii="Cambria" w:hAnsi="Cambria"/>
        </w:rPr>
        <w:t xml:space="preserve">,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 xml:space="preserve">1038) = -1.72, </w:t>
      </w:r>
      <w:r w:rsidRPr="003005DE">
        <w:rPr>
          <w:rFonts w:ascii="Cambria" w:hAnsi="Cambria"/>
          <w:i/>
          <w:iCs/>
        </w:rPr>
        <w:t xml:space="preserve">p </w:t>
      </w:r>
      <w:r w:rsidRPr="003005DE">
        <w:rPr>
          <w:rFonts w:ascii="Cambria" w:hAnsi="Cambria"/>
        </w:rPr>
        <w:t xml:space="preserve">= .087, </w:t>
      </w:r>
      <w:r w:rsidRPr="003005DE">
        <w:rPr>
          <w:rFonts w:ascii="Cambria" w:hAnsi="Cambria"/>
          <w:i/>
          <w:iCs/>
        </w:rPr>
        <w:t xml:space="preserve">d </w:t>
      </w:r>
      <w:r w:rsidRPr="003005DE">
        <w:rPr>
          <w:rFonts w:ascii="Cambria" w:hAnsi="Cambria"/>
        </w:rPr>
        <w:t xml:space="preserve">= 0.45 and </w:t>
      </w:r>
      <w:r w:rsidRPr="003005DE">
        <w:rPr>
          <w:rFonts w:ascii="Cambria" w:hAnsi="Cambria"/>
          <w:i/>
          <w:iCs/>
        </w:rPr>
        <w:t>t</w:t>
      </w:r>
      <w:r w:rsidRPr="003005DE">
        <w:rPr>
          <w:rFonts w:ascii="Cambria" w:hAnsi="Cambria"/>
        </w:rPr>
        <w:t xml:space="preserve">(1038) = -0.71, </w:t>
      </w:r>
      <w:r w:rsidRPr="003005DE">
        <w:rPr>
          <w:rFonts w:ascii="Cambria" w:hAnsi="Cambria"/>
          <w:i/>
          <w:iCs/>
        </w:rPr>
        <w:t xml:space="preserve">p </w:t>
      </w:r>
      <w:r w:rsidRPr="003005DE">
        <w:rPr>
          <w:rFonts w:ascii="Cambria" w:hAnsi="Cambria"/>
        </w:rPr>
        <w:t xml:space="preserve">= .475, </w:t>
      </w:r>
      <w:r w:rsidRPr="003005DE">
        <w:rPr>
          <w:rFonts w:ascii="Cambria" w:hAnsi="Cambria"/>
          <w:i/>
          <w:iCs/>
        </w:rPr>
        <w:t xml:space="preserve">d </w:t>
      </w:r>
      <w:r w:rsidRPr="003005DE">
        <w:rPr>
          <w:rFonts w:ascii="Cambria" w:hAnsi="Cambria"/>
        </w:rPr>
        <w:t>= 0.20</w:t>
      </w:r>
      <w:r w:rsidR="009D4127" w:rsidRPr="003005DE">
        <w:rPr>
          <w:rFonts w:ascii="Cambria" w:hAnsi="Cambria"/>
        </w:rPr>
        <w:t xml:space="preserve">. Interestingly, when no framing context was given, exposure to the social norm </w:t>
      </w:r>
      <w:r w:rsidRPr="003005DE">
        <w:rPr>
          <w:rFonts w:ascii="Cambria" w:hAnsi="Cambria"/>
        </w:rPr>
        <w:t xml:space="preserve">and moral norm </w:t>
      </w:r>
      <w:r w:rsidR="009D4127" w:rsidRPr="003005DE">
        <w:rPr>
          <w:rFonts w:ascii="Cambria" w:hAnsi="Cambria"/>
        </w:rPr>
        <w:t>condition</w:t>
      </w:r>
      <w:r w:rsidRPr="003005DE">
        <w:rPr>
          <w:rFonts w:ascii="Cambria" w:hAnsi="Cambria"/>
        </w:rPr>
        <w:t>s</w:t>
      </w:r>
      <w:r w:rsidR="009D4127" w:rsidRPr="003005DE">
        <w:rPr>
          <w:rFonts w:ascii="Cambria" w:hAnsi="Cambria"/>
        </w:rPr>
        <w:t xml:space="preserve"> significantly decreased pro-environmental consumer intentions among participants high on biospheric values, </w:t>
      </w:r>
      <w:r w:rsidR="009D4127" w:rsidRPr="003005DE">
        <w:rPr>
          <w:rFonts w:ascii="Cambria" w:hAnsi="Cambria"/>
          <w:i/>
          <w:iCs/>
        </w:rPr>
        <w:t>t</w:t>
      </w:r>
      <w:r w:rsidR="009D4127" w:rsidRPr="003005DE">
        <w:rPr>
          <w:rFonts w:ascii="Cambria" w:hAnsi="Cambria"/>
        </w:rPr>
        <w:t xml:space="preserve">(1038) = -2.86, </w:t>
      </w:r>
      <w:r w:rsidR="009D4127" w:rsidRPr="003005DE">
        <w:rPr>
          <w:rFonts w:ascii="Cambria" w:hAnsi="Cambria"/>
          <w:i/>
          <w:iCs/>
        </w:rPr>
        <w:t xml:space="preserve">p </w:t>
      </w:r>
      <w:r w:rsidR="009D4127" w:rsidRPr="003005DE">
        <w:rPr>
          <w:rFonts w:ascii="Cambria" w:hAnsi="Cambria"/>
        </w:rPr>
        <w:t xml:space="preserve">= .004, </w:t>
      </w:r>
      <w:r w:rsidR="009D4127" w:rsidRPr="003005DE">
        <w:rPr>
          <w:rFonts w:ascii="Cambria" w:hAnsi="Cambria"/>
          <w:i/>
          <w:iCs/>
        </w:rPr>
        <w:t xml:space="preserve">d </w:t>
      </w:r>
      <w:r w:rsidR="009D4127" w:rsidRPr="003005DE">
        <w:rPr>
          <w:rFonts w:ascii="Cambria" w:hAnsi="Cambria"/>
        </w:rPr>
        <w:t>= 0.76</w:t>
      </w:r>
      <w:r w:rsidRPr="003005DE">
        <w:rPr>
          <w:rFonts w:ascii="Cambria" w:hAnsi="Cambria"/>
        </w:rPr>
        <w:t xml:space="preserve"> and </w:t>
      </w:r>
      <w:r w:rsidRPr="003005DE">
        <w:rPr>
          <w:rFonts w:ascii="Cambria" w:hAnsi="Cambria"/>
          <w:i/>
          <w:iCs/>
        </w:rPr>
        <w:t>t</w:t>
      </w:r>
      <w:r w:rsidRPr="003005DE">
        <w:rPr>
          <w:rFonts w:ascii="Cambria" w:hAnsi="Cambria"/>
        </w:rPr>
        <w:t xml:space="preserve">(1038) = -2.83, </w:t>
      </w:r>
      <w:r w:rsidRPr="003005DE">
        <w:rPr>
          <w:rFonts w:ascii="Cambria" w:hAnsi="Cambria"/>
          <w:i/>
          <w:iCs/>
        </w:rPr>
        <w:t xml:space="preserve">p </w:t>
      </w:r>
      <w:r w:rsidRPr="003005DE">
        <w:rPr>
          <w:rFonts w:ascii="Cambria" w:hAnsi="Cambria"/>
        </w:rPr>
        <w:t xml:space="preserve">= .005, </w:t>
      </w:r>
      <w:r w:rsidRPr="003005DE">
        <w:rPr>
          <w:rFonts w:ascii="Cambria" w:hAnsi="Cambria"/>
          <w:i/>
          <w:iCs/>
        </w:rPr>
        <w:t xml:space="preserve">d </w:t>
      </w:r>
      <w:r w:rsidRPr="003005DE">
        <w:rPr>
          <w:rFonts w:ascii="Cambria" w:hAnsi="Cambria"/>
        </w:rPr>
        <w:t>= 0.81</w:t>
      </w:r>
      <w:r w:rsidR="009D4127" w:rsidRPr="003005DE">
        <w:rPr>
          <w:rFonts w:ascii="Cambria" w:hAnsi="Cambria"/>
        </w:rPr>
        <w:t xml:space="preserve">, and non-significantly improved pro-environmental consumer intentions among participants high on biospheric values, </w:t>
      </w:r>
      <w:r w:rsidR="009D4127" w:rsidRPr="003005DE">
        <w:rPr>
          <w:rFonts w:ascii="Cambria" w:hAnsi="Cambria"/>
          <w:i/>
          <w:iCs/>
        </w:rPr>
        <w:t>t</w:t>
      </w:r>
      <w:r w:rsidR="009D4127" w:rsidRPr="003005DE">
        <w:rPr>
          <w:rFonts w:ascii="Cambria" w:hAnsi="Cambria"/>
        </w:rPr>
        <w:t xml:space="preserve">(1038) = 0.83, </w:t>
      </w:r>
      <w:r w:rsidR="009D4127" w:rsidRPr="003005DE">
        <w:rPr>
          <w:rFonts w:ascii="Cambria" w:hAnsi="Cambria"/>
          <w:i/>
          <w:iCs/>
        </w:rPr>
        <w:t xml:space="preserve">p </w:t>
      </w:r>
      <w:r w:rsidR="009D4127" w:rsidRPr="003005DE">
        <w:rPr>
          <w:rFonts w:ascii="Cambria" w:hAnsi="Cambria"/>
        </w:rPr>
        <w:t xml:space="preserve">= .407, </w:t>
      </w:r>
      <w:r w:rsidR="009D4127" w:rsidRPr="003005DE">
        <w:rPr>
          <w:rFonts w:ascii="Cambria" w:hAnsi="Cambria"/>
          <w:i/>
          <w:iCs/>
        </w:rPr>
        <w:t xml:space="preserve">d </w:t>
      </w:r>
      <w:r w:rsidR="009D4127" w:rsidRPr="003005DE">
        <w:rPr>
          <w:rFonts w:ascii="Cambria" w:hAnsi="Cambria"/>
        </w:rPr>
        <w:t>= 0.40</w:t>
      </w:r>
      <w:r w:rsidRPr="003005DE">
        <w:rPr>
          <w:rFonts w:ascii="Cambria" w:hAnsi="Cambria"/>
        </w:rPr>
        <w:t xml:space="preserve"> and </w:t>
      </w:r>
      <w:r w:rsidRPr="003005DE">
        <w:rPr>
          <w:rFonts w:ascii="Cambria" w:hAnsi="Cambria"/>
          <w:i/>
          <w:iCs/>
        </w:rPr>
        <w:t>t</w:t>
      </w:r>
      <w:r w:rsidRPr="003005DE">
        <w:rPr>
          <w:rFonts w:ascii="Cambria" w:hAnsi="Cambria"/>
        </w:rPr>
        <w:t xml:space="preserve">(1038) = 1.13, </w:t>
      </w:r>
      <w:r w:rsidRPr="003005DE">
        <w:rPr>
          <w:rFonts w:ascii="Cambria" w:hAnsi="Cambria"/>
          <w:i/>
          <w:iCs/>
        </w:rPr>
        <w:t xml:space="preserve">p </w:t>
      </w:r>
      <w:r w:rsidRPr="003005DE">
        <w:rPr>
          <w:rFonts w:ascii="Cambria" w:hAnsi="Cambria"/>
        </w:rPr>
        <w:t xml:space="preserve">= .258, </w:t>
      </w:r>
      <w:r w:rsidRPr="003005DE">
        <w:rPr>
          <w:rFonts w:ascii="Cambria" w:hAnsi="Cambria"/>
          <w:i/>
          <w:iCs/>
        </w:rPr>
        <w:t xml:space="preserve">d </w:t>
      </w:r>
      <w:r w:rsidRPr="003005DE">
        <w:rPr>
          <w:rFonts w:ascii="Cambria" w:hAnsi="Cambria"/>
        </w:rPr>
        <w:t>= 0.40</w:t>
      </w:r>
      <w:r w:rsidR="009D4127" w:rsidRPr="003005DE">
        <w:rPr>
          <w:rFonts w:ascii="Cambria" w:hAnsi="Cambria"/>
        </w:rPr>
        <w:t>.</w:t>
      </w:r>
      <w:r w:rsidRPr="003005DE">
        <w:rPr>
          <w:rFonts w:ascii="Cambria" w:hAnsi="Cambria"/>
        </w:rPr>
        <w:t xml:space="preserve"> The effect of the descriptive norm condition was similar for people high and low on biospheric values across the control and pro-environmental framing conditions.</w:t>
      </w:r>
    </w:p>
    <w:p w14:paraId="17759CDB" w14:textId="25FD0863" w:rsidR="00532864" w:rsidRPr="003005DE" w:rsidRDefault="00532864" w:rsidP="009D4127">
      <w:pPr>
        <w:ind w:firstLine="720"/>
        <w:rPr>
          <w:rFonts w:ascii="Cambria" w:hAnsi="Cambria"/>
        </w:rPr>
      </w:pPr>
      <w:r w:rsidRPr="003005DE">
        <w:rPr>
          <w:rFonts w:ascii="Cambria" w:hAnsi="Cambria"/>
        </w:rPr>
        <w:t xml:space="preserve">When a self-enhancing framing was used, the main differences in the effects of each norm-intervention condition appeared to be that exposure to the descriptive norm non-significantly improved pro-environmental consumer intentions for people low on biospheric values, </w:t>
      </w:r>
      <w:r w:rsidRPr="003005DE">
        <w:rPr>
          <w:rFonts w:ascii="Cambria" w:hAnsi="Cambria"/>
          <w:i/>
          <w:iCs/>
        </w:rPr>
        <w:t>t</w:t>
      </w:r>
      <w:r w:rsidRPr="003005DE">
        <w:rPr>
          <w:rFonts w:ascii="Cambria" w:hAnsi="Cambria"/>
        </w:rPr>
        <w:t xml:space="preserve">(1038) = 1.44, </w:t>
      </w:r>
      <w:r w:rsidRPr="003005DE">
        <w:rPr>
          <w:rFonts w:ascii="Cambria" w:hAnsi="Cambria"/>
          <w:i/>
          <w:iCs/>
        </w:rPr>
        <w:t xml:space="preserve">p </w:t>
      </w:r>
      <w:r w:rsidRPr="003005DE">
        <w:rPr>
          <w:rFonts w:ascii="Cambria" w:hAnsi="Cambria"/>
        </w:rPr>
        <w:t xml:space="preserve">= .150, </w:t>
      </w:r>
      <w:r w:rsidRPr="003005DE">
        <w:rPr>
          <w:rFonts w:ascii="Cambria" w:hAnsi="Cambria"/>
          <w:i/>
          <w:iCs/>
        </w:rPr>
        <w:t xml:space="preserve">d </w:t>
      </w:r>
      <w:r w:rsidRPr="003005DE">
        <w:rPr>
          <w:rFonts w:ascii="Cambria" w:hAnsi="Cambria"/>
        </w:rPr>
        <w:t xml:space="preserve">= 0.43, but had little effect on people high on biospheric values, </w:t>
      </w:r>
      <w:r w:rsidRPr="003005DE">
        <w:rPr>
          <w:rFonts w:ascii="Cambria" w:hAnsi="Cambria"/>
          <w:i/>
          <w:iCs/>
        </w:rPr>
        <w:t>t</w:t>
      </w:r>
      <w:r w:rsidRPr="003005DE">
        <w:rPr>
          <w:rFonts w:ascii="Cambria" w:hAnsi="Cambria"/>
        </w:rPr>
        <w:t xml:space="preserve">(1038) = 0.05, </w:t>
      </w:r>
      <w:r w:rsidRPr="003005DE">
        <w:rPr>
          <w:rFonts w:ascii="Cambria" w:hAnsi="Cambria"/>
          <w:i/>
          <w:iCs/>
        </w:rPr>
        <w:t xml:space="preserve">p </w:t>
      </w:r>
      <w:r w:rsidRPr="003005DE">
        <w:rPr>
          <w:rFonts w:ascii="Cambria" w:hAnsi="Cambria"/>
        </w:rPr>
        <w:t xml:space="preserve">= .958, </w:t>
      </w:r>
      <w:r w:rsidRPr="003005DE">
        <w:rPr>
          <w:rFonts w:ascii="Cambria" w:hAnsi="Cambria"/>
          <w:i/>
          <w:iCs/>
        </w:rPr>
        <w:t xml:space="preserve">d </w:t>
      </w:r>
      <w:r w:rsidRPr="003005DE">
        <w:rPr>
          <w:rFonts w:ascii="Cambria" w:hAnsi="Cambria"/>
        </w:rPr>
        <w:t xml:space="preserve">= 0.02. </w:t>
      </w:r>
      <w:r w:rsidR="0033067E" w:rsidRPr="003005DE">
        <w:rPr>
          <w:rFonts w:ascii="Cambria" w:hAnsi="Cambria"/>
        </w:rPr>
        <w:t>Again</w:t>
      </w:r>
      <w:r w:rsidR="0033067E" w:rsidRPr="003005DE">
        <w:rPr>
          <w:rFonts w:ascii="Cambria" w:hAnsi="Cambria"/>
        </w:rPr>
        <w:t>, exposure to the social norm and moral norm conditions</w:t>
      </w:r>
      <w:r w:rsidR="0033067E" w:rsidRPr="003005DE">
        <w:rPr>
          <w:rFonts w:ascii="Cambria" w:hAnsi="Cambria"/>
        </w:rPr>
        <w:t xml:space="preserve"> had opposite effects on people low and high on biospheric values. For people low on biospheric values, exposure to the social and moral norm conditions</w:t>
      </w:r>
      <w:r w:rsidR="0033067E" w:rsidRPr="003005DE">
        <w:rPr>
          <w:rFonts w:ascii="Cambria" w:hAnsi="Cambria"/>
        </w:rPr>
        <w:t xml:space="preserve"> </w:t>
      </w:r>
      <w:r w:rsidR="0033067E" w:rsidRPr="003005DE">
        <w:rPr>
          <w:rFonts w:ascii="Cambria" w:hAnsi="Cambria"/>
        </w:rPr>
        <w:t>non-significantly</w:t>
      </w:r>
      <w:r w:rsidR="0033067E" w:rsidRPr="003005DE">
        <w:rPr>
          <w:rFonts w:ascii="Cambria" w:hAnsi="Cambria"/>
        </w:rPr>
        <w:t xml:space="preserve"> </w:t>
      </w:r>
      <w:r w:rsidR="0033067E" w:rsidRPr="003005DE">
        <w:rPr>
          <w:rFonts w:ascii="Cambria" w:hAnsi="Cambria"/>
        </w:rPr>
        <w:t>increased</w:t>
      </w:r>
      <w:r w:rsidR="0033067E" w:rsidRPr="003005DE">
        <w:rPr>
          <w:rFonts w:ascii="Cambria" w:hAnsi="Cambria"/>
        </w:rPr>
        <w:t xml:space="preserve"> pro-environmental consumer intentions among participants, </w:t>
      </w:r>
      <w:r w:rsidR="0033067E" w:rsidRPr="003005DE">
        <w:rPr>
          <w:rFonts w:ascii="Cambria" w:hAnsi="Cambria"/>
          <w:i/>
          <w:iCs/>
        </w:rPr>
        <w:t>t</w:t>
      </w:r>
      <w:r w:rsidR="0033067E" w:rsidRPr="003005DE">
        <w:rPr>
          <w:rFonts w:ascii="Cambria" w:hAnsi="Cambria"/>
        </w:rPr>
        <w:t>(1038) = -</w:t>
      </w:r>
      <w:r w:rsidR="0033067E" w:rsidRPr="003005DE">
        <w:rPr>
          <w:rFonts w:ascii="Cambria" w:hAnsi="Cambria"/>
        </w:rPr>
        <w:t xml:space="preserve">0.41, </w:t>
      </w:r>
      <w:r w:rsidR="0033067E" w:rsidRPr="003005DE">
        <w:rPr>
          <w:rFonts w:ascii="Cambria" w:hAnsi="Cambria"/>
          <w:i/>
          <w:iCs/>
        </w:rPr>
        <w:t xml:space="preserve">p </w:t>
      </w:r>
      <w:r w:rsidR="0033067E" w:rsidRPr="003005DE">
        <w:rPr>
          <w:rFonts w:ascii="Cambria" w:hAnsi="Cambria"/>
        </w:rPr>
        <w:t xml:space="preserve">= .680, </w:t>
      </w:r>
      <w:r w:rsidR="0033067E" w:rsidRPr="003005DE">
        <w:rPr>
          <w:rFonts w:ascii="Cambria" w:hAnsi="Cambria"/>
          <w:i/>
          <w:iCs/>
        </w:rPr>
        <w:t xml:space="preserve">d </w:t>
      </w:r>
      <w:r w:rsidR="0033067E" w:rsidRPr="003005DE">
        <w:rPr>
          <w:rFonts w:ascii="Cambria" w:hAnsi="Cambria"/>
        </w:rPr>
        <w:t xml:space="preserve">= 0.12 and </w:t>
      </w:r>
      <w:r w:rsidR="0033067E" w:rsidRPr="003005DE">
        <w:rPr>
          <w:rFonts w:ascii="Cambria" w:hAnsi="Cambria"/>
          <w:i/>
          <w:iCs/>
        </w:rPr>
        <w:t>t</w:t>
      </w:r>
      <w:r w:rsidR="0033067E" w:rsidRPr="003005DE">
        <w:rPr>
          <w:rFonts w:ascii="Cambria" w:hAnsi="Cambria"/>
        </w:rPr>
        <w:t xml:space="preserve">(1038) = 1.53, </w:t>
      </w:r>
      <w:r w:rsidR="0033067E" w:rsidRPr="003005DE">
        <w:rPr>
          <w:rFonts w:ascii="Cambria" w:hAnsi="Cambria"/>
          <w:i/>
          <w:iCs/>
        </w:rPr>
        <w:t xml:space="preserve">p </w:t>
      </w:r>
      <w:r w:rsidR="0033067E" w:rsidRPr="003005DE">
        <w:rPr>
          <w:rFonts w:ascii="Cambria" w:hAnsi="Cambria"/>
        </w:rPr>
        <w:t xml:space="preserve">= .125, </w:t>
      </w:r>
      <w:r w:rsidR="0033067E" w:rsidRPr="003005DE">
        <w:rPr>
          <w:rFonts w:ascii="Cambria" w:hAnsi="Cambria"/>
          <w:i/>
          <w:iCs/>
        </w:rPr>
        <w:t xml:space="preserve">d </w:t>
      </w:r>
      <w:r w:rsidR="0033067E" w:rsidRPr="003005DE">
        <w:rPr>
          <w:rFonts w:ascii="Cambria" w:hAnsi="Cambria"/>
        </w:rPr>
        <w:t>= 0.49</w:t>
      </w:r>
      <w:r w:rsidR="0033067E" w:rsidRPr="003005DE">
        <w:rPr>
          <w:rFonts w:ascii="Cambria" w:hAnsi="Cambria"/>
        </w:rPr>
        <w:t xml:space="preserve">, </w:t>
      </w:r>
      <w:r w:rsidR="0033067E" w:rsidRPr="003005DE">
        <w:rPr>
          <w:rFonts w:ascii="Cambria" w:hAnsi="Cambria"/>
        </w:rPr>
        <w:t>whereas they</w:t>
      </w:r>
      <w:r w:rsidR="0033067E" w:rsidRPr="003005DE">
        <w:rPr>
          <w:rFonts w:ascii="Cambria" w:hAnsi="Cambria"/>
        </w:rPr>
        <w:t xml:space="preserve"> non-significantly </w:t>
      </w:r>
      <w:r w:rsidR="0033067E" w:rsidRPr="003005DE">
        <w:rPr>
          <w:rFonts w:ascii="Cambria" w:hAnsi="Cambria"/>
        </w:rPr>
        <w:t>decreased</w:t>
      </w:r>
      <w:r w:rsidR="0033067E" w:rsidRPr="003005DE">
        <w:rPr>
          <w:rFonts w:ascii="Cambria" w:hAnsi="Cambria"/>
        </w:rPr>
        <w:t xml:space="preserve"> pro-environmental consumer intentions among participants high on biospheric values, </w:t>
      </w:r>
      <w:r w:rsidR="0033067E" w:rsidRPr="003005DE">
        <w:rPr>
          <w:rFonts w:ascii="Cambria" w:hAnsi="Cambria"/>
          <w:i/>
          <w:iCs/>
        </w:rPr>
        <w:t>t</w:t>
      </w:r>
      <w:r w:rsidR="0033067E" w:rsidRPr="003005DE">
        <w:rPr>
          <w:rFonts w:ascii="Cambria" w:hAnsi="Cambria"/>
        </w:rPr>
        <w:t xml:space="preserve">(1038) = -0.33, </w:t>
      </w:r>
      <w:r w:rsidR="0033067E" w:rsidRPr="003005DE">
        <w:rPr>
          <w:rFonts w:ascii="Cambria" w:hAnsi="Cambria"/>
          <w:i/>
          <w:iCs/>
        </w:rPr>
        <w:t xml:space="preserve">p </w:t>
      </w:r>
      <w:r w:rsidR="0033067E" w:rsidRPr="003005DE">
        <w:rPr>
          <w:rFonts w:ascii="Cambria" w:hAnsi="Cambria"/>
        </w:rPr>
        <w:t xml:space="preserve">= .739, </w:t>
      </w:r>
      <w:r w:rsidR="0033067E" w:rsidRPr="003005DE">
        <w:rPr>
          <w:rFonts w:ascii="Cambria" w:hAnsi="Cambria"/>
          <w:i/>
          <w:iCs/>
        </w:rPr>
        <w:t xml:space="preserve">d </w:t>
      </w:r>
      <w:r w:rsidR="0033067E" w:rsidRPr="003005DE">
        <w:rPr>
          <w:rFonts w:ascii="Cambria" w:hAnsi="Cambria"/>
        </w:rPr>
        <w:t xml:space="preserve">= 0.11 and </w:t>
      </w:r>
      <w:r w:rsidR="0033067E" w:rsidRPr="003005DE">
        <w:rPr>
          <w:rFonts w:ascii="Cambria" w:hAnsi="Cambria"/>
          <w:i/>
          <w:iCs/>
        </w:rPr>
        <w:t>t</w:t>
      </w:r>
      <w:r w:rsidR="0033067E" w:rsidRPr="003005DE">
        <w:rPr>
          <w:rFonts w:ascii="Cambria" w:hAnsi="Cambria"/>
        </w:rPr>
        <w:t xml:space="preserve">(1038) = -0.77, </w:t>
      </w:r>
      <w:r w:rsidR="0033067E" w:rsidRPr="003005DE">
        <w:rPr>
          <w:rFonts w:ascii="Cambria" w:hAnsi="Cambria"/>
          <w:i/>
          <w:iCs/>
        </w:rPr>
        <w:t xml:space="preserve">p </w:t>
      </w:r>
      <w:r w:rsidR="0033067E" w:rsidRPr="003005DE">
        <w:rPr>
          <w:rFonts w:ascii="Cambria" w:hAnsi="Cambria"/>
        </w:rPr>
        <w:t xml:space="preserve">= .439, </w:t>
      </w:r>
      <w:r w:rsidR="0033067E" w:rsidRPr="003005DE">
        <w:rPr>
          <w:rFonts w:ascii="Cambria" w:hAnsi="Cambria"/>
          <w:i/>
          <w:iCs/>
        </w:rPr>
        <w:t xml:space="preserve">d </w:t>
      </w:r>
      <w:r w:rsidR="0033067E" w:rsidRPr="003005DE">
        <w:rPr>
          <w:rFonts w:ascii="Cambria" w:hAnsi="Cambria"/>
        </w:rPr>
        <w:t>= 0.23.</w:t>
      </w:r>
    </w:p>
    <w:p w14:paraId="507C6F97" w14:textId="77777777" w:rsidR="00275462" w:rsidRPr="003005DE" w:rsidRDefault="00275462" w:rsidP="00E56C86">
      <w:pPr>
        <w:rPr>
          <w:rFonts w:ascii="Cambria" w:hAnsi="Cambria"/>
        </w:rPr>
      </w:pPr>
    </w:p>
    <w:p w14:paraId="1E569A1C" w14:textId="77777777" w:rsidR="00275462" w:rsidRPr="003005DE" w:rsidRDefault="00275462" w:rsidP="00E56C86">
      <w:pPr>
        <w:rPr>
          <w:rFonts w:ascii="Cambria" w:hAnsi="Cambria"/>
        </w:rPr>
      </w:pPr>
    </w:p>
    <w:p w14:paraId="1E0E1DE8" w14:textId="77777777" w:rsidR="00275462" w:rsidRPr="003005DE" w:rsidRDefault="00275462" w:rsidP="00E56C86">
      <w:pPr>
        <w:rPr>
          <w:rFonts w:ascii="Cambria" w:hAnsi="Cambria"/>
        </w:rPr>
      </w:pPr>
    </w:p>
    <w:p w14:paraId="2DEEEB64" w14:textId="77777777" w:rsidR="00275462" w:rsidRPr="003005DE" w:rsidRDefault="00275462" w:rsidP="00E56C86">
      <w:pPr>
        <w:rPr>
          <w:rFonts w:ascii="Cambria" w:hAnsi="Cambria"/>
        </w:rPr>
      </w:pPr>
    </w:p>
    <w:p w14:paraId="5F0F4408" w14:textId="48C52B5D" w:rsidR="00275462" w:rsidRPr="003005DE" w:rsidRDefault="00275462" w:rsidP="00E56C86">
      <w:pPr>
        <w:rPr>
          <w:rFonts w:ascii="Cambria" w:hAnsi="Cambria"/>
          <w:b/>
          <w:bCs/>
        </w:rPr>
      </w:pPr>
      <w:r w:rsidRPr="003005DE">
        <w:rPr>
          <w:rFonts w:ascii="Cambria" w:hAnsi="Cambria"/>
          <w:b/>
          <w:bCs/>
        </w:rPr>
        <w:lastRenderedPageBreak/>
        <w:t>Figure #</w:t>
      </w:r>
    </w:p>
    <w:p w14:paraId="376E8659" w14:textId="3735BD60" w:rsidR="00275462" w:rsidRPr="003005DE" w:rsidRDefault="00275462" w:rsidP="00E56C86">
      <w:pPr>
        <w:rPr>
          <w:rFonts w:ascii="Cambria" w:hAnsi="Cambria"/>
          <w:i/>
          <w:iCs/>
        </w:rPr>
      </w:pPr>
      <w:r w:rsidRPr="003005DE">
        <w:rPr>
          <w:rFonts w:ascii="Cambria" w:hAnsi="Cambria"/>
          <w:i/>
          <w:iCs/>
        </w:rPr>
        <w:t>Visualization of the EMMs at Low and High Biospheric Values Across Framing and Norm Conditions</w:t>
      </w:r>
    </w:p>
    <w:p w14:paraId="6C01D88F" w14:textId="59B35979" w:rsidR="00E56C86" w:rsidRPr="003005DE" w:rsidRDefault="00E56C86" w:rsidP="00E56C86">
      <w:pPr>
        <w:rPr>
          <w:rFonts w:ascii="Cambria" w:hAnsi="Cambria"/>
        </w:rPr>
      </w:pPr>
      <w:r w:rsidRPr="003005DE">
        <w:rPr>
          <w:rFonts w:ascii="Cambria" w:hAnsi="Cambria"/>
          <w:noProof/>
        </w:rPr>
        <w:drawing>
          <wp:inline distT="0" distB="0" distL="0" distR="0" wp14:anchorId="63970624" wp14:editId="666B3916">
            <wp:extent cx="6394082" cy="3361267"/>
            <wp:effectExtent l="0" t="0" r="6985" b="0"/>
            <wp:docPr id="190976401" name="Picture 27"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6401" name="Picture 27" descr="A diagram of different shap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3465" cy="3376713"/>
                    </a:xfrm>
                    <a:prstGeom prst="rect">
                      <a:avLst/>
                    </a:prstGeom>
                    <a:noFill/>
                  </pic:spPr>
                </pic:pic>
              </a:graphicData>
            </a:graphic>
          </wp:inline>
        </w:drawing>
      </w:r>
    </w:p>
    <w:p w14:paraId="20CF0289" w14:textId="77777777" w:rsidR="00F32115" w:rsidRPr="003005DE" w:rsidRDefault="00F32115" w:rsidP="00F32115">
      <w:pPr>
        <w:spacing w:before="36" w:after="36" w:line="240" w:lineRule="auto"/>
        <w:rPr>
          <w:rFonts w:ascii="Cambria" w:eastAsia="Cambria" w:hAnsi="Cambria" w:cs="Times New Roman"/>
          <w:b/>
          <w:bCs/>
          <w:kern w:val="0"/>
          <w14:ligatures w14:val="none"/>
        </w:rPr>
      </w:pPr>
      <w:r w:rsidRPr="003005DE">
        <w:rPr>
          <w:rFonts w:ascii="Cambria" w:eastAsia="Cambria" w:hAnsi="Cambria" w:cs="Times New Roman"/>
          <w:b/>
          <w:bCs/>
          <w:kern w:val="0"/>
          <w14:ligatures w14:val="none"/>
        </w:rPr>
        <w:t>Table #</w:t>
      </w:r>
    </w:p>
    <w:p w14:paraId="40A103DB" w14:textId="77777777" w:rsidR="00F32115" w:rsidRPr="003005DE" w:rsidRDefault="00F32115" w:rsidP="00F32115">
      <w:pPr>
        <w:rPr>
          <w:rFonts w:ascii="Cambria" w:eastAsia="Cambria" w:hAnsi="Cambria" w:cs="Times New Roman"/>
          <w:i/>
          <w:iCs/>
          <w:kern w:val="0"/>
          <w14:ligatures w14:val="none"/>
        </w:rPr>
      </w:pPr>
      <w:r w:rsidRPr="003005DE">
        <w:rPr>
          <w:rFonts w:ascii="Cambria" w:eastAsia="Cambria" w:hAnsi="Cambria" w:cs="Times New Roman"/>
          <w:i/>
          <w:iCs/>
          <w:kern w:val="0"/>
          <w14:ligatures w14:val="none"/>
        </w:rPr>
        <w:t>Effect of Each Norm Condition at Low and High Biospheric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9"/>
        <w:gridCol w:w="2178"/>
        <w:gridCol w:w="1066"/>
        <w:gridCol w:w="1362"/>
        <w:gridCol w:w="644"/>
        <w:gridCol w:w="703"/>
        <w:gridCol w:w="761"/>
        <w:gridCol w:w="747"/>
        <w:gridCol w:w="911"/>
      </w:tblGrid>
      <w:tr w:rsidR="00F32115" w:rsidRPr="003005DE" w14:paraId="0C5B33A3" w14:textId="77777777" w:rsidTr="00CA6A4F">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7C1DCA56"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Framing Condition</w:t>
            </w:r>
          </w:p>
        </w:tc>
        <w:tc>
          <w:tcPr>
            <w:tcW w:w="1639" w:type="dxa"/>
            <w:tcBorders>
              <w:top w:val="nil"/>
              <w:left w:val="nil"/>
              <w:bottom w:val="single" w:sz="4" w:space="0" w:color="auto"/>
              <w:right w:val="nil"/>
            </w:tcBorders>
          </w:tcPr>
          <w:p w14:paraId="1DE84705" w14:textId="0A9473AE" w:rsidR="00F32115" w:rsidRPr="003005DE" w:rsidRDefault="00F32115" w:rsidP="00CA6A4F">
            <w:pPr>
              <w:pStyle w:val="Compact"/>
              <w:rPr>
                <w:rFonts w:ascii="Cambria" w:hAnsi="Cambria"/>
                <w:sz w:val="20"/>
                <w:szCs w:val="20"/>
              </w:rPr>
            </w:pPr>
            <w:r w:rsidRPr="003005DE">
              <w:rPr>
                <w:rFonts w:ascii="Cambria" w:hAnsi="Cambria"/>
                <w:sz w:val="20"/>
                <w:szCs w:val="20"/>
              </w:rPr>
              <w:t>Level</w:t>
            </w:r>
            <w:r w:rsidR="006F115F" w:rsidRPr="003005DE">
              <w:rPr>
                <w:rFonts w:ascii="Cambria" w:hAnsi="Cambria"/>
                <w:sz w:val="20"/>
                <w:szCs w:val="20"/>
              </w:rPr>
              <w:t xml:space="preserve"> </w:t>
            </w:r>
            <w:r w:rsidRPr="003005DE">
              <w:rPr>
                <w:rFonts w:ascii="Cambria" w:hAnsi="Cambria"/>
                <w:sz w:val="20"/>
                <w:szCs w:val="20"/>
              </w:rPr>
              <w:t>of Values</w:t>
            </w:r>
          </w:p>
        </w:tc>
        <w:tc>
          <w:tcPr>
            <w:tcW w:w="2178" w:type="dxa"/>
            <w:tcBorders>
              <w:top w:val="nil"/>
              <w:left w:val="nil"/>
              <w:bottom w:val="single" w:sz="4" w:space="0" w:color="auto"/>
              <w:right w:val="nil"/>
            </w:tcBorders>
          </w:tcPr>
          <w:p w14:paraId="72F9555E"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Contrast of Norm Conditions</w:t>
            </w:r>
          </w:p>
        </w:tc>
        <w:tc>
          <w:tcPr>
            <w:tcW w:w="1066" w:type="dxa"/>
            <w:tcBorders>
              <w:top w:val="nil"/>
              <w:left w:val="nil"/>
              <w:bottom w:val="single" w:sz="4" w:space="0" w:color="auto"/>
              <w:right w:val="nil"/>
            </w:tcBorders>
          </w:tcPr>
          <w:p w14:paraId="624CED15" w14:textId="78CBA88B" w:rsidR="00F32115" w:rsidRPr="003005DE" w:rsidRDefault="00B85C1E" w:rsidP="00CA6A4F">
            <w:pPr>
              <w:pStyle w:val="Compact"/>
              <w:jc w:val="center"/>
              <w:rPr>
                <w:rFonts w:ascii="Cambria" w:hAnsi="Cambria"/>
                <w:i/>
                <w:iCs/>
                <w:sz w:val="20"/>
                <w:szCs w:val="20"/>
              </w:rPr>
            </w:pPr>
            <w:r w:rsidRPr="003005DE">
              <w:rPr>
                <w:rFonts w:ascii="Cambria" w:hAnsi="Cambria"/>
                <w:i/>
                <w:iCs/>
                <w:sz w:val="20"/>
                <w:szCs w:val="20"/>
              </w:rPr>
              <w:t>EMM Difference</w:t>
            </w:r>
          </w:p>
        </w:tc>
        <w:tc>
          <w:tcPr>
            <w:tcW w:w="1362" w:type="dxa"/>
            <w:tcBorders>
              <w:top w:val="nil"/>
              <w:left w:val="nil"/>
              <w:bottom w:val="single" w:sz="4" w:space="0" w:color="auto"/>
              <w:right w:val="nil"/>
            </w:tcBorders>
          </w:tcPr>
          <w:p w14:paraId="3C303B3C" w14:textId="1FBA2695" w:rsidR="00F32115" w:rsidRPr="003005DE" w:rsidRDefault="00F32115" w:rsidP="00CA6A4F">
            <w:pPr>
              <w:pStyle w:val="Compact"/>
              <w:jc w:val="center"/>
              <w:rPr>
                <w:rFonts w:ascii="Cambria" w:hAnsi="Cambria"/>
                <w:i/>
                <w:iCs/>
                <w:sz w:val="20"/>
                <w:szCs w:val="20"/>
              </w:rPr>
            </w:pPr>
            <w:r w:rsidRPr="003005DE">
              <w:rPr>
                <w:rFonts w:ascii="Cambria" w:hAnsi="Cambria"/>
                <w:i/>
                <w:iCs/>
                <w:sz w:val="20"/>
                <w:szCs w:val="20"/>
              </w:rPr>
              <w:t xml:space="preserve">95%CI </w:t>
            </w:r>
            <w:r w:rsidR="006F115F" w:rsidRPr="003005DE">
              <w:rPr>
                <w:rFonts w:ascii="Cambria" w:hAnsi="Cambria"/>
                <w:i/>
                <w:iCs/>
                <w:sz w:val="20"/>
                <w:szCs w:val="20"/>
              </w:rPr>
              <w:br/>
            </w:r>
            <w:r w:rsidR="00B85C1E" w:rsidRPr="003005DE">
              <w:rPr>
                <w:rFonts w:ascii="Cambria" w:hAnsi="Cambria"/>
                <w:i/>
                <w:iCs/>
                <w:sz w:val="20"/>
                <w:szCs w:val="20"/>
              </w:rPr>
              <w:t>EMM Difference</w:t>
            </w:r>
          </w:p>
        </w:tc>
        <w:tc>
          <w:tcPr>
            <w:tcW w:w="644" w:type="dxa"/>
            <w:tcBorders>
              <w:top w:val="nil"/>
              <w:left w:val="nil"/>
              <w:bottom w:val="single" w:sz="4" w:space="0" w:color="auto"/>
              <w:right w:val="nil"/>
            </w:tcBorders>
          </w:tcPr>
          <w:p w14:paraId="215D4943" w14:textId="77777777" w:rsidR="00F32115" w:rsidRPr="003005DE" w:rsidRDefault="00F32115" w:rsidP="00CA6A4F">
            <w:pPr>
              <w:pStyle w:val="Compact"/>
              <w:jc w:val="center"/>
              <w:rPr>
                <w:rFonts w:ascii="Cambria" w:hAnsi="Cambria"/>
                <w:i/>
                <w:iCs/>
                <w:sz w:val="20"/>
                <w:szCs w:val="20"/>
              </w:rPr>
            </w:pPr>
            <w:r w:rsidRPr="003005DE">
              <w:rPr>
                <w:rFonts w:ascii="Cambria" w:hAnsi="Cambria"/>
                <w:i/>
                <w:iCs/>
                <w:sz w:val="20"/>
                <w:szCs w:val="20"/>
              </w:rPr>
              <w:t>SE</w:t>
            </w:r>
          </w:p>
        </w:tc>
        <w:tc>
          <w:tcPr>
            <w:tcW w:w="703" w:type="dxa"/>
            <w:tcBorders>
              <w:top w:val="nil"/>
              <w:left w:val="nil"/>
              <w:bottom w:val="single" w:sz="4" w:space="0" w:color="auto"/>
              <w:right w:val="nil"/>
            </w:tcBorders>
          </w:tcPr>
          <w:p w14:paraId="12D0485D" w14:textId="77777777" w:rsidR="00F32115" w:rsidRPr="003005DE" w:rsidRDefault="00F32115" w:rsidP="00CA6A4F">
            <w:pPr>
              <w:pStyle w:val="Compact"/>
              <w:jc w:val="center"/>
              <w:rPr>
                <w:rFonts w:ascii="Cambria" w:hAnsi="Cambria"/>
                <w:i/>
                <w:iCs/>
                <w:sz w:val="20"/>
                <w:szCs w:val="20"/>
              </w:rPr>
            </w:pPr>
            <w:proofErr w:type="spellStart"/>
            <w:r w:rsidRPr="003005DE">
              <w:rPr>
                <w:rFonts w:ascii="Cambria" w:hAnsi="Cambria"/>
                <w:i/>
                <w:iCs/>
                <w:sz w:val="20"/>
                <w:szCs w:val="20"/>
              </w:rPr>
              <w:t>df</w:t>
            </w:r>
            <w:proofErr w:type="spellEnd"/>
          </w:p>
        </w:tc>
        <w:tc>
          <w:tcPr>
            <w:tcW w:w="761" w:type="dxa"/>
            <w:tcBorders>
              <w:top w:val="nil"/>
              <w:left w:val="nil"/>
              <w:bottom w:val="single" w:sz="4" w:space="0" w:color="auto"/>
              <w:right w:val="nil"/>
            </w:tcBorders>
          </w:tcPr>
          <w:p w14:paraId="5B74D407" w14:textId="77777777" w:rsidR="00F32115" w:rsidRPr="003005DE" w:rsidRDefault="00F32115" w:rsidP="00CA6A4F">
            <w:pPr>
              <w:pStyle w:val="Compact"/>
              <w:jc w:val="center"/>
              <w:rPr>
                <w:rFonts w:ascii="Cambria" w:hAnsi="Cambria"/>
                <w:i/>
                <w:iCs/>
                <w:sz w:val="20"/>
                <w:szCs w:val="20"/>
              </w:rPr>
            </w:pPr>
            <w:r w:rsidRPr="003005DE">
              <w:rPr>
                <w:rFonts w:ascii="Cambria" w:hAnsi="Cambria"/>
                <w:i/>
                <w:iCs/>
                <w:sz w:val="20"/>
                <w:szCs w:val="20"/>
              </w:rPr>
              <w:t>t</w:t>
            </w:r>
          </w:p>
        </w:tc>
        <w:tc>
          <w:tcPr>
            <w:tcW w:w="747" w:type="dxa"/>
            <w:tcBorders>
              <w:top w:val="nil"/>
              <w:left w:val="nil"/>
              <w:bottom w:val="single" w:sz="4" w:space="0" w:color="auto"/>
              <w:right w:val="nil"/>
            </w:tcBorders>
          </w:tcPr>
          <w:p w14:paraId="2BF6EBE2" w14:textId="77777777" w:rsidR="00F32115" w:rsidRPr="003005DE" w:rsidRDefault="00F32115" w:rsidP="00CA6A4F">
            <w:pPr>
              <w:pStyle w:val="Compact"/>
              <w:jc w:val="center"/>
              <w:rPr>
                <w:rFonts w:ascii="Cambria" w:hAnsi="Cambria"/>
                <w:i/>
                <w:iCs/>
                <w:sz w:val="20"/>
                <w:szCs w:val="20"/>
              </w:rPr>
            </w:pPr>
            <w:r w:rsidRPr="003005DE">
              <w:rPr>
                <w:rFonts w:ascii="Cambria" w:hAnsi="Cambria"/>
                <w:i/>
                <w:iCs/>
                <w:sz w:val="20"/>
                <w:szCs w:val="20"/>
              </w:rPr>
              <w:t>p</w:t>
            </w:r>
          </w:p>
        </w:tc>
        <w:tc>
          <w:tcPr>
            <w:tcW w:w="911" w:type="dxa"/>
            <w:tcBorders>
              <w:top w:val="nil"/>
              <w:left w:val="nil"/>
              <w:bottom w:val="single" w:sz="4" w:space="0" w:color="auto"/>
              <w:right w:val="nil"/>
            </w:tcBorders>
          </w:tcPr>
          <w:p w14:paraId="3AC400B0" w14:textId="77777777" w:rsidR="00F32115" w:rsidRPr="003005DE" w:rsidRDefault="00F32115" w:rsidP="00CA6A4F">
            <w:pPr>
              <w:pStyle w:val="Compact"/>
              <w:jc w:val="center"/>
              <w:rPr>
                <w:rFonts w:ascii="Cambria" w:hAnsi="Cambria"/>
                <w:i/>
                <w:iCs/>
                <w:sz w:val="20"/>
                <w:szCs w:val="20"/>
              </w:rPr>
            </w:pPr>
            <w:r w:rsidRPr="003005DE">
              <w:rPr>
                <w:rFonts w:ascii="Cambria" w:hAnsi="Cambria"/>
                <w:i/>
                <w:iCs/>
                <w:sz w:val="20"/>
                <w:szCs w:val="20"/>
              </w:rPr>
              <w:t>Cohen’s d</w:t>
            </w:r>
          </w:p>
        </w:tc>
      </w:tr>
      <w:tr w:rsidR="00F32115" w:rsidRPr="003005DE" w14:paraId="11BCF619" w14:textId="77777777" w:rsidTr="00CA6A4F">
        <w:trPr>
          <w:jc w:val="center"/>
        </w:trPr>
        <w:tc>
          <w:tcPr>
            <w:tcW w:w="1054" w:type="dxa"/>
            <w:vMerge w:val="restart"/>
            <w:tcBorders>
              <w:top w:val="single" w:sz="4" w:space="0" w:color="auto"/>
              <w:left w:val="nil"/>
              <w:right w:val="nil"/>
            </w:tcBorders>
            <w:vAlign w:val="center"/>
          </w:tcPr>
          <w:p w14:paraId="21D8A392"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Control</w:t>
            </w:r>
          </w:p>
        </w:tc>
        <w:tc>
          <w:tcPr>
            <w:tcW w:w="1639" w:type="dxa"/>
            <w:vMerge w:val="restart"/>
            <w:tcBorders>
              <w:top w:val="single" w:sz="4" w:space="0" w:color="auto"/>
              <w:left w:val="nil"/>
              <w:right w:val="nil"/>
            </w:tcBorders>
            <w:vAlign w:val="center"/>
          </w:tcPr>
          <w:p w14:paraId="0F07EA17"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-1SD Biospheric</w:t>
            </w:r>
          </w:p>
        </w:tc>
        <w:tc>
          <w:tcPr>
            <w:tcW w:w="2178" w:type="dxa"/>
            <w:tcBorders>
              <w:top w:val="single" w:sz="4" w:space="0" w:color="auto"/>
              <w:left w:val="nil"/>
              <w:bottom w:val="nil"/>
              <w:right w:val="nil"/>
            </w:tcBorders>
            <w:vAlign w:val="center"/>
          </w:tcPr>
          <w:p w14:paraId="3DAC23DC"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Descriptive vs Control</w:t>
            </w:r>
          </w:p>
        </w:tc>
        <w:tc>
          <w:tcPr>
            <w:tcW w:w="1066" w:type="dxa"/>
            <w:tcBorders>
              <w:top w:val="single" w:sz="4" w:space="0" w:color="auto"/>
              <w:left w:val="nil"/>
              <w:bottom w:val="nil"/>
              <w:right w:val="nil"/>
            </w:tcBorders>
            <w:vAlign w:val="center"/>
          </w:tcPr>
          <w:p w14:paraId="0FE88EE9"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-0.06</w:t>
            </w:r>
          </w:p>
        </w:tc>
        <w:tc>
          <w:tcPr>
            <w:tcW w:w="1362" w:type="dxa"/>
            <w:tcBorders>
              <w:top w:val="single" w:sz="4" w:space="0" w:color="auto"/>
              <w:left w:val="nil"/>
              <w:bottom w:val="nil"/>
              <w:right w:val="nil"/>
            </w:tcBorders>
          </w:tcPr>
          <w:p w14:paraId="67BF27E8"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[-0.66, 0.54]</w:t>
            </w:r>
          </w:p>
        </w:tc>
        <w:tc>
          <w:tcPr>
            <w:tcW w:w="644" w:type="dxa"/>
            <w:tcBorders>
              <w:top w:val="single" w:sz="4" w:space="0" w:color="auto"/>
              <w:left w:val="nil"/>
              <w:bottom w:val="nil"/>
              <w:right w:val="nil"/>
            </w:tcBorders>
            <w:vAlign w:val="center"/>
          </w:tcPr>
          <w:p w14:paraId="2B6AD004"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0.31</w:t>
            </w:r>
          </w:p>
        </w:tc>
        <w:tc>
          <w:tcPr>
            <w:tcW w:w="703" w:type="dxa"/>
            <w:tcBorders>
              <w:top w:val="single" w:sz="4" w:space="0" w:color="auto"/>
              <w:left w:val="nil"/>
              <w:bottom w:val="nil"/>
              <w:right w:val="nil"/>
            </w:tcBorders>
            <w:vAlign w:val="center"/>
          </w:tcPr>
          <w:p w14:paraId="3BBAF009"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1038</w:t>
            </w:r>
          </w:p>
        </w:tc>
        <w:tc>
          <w:tcPr>
            <w:tcW w:w="761" w:type="dxa"/>
            <w:tcBorders>
              <w:top w:val="single" w:sz="4" w:space="0" w:color="auto"/>
              <w:left w:val="nil"/>
              <w:bottom w:val="nil"/>
              <w:right w:val="nil"/>
            </w:tcBorders>
            <w:vAlign w:val="center"/>
          </w:tcPr>
          <w:p w14:paraId="0D976728"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-0.19</w:t>
            </w:r>
          </w:p>
        </w:tc>
        <w:tc>
          <w:tcPr>
            <w:tcW w:w="747" w:type="dxa"/>
            <w:tcBorders>
              <w:top w:val="single" w:sz="4" w:space="0" w:color="auto"/>
              <w:left w:val="nil"/>
              <w:bottom w:val="nil"/>
              <w:right w:val="nil"/>
            </w:tcBorders>
            <w:vAlign w:val="center"/>
          </w:tcPr>
          <w:p w14:paraId="045D33DD"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0.853</w:t>
            </w:r>
          </w:p>
        </w:tc>
        <w:tc>
          <w:tcPr>
            <w:tcW w:w="911" w:type="dxa"/>
            <w:tcBorders>
              <w:top w:val="single" w:sz="4" w:space="0" w:color="auto"/>
              <w:left w:val="nil"/>
              <w:bottom w:val="nil"/>
              <w:right w:val="nil"/>
            </w:tcBorders>
          </w:tcPr>
          <w:p w14:paraId="069B5FF5"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0.05</w:t>
            </w:r>
          </w:p>
        </w:tc>
      </w:tr>
      <w:tr w:rsidR="00F32115" w:rsidRPr="003005DE" w14:paraId="1F9FDE9E" w14:textId="77777777" w:rsidTr="00CA6A4F">
        <w:trPr>
          <w:jc w:val="center"/>
        </w:trPr>
        <w:tc>
          <w:tcPr>
            <w:tcW w:w="1054" w:type="dxa"/>
            <w:vMerge/>
            <w:tcBorders>
              <w:left w:val="nil"/>
              <w:right w:val="nil"/>
            </w:tcBorders>
            <w:vAlign w:val="center"/>
          </w:tcPr>
          <w:p w14:paraId="1939EA7C" w14:textId="77777777" w:rsidR="00F32115" w:rsidRPr="003005DE" w:rsidRDefault="00F32115" w:rsidP="00CA6A4F">
            <w:pPr>
              <w:pStyle w:val="Compact"/>
              <w:rPr>
                <w:rFonts w:ascii="Cambria" w:hAnsi="Cambria"/>
                <w:sz w:val="20"/>
                <w:szCs w:val="20"/>
              </w:rPr>
            </w:pPr>
          </w:p>
        </w:tc>
        <w:tc>
          <w:tcPr>
            <w:tcW w:w="1639" w:type="dxa"/>
            <w:vMerge/>
            <w:tcBorders>
              <w:left w:val="nil"/>
              <w:right w:val="nil"/>
            </w:tcBorders>
            <w:vAlign w:val="center"/>
          </w:tcPr>
          <w:p w14:paraId="5DE562DF" w14:textId="77777777" w:rsidR="00F32115" w:rsidRPr="003005DE" w:rsidRDefault="00F32115" w:rsidP="00CA6A4F">
            <w:pPr>
              <w:pStyle w:val="Compact"/>
              <w:rPr>
                <w:rFonts w:ascii="Cambria" w:hAnsi="Cambria"/>
                <w:sz w:val="20"/>
                <w:szCs w:val="20"/>
              </w:rPr>
            </w:pPr>
          </w:p>
        </w:tc>
        <w:tc>
          <w:tcPr>
            <w:tcW w:w="2178" w:type="dxa"/>
            <w:tcBorders>
              <w:top w:val="nil"/>
              <w:left w:val="nil"/>
              <w:bottom w:val="nil"/>
              <w:right w:val="nil"/>
            </w:tcBorders>
            <w:vAlign w:val="center"/>
          </w:tcPr>
          <w:p w14:paraId="440EFE52"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Convention vs Control</w:t>
            </w:r>
          </w:p>
        </w:tc>
        <w:tc>
          <w:tcPr>
            <w:tcW w:w="1066" w:type="dxa"/>
            <w:tcBorders>
              <w:top w:val="nil"/>
              <w:left w:val="nil"/>
              <w:bottom w:val="nil"/>
              <w:right w:val="nil"/>
            </w:tcBorders>
            <w:vAlign w:val="center"/>
          </w:tcPr>
          <w:p w14:paraId="0E3F6C8E"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-0.21</w:t>
            </w:r>
          </w:p>
        </w:tc>
        <w:tc>
          <w:tcPr>
            <w:tcW w:w="1362" w:type="dxa"/>
            <w:tcBorders>
              <w:top w:val="nil"/>
              <w:left w:val="nil"/>
              <w:bottom w:val="nil"/>
              <w:right w:val="nil"/>
            </w:tcBorders>
          </w:tcPr>
          <w:p w14:paraId="3234321E"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[-0.79, 0.37]</w:t>
            </w:r>
          </w:p>
        </w:tc>
        <w:tc>
          <w:tcPr>
            <w:tcW w:w="644" w:type="dxa"/>
            <w:tcBorders>
              <w:top w:val="nil"/>
              <w:left w:val="nil"/>
              <w:bottom w:val="nil"/>
              <w:right w:val="nil"/>
            </w:tcBorders>
            <w:vAlign w:val="center"/>
          </w:tcPr>
          <w:p w14:paraId="17737B06"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0.29</w:t>
            </w:r>
          </w:p>
        </w:tc>
        <w:tc>
          <w:tcPr>
            <w:tcW w:w="703" w:type="dxa"/>
            <w:tcBorders>
              <w:top w:val="nil"/>
              <w:left w:val="nil"/>
              <w:bottom w:val="nil"/>
              <w:right w:val="nil"/>
            </w:tcBorders>
            <w:vAlign w:val="center"/>
          </w:tcPr>
          <w:p w14:paraId="44434BA7"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nil"/>
              <w:right w:val="nil"/>
            </w:tcBorders>
            <w:vAlign w:val="center"/>
          </w:tcPr>
          <w:p w14:paraId="64BA2187"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-0.71</w:t>
            </w:r>
          </w:p>
        </w:tc>
        <w:tc>
          <w:tcPr>
            <w:tcW w:w="747" w:type="dxa"/>
            <w:tcBorders>
              <w:top w:val="nil"/>
              <w:left w:val="nil"/>
              <w:bottom w:val="nil"/>
              <w:right w:val="nil"/>
            </w:tcBorders>
            <w:vAlign w:val="center"/>
          </w:tcPr>
          <w:p w14:paraId="53A52C68"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0.475</w:t>
            </w:r>
          </w:p>
        </w:tc>
        <w:tc>
          <w:tcPr>
            <w:tcW w:w="911" w:type="dxa"/>
            <w:tcBorders>
              <w:top w:val="nil"/>
              <w:left w:val="nil"/>
              <w:bottom w:val="nil"/>
              <w:right w:val="nil"/>
            </w:tcBorders>
          </w:tcPr>
          <w:p w14:paraId="02A56EFF"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0.20</w:t>
            </w:r>
          </w:p>
        </w:tc>
      </w:tr>
      <w:tr w:rsidR="00F32115" w:rsidRPr="003005DE" w14:paraId="6F343E14" w14:textId="77777777" w:rsidTr="00CA6A4F">
        <w:trPr>
          <w:jc w:val="center"/>
        </w:trPr>
        <w:tc>
          <w:tcPr>
            <w:tcW w:w="1054" w:type="dxa"/>
            <w:vMerge/>
            <w:tcBorders>
              <w:left w:val="nil"/>
              <w:right w:val="nil"/>
            </w:tcBorders>
            <w:vAlign w:val="center"/>
          </w:tcPr>
          <w:p w14:paraId="532C0CCC" w14:textId="77777777" w:rsidR="00F32115" w:rsidRPr="003005DE" w:rsidRDefault="00F32115" w:rsidP="00CA6A4F">
            <w:pPr>
              <w:pStyle w:val="Compact"/>
              <w:rPr>
                <w:rFonts w:ascii="Cambria" w:hAnsi="Cambria"/>
                <w:sz w:val="20"/>
                <w:szCs w:val="20"/>
              </w:rPr>
            </w:pPr>
          </w:p>
        </w:tc>
        <w:tc>
          <w:tcPr>
            <w:tcW w:w="1639" w:type="dxa"/>
            <w:vMerge/>
            <w:tcBorders>
              <w:left w:val="nil"/>
              <w:right w:val="nil"/>
            </w:tcBorders>
            <w:vAlign w:val="center"/>
          </w:tcPr>
          <w:p w14:paraId="5BF3BDD5" w14:textId="77777777" w:rsidR="00F32115" w:rsidRPr="003005DE" w:rsidRDefault="00F32115" w:rsidP="00CA6A4F">
            <w:pPr>
              <w:pStyle w:val="Compact"/>
              <w:rPr>
                <w:rFonts w:ascii="Cambria" w:hAnsi="Cambria"/>
                <w:sz w:val="20"/>
                <w:szCs w:val="20"/>
              </w:rPr>
            </w:pPr>
          </w:p>
        </w:tc>
        <w:tc>
          <w:tcPr>
            <w:tcW w:w="2178" w:type="dxa"/>
            <w:tcBorders>
              <w:top w:val="nil"/>
              <w:left w:val="nil"/>
              <w:bottom w:val="nil"/>
              <w:right w:val="nil"/>
            </w:tcBorders>
            <w:vAlign w:val="center"/>
          </w:tcPr>
          <w:p w14:paraId="30C67869"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Social vs Control</w:t>
            </w:r>
          </w:p>
        </w:tc>
        <w:tc>
          <w:tcPr>
            <w:tcW w:w="1066" w:type="dxa"/>
            <w:tcBorders>
              <w:top w:val="nil"/>
              <w:left w:val="nil"/>
              <w:bottom w:val="nil"/>
              <w:right w:val="nil"/>
            </w:tcBorders>
            <w:vAlign w:val="center"/>
          </w:tcPr>
          <w:p w14:paraId="49061A6D"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0.23</w:t>
            </w:r>
          </w:p>
        </w:tc>
        <w:tc>
          <w:tcPr>
            <w:tcW w:w="1362" w:type="dxa"/>
            <w:tcBorders>
              <w:top w:val="nil"/>
              <w:left w:val="nil"/>
              <w:bottom w:val="nil"/>
              <w:right w:val="nil"/>
            </w:tcBorders>
          </w:tcPr>
          <w:p w14:paraId="0A30AFFA"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[-0.32, 0.78]</w:t>
            </w:r>
          </w:p>
        </w:tc>
        <w:tc>
          <w:tcPr>
            <w:tcW w:w="644" w:type="dxa"/>
            <w:tcBorders>
              <w:top w:val="nil"/>
              <w:left w:val="nil"/>
              <w:bottom w:val="nil"/>
              <w:right w:val="nil"/>
            </w:tcBorders>
            <w:vAlign w:val="center"/>
          </w:tcPr>
          <w:p w14:paraId="08DBBE46"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0.28</w:t>
            </w:r>
          </w:p>
        </w:tc>
        <w:tc>
          <w:tcPr>
            <w:tcW w:w="703" w:type="dxa"/>
            <w:tcBorders>
              <w:top w:val="nil"/>
              <w:left w:val="nil"/>
              <w:bottom w:val="nil"/>
              <w:right w:val="nil"/>
            </w:tcBorders>
            <w:vAlign w:val="center"/>
          </w:tcPr>
          <w:p w14:paraId="711F3C99"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nil"/>
              <w:right w:val="nil"/>
            </w:tcBorders>
            <w:vAlign w:val="center"/>
          </w:tcPr>
          <w:p w14:paraId="5664AA20"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0.83</w:t>
            </w:r>
          </w:p>
        </w:tc>
        <w:tc>
          <w:tcPr>
            <w:tcW w:w="747" w:type="dxa"/>
            <w:tcBorders>
              <w:top w:val="nil"/>
              <w:left w:val="nil"/>
              <w:bottom w:val="nil"/>
              <w:right w:val="nil"/>
            </w:tcBorders>
            <w:vAlign w:val="center"/>
          </w:tcPr>
          <w:p w14:paraId="6EDF60DE"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0.407</w:t>
            </w:r>
          </w:p>
        </w:tc>
        <w:tc>
          <w:tcPr>
            <w:tcW w:w="911" w:type="dxa"/>
            <w:tcBorders>
              <w:top w:val="nil"/>
              <w:left w:val="nil"/>
              <w:bottom w:val="nil"/>
              <w:right w:val="nil"/>
            </w:tcBorders>
          </w:tcPr>
          <w:p w14:paraId="0A941D49"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0.22</w:t>
            </w:r>
          </w:p>
        </w:tc>
      </w:tr>
      <w:tr w:rsidR="00F32115" w:rsidRPr="003005DE" w14:paraId="2BA787DC" w14:textId="77777777" w:rsidTr="00CA6A4F">
        <w:trPr>
          <w:jc w:val="center"/>
        </w:trPr>
        <w:tc>
          <w:tcPr>
            <w:tcW w:w="1054" w:type="dxa"/>
            <w:vMerge/>
            <w:tcBorders>
              <w:left w:val="nil"/>
              <w:right w:val="nil"/>
            </w:tcBorders>
            <w:vAlign w:val="center"/>
          </w:tcPr>
          <w:p w14:paraId="423E66D3" w14:textId="77777777" w:rsidR="00F32115" w:rsidRPr="003005DE" w:rsidRDefault="00F32115" w:rsidP="00CA6A4F">
            <w:pPr>
              <w:pStyle w:val="Compact"/>
              <w:rPr>
                <w:rFonts w:ascii="Cambria" w:hAnsi="Cambria"/>
                <w:sz w:val="20"/>
                <w:szCs w:val="20"/>
              </w:rPr>
            </w:pPr>
          </w:p>
        </w:tc>
        <w:tc>
          <w:tcPr>
            <w:tcW w:w="1639" w:type="dxa"/>
            <w:vMerge/>
            <w:tcBorders>
              <w:left w:val="nil"/>
              <w:right w:val="nil"/>
            </w:tcBorders>
            <w:vAlign w:val="center"/>
          </w:tcPr>
          <w:p w14:paraId="6EFB734F" w14:textId="77777777" w:rsidR="00F32115" w:rsidRPr="003005DE" w:rsidRDefault="00F32115" w:rsidP="00CA6A4F">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3F83828E"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Moral vs Control</w:t>
            </w:r>
          </w:p>
        </w:tc>
        <w:tc>
          <w:tcPr>
            <w:tcW w:w="1066" w:type="dxa"/>
            <w:tcBorders>
              <w:top w:val="nil"/>
              <w:left w:val="nil"/>
              <w:bottom w:val="single" w:sz="4" w:space="0" w:color="auto"/>
              <w:right w:val="nil"/>
            </w:tcBorders>
            <w:vAlign w:val="center"/>
          </w:tcPr>
          <w:p w14:paraId="333447F2"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0.42</w:t>
            </w:r>
          </w:p>
        </w:tc>
        <w:tc>
          <w:tcPr>
            <w:tcW w:w="1362" w:type="dxa"/>
            <w:tcBorders>
              <w:top w:val="nil"/>
              <w:left w:val="nil"/>
              <w:bottom w:val="single" w:sz="4" w:space="0" w:color="auto"/>
              <w:right w:val="nil"/>
            </w:tcBorders>
          </w:tcPr>
          <w:p w14:paraId="77B8D7E4"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[-0.31, 1.16]</w:t>
            </w:r>
          </w:p>
        </w:tc>
        <w:tc>
          <w:tcPr>
            <w:tcW w:w="644" w:type="dxa"/>
            <w:tcBorders>
              <w:top w:val="nil"/>
              <w:left w:val="nil"/>
              <w:bottom w:val="single" w:sz="4" w:space="0" w:color="auto"/>
              <w:right w:val="nil"/>
            </w:tcBorders>
            <w:vAlign w:val="center"/>
          </w:tcPr>
          <w:p w14:paraId="093F42E3"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0.37</w:t>
            </w:r>
          </w:p>
        </w:tc>
        <w:tc>
          <w:tcPr>
            <w:tcW w:w="703" w:type="dxa"/>
            <w:tcBorders>
              <w:top w:val="nil"/>
              <w:left w:val="nil"/>
              <w:bottom w:val="single" w:sz="4" w:space="0" w:color="auto"/>
              <w:right w:val="nil"/>
            </w:tcBorders>
            <w:vAlign w:val="center"/>
          </w:tcPr>
          <w:p w14:paraId="5AF5B815"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single" w:sz="4" w:space="0" w:color="auto"/>
              <w:right w:val="nil"/>
            </w:tcBorders>
            <w:vAlign w:val="center"/>
          </w:tcPr>
          <w:p w14:paraId="1FA3F19F"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1.13</w:t>
            </w:r>
          </w:p>
        </w:tc>
        <w:tc>
          <w:tcPr>
            <w:tcW w:w="747" w:type="dxa"/>
            <w:tcBorders>
              <w:top w:val="nil"/>
              <w:left w:val="nil"/>
              <w:bottom w:val="single" w:sz="4" w:space="0" w:color="auto"/>
              <w:right w:val="nil"/>
            </w:tcBorders>
            <w:vAlign w:val="center"/>
          </w:tcPr>
          <w:p w14:paraId="6F791B21"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0.258</w:t>
            </w:r>
          </w:p>
        </w:tc>
        <w:tc>
          <w:tcPr>
            <w:tcW w:w="911" w:type="dxa"/>
            <w:tcBorders>
              <w:top w:val="nil"/>
              <w:left w:val="nil"/>
              <w:bottom w:val="single" w:sz="4" w:space="0" w:color="auto"/>
              <w:right w:val="nil"/>
            </w:tcBorders>
          </w:tcPr>
          <w:p w14:paraId="1412ADF0"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0.40</w:t>
            </w:r>
          </w:p>
        </w:tc>
      </w:tr>
      <w:tr w:rsidR="00F32115" w:rsidRPr="003005DE" w14:paraId="5DE7A2B0" w14:textId="77777777" w:rsidTr="00CA6A4F">
        <w:trPr>
          <w:jc w:val="center"/>
        </w:trPr>
        <w:tc>
          <w:tcPr>
            <w:tcW w:w="1054" w:type="dxa"/>
            <w:vMerge/>
            <w:tcBorders>
              <w:left w:val="nil"/>
              <w:right w:val="nil"/>
            </w:tcBorders>
            <w:vAlign w:val="center"/>
          </w:tcPr>
          <w:p w14:paraId="5513DB30" w14:textId="77777777" w:rsidR="00F32115" w:rsidRPr="003005DE" w:rsidRDefault="00F32115" w:rsidP="00CA6A4F">
            <w:pPr>
              <w:pStyle w:val="Compact"/>
              <w:rPr>
                <w:rFonts w:ascii="Cambria" w:hAnsi="Cambria"/>
                <w:sz w:val="20"/>
                <w:szCs w:val="20"/>
              </w:rPr>
            </w:pPr>
          </w:p>
        </w:tc>
        <w:tc>
          <w:tcPr>
            <w:tcW w:w="1639" w:type="dxa"/>
            <w:vMerge w:val="restart"/>
            <w:tcBorders>
              <w:left w:val="nil"/>
              <w:right w:val="nil"/>
            </w:tcBorders>
            <w:vAlign w:val="center"/>
          </w:tcPr>
          <w:p w14:paraId="75CC9939"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+1SD Biospheric</w:t>
            </w:r>
          </w:p>
        </w:tc>
        <w:tc>
          <w:tcPr>
            <w:tcW w:w="2178" w:type="dxa"/>
            <w:tcBorders>
              <w:left w:val="nil"/>
              <w:bottom w:val="nil"/>
              <w:right w:val="nil"/>
            </w:tcBorders>
            <w:vAlign w:val="center"/>
          </w:tcPr>
          <w:p w14:paraId="451F2946"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Descriptive vs Control</w:t>
            </w:r>
          </w:p>
        </w:tc>
        <w:tc>
          <w:tcPr>
            <w:tcW w:w="1066" w:type="dxa"/>
            <w:tcBorders>
              <w:left w:val="nil"/>
              <w:bottom w:val="nil"/>
              <w:right w:val="nil"/>
            </w:tcBorders>
            <w:vAlign w:val="center"/>
          </w:tcPr>
          <w:p w14:paraId="577F4F26"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-0.26</w:t>
            </w:r>
          </w:p>
        </w:tc>
        <w:tc>
          <w:tcPr>
            <w:tcW w:w="1362" w:type="dxa"/>
            <w:tcBorders>
              <w:left w:val="nil"/>
              <w:bottom w:val="nil"/>
              <w:right w:val="nil"/>
            </w:tcBorders>
          </w:tcPr>
          <w:p w14:paraId="4A0C5426"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[-0.87, 0.35]</w:t>
            </w:r>
          </w:p>
        </w:tc>
        <w:tc>
          <w:tcPr>
            <w:tcW w:w="644" w:type="dxa"/>
            <w:tcBorders>
              <w:left w:val="nil"/>
              <w:bottom w:val="nil"/>
              <w:right w:val="nil"/>
            </w:tcBorders>
            <w:vAlign w:val="center"/>
          </w:tcPr>
          <w:p w14:paraId="56050C7F"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0.31</w:t>
            </w:r>
          </w:p>
        </w:tc>
        <w:tc>
          <w:tcPr>
            <w:tcW w:w="703" w:type="dxa"/>
            <w:tcBorders>
              <w:left w:val="nil"/>
              <w:bottom w:val="nil"/>
              <w:right w:val="nil"/>
            </w:tcBorders>
            <w:vAlign w:val="center"/>
          </w:tcPr>
          <w:p w14:paraId="1ABD440C"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1038</w:t>
            </w:r>
          </w:p>
        </w:tc>
        <w:tc>
          <w:tcPr>
            <w:tcW w:w="761" w:type="dxa"/>
            <w:tcBorders>
              <w:left w:val="nil"/>
              <w:bottom w:val="nil"/>
              <w:right w:val="nil"/>
            </w:tcBorders>
            <w:vAlign w:val="center"/>
          </w:tcPr>
          <w:p w14:paraId="69E84704"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-0.84</w:t>
            </w:r>
          </w:p>
        </w:tc>
        <w:tc>
          <w:tcPr>
            <w:tcW w:w="747" w:type="dxa"/>
            <w:tcBorders>
              <w:left w:val="nil"/>
              <w:bottom w:val="nil"/>
              <w:right w:val="nil"/>
            </w:tcBorders>
            <w:vAlign w:val="center"/>
          </w:tcPr>
          <w:p w14:paraId="0EF9494F"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0.403</w:t>
            </w:r>
          </w:p>
        </w:tc>
        <w:tc>
          <w:tcPr>
            <w:tcW w:w="911" w:type="dxa"/>
            <w:tcBorders>
              <w:left w:val="nil"/>
              <w:bottom w:val="nil"/>
              <w:right w:val="nil"/>
            </w:tcBorders>
          </w:tcPr>
          <w:p w14:paraId="0C7E21E9"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0.24</w:t>
            </w:r>
          </w:p>
        </w:tc>
      </w:tr>
      <w:tr w:rsidR="00F32115" w:rsidRPr="003005DE" w14:paraId="6A2433C8" w14:textId="77777777" w:rsidTr="00CA6A4F">
        <w:trPr>
          <w:jc w:val="center"/>
        </w:trPr>
        <w:tc>
          <w:tcPr>
            <w:tcW w:w="1054" w:type="dxa"/>
            <w:vMerge/>
            <w:tcBorders>
              <w:left w:val="nil"/>
              <w:right w:val="nil"/>
            </w:tcBorders>
            <w:vAlign w:val="center"/>
          </w:tcPr>
          <w:p w14:paraId="1A5918E0" w14:textId="77777777" w:rsidR="00F32115" w:rsidRPr="003005DE" w:rsidRDefault="00F32115" w:rsidP="00CA6A4F">
            <w:pPr>
              <w:pStyle w:val="Compact"/>
              <w:rPr>
                <w:rFonts w:ascii="Cambria" w:hAnsi="Cambria"/>
                <w:sz w:val="20"/>
                <w:szCs w:val="20"/>
              </w:rPr>
            </w:pPr>
          </w:p>
        </w:tc>
        <w:tc>
          <w:tcPr>
            <w:tcW w:w="1639" w:type="dxa"/>
            <w:vMerge/>
            <w:tcBorders>
              <w:left w:val="nil"/>
              <w:right w:val="nil"/>
            </w:tcBorders>
            <w:vAlign w:val="center"/>
          </w:tcPr>
          <w:p w14:paraId="671C022B" w14:textId="77777777" w:rsidR="00F32115" w:rsidRPr="003005DE" w:rsidRDefault="00F32115" w:rsidP="00CA6A4F">
            <w:pPr>
              <w:pStyle w:val="Compact"/>
              <w:rPr>
                <w:rFonts w:ascii="Cambria" w:hAnsi="Cambria"/>
                <w:sz w:val="20"/>
                <w:szCs w:val="20"/>
              </w:rPr>
            </w:pPr>
          </w:p>
        </w:tc>
        <w:tc>
          <w:tcPr>
            <w:tcW w:w="2178" w:type="dxa"/>
            <w:tcBorders>
              <w:top w:val="nil"/>
              <w:left w:val="nil"/>
              <w:bottom w:val="nil"/>
              <w:right w:val="nil"/>
            </w:tcBorders>
            <w:vAlign w:val="center"/>
          </w:tcPr>
          <w:p w14:paraId="388C1FB0"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Convention vs Control</w:t>
            </w:r>
          </w:p>
        </w:tc>
        <w:tc>
          <w:tcPr>
            <w:tcW w:w="1066" w:type="dxa"/>
            <w:tcBorders>
              <w:top w:val="nil"/>
              <w:left w:val="nil"/>
              <w:bottom w:val="nil"/>
              <w:right w:val="nil"/>
            </w:tcBorders>
            <w:vAlign w:val="center"/>
          </w:tcPr>
          <w:p w14:paraId="72A86446"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0.31</w:t>
            </w:r>
          </w:p>
        </w:tc>
        <w:tc>
          <w:tcPr>
            <w:tcW w:w="1362" w:type="dxa"/>
            <w:tcBorders>
              <w:top w:val="nil"/>
              <w:left w:val="nil"/>
              <w:bottom w:val="nil"/>
              <w:right w:val="nil"/>
            </w:tcBorders>
          </w:tcPr>
          <w:p w14:paraId="411BBA41"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[-0.30, 0.93]</w:t>
            </w:r>
          </w:p>
        </w:tc>
        <w:tc>
          <w:tcPr>
            <w:tcW w:w="644" w:type="dxa"/>
            <w:tcBorders>
              <w:top w:val="nil"/>
              <w:left w:val="nil"/>
              <w:bottom w:val="nil"/>
              <w:right w:val="nil"/>
            </w:tcBorders>
            <w:vAlign w:val="center"/>
          </w:tcPr>
          <w:p w14:paraId="5FC52DF2"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0.31</w:t>
            </w:r>
          </w:p>
        </w:tc>
        <w:tc>
          <w:tcPr>
            <w:tcW w:w="703" w:type="dxa"/>
            <w:tcBorders>
              <w:top w:val="nil"/>
              <w:left w:val="nil"/>
              <w:bottom w:val="nil"/>
              <w:right w:val="nil"/>
            </w:tcBorders>
            <w:vAlign w:val="center"/>
          </w:tcPr>
          <w:p w14:paraId="2A80910E"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nil"/>
              <w:right w:val="nil"/>
            </w:tcBorders>
            <w:vAlign w:val="center"/>
          </w:tcPr>
          <w:p w14:paraId="21498E65"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0.99</w:t>
            </w:r>
          </w:p>
        </w:tc>
        <w:tc>
          <w:tcPr>
            <w:tcW w:w="747" w:type="dxa"/>
            <w:tcBorders>
              <w:top w:val="nil"/>
              <w:left w:val="nil"/>
              <w:bottom w:val="nil"/>
              <w:right w:val="nil"/>
            </w:tcBorders>
            <w:vAlign w:val="center"/>
          </w:tcPr>
          <w:p w14:paraId="1DE87709"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0.321</w:t>
            </w:r>
          </w:p>
        </w:tc>
        <w:tc>
          <w:tcPr>
            <w:tcW w:w="911" w:type="dxa"/>
            <w:tcBorders>
              <w:top w:val="nil"/>
              <w:left w:val="nil"/>
              <w:bottom w:val="nil"/>
              <w:right w:val="nil"/>
            </w:tcBorders>
          </w:tcPr>
          <w:p w14:paraId="7A2B4C8A"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0.29</w:t>
            </w:r>
          </w:p>
        </w:tc>
      </w:tr>
      <w:tr w:rsidR="00F32115" w:rsidRPr="003005DE" w14:paraId="153620AB" w14:textId="77777777" w:rsidTr="00CA6A4F">
        <w:trPr>
          <w:jc w:val="center"/>
        </w:trPr>
        <w:tc>
          <w:tcPr>
            <w:tcW w:w="1054" w:type="dxa"/>
            <w:vMerge/>
            <w:tcBorders>
              <w:left w:val="nil"/>
              <w:right w:val="nil"/>
            </w:tcBorders>
            <w:vAlign w:val="center"/>
          </w:tcPr>
          <w:p w14:paraId="09E35DFF" w14:textId="77777777" w:rsidR="00F32115" w:rsidRPr="003005DE" w:rsidRDefault="00F32115" w:rsidP="00CA6A4F">
            <w:pPr>
              <w:pStyle w:val="Compact"/>
              <w:rPr>
                <w:rFonts w:ascii="Cambria" w:hAnsi="Cambria"/>
                <w:sz w:val="20"/>
                <w:szCs w:val="20"/>
              </w:rPr>
            </w:pPr>
          </w:p>
        </w:tc>
        <w:tc>
          <w:tcPr>
            <w:tcW w:w="1639" w:type="dxa"/>
            <w:vMerge/>
            <w:tcBorders>
              <w:left w:val="nil"/>
              <w:right w:val="nil"/>
            </w:tcBorders>
            <w:vAlign w:val="center"/>
          </w:tcPr>
          <w:p w14:paraId="7299A70C" w14:textId="77777777" w:rsidR="00F32115" w:rsidRPr="003005DE" w:rsidRDefault="00F32115" w:rsidP="00CA6A4F">
            <w:pPr>
              <w:pStyle w:val="Compact"/>
              <w:rPr>
                <w:rFonts w:ascii="Cambria" w:hAnsi="Cambria"/>
                <w:sz w:val="20"/>
                <w:szCs w:val="20"/>
              </w:rPr>
            </w:pPr>
          </w:p>
        </w:tc>
        <w:tc>
          <w:tcPr>
            <w:tcW w:w="2178" w:type="dxa"/>
            <w:tcBorders>
              <w:top w:val="nil"/>
              <w:left w:val="nil"/>
              <w:bottom w:val="nil"/>
              <w:right w:val="nil"/>
            </w:tcBorders>
            <w:vAlign w:val="center"/>
          </w:tcPr>
          <w:p w14:paraId="0BAA6608"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Social vs Control</w:t>
            </w:r>
          </w:p>
        </w:tc>
        <w:tc>
          <w:tcPr>
            <w:tcW w:w="1066" w:type="dxa"/>
            <w:tcBorders>
              <w:top w:val="nil"/>
              <w:left w:val="nil"/>
              <w:bottom w:val="nil"/>
              <w:right w:val="nil"/>
            </w:tcBorders>
            <w:vAlign w:val="center"/>
          </w:tcPr>
          <w:p w14:paraId="2318FF53"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-0.81</w:t>
            </w:r>
          </w:p>
        </w:tc>
        <w:tc>
          <w:tcPr>
            <w:tcW w:w="1362" w:type="dxa"/>
            <w:tcBorders>
              <w:top w:val="nil"/>
              <w:left w:val="nil"/>
              <w:bottom w:val="nil"/>
              <w:right w:val="nil"/>
            </w:tcBorders>
          </w:tcPr>
          <w:p w14:paraId="1107D265"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[-1.37, -0.25]</w:t>
            </w:r>
          </w:p>
        </w:tc>
        <w:tc>
          <w:tcPr>
            <w:tcW w:w="644" w:type="dxa"/>
            <w:tcBorders>
              <w:top w:val="nil"/>
              <w:left w:val="nil"/>
              <w:bottom w:val="nil"/>
              <w:right w:val="nil"/>
            </w:tcBorders>
            <w:vAlign w:val="center"/>
          </w:tcPr>
          <w:p w14:paraId="741F2BDA"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0.28</w:t>
            </w:r>
          </w:p>
        </w:tc>
        <w:tc>
          <w:tcPr>
            <w:tcW w:w="703" w:type="dxa"/>
            <w:tcBorders>
              <w:top w:val="nil"/>
              <w:left w:val="nil"/>
              <w:bottom w:val="nil"/>
              <w:right w:val="nil"/>
            </w:tcBorders>
            <w:vAlign w:val="center"/>
          </w:tcPr>
          <w:p w14:paraId="6AE24F1E"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nil"/>
              <w:right w:val="nil"/>
            </w:tcBorders>
            <w:vAlign w:val="center"/>
          </w:tcPr>
          <w:p w14:paraId="070214BC"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-2.86</w:t>
            </w:r>
          </w:p>
        </w:tc>
        <w:tc>
          <w:tcPr>
            <w:tcW w:w="747" w:type="dxa"/>
            <w:tcBorders>
              <w:top w:val="nil"/>
              <w:left w:val="nil"/>
              <w:bottom w:val="nil"/>
              <w:right w:val="nil"/>
            </w:tcBorders>
            <w:vAlign w:val="center"/>
          </w:tcPr>
          <w:p w14:paraId="75E213E3"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0.004</w:t>
            </w:r>
          </w:p>
        </w:tc>
        <w:tc>
          <w:tcPr>
            <w:tcW w:w="911" w:type="dxa"/>
            <w:tcBorders>
              <w:top w:val="nil"/>
              <w:left w:val="nil"/>
              <w:bottom w:val="nil"/>
              <w:right w:val="nil"/>
            </w:tcBorders>
          </w:tcPr>
          <w:p w14:paraId="7D21D004"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0.76</w:t>
            </w:r>
          </w:p>
        </w:tc>
      </w:tr>
      <w:tr w:rsidR="00F32115" w:rsidRPr="003005DE" w14:paraId="01594E8D" w14:textId="77777777" w:rsidTr="00CA6A4F">
        <w:trPr>
          <w:jc w:val="center"/>
        </w:trPr>
        <w:tc>
          <w:tcPr>
            <w:tcW w:w="1054" w:type="dxa"/>
            <w:vMerge/>
            <w:tcBorders>
              <w:left w:val="nil"/>
              <w:bottom w:val="single" w:sz="4" w:space="0" w:color="auto"/>
              <w:right w:val="nil"/>
            </w:tcBorders>
            <w:vAlign w:val="center"/>
          </w:tcPr>
          <w:p w14:paraId="588FF34C" w14:textId="77777777" w:rsidR="00F32115" w:rsidRPr="003005DE" w:rsidRDefault="00F32115" w:rsidP="00CA6A4F">
            <w:pPr>
              <w:pStyle w:val="Compact"/>
              <w:rPr>
                <w:rFonts w:ascii="Cambria" w:hAnsi="Cambria"/>
                <w:sz w:val="20"/>
                <w:szCs w:val="20"/>
              </w:rPr>
            </w:pPr>
          </w:p>
        </w:tc>
        <w:tc>
          <w:tcPr>
            <w:tcW w:w="1639" w:type="dxa"/>
            <w:vMerge/>
            <w:tcBorders>
              <w:left w:val="nil"/>
              <w:bottom w:val="single" w:sz="4" w:space="0" w:color="auto"/>
              <w:right w:val="nil"/>
            </w:tcBorders>
            <w:vAlign w:val="center"/>
          </w:tcPr>
          <w:p w14:paraId="257586C6" w14:textId="77777777" w:rsidR="00F32115" w:rsidRPr="003005DE" w:rsidRDefault="00F32115" w:rsidP="00CA6A4F">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28C01D71"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Moral vs Control</w:t>
            </w:r>
          </w:p>
        </w:tc>
        <w:tc>
          <w:tcPr>
            <w:tcW w:w="1066" w:type="dxa"/>
            <w:tcBorders>
              <w:top w:val="nil"/>
              <w:left w:val="nil"/>
              <w:bottom w:val="single" w:sz="4" w:space="0" w:color="auto"/>
              <w:right w:val="nil"/>
            </w:tcBorders>
            <w:vAlign w:val="center"/>
          </w:tcPr>
          <w:p w14:paraId="6D3644C6"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-0.86</w:t>
            </w:r>
          </w:p>
        </w:tc>
        <w:tc>
          <w:tcPr>
            <w:tcW w:w="1362" w:type="dxa"/>
            <w:tcBorders>
              <w:top w:val="nil"/>
              <w:left w:val="nil"/>
              <w:bottom w:val="single" w:sz="4" w:space="0" w:color="auto"/>
              <w:right w:val="nil"/>
            </w:tcBorders>
          </w:tcPr>
          <w:p w14:paraId="55F96022"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[-1.46, -0.26]</w:t>
            </w:r>
          </w:p>
        </w:tc>
        <w:tc>
          <w:tcPr>
            <w:tcW w:w="644" w:type="dxa"/>
            <w:tcBorders>
              <w:top w:val="nil"/>
              <w:left w:val="nil"/>
              <w:bottom w:val="single" w:sz="4" w:space="0" w:color="auto"/>
              <w:right w:val="nil"/>
            </w:tcBorders>
            <w:vAlign w:val="center"/>
          </w:tcPr>
          <w:p w14:paraId="5AE9CA19"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0.30</w:t>
            </w:r>
          </w:p>
        </w:tc>
        <w:tc>
          <w:tcPr>
            <w:tcW w:w="703" w:type="dxa"/>
            <w:tcBorders>
              <w:top w:val="nil"/>
              <w:left w:val="nil"/>
              <w:bottom w:val="single" w:sz="4" w:space="0" w:color="auto"/>
              <w:right w:val="nil"/>
            </w:tcBorders>
            <w:vAlign w:val="center"/>
          </w:tcPr>
          <w:p w14:paraId="55FB0170"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single" w:sz="4" w:space="0" w:color="auto"/>
              <w:right w:val="nil"/>
            </w:tcBorders>
            <w:vAlign w:val="center"/>
          </w:tcPr>
          <w:p w14:paraId="19731628"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-2.83</w:t>
            </w:r>
          </w:p>
        </w:tc>
        <w:tc>
          <w:tcPr>
            <w:tcW w:w="747" w:type="dxa"/>
            <w:tcBorders>
              <w:top w:val="nil"/>
              <w:left w:val="nil"/>
              <w:bottom w:val="single" w:sz="4" w:space="0" w:color="auto"/>
              <w:right w:val="nil"/>
            </w:tcBorders>
            <w:vAlign w:val="center"/>
          </w:tcPr>
          <w:p w14:paraId="6F25C8A8"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0.005</w:t>
            </w:r>
          </w:p>
        </w:tc>
        <w:tc>
          <w:tcPr>
            <w:tcW w:w="911" w:type="dxa"/>
            <w:tcBorders>
              <w:top w:val="nil"/>
              <w:left w:val="nil"/>
              <w:bottom w:val="single" w:sz="4" w:space="0" w:color="auto"/>
              <w:right w:val="nil"/>
            </w:tcBorders>
          </w:tcPr>
          <w:p w14:paraId="178FC3DA"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0.81</w:t>
            </w:r>
          </w:p>
        </w:tc>
      </w:tr>
      <w:tr w:rsidR="00F32115" w:rsidRPr="003005DE" w14:paraId="1576659D" w14:textId="77777777" w:rsidTr="00CA6A4F">
        <w:trPr>
          <w:jc w:val="center"/>
        </w:trPr>
        <w:tc>
          <w:tcPr>
            <w:tcW w:w="1054" w:type="dxa"/>
            <w:vMerge w:val="restart"/>
            <w:tcBorders>
              <w:left w:val="nil"/>
              <w:right w:val="nil"/>
            </w:tcBorders>
            <w:vAlign w:val="center"/>
          </w:tcPr>
          <w:p w14:paraId="5A272E38"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PE</w:t>
            </w:r>
          </w:p>
        </w:tc>
        <w:tc>
          <w:tcPr>
            <w:tcW w:w="1639" w:type="dxa"/>
            <w:vMerge w:val="restart"/>
            <w:tcBorders>
              <w:left w:val="nil"/>
              <w:right w:val="nil"/>
            </w:tcBorders>
            <w:vAlign w:val="center"/>
          </w:tcPr>
          <w:p w14:paraId="2C2500A0"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-1SD Biospheric</w:t>
            </w:r>
          </w:p>
        </w:tc>
        <w:tc>
          <w:tcPr>
            <w:tcW w:w="2178" w:type="dxa"/>
            <w:tcBorders>
              <w:left w:val="nil"/>
              <w:bottom w:val="nil"/>
              <w:right w:val="nil"/>
            </w:tcBorders>
            <w:vAlign w:val="center"/>
          </w:tcPr>
          <w:p w14:paraId="2295B6BE"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Descriptive vs Control</w:t>
            </w:r>
          </w:p>
        </w:tc>
        <w:tc>
          <w:tcPr>
            <w:tcW w:w="1066" w:type="dxa"/>
            <w:tcBorders>
              <w:left w:val="nil"/>
              <w:bottom w:val="nil"/>
              <w:right w:val="nil"/>
            </w:tcBorders>
            <w:vAlign w:val="center"/>
          </w:tcPr>
          <w:p w14:paraId="64906ED6"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-0.08</w:t>
            </w:r>
          </w:p>
        </w:tc>
        <w:tc>
          <w:tcPr>
            <w:tcW w:w="1362" w:type="dxa"/>
            <w:tcBorders>
              <w:left w:val="nil"/>
              <w:bottom w:val="nil"/>
              <w:right w:val="nil"/>
            </w:tcBorders>
          </w:tcPr>
          <w:p w14:paraId="13F90374"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[-0.62, 0.47]</w:t>
            </w:r>
          </w:p>
        </w:tc>
        <w:tc>
          <w:tcPr>
            <w:tcW w:w="644" w:type="dxa"/>
            <w:tcBorders>
              <w:left w:val="nil"/>
              <w:bottom w:val="nil"/>
              <w:right w:val="nil"/>
            </w:tcBorders>
            <w:vAlign w:val="center"/>
          </w:tcPr>
          <w:p w14:paraId="53062858"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0.28</w:t>
            </w:r>
          </w:p>
        </w:tc>
        <w:tc>
          <w:tcPr>
            <w:tcW w:w="703" w:type="dxa"/>
            <w:tcBorders>
              <w:left w:val="nil"/>
              <w:bottom w:val="nil"/>
              <w:right w:val="nil"/>
            </w:tcBorders>
            <w:vAlign w:val="center"/>
          </w:tcPr>
          <w:p w14:paraId="2E46A271"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1038</w:t>
            </w:r>
          </w:p>
        </w:tc>
        <w:tc>
          <w:tcPr>
            <w:tcW w:w="761" w:type="dxa"/>
            <w:tcBorders>
              <w:left w:val="nil"/>
              <w:bottom w:val="nil"/>
              <w:right w:val="nil"/>
            </w:tcBorders>
            <w:vAlign w:val="center"/>
          </w:tcPr>
          <w:p w14:paraId="66D2A729"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-0.27</w:t>
            </w:r>
          </w:p>
        </w:tc>
        <w:tc>
          <w:tcPr>
            <w:tcW w:w="747" w:type="dxa"/>
            <w:tcBorders>
              <w:left w:val="nil"/>
              <w:bottom w:val="nil"/>
              <w:right w:val="nil"/>
            </w:tcBorders>
            <w:vAlign w:val="center"/>
          </w:tcPr>
          <w:p w14:paraId="3A63AF21"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0.785</w:t>
            </w:r>
          </w:p>
        </w:tc>
        <w:tc>
          <w:tcPr>
            <w:tcW w:w="911" w:type="dxa"/>
            <w:tcBorders>
              <w:left w:val="nil"/>
              <w:bottom w:val="nil"/>
              <w:right w:val="nil"/>
            </w:tcBorders>
          </w:tcPr>
          <w:p w14:paraId="1D4259A9"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-0.07</w:t>
            </w:r>
          </w:p>
        </w:tc>
      </w:tr>
      <w:tr w:rsidR="00F32115" w:rsidRPr="003005DE" w14:paraId="42BB0540" w14:textId="77777777" w:rsidTr="00CA6A4F">
        <w:trPr>
          <w:jc w:val="center"/>
        </w:trPr>
        <w:tc>
          <w:tcPr>
            <w:tcW w:w="1054" w:type="dxa"/>
            <w:vMerge/>
            <w:tcBorders>
              <w:left w:val="nil"/>
              <w:right w:val="nil"/>
            </w:tcBorders>
            <w:vAlign w:val="center"/>
          </w:tcPr>
          <w:p w14:paraId="7A24FADE" w14:textId="77777777" w:rsidR="00F32115" w:rsidRPr="003005DE" w:rsidRDefault="00F32115" w:rsidP="00CA6A4F">
            <w:pPr>
              <w:pStyle w:val="Compact"/>
              <w:rPr>
                <w:rFonts w:ascii="Cambria" w:hAnsi="Cambria"/>
                <w:sz w:val="20"/>
                <w:szCs w:val="20"/>
              </w:rPr>
            </w:pPr>
          </w:p>
        </w:tc>
        <w:tc>
          <w:tcPr>
            <w:tcW w:w="1639" w:type="dxa"/>
            <w:vMerge/>
            <w:tcBorders>
              <w:left w:val="nil"/>
              <w:right w:val="nil"/>
            </w:tcBorders>
            <w:vAlign w:val="center"/>
          </w:tcPr>
          <w:p w14:paraId="77B917BF" w14:textId="77777777" w:rsidR="00F32115" w:rsidRPr="003005DE" w:rsidRDefault="00F32115" w:rsidP="00CA6A4F">
            <w:pPr>
              <w:pStyle w:val="Compact"/>
              <w:rPr>
                <w:rFonts w:ascii="Cambria" w:hAnsi="Cambria"/>
                <w:sz w:val="20"/>
                <w:szCs w:val="20"/>
              </w:rPr>
            </w:pPr>
          </w:p>
        </w:tc>
        <w:tc>
          <w:tcPr>
            <w:tcW w:w="2178" w:type="dxa"/>
            <w:tcBorders>
              <w:top w:val="nil"/>
              <w:left w:val="nil"/>
              <w:bottom w:val="nil"/>
              <w:right w:val="nil"/>
            </w:tcBorders>
            <w:vAlign w:val="center"/>
          </w:tcPr>
          <w:p w14:paraId="12D0F965"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Convention vs Control</w:t>
            </w:r>
          </w:p>
        </w:tc>
        <w:tc>
          <w:tcPr>
            <w:tcW w:w="1066" w:type="dxa"/>
            <w:tcBorders>
              <w:top w:val="nil"/>
              <w:left w:val="nil"/>
              <w:bottom w:val="nil"/>
              <w:right w:val="nil"/>
            </w:tcBorders>
            <w:vAlign w:val="center"/>
          </w:tcPr>
          <w:p w14:paraId="75FC46AB"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-0.48</w:t>
            </w:r>
          </w:p>
        </w:tc>
        <w:tc>
          <w:tcPr>
            <w:tcW w:w="1362" w:type="dxa"/>
            <w:tcBorders>
              <w:top w:val="nil"/>
              <w:left w:val="nil"/>
              <w:bottom w:val="nil"/>
              <w:right w:val="nil"/>
            </w:tcBorders>
          </w:tcPr>
          <w:p w14:paraId="6A300A0D"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[-1.04, 0.07]</w:t>
            </w:r>
          </w:p>
        </w:tc>
        <w:tc>
          <w:tcPr>
            <w:tcW w:w="644" w:type="dxa"/>
            <w:tcBorders>
              <w:top w:val="nil"/>
              <w:left w:val="nil"/>
              <w:bottom w:val="nil"/>
              <w:right w:val="nil"/>
            </w:tcBorders>
            <w:vAlign w:val="center"/>
          </w:tcPr>
          <w:p w14:paraId="4FFE7F58"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0.28</w:t>
            </w:r>
          </w:p>
        </w:tc>
        <w:tc>
          <w:tcPr>
            <w:tcW w:w="703" w:type="dxa"/>
            <w:tcBorders>
              <w:top w:val="nil"/>
              <w:left w:val="nil"/>
              <w:bottom w:val="nil"/>
              <w:right w:val="nil"/>
            </w:tcBorders>
            <w:vAlign w:val="center"/>
          </w:tcPr>
          <w:p w14:paraId="71683F03"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nil"/>
              <w:right w:val="nil"/>
            </w:tcBorders>
            <w:vAlign w:val="center"/>
          </w:tcPr>
          <w:p w14:paraId="47465372"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-1.72</w:t>
            </w:r>
          </w:p>
        </w:tc>
        <w:tc>
          <w:tcPr>
            <w:tcW w:w="747" w:type="dxa"/>
            <w:tcBorders>
              <w:top w:val="nil"/>
              <w:left w:val="nil"/>
              <w:bottom w:val="nil"/>
              <w:right w:val="nil"/>
            </w:tcBorders>
            <w:vAlign w:val="center"/>
          </w:tcPr>
          <w:p w14:paraId="6FFC11E8"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0.087</w:t>
            </w:r>
          </w:p>
        </w:tc>
        <w:tc>
          <w:tcPr>
            <w:tcW w:w="911" w:type="dxa"/>
            <w:tcBorders>
              <w:top w:val="nil"/>
              <w:left w:val="nil"/>
              <w:bottom w:val="nil"/>
              <w:right w:val="nil"/>
            </w:tcBorders>
          </w:tcPr>
          <w:p w14:paraId="3447D4C9"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-0.45</w:t>
            </w:r>
          </w:p>
        </w:tc>
      </w:tr>
      <w:tr w:rsidR="00F32115" w:rsidRPr="003005DE" w14:paraId="6F5F86C1" w14:textId="77777777" w:rsidTr="00CA6A4F">
        <w:trPr>
          <w:jc w:val="center"/>
        </w:trPr>
        <w:tc>
          <w:tcPr>
            <w:tcW w:w="1054" w:type="dxa"/>
            <w:vMerge/>
            <w:tcBorders>
              <w:left w:val="nil"/>
              <w:right w:val="nil"/>
            </w:tcBorders>
            <w:vAlign w:val="center"/>
          </w:tcPr>
          <w:p w14:paraId="1BC5471D" w14:textId="77777777" w:rsidR="00F32115" w:rsidRPr="003005DE" w:rsidRDefault="00F32115" w:rsidP="00CA6A4F">
            <w:pPr>
              <w:pStyle w:val="Compact"/>
              <w:rPr>
                <w:rFonts w:ascii="Cambria" w:hAnsi="Cambria"/>
                <w:sz w:val="20"/>
                <w:szCs w:val="20"/>
              </w:rPr>
            </w:pPr>
          </w:p>
        </w:tc>
        <w:tc>
          <w:tcPr>
            <w:tcW w:w="1639" w:type="dxa"/>
            <w:vMerge/>
            <w:tcBorders>
              <w:left w:val="nil"/>
              <w:right w:val="nil"/>
            </w:tcBorders>
            <w:vAlign w:val="center"/>
          </w:tcPr>
          <w:p w14:paraId="7A45D55C" w14:textId="77777777" w:rsidR="00F32115" w:rsidRPr="003005DE" w:rsidRDefault="00F32115" w:rsidP="00CA6A4F">
            <w:pPr>
              <w:pStyle w:val="Compact"/>
              <w:rPr>
                <w:rFonts w:ascii="Cambria" w:hAnsi="Cambria"/>
                <w:sz w:val="20"/>
                <w:szCs w:val="20"/>
              </w:rPr>
            </w:pPr>
          </w:p>
        </w:tc>
        <w:tc>
          <w:tcPr>
            <w:tcW w:w="2178" w:type="dxa"/>
            <w:tcBorders>
              <w:top w:val="nil"/>
              <w:left w:val="nil"/>
              <w:bottom w:val="nil"/>
              <w:right w:val="nil"/>
            </w:tcBorders>
            <w:vAlign w:val="center"/>
          </w:tcPr>
          <w:p w14:paraId="6417229B"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Social vs Control</w:t>
            </w:r>
          </w:p>
        </w:tc>
        <w:tc>
          <w:tcPr>
            <w:tcW w:w="1066" w:type="dxa"/>
            <w:tcBorders>
              <w:top w:val="nil"/>
              <w:left w:val="nil"/>
              <w:bottom w:val="nil"/>
              <w:right w:val="nil"/>
            </w:tcBorders>
            <w:vAlign w:val="center"/>
          </w:tcPr>
          <w:p w14:paraId="66977BA2"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-0.27</w:t>
            </w:r>
          </w:p>
        </w:tc>
        <w:tc>
          <w:tcPr>
            <w:tcW w:w="1362" w:type="dxa"/>
            <w:tcBorders>
              <w:top w:val="nil"/>
              <w:left w:val="nil"/>
              <w:bottom w:val="nil"/>
              <w:right w:val="nil"/>
            </w:tcBorders>
          </w:tcPr>
          <w:p w14:paraId="5C6EE232"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[-0.78, 0.24]</w:t>
            </w:r>
          </w:p>
        </w:tc>
        <w:tc>
          <w:tcPr>
            <w:tcW w:w="644" w:type="dxa"/>
            <w:tcBorders>
              <w:top w:val="nil"/>
              <w:left w:val="nil"/>
              <w:bottom w:val="nil"/>
              <w:right w:val="nil"/>
            </w:tcBorders>
            <w:vAlign w:val="center"/>
          </w:tcPr>
          <w:p w14:paraId="24E88B08"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0.26</w:t>
            </w:r>
          </w:p>
        </w:tc>
        <w:tc>
          <w:tcPr>
            <w:tcW w:w="703" w:type="dxa"/>
            <w:tcBorders>
              <w:top w:val="nil"/>
              <w:left w:val="nil"/>
              <w:bottom w:val="nil"/>
              <w:right w:val="nil"/>
            </w:tcBorders>
            <w:vAlign w:val="center"/>
          </w:tcPr>
          <w:p w14:paraId="082A76D8"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nil"/>
              <w:right w:val="nil"/>
            </w:tcBorders>
            <w:vAlign w:val="center"/>
          </w:tcPr>
          <w:p w14:paraId="601DF424"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-1.04</w:t>
            </w:r>
          </w:p>
        </w:tc>
        <w:tc>
          <w:tcPr>
            <w:tcW w:w="747" w:type="dxa"/>
            <w:tcBorders>
              <w:top w:val="nil"/>
              <w:left w:val="nil"/>
              <w:bottom w:val="nil"/>
              <w:right w:val="nil"/>
            </w:tcBorders>
            <w:vAlign w:val="center"/>
          </w:tcPr>
          <w:p w14:paraId="782BE157"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0.299</w:t>
            </w:r>
          </w:p>
        </w:tc>
        <w:tc>
          <w:tcPr>
            <w:tcW w:w="911" w:type="dxa"/>
            <w:tcBorders>
              <w:top w:val="nil"/>
              <w:left w:val="nil"/>
              <w:bottom w:val="nil"/>
              <w:right w:val="nil"/>
            </w:tcBorders>
          </w:tcPr>
          <w:p w14:paraId="4670C5C2"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-0.25</w:t>
            </w:r>
          </w:p>
        </w:tc>
      </w:tr>
      <w:tr w:rsidR="00F32115" w:rsidRPr="003005DE" w14:paraId="5AC04067" w14:textId="77777777" w:rsidTr="00CA6A4F">
        <w:trPr>
          <w:jc w:val="center"/>
        </w:trPr>
        <w:tc>
          <w:tcPr>
            <w:tcW w:w="1054" w:type="dxa"/>
            <w:vMerge/>
            <w:tcBorders>
              <w:left w:val="nil"/>
              <w:right w:val="nil"/>
            </w:tcBorders>
            <w:vAlign w:val="center"/>
          </w:tcPr>
          <w:p w14:paraId="3EC18DCE" w14:textId="77777777" w:rsidR="00F32115" w:rsidRPr="003005DE" w:rsidRDefault="00F32115" w:rsidP="00CA6A4F">
            <w:pPr>
              <w:pStyle w:val="Compact"/>
              <w:rPr>
                <w:rFonts w:ascii="Cambria" w:hAnsi="Cambria"/>
                <w:sz w:val="20"/>
                <w:szCs w:val="20"/>
              </w:rPr>
            </w:pPr>
          </w:p>
        </w:tc>
        <w:tc>
          <w:tcPr>
            <w:tcW w:w="1639" w:type="dxa"/>
            <w:vMerge/>
            <w:tcBorders>
              <w:left w:val="nil"/>
              <w:right w:val="nil"/>
            </w:tcBorders>
            <w:vAlign w:val="center"/>
          </w:tcPr>
          <w:p w14:paraId="2269DCB2" w14:textId="77777777" w:rsidR="00F32115" w:rsidRPr="003005DE" w:rsidRDefault="00F32115" w:rsidP="00CA6A4F">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52446FBB"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Moral vs Control</w:t>
            </w:r>
          </w:p>
        </w:tc>
        <w:tc>
          <w:tcPr>
            <w:tcW w:w="1066" w:type="dxa"/>
            <w:tcBorders>
              <w:top w:val="nil"/>
              <w:left w:val="nil"/>
              <w:bottom w:val="single" w:sz="4" w:space="0" w:color="auto"/>
              <w:right w:val="nil"/>
            </w:tcBorders>
            <w:vAlign w:val="center"/>
          </w:tcPr>
          <w:p w14:paraId="267F3552"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-0.50</w:t>
            </w:r>
          </w:p>
        </w:tc>
        <w:tc>
          <w:tcPr>
            <w:tcW w:w="1362" w:type="dxa"/>
            <w:tcBorders>
              <w:top w:val="nil"/>
              <w:left w:val="nil"/>
              <w:bottom w:val="single" w:sz="4" w:space="0" w:color="auto"/>
              <w:right w:val="nil"/>
            </w:tcBorders>
          </w:tcPr>
          <w:p w14:paraId="792D6334"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[-1.03, 0.04]</w:t>
            </w:r>
          </w:p>
        </w:tc>
        <w:tc>
          <w:tcPr>
            <w:tcW w:w="644" w:type="dxa"/>
            <w:tcBorders>
              <w:top w:val="nil"/>
              <w:left w:val="nil"/>
              <w:bottom w:val="single" w:sz="4" w:space="0" w:color="auto"/>
              <w:right w:val="nil"/>
            </w:tcBorders>
            <w:vAlign w:val="center"/>
          </w:tcPr>
          <w:p w14:paraId="5D43A89E"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0.27</w:t>
            </w:r>
          </w:p>
        </w:tc>
        <w:tc>
          <w:tcPr>
            <w:tcW w:w="703" w:type="dxa"/>
            <w:tcBorders>
              <w:top w:val="nil"/>
              <w:left w:val="nil"/>
              <w:bottom w:val="single" w:sz="4" w:space="0" w:color="auto"/>
              <w:right w:val="nil"/>
            </w:tcBorders>
            <w:vAlign w:val="center"/>
          </w:tcPr>
          <w:p w14:paraId="07A89071"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single" w:sz="4" w:space="0" w:color="auto"/>
              <w:right w:val="nil"/>
            </w:tcBorders>
            <w:vAlign w:val="center"/>
          </w:tcPr>
          <w:p w14:paraId="68B9E6C3"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-1.83</w:t>
            </w:r>
          </w:p>
        </w:tc>
        <w:tc>
          <w:tcPr>
            <w:tcW w:w="747" w:type="dxa"/>
            <w:tcBorders>
              <w:top w:val="nil"/>
              <w:left w:val="nil"/>
              <w:bottom w:val="single" w:sz="4" w:space="0" w:color="auto"/>
              <w:right w:val="nil"/>
            </w:tcBorders>
            <w:vAlign w:val="center"/>
          </w:tcPr>
          <w:p w14:paraId="3ED6AB05"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0.067</w:t>
            </w:r>
          </w:p>
        </w:tc>
        <w:tc>
          <w:tcPr>
            <w:tcW w:w="911" w:type="dxa"/>
            <w:tcBorders>
              <w:top w:val="nil"/>
              <w:left w:val="nil"/>
              <w:bottom w:val="single" w:sz="4" w:space="0" w:color="auto"/>
              <w:right w:val="nil"/>
            </w:tcBorders>
          </w:tcPr>
          <w:p w14:paraId="4C6BB309"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-0.47</w:t>
            </w:r>
          </w:p>
        </w:tc>
      </w:tr>
      <w:tr w:rsidR="00F32115" w:rsidRPr="003005DE" w14:paraId="661D3C0C" w14:textId="77777777" w:rsidTr="00CA6A4F">
        <w:trPr>
          <w:jc w:val="center"/>
        </w:trPr>
        <w:tc>
          <w:tcPr>
            <w:tcW w:w="1054" w:type="dxa"/>
            <w:vMerge/>
            <w:tcBorders>
              <w:left w:val="nil"/>
              <w:right w:val="nil"/>
            </w:tcBorders>
            <w:vAlign w:val="center"/>
          </w:tcPr>
          <w:p w14:paraId="1C738AFC" w14:textId="77777777" w:rsidR="00F32115" w:rsidRPr="003005DE" w:rsidRDefault="00F32115" w:rsidP="00CA6A4F">
            <w:pPr>
              <w:pStyle w:val="Compact"/>
              <w:rPr>
                <w:rFonts w:ascii="Cambria" w:hAnsi="Cambria"/>
                <w:sz w:val="20"/>
                <w:szCs w:val="20"/>
              </w:rPr>
            </w:pPr>
          </w:p>
        </w:tc>
        <w:tc>
          <w:tcPr>
            <w:tcW w:w="1639" w:type="dxa"/>
            <w:vMerge w:val="restart"/>
            <w:tcBorders>
              <w:left w:val="nil"/>
              <w:right w:val="nil"/>
            </w:tcBorders>
            <w:vAlign w:val="center"/>
          </w:tcPr>
          <w:p w14:paraId="17A797AD"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+1SD Biospheric</w:t>
            </w:r>
          </w:p>
        </w:tc>
        <w:tc>
          <w:tcPr>
            <w:tcW w:w="2178" w:type="dxa"/>
            <w:tcBorders>
              <w:left w:val="nil"/>
              <w:bottom w:val="nil"/>
              <w:right w:val="nil"/>
            </w:tcBorders>
            <w:vAlign w:val="center"/>
          </w:tcPr>
          <w:p w14:paraId="13728F2F"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Descriptive vs Control</w:t>
            </w:r>
          </w:p>
        </w:tc>
        <w:tc>
          <w:tcPr>
            <w:tcW w:w="1066" w:type="dxa"/>
            <w:tcBorders>
              <w:left w:val="nil"/>
              <w:bottom w:val="nil"/>
              <w:right w:val="nil"/>
            </w:tcBorders>
            <w:vAlign w:val="center"/>
          </w:tcPr>
          <w:p w14:paraId="2CEBAE8E"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-0.26</w:t>
            </w:r>
          </w:p>
        </w:tc>
        <w:tc>
          <w:tcPr>
            <w:tcW w:w="1362" w:type="dxa"/>
            <w:tcBorders>
              <w:left w:val="nil"/>
              <w:bottom w:val="nil"/>
              <w:right w:val="nil"/>
            </w:tcBorders>
          </w:tcPr>
          <w:p w14:paraId="68944511"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[-0.85, 0.32]</w:t>
            </w:r>
          </w:p>
        </w:tc>
        <w:tc>
          <w:tcPr>
            <w:tcW w:w="644" w:type="dxa"/>
            <w:tcBorders>
              <w:left w:val="nil"/>
              <w:bottom w:val="nil"/>
              <w:right w:val="nil"/>
            </w:tcBorders>
            <w:vAlign w:val="center"/>
          </w:tcPr>
          <w:p w14:paraId="1B2A81F5"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0.30</w:t>
            </w:r>
          </w:p>
        </w:tc>
        <w:tc>
          <w:tcPr>
            <w:tcW w:w="703" w:type="dxa"/>
            <w:tcBorders>
              <w:left w:val="nil"/>
              <w:bottom w:val="nil"/>
              <w:right w:val="nil"/>
            </w:tcBorders>
            <w:vAlign w:val="center"/>
          </w:tcPr>
          <w:p w14:paraId="48C8533E"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1038</w:t>
            </w:r>
          </w:p>
        </w:tc>
        <w:tc>
          <w:tcPr>
            <w:tcW w:w="761" w:type="dxa"/>
            <w:tcBorders>
              <w:left w:val="nil"/>
              <w:bottom w:val="nil"/>
              <w:right w:val="nil"/>
            </w:tcBorders>
            <w:vAlign w:val="center"/>
          </w:tcPr>
          <w:p w14:paraId="482E570D"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-0.89</w:t>
            </w:r>
          </w:p>
        </w:tc>
        <w:tc>
          <w:tcPr>
            <w:tcW w:w="747" w:type="dxa"/>
            <w:tcBorders>
              <w:left w:val="nil"/>
              <w:bottom w:val="nil"/>
              <w:right w:val="nil"/>
            </w:tcBorders>
            <w:vAlign w:val="center"/>
          </w:tcPr>
          <w:p w14:paraId="34CE6C48"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0.375</w:t>
            </w:r>
          </w:p>
        </w:tc>
        <w:tc>
          <w:tcPr>
            <w:tcW w:w="911" w:type="dxa"/>
            <w:tcBorders>
              <w:left w:val="nil"/>
              <w:bottom w:val="nil"/>
              <w:right w:val="nil"/>
            </w:tcBorders>
          </w:tcPr>
          <w:p w14:paraId="6E1CE8D6"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-0.25</w:t>
            </w:r>
          </w:p>
        </w:tc>
      </w:tr>
      <w:tr w:rsidR="00F32115" w:rsidRPr="003005DE" w14:paraId="52B52BBD" w14:textId="77777777" w:rsidTr="00CA6A4F">
        <w:trPr>
          <w:jc w:val="center"/>
        </w:trPr>
        <w:tc>
          <w:tcPr>
            <w:tcW w:w="1054" w:type="dxa"/>
            <w:vMerge/>
            <w:tcBorders>
              <w:left w:val="nil"/>
              <w:right w:val="nil"/>
            </w:tcBorders>
            <w:vAlign w:val="center"/>
          </w:tcPr>
          <w:p w14:paraId="0A957E31" w14:textId="77777777" w:rsidR="00F32115" w:rsidRPr="003005DE" w:rsidRDefault="00F32115" w:rsidP="00CA6A4F">
            <w:pPr>
              <w:pStyle w:val="Compact"/>
              <w:rPr>
                <w:rFonts w:ascii="Cambria" w:hAnsi="Cambria"/>
                <w:sz w:val="20"/>
                <w:szCs w:val="20"/>
              </w:rPr>
            </w:pPr>
          </w:p>
        </w:tc>
        <w:tc>
          <w:tcPr>
            <w:tcW w:w="1639" w:type="dxa"/>
            <w:vMerge/>
            <w:tcBorders>
              <w:left w:val="nil"/>
              <w:right w:val="nil"/>
            </w:tcBorders>
            <w:vAlign w:val="center"/>
          </w:tcPr>
          <w:p w14:paraId="2416CB82" w14:textId="77777777" w:rsidR="00F32115" w:rsidRPr="003005DE" w:rsidRDefault="00F32115" w:rsidP="00CA6A4F">
            <w:pPr>
              <w:pStyle w:val="Compact"/>
              <w:rPr>
                <w:rFonts w:ascii="Cambria" w:hAnsi="Cambria"/>
                <w:sz w:val="20"/>
                <w:szCs w:val="20"/>
              </w:rPr>
            </w:pPr>
          </w:p>
        </w:tc>
        <w:tc>
          <w:tcPr>
            <w:tcW w:w="2178" w:type="dxa"/>
            <w:tcBorders>
              <w:top w:val="nil"/>
              <w:left w:val="nil"/>
              <w:bottom w:val="nil"/>
              <w:right w:val="nil"/>
            </w:tcBorders>
            <w:vAlign w:val="center"/>
          </w:tcPr>
          <w:p w14:paraId="198A0C6D"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Convention vs Control</w:t>
            </w:r>
          </w:p>
        </w:tc>
        <w:tc>
          <w:tcPr>
            <w:tcW w:w="1066" w:type="dxa"/>
            <w:tcBorders>
              <w:top w:val="nil"/>
              <w:left w:val="nil"/>
              <w:bottom w:val="nil"/>
              <w:right w:val="nil"/>
            </w:tcBorders>
            <w:vAlign w:val="center"/>
          </w:tcPr>
          <w:p w14:paraId="600B6F0A"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0.34</w:t>
            </w:r>
          </w:p>
        </w:tc>
        <w:tc>
          <w:tcPr>
            <w:tcW w:w="1362" w:type="dxa"/>
            <w:tcBorders>
              <w:top w:val="nil"/>
              <w:left w:val="nil"/>
              <w:bottom w:val="nil"/>
              <w:right w:val="nil"/>
            </w:tcBorders>
          </w:tcPr>
          <w:p w14:paraId="31AFAA60"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[-0.23, 0.90]</w:t>
            </w:r>
          </w:p>
        </w:tc>
        <w:tc>
          <w:tcPr>
            <w:tcW w:w="644" w:type="dxa"/>
            <w:tcBorders>
              <w:top w:val="nil"/>
              <w:left w:val="nil"/>
              <w:bottom w:val="nil"/>
              <w:right w:val="nil"/>
            </w:tcBorders>
            <w:vAlign w:val="center"/>
          </w:tcPr>
          <w:p w14:paraId="3B27F340"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0.29</w:t>
            </w:r>
          </w:p>
        </w:tc>
        <w:tc>
          <w:tcPr>
            <w:tcW w:w="703" w:type="dxa"/>
            <w:tcBorders>
              <w:top w:val="nil"/>
              <w:left w:val="nil"/>
              <w:bottom w:val="nil"/>
              <w:right w:val="nil"/>
            </w:tcBorders>
            <w:vAlign w:val="center"/>
          </w:tcPr>
          <w:p w14:paraId="06ABB7F1"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nil"/>
              <w:right w:val="nil"/>
            </w:tcBorders>
            <w:vAlign w:val="center"/>
          </w:tcPr>
          <w:p w14:paraId="04BC5C4A"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1.16</w:t>
            </w:r>
          </w:p>
        </w:tc>
        <w:tc>
          <w:tcPr>
            <w:tcW w:w="747" w:type="dxa"/>
            <w:tcBorders>
              <w:top w:val="nil"/>
              <w:left w:val="nil"/>
              <w:bottom w:val="nil"/>
              <w:right w:val="nil"/>
            </w:tcBorders>
            <w:vAlign w:val="center"/>
          </w:tcPr>
          <w:p w14:paraId="492D3E27"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0.248</w:t>
            </w:r>
          </w:p>
        </w:tc>
        <w:tc>
          <w:tcPr>
            <w:tcW w:w="911" w:type="dxa"/>
            <w:tcBorders>
              <w:top w:val="nil"/>
              <w:left w:val="nil"/>
              <w:bottom w:val="nil"/>
              <w:right w:val="nil"/>
            </w:tcBorders>
          </w:tcPr>
          <w:p w14:paraId="67B62BA4"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0.31</w:t>
            </w:r>
          </w:p>
        </w:tc>
      </w:tr>
      <w:tr w:rsidR="00F32115" w:rsidRPr="003005DE" w14:paraId="78F8266E" w14:textId="77777777" w:rsidTr="00CA6A4F">
        <w:trPr>
          <w:jc w:val="center"/>
        </w:trPr>
        <w:tc>
          <w:tcPr>
            <w:tcW w:w="1054" w:type="dxa"/>
            <w:vMerge/>
            <w:tcBorders>
              <w:left w:val="nil"/>
              <w:right w:val="nil"/>
            </w:tcBorders>
            <w:vAlign w:val="center"/>
          </w:tcPr>
          <w:p w14:paraId="0B5BC07D" w14:textId="77777777" w:rsidR="00F32115" w:rsidRPr="003005DE" w:rsidRDefault="00F32115" w:rsidP="00CA6A4F">
            <w:pPr>
              <w:pStyle w:val="Compact"/>
              <w:rPr>
                <w:rFonts w:ascii="Cambria" w:hAnsi="Cambria"/>
                <w:sz w:val="20"/>
                <w:szCs w:val="20"/>
              </w:rPr>
            </w:pPr>
          </w:p>
        </w:tc>
        <w:tc>
          <w:tcPr>
            <w:tcW w:w="1639" w:type="dxa"/>
            <w:vMerge/>
            <w:tcBorders>
              <w:left w:val="nil"/>
              <w:right w:val="nil"/>
            </w:tcBorders>
            <w:vAlign w:val="center"/>
          </w:tcPr>
          <w:p w14:paraId="59F4322E" w14:textId="77777777" w:rsidR="00F32115" w:rsidRPr="003005DE" w:rsidRDefault="00F32115" w:rsidP="00CA6A4F">
            <w:pPr>
              <w:pStyle w:val="Compact"/>
              <w:rPr>
                <w:rFonts w:ascii="Cambria" w:hAnsi="Cambria"/>
                <w:sz w:val="20"/>
                <w:szCs w:val="20"/>
              </w:rPr>
            </w:pPr>
          </w:p>
        </w:tc>
        <w:tc>
          <w:tcPr>
            <w:tcW w:w="2178" w:type="dxa"/>
            <w:tcBorders>
              <w:top w:val="nil"/>
              <w:left w:val="nil"/>
              <w:bottom w:val="nil"/>
              <w:right w:val="nil"/>
            </w:tcBorders>
            <w:vAlign w:val="center"/>
          </w:tcPr>
          <w:p w14:paraId="08360673"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Social vs Control</w:t>
            </w:r>
          </w:p>
        </w:tc>
        <w:tc>
          <w:tcPr>
            <w:tcW w:w="1066" w:type="dxa"/>
            <w:tcBorders>
              <w:top w:val="nil"/>
              <w:left w:val="nil"/>
              <w:bottom w:val="nil"/>
              <w:right w:val="nil"/>
            </w:tcBorders>
            <w:vAlign w:val="center"/>
          </w:tcPr>
          <w:p w14:paraId="1BA2274C"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-0.10</w:t>
            </w:r>
          </w:p>
        </w:tc>
        <w:tc>
          <w:tcPr>
            <w:tcW w:w="1362" w:type="dxa"/>
            <w:tcBorders>
              <w:top w:val="nil"/>
              <w:left w:val="nil"/>
              <w:bottom w:val="nil"/>
              <w:right w:val="nil"/>
            </w:tcBorders>
          </w:tcPr>
          <w:p w14:paraId="36CA46F5"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[-0.69, 0.49]</w:t>
            </w:r>
          </w:p>
        </w:tc>
        <w:tc>
          <w:tcPr>
            <w:tcW w:w="644" w:type="dxa"/>
            <w:tcBorders>
              <w:top w:val="nil"/>
              <w:left w:val="nil"/>
              <w:bottom w:val="nil"/>
              <w:right w:val="nil"/>
            </w:tcBorders>
            <w:vAlign w:val="center"/>
          </w:tcPr>
          <w:p w14:paraId="0910EF43"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0.30</w:t>
            </w:r>
          </w:p>
        </w:tc>
        <w:tc>
          <w:tcPr>
            <w:tcW w:w="703" w:type="dxa"/>
            <w:tcBorders>
              <w:top w:val="nil"/>
              <w:left w:val="nil"/>
              <w:bottom w:val="nil"/>
              <w:right w:val="nil"/>
            </w:tcBorders>
            <w:vAlign w:val="center"/>
          </w:tcPr>
          <w:p w14:paraId="69B7910A"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nil"/>
              <w:right w:val="nil"/>
            </w:tcBorders>
            <w:vAlign w:val="center"/>
          </w:tcPr>
          <w:p w14:paraId="42441336"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-0.35</w:t>
            </w:r>
          </w:p>
        </w:tc>
        <w:tc>
          <w:tcPr>
            <w:tcW w:w="747" w:type="dxa"/>
            <w:tcBorders>
              <w:top w:val="nil"/>
              <w:left w:val="nil"/>
              <w:bottom w:val="nil"/>
              <w:right w:val="nil"/>
            </w:tcBorders>
            <w:vAlign w:val="center"/>
          </w:tcPr>
          <w:p w14:paraId="48A1CBA5"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0.730</w:t>
            </w:r>
          </w:p>
        </w:tc>
        <w:tc>
          <w:tcPr>
            <w:tcW w:w="911" w:type="dxa"/>
            <w:tcBorders>
              <w:top w:val="nil"/>
              <w:left w:val="nil"/>
              <w:bottom w:val="nil"/>
              <w:right w:val="nil"/>
            </w:tcBorders>
          </w:tcPr>
          <w:p w14:paraId="020E484B"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-0.10</w:t>
            </w:r>
          </w:p>
        </w:tc>
      </w:tr>
      <w:tr w:rsidR="00F32115" w:rsidRPr="003005DE" w14:paraId="70B6AB29" w14:textId="77777777" w:rsidTr="00CA6A4F">
        <w:trPr>
          <w:jc w:val="center"/>
        </w:trPr>
        <w:tc>
          <w:tcPr>
            <w:tcW w:w="1054" w:type="dxa"/>
            <w:vMerge/>
            <w:tcBorders>
              <w:left w:val="nil"/>
              <w:bottom w:val="single" w:sz="4" w:space="0" w:color="auto"/>
              <w:right w:val="nil"/>
            </w:tcBorders>
            <w:vAlign w:val="center"/>
          </w:tcPr>
          <w:p w14:paraId="62E74B36" w14:textId="77777777" w:rsidR="00F32115" w:rsidRPr="003005DE" w:rsidRDefault="00F32115" w:rsidP="00CA6A4F">
            <w:pPr>
              <w:pStyle w:val="Compact"/>
              <w:rPr>
                <w:rFonts w:ascii="Cambria" w:hAnsi="Cambria"/>
                <w:sz w:val="20"/>
                <w:szCs w:val="20"/>
              </w:rPr>
            </w:pPr>
          </w:p>
        </w:tc>
        <w:tc>
          <w:tcPr>
            <w:tcW w:w="1639" w:type="dxa"/>
            <w:vMerge/>
            <w:tcBorders>
              <w:left w:val="nil"/>
              <w:bottom w:val="single" w:sz="4" w:space="0" w:color="auto"/>
              <w:right w:val="nil"/>
            </w:tcBorders>
            <w:vAlign w:val="center"/>
          </w:tcPr>
          <w:p w14:paraId="5E3D541F" w14:textId="77777777" w:rsidR="00F32115" w:rsidRPr="003005DE" w:rsidRDefault="00F32115" w:rsidP="00CA6A4F">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71D10C9D"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Moral vs Control</w:t>
            </w:r>
          </w:p>
        </w:tc>
        <w:tc>
          <w:tcPr>
            <w:tcW w:w="1066" w:type="dxa"/>
            <w:tcBorders>
              <w:top w:val="nil"/>
              <w:left w:val="nil"/>
              <w:bottom w:val="single" w:sz="4" w:space="0" w:color="auto"/>
              <w:right w:val="nil"/>
            </w:tcBorders>
            <w:vAlign w:val="center"/>
          </w:tcPr>
          <w:p w14:paraId="7BDDDDB0"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0.03</w:t>
            </w:r>
          </w:p>
        </w:tc>
        <w:tc>
          <w:tcPr>
            <w:tcW w:w="1362" w:type="dxa"/>
            <w:tcBorders>
              <w:top w:val="nil"/>
              <w:left w:val="nil"/>
              <w:bottom w:val="single" w:sz="4" w:space="0" w:color="auto"/>
              <w:right w:val="nil"/>
            </w:tcBorders>
          </w:tcPr>
          <w:p w14:paraId="098EB67B"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[-0.53, 0.59]</w:t>
            </w:r>
          </w:p>
        </w:tc>
        <w:tc>
          <w:tcPr>
            <w:tcW w:w="644" w:type="dxa"/>
            <w:tcBorders>
              <w:top w:val="nil"/>
              <w:left w:val="nil"/>
              <w:bottom w:val="single" w:sz="4" w:space="0" w:color="auto"/>
              <w:right w:val="nil"/>
            </w:tcBorders>
            <w:vAlign w:val="center"/>
          </w:tcPr>
          <w:p w14:paraId="42FB44CE"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0.28</w:t>
            </w:r>
          </w:p>
        </w:tc>
        <w:tc>
          <w:tcPr>
            <w:tcW w:w="703" w:type="dxa"/>
            <w:tcBorders>
              <w:top w:val="nil"/>
              <w:left w:val="nil"/>
              <w:bottom w:val="single" w:sz="4" w:space="0" w:color="auto"/>
              <w:right w:val="nil"/>
            </w:tcBorders>
            <w:vAlign w:val="center"/>
          </w:tcPr>
          <w:p w14:paraId="3C8B6E8C"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single" w:sz="4" w:space="0" w:color="auto"/>
              <w:right w:val="nil"/>
            </w:tcBorders>
            <w:vAlign w:val="center"/>
          </w:tcPr>
          <w:p w14:paraId="4C1CD749"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0.10</w:t>
            </w:r>
          </w:p>
        </w:tc>
        <w:tc>
          <w:tcPr>
            <w:tcW w:w="747" w:type="dxa"/>
            <w:tcBorders>
              <w:top w:val="nil"/>
              <w:left w:val="nil"/>
              <w:bottom w:val="single" w:sz="4" w:space="0" w:color="auto"/>
              <w:right w:val="nil"/>
            </w:tcBorders>
            <w:vAlign w:val="center"/>
          </w:tcPr>
          <w:p w14:paraId="097BF0FA"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0.917</w:t>
            </w:r>
          </w:p>
        </w:tc>
        <w:tc>
          <w:tcPr>
            <w:tcW w:w="911" w:type="dxa"/>
            <w:tcBorders>
              <w:top w:val="nil"/>
              <w:left w:val="nil"/>
              <w:bottom w:val="single" w:sz="4" w:space="0" w:color="auto"/>
              <w:right w:val="nil"/>
            </w:tcBorders>
          </w:tcPr>
          <w:p w14:paraId="72D8580C"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0.03</w:t>
            </w:r>
          </w:p>
        </w:tc>
      </w:tr>
      <w:tr w:rsidR="00F32115" w:rsidRPr="003005DE" w14:paraId="24C74A29" w14:textId="77777777" w:rsidTr="00CA6A4F">
        <w:trPr>
          <w:jc w:val="center"/>
        </w:trPr>
        <w:tc>
          <w:tcPr>
            <w:tcW w:w="1054" w:type="dxa"/>
            <w:vMerge w:val="restart"/>
            <w:tcBorders>
              <w:left w:val="nil"/>
              <w:right w:val="nil"/>
            </w:tcBorders>
            <w:vAlign w:val="center"/>
          </w:tcPr>
          <w:p w14:paraId="2AD125D4" w14:textId="77777777" w:rsidR="00F32115" w:rsidRPr="003005DE" w:rsidRDefault="00F32115" w:rsidP="00CA6A4F">
            <w:pPr>
              <w:pStyle w:val="Compact"/>
              <w:rPr>
                <w:rFonts w:ascii="Cambria" w:hAnsi="Cambria"/>
                <w:sz w:val="20"/>
                <w:szCs w:val="20"/>
              </w:rPr>
            </w:pPr>
            <w:r w:rsidRPr="003005DE">
              <w:rPr>
                <w:rFonts w:ascii="Cambria" w:hAnsi="Cambria"/>
                <w:sz w:val="20"/>
                <w:szCs w:val="20"/>
              </w:rPr>
              <w:lastRenderedPageBreak/>
              <w:t>SE</w:t>
            </w:r>
          </w:p>
        </w:tc>
        <w:tc>
          <w:tcPr>
            <w:tcW w:w="1639" w:type="dxa"/>
            <w:vMerge w:val="restart"/>
            <w:tcBorders>
              <w:left w:val="nil"/>
              <w:right w:val="nil"/>
            </w:tcBorders>
            <w:vAlign w:val="center"/>
          </w:tcPr>
          <w:p w14:paraId="34A4F914"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-1SD Biospheric</w:t>
            </w:r>
          </w:p>
        </w:tc>
        <w:tc>
          <w:tcPr>
            <w:tcW w:w="2178" w:type="dxa"/>
            <w:tcBorders>
              <w:left w:val="nil"/>
              <w:bottom w:val="nil"/>
              <w:right w:val="nil"/>
            </w:tcBorders>
            <w:vAlign w:val="center"/>
          </w:tcPr>
          <w:p w14:paraId="37F43D8C"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Descriptive vs Control</w:t>
            </w:r>
          </w:p>
        </w:tc>
        <w:tc>
          <w:tcPr>
            <w:tcW w:w="1066" w:type="dxa"/>
            <w:tcBorders>
              <w:left w:val="nil"/>
              <w:bottom w:val="nil"/>
              <w:right w:val="nil"/>
            </w:tcBorders>
            <w:vAlign w:val="center"/>
          </w:tcPr>
          <w:p w14:paraId="2FE9F010"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0.46</w:t>
            </w:r>
          </w:p>
        </w:tc>
        <w:tc>
          <w:tcPr>
            <w:tcW w:w="1362" w:type="dxa"/>
            <w:tcBorders>
              <w:left w:val="nil"/>
              <w:bottom w:val="nil"/>
              <w:right w:val="nil"/>
            </w:tcBorders>
          </w:tcPr>
          <w:p w14:paraId="3CAB653D"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[-0.17, 1.09]</w:t>
            </w:r>
          </w:p>
        </w:tc>
        <w:tc>
          <w:tcPr>
            <w:tcW w:w="644" w:type="dxa"/>
            <w:tcBorders>
              <w:left w:val="nil"/>
              <w:bottom w:val="nil"/>
              <w:right w:val="nil"/>
            </w:tcBorders>
            <w:vAlign w:val="center"/>
          </w:tcPr>
          <w:p w14:paraId="16579D52"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0.32</w:t>
            </w:r>
          </w:p>
        </w:tc>
        <w:tc>
          <w:tcPr>
            <w:tcW w:w="703" w:type="dxa"/>
            <w:tcBorders>
              <w:left w:val="nil"/>
              <w:bottom w:val="nil"/>
              <w:right w:val="nil"/>
            </w:tcBorders>
            <w:vAlign w:val="center"/>
          </w:tcPr>
          <w:p w14:paraId="3A3B0332"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1038</w:t>
            </w:r>
          </w:p>
        </w:tc>
        <w:tc>
          <w:tcPr>
            <w:tcW w:w="761" w:type="dxa"/>
            <w:tcBorders>
              <w:left w:val="nil"/>
              <w:bottom w:val="nil"/>
              <w:right w:val="nil"/>
            </w:tcBorders>
            <w:vAlign w:val="center"/>
          </w:tcPr>
          <w:p w14:paraId="04F655AE"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1.44</w:t>
            </w:r>
          </w:p>
        </w:tc>
        <w:tc>
          <w:tcPr>
            <w:tcW w:w="747" w:type="dxa"/>
            <w:tcBorders>
              <w:left w:val="nil"/>
              <w:bottom w:val="nil"/>
              <w:right w:val="nil"/>
            </w:tcBorders>
            <w:vAlign w:val="center"/>
          </w:tcPr>
          <w:p w14:paraId="7941B6BE"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0.150</w:t>
            </w:r>
          </w:p>
        </w:tc>
        <w:tc>
          <w:tcPr>
            <w:tcW w:w="911" w:type="dxa"/>
            <w:tcBorders>
              <w:left w:val="nil"/>
              <w:bottom w:val="nil"/>
              <w:right w:val="nil"/>
            </w:tcBorders>
          </w:tcPr>
          <w:p w14:paraId="690CA29D"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0.43</w:t>
            </w:r>
          </w:p>
        </w:tc>
      </w:tr>
      <w:tr w:rsidR="00F32115" w:rsidRPr="003005DE" w14:paraId="448D2C57" w14:textId="77777777" w:rsidTr="00CA6A4F">
        <w:trPr>
          <w:jc w:val="center"/>
        </w:trPr>
        <w:tc>
          <w:tcPr>
            <w:tcW w:w="1054" w:type="dxa"/>
            <w:vMerge/>
            <w:tcBorders>
              <w:left w:val="nil"/>
              <w:right w:val="nil"/>
            </w:tcBorders>
            <w:vAlign w:val="center"/>
          </w:tcPr>
          <w:p w14:paraId="0C74DAAB" w14:textId="77777777" w:rsidR="00F32115" w:rsidRPr="003005DE" w:rsidRDefault="00F32115" w:rsidP="00CA6A4F">
            <w:pPr>
              <w:pStyle w:val="Compact"/>
              <w:rPr>
                <w:rFonts w:ascii="Cambria" w:hAnsi="Cambria"/>
                <w:sz w:val="20"/>
                <w:szCs w:val="20"/>
              </w:rPr>
            </w:pPr>
          </w:p>
        </w:tc>
        <w:tc>
          <w:tcPr>
            <w:tcW w:w="1639" w:type="dxa"/>
            <w:vMerge/>
            <w:tcBorders>
              <w:left w:val="nil"/>
              <w:right w:val="nil"/>
            </w:tcBorders>
            <w:vAlign w:val="center"/>
          </w:tcPr>
          <w:p w14:paraId="79F58871" w14:textId="77777777" w:rsidR="00F32115" w:rsidRPr="003005DE" w:rsidRDefault="00F32115" w:rsidP="00CA6A4F">
            <w:pPr>
              <w:pStyle w:val="Compact"/>
              <w:rPr>
                <w:rFonts w:ascii="Cambria" w:hAnsi="Cambria"/>
                <w:sz w:val="20"/>
                <w:szCs w:val="20"/>
              </w:rPr>
            </w:pPr>
          </w:p>
        </w:tc>
        <w:tc>
          <w:tcPr>
            <w:tcW w:w="2178" w:type="dxa"/>
            <w:tcBorders>
              <w:top w:val="nil"/>
              <w:left w:val="nil"/>
              <w:bottom w:val="nil"/>
              <w:right w:val="nil"/>
            </w:tcBorders>
            <w:vAlign w:val="center"/>
          </w:tcPr>
          <w:p w14:paraId="5B804B57"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Convention vs Control</w:t>
            </w:r>
          </w:p>
        </w:tc>
        <w:tc>
          <w:tcPr>
            <w:tcW w:w="1066" w:type="dxa"/>
            <w:tcBorders>
              <w:top w:val="nil"/>
              <w:left w:val="nil"/>
              <w:bottom w:val="nil"/>
              <w:right w:val="nil"/>
            </w:tcBorders>
            <w:vAlign w:val="center"/>
          </w:tcPr>
          <w:p w14:paraId="63D71ED9"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0.41</w:t>
            </w:r>
          </w:p>
        </w:tc>
        <w:tc>
          <w:tcPr>
            <w:tcW w:w="1362" w:type="dxa"/>
            <w:tcBorders>
              <w:top w:val="nil"/>
              <w:left w:val="nil"/>
              <w:bottom w:val="nil"/>
              <w:right w:val="nil"/>
            </w:tcBorders>
          </w:tcPr>
          <w:p w14:paraId="4EC7474B"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[-0.20, 1.02]</w:t>
            </w:r>
          </w:p>
        </w:tc>
        <w:tc>
          <w:tcPr>
            <w:tcW w:w="644" w:type="dxa"/>
            <w:tcBorders>
              <w:top w:val="nil"/>
              <w:left w:val="nil"/>
              <w:bottom w:val="nil"/>
              <w:right w:val="nil"/>
            </w:tcBorders>
            <w:vAlign w:val="center"/>
          </w:tcPr>
          <w:p w14:paraId="4E06E7A1"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0.31</w:t>
            </w:r>
          </w:p>
        </w:tc>
        <w:tc>
          <w:tcPr>
            <w:tcW w:w="703" w:type="dxa"/>
            <w:tcBorders>
              <w:top w:val="nil"/>
              <w:left w:val="nil"/>
              <w:bottom w:val="nil"/>
              <w:right w:val="nil"/>
            </w:tcBorders>
            <w:vAlign w:val="center"/>
          </w:tcPr>
          <w:p w14:paraId="79F0EE17"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nil"/>
              <w:right w:val="nil"/>
            </w:tcBorders>
            <w:vAlign w:val="center"/>
          </w:tcPr>
          <w:p w14:paraId="2AEAEA0F"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1.33</w:t>
            </w:r>
          </w:p>
        </w:tc>
        <w:tc>
          <w:tcPr>
            <w:tcW w:w="747" w:type="dxa"/>
            <w:tcBorders>
              <w:top w:val="nil"/>
              <w:left w:val="nil"/>
              <w:bottom w:val="nil"/>
              <w:right w:val="nil"/>
            </w:tcBorders>
            <w:vAlign w:val="center"/>
          </w:tcPr>
          <w:p w14:paraId="1122051D"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0.183</w:t>
            </w:r>
          </w:p>
        </w:tc>
        <w:tc>
          <w:tcPr>
            <w:tcW w:w="911" w:type="dxa"/>
            <w:tcBorders>
              <w:top w:val="nil"/>
              <w:left w:val="nil"/>
              <w:bottom w:val="nil"/>
              <w:right w:val="nil"/>
            </w:tcBorders>
          </w:tcPr>
          <w:p w14:paraId="612ADDD5"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0.39</w:t>
            </w:r>
          </w:p>
        </w:tc>
      </w:tr>
      <w:tr w:rsidR="00F32115" w:rsidRPr="003005DE" w14:paraId="0AD074B8" w14:textId="77777777" w:rsidTr="00CA6A4F">
        <w:trPr>
          <w:jc w:val="center"/>
        </w:trPr>
        <w:tc>
          <w:tcPr>
            <w:tcW w:w="1054" w:type="dxa"/>
            <w:vMerge/>
            <w:tcBorders>
              <w:left w:val="nil"/>
              <w:right w:val="nil"/>
            </w:tcBorders>
            <w:vAlign w:val="center"/>
          </w:tcPr>
          <w:p w14:paraId="76EAD806" w14:textId="77777777" w:rsidR="00F32115" w:rsidRPr="003005DE" w:rsidRDefault="00F32115" w:rsidP="00CA6A4F">
            <w:pPr>
              <w:pStyle w:val="Compact"/>
              <w:rPr>
                <w:rFonts w:ascii="Cambria" w:hAnsi="Cambria"/>
                <w:sz w:val="20"/>
                <w:szCs w:val="20"/>
              </w:rPr>
            </w:pPr>
          </w:p>
        </w:tc>
        <w:tc>
          <w:tcPr>
            <w:tcW w:w="1639" w:type="dxa"/>
            <w:vMerge/>
            <w:tcBorders>
              <w:left w:val="nil"/>
              <w:right w:val="nil"/>
            </w:tcBorders>
            <w:vAlign w:val="center"/>
          </w:tcPr>
          <w:p w14:paraId="2A6E56E4" w14:textId="77777777" w:rsidR="00F32115" w:rsidRPr="003005DE" w:rsidRDefault="00F32115" w:rsidP="00CA6A4F">
            <w:pPr>
              <w:pStyle w:val="Compact"/>
              <w:rPr>
                <w:rFonts w:ascii="Cambria" w:hAnsi="Cambria"/>
                <w:sz w:val="20"/>
                <w:szCs w:val="20"/>
              </w:rPr>
            </w:pPr>
          </w:p>
        </w:tc>
        <w:tc>
          <w:tcPr>
            <w:tcW w:w="2178" w:type="dxa"/>
            <w:tcBorders>
              <w:top w:val="nil"/>
              <w:left w:val="nil"/>
              <w:bottom w:val="nil"/>
              <w:right w:val="nil"/>
            </w:tcBorders>
            <w:vAlign w:val="center"/>
          </w:tcPr>
          <w:p w14:paraId="66083447"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Social vs Control</w:t>
            </w:r>
          </w:p>
        </w:tc>
        <w:tc>
          <w:tcPr>
            <w:tcW w:w="1066" w:type="dxa"/>
            <w:tcBorders>
              <w:top w:val="nil"/>
              <w:left w:val="nil"/>
              <w:bottom w:val="nil"/>
              <w:right w:val="nil"/>
            </w:tcBorders>
            <w:vAlign w:val="center"/>
          </w:tcPr>
          <w:p w14:paraId="63CA849F"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0.13</w:t>
            </w:r>
          </w:p>
        </w:tc>
        <w:tc>
          <w:tcPr>
            <w:tcW w:w="1362" w:type="dxa"/>
            <w:tcBorders>
              <w:top w:val="nil"/>
              <w:left w:val="nil"/>
              <w:bottom w:val="nil"/>
              <w:right w:val="nil"/>
            </w:tcBorders>
          </w:tcPr>
          <w:p w14:paraId="6B4EB920"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[-0.50, 0.77]</w:t>
            </w:r>
          </w:p>
        </w:tc>
        <w:tc>
          <w:tcPr>
            <w:tcW w:w="644" w:type="dxa"/>
            <w:tcBorders>
              <w:top w:val="nil"/>
              <w:left w:val="nil"/>
              <w:bottom w:val="nil"/>
              <w:right w:val="nil"/>
            </w:tcBorders>
            <w:vAlign w:val="center"/>
          </w:tcPr>
          <w:p w14:paraId="4620FA02"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0.32</w:t>
            </w:r>
          </w:p>
        </w:tc>
        <w:tc>
          <w:tcPr>
            <w:tcW w:w="703" w:type="dxa"/>
            <w:tcBorders>
              <w:top w:val="nil"/>
              <w:left w:val="nil"/>
              <w:bottom w:val="nil"/>
              <w:right w:val="nil"/>
            </w:tcBorders>
            <w:vAlign w:val="center"/>
          </w:tcPr>
          <w:p w14:paraId="7A240274"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nil"/>
              <w:right w:val="nil"/>
            </w:tcBorders>
            <w:vAlign w:val="center"/>
          </w:tcPr>
          <w:p w14:paraId="527F1347"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0.41</w:t>
            </w:r>
          </w:p>
        </w:tc>
        <w:tc>
          <w:tcPr>
            <w:tcW w:w="747" w:type="dxa"/>
            <w:tcBorders>
              <w:top w:val="nil"/>
              <w:left w:val="nil"/>
              <w:bottom w:val="nil"/>
              <w:right w:val="nil"/>
            </w:tcBorders>
            <w:vAlign w:val="center"/>
          </w:tcPr>
          <w:p w14:paraId="70135D70"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0.680</w:t>
            </w:r>
          </w:p>
        </w:tc>
        <w:tc>
          <w:tcPr>
            <w:tcW w:w="911" w:type="dxa"/>
            <w:tcBorders>
              <w:top w:val="nil"/>
              <w:left w:val="nil"/>
              <w:bottom w:val="nil"/>
              <w:right w:val="nil"/>
            </w:tcBorders>
          </w:tcPr>
          <w:p w14:paraId="31F478F1"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0.12</w:t>
            </w:r>
          </w:p>
        </w:tc>
      </w:tr>
      <w:tr w:rsidR="00F32115" w:rsidRPr="003005DE" w14:paraId="011489A9" w14:textId="77777777" w:rsidTr="00CA6A4F">
        <w:trPr>
          <w:jc w:val="center"/>
        </w:trPr>
        <w:tc>
          <w:tcPr>
            <w:tcW w:w="1054" w:type="dxa"/>
            <w:vMerge/>
            <w:tcBorders>
              <w:left w:val="nil"/>
              <w:right w:val="nil"/>
            </w:tcBorders>
            <w:vAlign w:val="center"/>
          </w:tcPr>
          <w:p w14:paraId="7A1A6F09" w14:textId="77777777" w:rsidR="00F32115" w:rsidRPr="003005DE" w:rsidRDefault="00F32115" w:rsidP="00CA6A4F">
            <w:pPr>
              <w:pStyle w:val="Compact"/>
              <w:rPr>
                <w:rFonts w:ascii="Cambria" w:hAnsi="Cambria"/>
                <w:sz w:val="20"/>
                <w:szCs w:val="20"/>
              </w:rPr>
            </w:pPr>
          </w:p>
        </w:tc>
        <w:tc>
          <w:tcPr>
            <w:tcW w:w="1639" w:type="dxa"/>
            <w:vMerge/>
            <w:tcBorders>
              <w:left w:val="nil"/>
              <w:right w:val="nil"/>
            </w:tcBorders>
            <w:vAlign w:val="center"/>
          </w:tcPr>
          <w:p w14:paraId="6322B550" w14:textId="77777777" w:rsidR="00F32115" w:rsidRPr="003005DE" w:rsidRDefault="00F32115" w:rsidP="00CA6A4F">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4592A071"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Moral vs Control</w:t>
            </w:r>
          </w:p>
        </w:tc>
        <w:tc>
          <w:tcPr>
            <w:tcW w:w="1066" w:type="dxa"/>
            <w:tcBorders>
              <w:top w:val="nil"/>
              <w:left w:val="nil"/>
              <w:bottom w:val="single" w:sz="4" w:space="0" w:color="auto"/>
              <w:right w:val="nil"/>
            </w:tcBorders>
            <w:vAlign w:val="center"/>
          </w:tcPr>
          <w:p w14:paraId="2521FBD9"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0.52</w:t>
            </w:r>
          </w:p>
        </w:tc>
        <w:tc>
          <w:tcPr>
            <w:tcW w:w="1362" w:type="dxa"/>
            <w:tcBorders>
              <w:top w:val="nil"/>
              <w:left w:val="nil"/>
              <w:bottom w:val="single" w:sz="4" w:space="0" w:color="auto"/>
              <w:right w:val="nil"/>
            </w:tcBorders>
          </w:tcPr>
          <w:p w14:paraId="23C783C8"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[-0.15, 1.19]</w:t>
            </w:r>
          </w:p>
        </w:tc>
        <w:tc>
          <w:tcPr>
            <w:tcW w:w="644" w:type="dxa"/>
            <w:tcBorders>
              <w:top w:val="nil"/>
              <w:left w:val="nil"/>
              <w:bottom w:val="single" w:sz="4" w:space="0" w:color="auto"/>
              <w:right w:val="nil"/>
            </w:tcBorders>
            <w:vAlign w:val="center"/>
          </w:tcPr>
          <w:p w14:paraId="3817623A"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0.34</w:t>
            </w:r>
          </w:p>
        </w:tc>
        <w:tc>
          <w:tcPr>
            <w:tcW w:w="703" w:type="dxa"/>
            <w:tcBorders>
              <w:top w:val="nil"/>
              <w:left w:val="nil"/>
              <w:bottom w:val="single" w:sz="4" w:space="0" w:color="auto"/>
              <w:right w:val="nil"/>
            </w:tcBorders>
            <w:vAlign w:val="center"/>
          </w:tcPr>
          <w:p w14:paraId="74202B5A"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single" w:sz="4" w:space="0" w:color="auto"/>
              <w:right w:val="nil"/>
            </w:tcBorders>
            <w:vAlign w:val="center"/>
          </w:tcPr>
          <w:p w14:paraId="112C0533"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1.53</w:t>
            </w:r>
          </w:p>
        </w:tc>
        <w:tc>
          <w:tcPr>
            <w:tcW w:w="747" w:type="dxa"/>
            <w:tcBorders>
              <w:top w:val="nil"/>
              <w:left w:val="nil"/>
              <w:bottom w:val="single" w:sz="4" w:space="0" w:color="auto"/>
              <w:right w:val="nil"/>
            </w:tcBorders>
            <w:vAlign w:val="center"/>
          </w:tcPr>
          <w:p w14:paraId="60D01F69"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0.125</w:t>
            </w:r>
          </w:p>
        </w:tc>
        <w:tc>
          <w:tcPr>
            <w:tcW w:w="911" w:type="dxa"/>
            <w:tcBorders>
              <w:top w:val="nil"/>
              <w:left w:val="nil"/>
              <w:bottom w:val="single" w:sz="4" w:space="0" w:color="auto"/>
              <w:right w:val="nil"/>
            </w:tcBorders>
          </w:tcPr>
          <w:p w14:paraId="2B51ED97"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0.49</w:t>
            </w:r>
          </w:p>
        </w:tc>
      </w:tr>
      <w:tr w:rsidR="00F32115" w:rsidRPr="003005DE" w14:paraId="1D252512" w14:textId="77777777" w:rsidTr="00CA6A4F">
        <w:trPr>
          <w:jc w:val="center"/>
        </w:trPr>
        <w:tc>
          <w:tcPr>
            <w:tcW w:w="1054" w:type="dxa"/>
            <w:vMerge/>
            <w:tcBorders>
              <w:left w:val="nil"/>
              <w:right w:val="nil"/>
            </w:tcBorders>
            <w:vAlign w:val="center"/>
          </w:tcPr>
          <w:p w14:paraId="0BF1B6AB" w14:textId="77777777" w:rsidR="00F32115" w:rsidRPr="003005DE" w:rsidRDefault="00F32115" w:rsidP="00CA6A4F">
            <w:pPr>
              <w:pStyle w:val="Compact"/>
              <w:rPr>
                <w:rFonts w:ascii="Cambria" w:hAnsi="Cambria"/>
                <w:sz w:val="20"/>
                <w:szCs w:val="20"/>
              </w:rPr>
            </w:pPr>
          </w:p>
        </w:tc>
        <w:tc>
          <w:tcPr>
            <w:tcW w:w="1639" w:type="dxa"/>
            <w:vMerge w:val="restart"/>
            <w:tcBorders>
              <w:left w:val="nil"/>
              <w:right w:val="nil"/>
            </w:tcBorders>
            <w:vAlign w:val="center"/>
          </w:tcPr>
          <w:p w14:paraId="52F98048"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+1SD Biospheric</w:t>
            </w:r>
          </w:p>
        </w:tc>
        <w:tc>
          <w:tcPr>
            <w:tcW w:w="2178" w:type="dxa"/>
            <w:tcBorders>
              <w:left w:val="nil"/>
              <w:bottom w:val="nil"/>
              <w:right w:val="nil"/>
            </w:tcBorders>
            <w:vAlign w:val="center"/>
          </w:tcPr>
          <w:p w14:paraId="48BB3E68"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Descriptive vs Control</w:t>
            </w:r>
          </w:p>
        </w:tc>
        <w:tc>
          <w:tcPr>
            <w:tcW w:w="1066" w:type="dxa"/>
            <w:tcBorders>
              <w:left w:val="nil"/>
              <w:bottom w:val="nil"/>
              <w:right w:val="nil"/>
            </w:tcBorders>
            <w:vAlign w:val="center"/>
          </w:tcPr>
          <w:p w14:paraId="525601AF"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0.02</w:t>
            </w:r>
          </w:p>
        </w:tc>
        <w:tc>
          <w:tcPr>
            <w:tcW w:w="1362" w:type="dxa"/>
            <w:tcBorders>
              <w:left w:val="nil"/>
              <w:bottom w:val="nil"/>
              <w:right w:val="nil"/>
            </w:tcBorders>
          </w:tcPr>
          <w:p w14:paraId="488B719D"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[-0.60, 0.63]</w:t>
            </w:r>
          </w:p>
        </w:tc>
        <w:tc>
          <w:tcPr>
            <w:tcW w:w="644" w:type="dxa"/>
            <w:tcBorders>
              <w:left w:val="nil"/>
              <w:bottom w:val="nil"/>
              <w:right w:val="nil"/>
            </w:tcBorders>
            <w:vAlign w:val="center"/>
          </w:tcPr>
          <w:p w14:paraId="2892621D"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0.31</w:t>
            </w:r>
          </w:p>
        </w:tc>
        <w:tc>
          <w:tcPr>
            <w:tcW w:w="703" w:type="dxa"/>
            <w:tcBorders>
              <w:left w:val="nil"/>
              <w:bottom w:val="nil"/>
              <w:right w:val="nil"/>
            </w:tcBorders>
            <w:vAlign w:val="center"/>
          </w:tcPr>
          <w:p w14:paraId="12CAB05B"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1038</w:t>
            </w:r>
          </w:p>
        </w:tc>
        <w:tc>
          <w:tcPr>
            <w:tcW w:w="761" w:type="dxa"/>
            <w:tcBorders>
              <w:left w:val="nil"/>
              <w:bottom w:val="nil"/>
              <w:right w:val="nil"/>
            </w:tcBorders>
            <w:vAlign w:val="center"/>
          </w:tcPr>
          <w:p w14:paraId="04DC40EB"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0.05</w:t>
            </w:r>
          </w:p>
        </w:tc>
        <w:tc>
          <w:tcPr>
            <w:tcW w:w="747" w:type="dxa"/>
            <w:tcBorders>
              <w:left w:val="nil"/>
              <w:bottom w:val="nil"/>
              <w:right w:val="nil"/>
            </w:tcBorders>
            <w:vAlign w:val="center"/>
          </w:tcPr>
          <w:p w14:paraId="10B33125"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0.958</w:t>
            </w:r>
          </w:p>
        </w:tc>
        <w:tc>
          <w:tcPr>
            <w:tcW w:w="911" w:type="dxa"/>
            <w:tcBorders>
              <w:left w:val="nil"/>
              <w:bottom w:val="nil"/>
              <w:right w:val="nil"/>
            </w:tcBorders>
          </w:tcPr>
          <w:p w14:paraId="45710DA4"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0.02</w:t>
            </w:r>
          </w:p>
        </w:tc>
      </w:tr>
      <w:tr w:rsidR="00F32115" w:rsidRPr="003005DE" w14:paraId="761E6A1A" w14:textId="77777777" w:rsidTr="00CA6A4F">
        <w:trPr>
          <w:jc w:val="center"/>
        </w:trPr>
        <w:tc>
          <w:tcPr>
            <w:tcW w:w="1054" w:type="dxa"/>
            <w:vMerge/>
            <w:tcBorders>
              <w:left w:val="nil"/>
              <w:right w:val="nil"/>
            </w:tcBorders>
            <w:vAlign w:val="center"/>
          </w:tcPr>
          <w:p w14:paraId="350BEADF" w14:textId="77777777" w:rsidR="00F32115" w:rsidRPr="003005DE" w:rsidRDefault="00F32115" w:rsidP="00CA6A4F">
            <w:pPr>
              <w:pStyle w:val="Compact"/>
              <w:rPr>
                <w:rFonts w:ascii="Cambria" w:hAnsi="Cambria"/>
                <w:sz w:val="20"/>
                <w:szCs w:val="20"/>
              </w:rPr>
            </w:pPr>
          </w:p>
        </w:tc>
        <w:tc>
          <w:tcPr>
            <w:tcW w:w="1639" w:type="dxa"/>
            <w:vMerge/>
            <w:tcBorders>
              <w:left w:val="nil"/>
              <w:right w:val="nil"/>
            </w:tcBorders>
            <w:vAlign w:val="center"/>
          </w:tcPr>
          <w:p w14:paraId="253E43DB" w14:textId="77777777" w:rsidR="00F32115" w:rsidRPr="003005DE" w:rsidRDefault="00F32115" w:rsidP="00CA6A4F">
            <w:pPr>
              <w:pStyle w:val="Compact"/>
              <w:rPr>
                <w:rFonts w:ascii="Cambria" w:hAnsi="Cambria"/>
                <w:sz w:val="20"/>
                <w:szCs w:val="20"/>
              </w:rPr>
            </w:pPr>
          </w:p>
        </w:tc>
        <w:tc>
          <w:tcPr>
            <w:tcW w:w="2178" w:type="dxa"/>
            <w:tcBorders>
              <w:top w:val="nil"/>
              <w:left w:val="nil"/>
              <w:bottom w:val="nil"/>
              <w:right w:val="nil"/>
            </w:tcBorders>
            <w:vAlign w:val="center"/>
          </w:tcPr>
          <w:p w14:paraId="60BDF00A"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Convention vs Control</w:t>
            </w:r>
          </w:p>
        </w:tc>
        <w:tc>
          <w:tcPr>
            <w:tcW w:w="1066" w:type="dxa"/>
            <w:tcBorders>
              <w:top w:val="nil"/>
              <w:left w:val="nil"/>
              <w:bottom w:val="nil"/>
              <w:right w:val="nil"/>
            </w:tcBorders>
            <w:vAlign w:val="center"/>
          </w:tcPr>
          <w:p w14:paraId="71AE9469"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0.05</w:t>
            </w:r>
          </w:p>
        </w:tc>
        <w:tc>
          <w:tcPr>
            <w:tcW w:w="1362" w:type="dxa"/>
            <w:tcBorders>
              <w:top w:val="nil"/>
              <w:left w:val="nil"/>
              <w:bottom w:val="nil"/>
              <w:right w:val="nil"/>
            </w:tcBorders>
          </w:tcPr>
          <w:p w14:paraId="518065BF"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[-0.58, 0.68]</w:t>
            </w:r>
          </w:p>
        </w:tc>
        <w:tc>
          <w:tcPr>
            <w:tcW w:w="644" w:type="dxa"/>
            <w:tcBorders>
              <w:top w:val="nil"/>
              <w:left w:val="nil"/>
              <w:bottom w:val="nil"/>
              <w:right w:val="nil"/>
            </w:tcBorders>
            <w:vAlign w:val="center"/>
          </w:tcPr>
          <w:p w14:paraId="45CC35EA"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0.32</w:t>
            </w:r>
          </w:p>
        </w:tc>
        <w:tc>
          <w:tcPr>
            <w:tcW w:w="703" w:type="dxa"/>
            <w:tcBorders>
              <w:top w:val="nil"/>
              <w:left w:val="nil"/>
              <w:bottom w:val="nil"/>
              <w:right w:val="nil"/>
            </w:tcBorders>
            <w:vAlign w:val="center"/>
          </w:tcPr>
          <w:p w14:paraId="463D3091"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nil"/>
              <w:right w:val="nil"/>
            </w:tcBorders>
            <w:vAlign w:val="center"/>
          </w:tcPr>
          <w:p w14:paraId="347D0D5B"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0.17</w:t>
            </w:r>
          </w:p>
        </w:tc>
        <w:tc>
          <w:tcPr>
            <w:tcW w:w="747" w:type="dxa"/>
            <w:tcBorders>
              <w:top w:val="nil"/>
              <w:left w:val="nil"/>
              <w:bottom w:val="nil"/>
              <w:right w:val="nil"/>
            </w:tcBorders>
            <w:vAlign w:val="center"/>
          </w:tcPr>
          <w:p w14:paraId="3C763E5D"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0.869</w:t>
            </w:r>
          </w:p>
        </w:tc>
        <w:tc>
          <w:tcPr>
            <w:tcW w:w="911" w:type="dxa"/>
            <w:tcBorders>
              <w:top w:val="nil"/>
              <w:left w:val="nil"/>
              <w:bottom w:val="nil"/>
              <w:right w:val="nil"/>
            </w:tcBorders>
          </w:tcPr>
          <w:p w14:paraId="1F435B9D"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0.05</w:t>
            </w:r>
          </w:p>
        </w:tc>
      </w:tr>
      <w:tr w:rsidR="00F32115" w:rsidRPr="003005DE" w14:paraId="1A6E1FAA" w14:textId="77777777" w:rsidTr="00CA6A4F">
        <w:trPr>
          <w:jc w:val="center"/>
        </w:trPr>
        <w:tc>
          <w:tcPr>
            <w:tcW w:w="1054" w:type="dxa"/>
            <w:vMerge/>
            <w:tcBorders>
              <w:left w:val="nil"/>
              <w:right w:val="nil"/>
            </w:tcBorders>
            <w:vAlign w:val="center"/>
          </w:tcPr>
          <w:p w14:paraId="07D96002" w14:textId="77777777" w:rsidR="00F32115" w:rsidRPr="003005DE" w:rsidRDefault="00F32115" w:rsidP="00CA6A4F">
            <w:pPr>
              <w:pStyle w:val="Compact"/>
              <w:rPr>
                <w:rFonts w:ascii="Cambria" w:hAnsi="Cambria"/>
                <w:sz w:val="20"/>
                <w:szCs w:val="20"/>
              </w:rPr>
            </w:pPr>
          </w:p>
        </w:tc>
        <w:tc>
          <w:tcPr>
            <w:tcW w:w="1639" w:type="dxa"/>
            <w:vMerge/>
            <w:tcBorders>
              <w:left w:val="nil"/>
              <w:right w:val="nil"/>
            </w:tcBorders>
            <w:vAlign w:val="center"/>
          </w:tcPr>
          <w:p w14:paraId="3944EA3E" w14:textId="77777777" w:rsidR="00F32115" w:rsidRPr="003005DE" w:rsidRDefault="00F32115" w:rsidP="00CA6A4F">
            <w:pPr>
              <w:pStyle w:val="Compact"/>
              <w:rPr>
                <w:rFonts w:ascii="Cambria" w:hAnsi="Cambria"/>
                <w:sz w:val="20"/>
                <w:szCs w:val="20"/>
              </w:rPr>
            </w:pPr>
          </w:p>
        </w:tc>
        <w:tc>
          <w:tcPr>
            <w:tcW w:w="2178" w:type="dxa"/>
            <w:tcBorders>
              <w:top w:val="nil"/>
              <w:left w:val="nil"/>
              <w:bottom w:val="nil"/>
              <w:right w:val="nil"/>
            </w:tcBorders>
            <w:vAlign w:val="center"/>
          </w:tcPr>
          <w:p w14:paraId="23DB2B3C"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Social vs Control</w:t>
            </w:r>
          </w:p>
        </w:tc>
        <w:tc>
          <w:tcPr>
            <w:tcW w:w="1066" w:type="dxa"/>
            <w:tcBorders>
              <w:top w:val="nil"/>
              <w:left w:val="nil"/>
              <w:bottom w:val="nil"/>
              <w:right w:val="nil"/>
            </w:tcBorders>
            <w:vAlign w:val="center"/>
          </w:tcPr>
          <w:p w14:paraId="2A16670D"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-0.12</w:t>
            </w:r>
          </w:p>
        </w:tc>
        <w:tc>
          <w:tcPr>
            <w:tcW w:w="1362" w:type="dxa"/>
            <w:tcBorders>
              <w:top w:val="nil"/>
              <w:left w:val="nil"/>
              <w:bottom w:val="nil"/>
              <w:right w:val="nil"/>
            </w:tcBorders>
          </w:tcPr>
          <w:p w14:paraId="387C37CA"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[-0.80, 0.57]</w:t>
            </w:r>
          </w:p>
        </w:tc>
        <w:tc>
          <w:tcPr>
            <w:tcW w:w="644" w:type="dxa"/>
            <w:tcBorders>
              <w:top w:val="nil"/>
              <w:left w:val="nil"/>
              <w:bottom w:val="nil"/>
              <w:right w:val="nil"/>
            </w:tcBorders>
            <w:vAlign w:val="center"/>
          </w:tcPr>
          <w:p w14:paraId="10750099"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0.35</w:t>
            </w:r>
          </w:p>
        </w:tc>
        <w:tc>
          <w:tcPr>
            <w:tcW w:w="703" w:type="dxa"/>
            <w:tcBorders>
              <w:top w:val="nil"/>
              <w:left w:val="nil"/>
              <w:bottom w:val="nil"/>
              <w:right w:val="nil"/>
            </w:tcBorders>
            <w:vAlign w:val="center"/>
          </w:tcPr>
          <w:p w14:paraId="73A4BA9B"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bottom w:val="nil"/>
              <w:right w:val="nil"/>
            </w:tcBorders>
            <w:vAlign w:val="center"/>
          </w:tcPr>
          <w:p w14:paraId="1197C206"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-0.33</w:t>
            </w:r>
          </w:p>
        </w:tc>
        <w:tc>
          <w:tcPr>
            <w:tcW w:w="747" w:type="dxa"/>
            <w:tcBorders>
              <w:top w:val="nil"/>
              <w:left w:val="nil"/>
              <w:bottom w:val="nil"/>
              <w:right w:val="nil"/>
            </w:tcBorders>
            <w:vAlign w:val="center"/>
          </w:tcPr>
          <w:p w14:paraId="05FB2172"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0.739</w:t>
            </w:r>
          </w:p>
        </w:tc>
        <w:tc>
          <w:tcPr>
            <w:tcW w:w="911" w:type="dxa"/>
            <w:tcBorders>
              <w:top w:val="nil"/>
              <w:left w:val="nil"/>
              <w:bottom w:val="nil"/>
              <w:right w:val="nil"/>
            </w:tcBorders>
          </w:tcPr>
          <w:p w14:paraId="0E3ECDE9"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0.11</w:t>
            </w:r>
          </w:p>
        </w:tc>
      </w:tr>
      <w:tr w:rsidR="00F32115" w:rsidRPr="003005DE" w14:paraId="58666C3F" w14:textId="77777777" w:rsidTr="00CA6A4F">
        <w:trPr>
          <w:jc w:val="center"/>
        </w:trPr>
        <w:tc>
          <w:tcPr>
            <w:tcW w:w="1054" w:type="dxa"/>
            <w:vMerge/>
            <w:tcBorders>
              <w:left w:val="nil"/>
              <w:right w:val="nil"/>
            </w:tcBorders>
            <w:vAlign w:val="center"/>
          </w:tcPr>
          <w:p w14:paraId="0DC18332" w14:textId="77777777" w:rsidR="00F32115" w:rsidRPr="003005DE" w:rsidRDefault="00F32115" w:rsidP="00CA6A4F">
            <w:pPr>
              <w:pStyle w:val="Compact"/>
              <w:rPr>
                <w:rFonts w:ascii="Cambria" w:hAnsi="Cambria"/>
                <w:sz w:val="20"/>
                <w:szCs w:val="20"/>
              </w:rPr>
            </w:pPr>
          </w:p>
        </w:tc>
        <w:tc>
          <w:tcPr>
            <w:tcW w:w="1639" w:type="dxa"/>
            <w:vMerge/>
            <w:tcBorders>
              <w:left w:val="nil"/>
              <w:right w:val="nil"/>
            </w:tcBorders>
            <w:vAlign w:val="center"/>
          </w:tcPr>
          <w:p w14:paraId="53D2BEC0" w14:textId="77777777" w:rsidR="00F32115" w:rsidRPr="003005DE" w:rsidRDefault="00F32115" w:rsidP="00CA6A4F">
            <w:pPr>
              <w:pStyle w:val="Compact"/>
              <w:rPr>
                <w:rFonts w:ascii="Cambria" w:hAnsi="Cambria"/>
                <w:sz w:val="20"/>
                <w:szCs w:val="20"/>
              </w:rPr>
            </w:pPr>
          </w:p>
        </w:tc>
        <w:tc>
          <w:tcPr>
            <w:tcW w:w="2178" w:type="dxa"/>
            <w:tcBorders>
              <w:top w:val="nil"/>
              <w:left w:val="nil"/>
              <w:right w:val="nil"/>
            </w:tcBorders>
            <w:vAlign w:val="center"/>
          </w:tcPr>
          <w:p w14:paraId="56EC9E52" w14:textId="77777777" w:rsidR="00F32115" w:rsidRPr="003005DE" w:rsidRDefault="00F32115" w:rsidP="00CA6A4F">
            <w:pPr>
              <w:pStyle w:val="Compact"/>
              <w:rPr>
                <w:rFonts w:ascii="Cambria" w:hAnsi="Cambria"/>
                <w:sz w:val="20"/>
                <w:szCs w:val="20"/>
              </w:rPr>
            </w:pPr>
            <w:r w:rsidRPr="003005DE">
              <w:rPr>
                <w:rFonts w:ascii="Cambria" w:hAnsi="Cambria"/>
                <w:sz w:val="20"/>
                <w:szCs w:val="20"/>
              </w:rPr>
              <w:t>Moral vs Control</w:t>
            </w:r>
          </w:p>
        </w:tc>
        <w:tc>
          <w:tcPr>
            <w:tcW w:w="1066" w:type="dxa"/>
            <w:tcBorders>
              <w:top w:val="nil"/>
              <w:left w:val="nil"/>
              <w:right w:val="nil"/>
            </w:tcBorders>
            <w:vAlign w:val="center"/>
          </w:tcPr>
          <w:p w14:paraId="4E829012"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-0.24</w:t>
            </w:r>
          </w:p>
        </w:tc>
        <w:tc>
          <w:tcPr>
            <w:tcW w:w="1362" w:type="dxa"/>
            <w:tcBorders>
              <w:top w:val="nil"/>
              <w:left w:val="nil"/>
              <w:right w:val="nil"/>
            </w:tcBorders>
          </w:tcPr>
          <w:p w14:paraId="01DDEC0B"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[-0.86, 0.37]</w:t>
            </w:r>
          </w:p>
        </w:tc>
        <w:tc>
          <w:tcPr>
            <w:tcW w:w="644" w:type="dxa"/>
            <w:tcBorders>
              <w:top w:val="nil"/>
              <w:left w:val="nil"/>
              <w:right w:val="nil"/>
            </w:tcBorders>
            <w:vAlign w:val="center"/>
          </w:tcPr>
          <w:p w14:paraId="39B50BE2"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0.31</w:t>
            </w:r>
          </w:p>
        </w:tc>
        <w:tc>
          <w:tcPr>
            <w:tcW w:w="703" w:type="dxa"/>
            <w:tcBorders>
              <w:top w:val="nil"/>
              <w:left w:val="nil"/>
              <w:right w:val="nil"/>
            </w:tcBorders>
            <w:vAlign w:val="center"/>
          </w:tcPr>
          <w:p w14:paraId="7195A52F"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1038</w:t>
            </w:r>
          </w:p>
        </w:tc>
        <w:tc>
          <w:tcPr>
            <w:tcW w:w="761" w:type="dxa"/>
            <w:tcBorders>
              <w:top w:val="nil"/>
              <w:left w:val="nil"/>
              <w:right w:val="nil"/>
            </w:tcBorders>
            <w:vAlign w:val="center"/>
          </w:tcPr>
          <w:p w14:paraId="14EEE2E1"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-0.77</w:t>
            </w:r>
          </w:p>
        </w:tc>
        <w:tc>
          <w:tcPr>
            <w:tcW w:w="747" w:type="dxa"/>
            <w:tcBorders>
              <w:top w:val="nil"/>
              <w:left w:val="nil"/>
              <w:right w:val="nil"/>
            </w:tcBorders>
            <w:vAlign w:val="center"/>
          </w:tcPr>
          <w:p w14:paraId="2B828D4F"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0.439</w:t>
            </w:r>
          </w:p>
        </w:tc>
        <w:tc>
          <w:tcPr>
            <w:tcW w:w="911" w:type="dxa"/>
            <w:tcBorders>
              <w:top w:val="nil"/>
              <w:left w:val="nil"/>
              <w:right w:val="nil"/>
            </w:tcBorders>
          </w:tcPr>
          <w:p w14:paraId="4A73D2AF" w14:textId="77777777" w:rsidR="00F32115" w:rsidRPr="003005DE" w:rsidRDefault="00F32115" w:rsidP="00CA6A4F">
            <w:pPr>
              <w:pStyle w:val="Compact"/>
              <w:jc w:val="center"/>
              <w:rPr>
                <w:rFonts w:ascii="Cambria" w:hAnsi="Cambria"/>
                <w:sz w:val="20"/>
                <w:szCs w:val="20"/>
              </w:rPr>
            </w:pPr>
            <w:r w:rsidRPr="003005DE">
              <w:rPr>
                <w:rFonts w:ascii="Cambria" w:hAnsi="Cambria"/>
                <w:sz w:val="20"/>
                <w:szCs w:val="20"/>
              </w:rPr>
              <w:t>0.23</w:t>
            </w:r>
          </w:p>
        </w:tc>
      </w:tr>
    </w:tbl>
    <w:p w14:paraId="60A74363" w14:textId="77777777" w:rsidR="007B15E1" w:rsidRPr="003005DE" w:rsidRDefault="007B15E1" w:rsidP="00275462">
      <w:pPr>
        <w:ind w:firstLine="720"/>
        <w:rPr>
          <w:rFonts w:ascii="Cambria" w:hAnsi="Cambria"/>
          <w:b/>
          <w:bCs/>
        </w:rPr>
      </w:pPr>
    </w:p>
    <w:p w14:paraId="440D25D7" w14:textId="21E6EC1F" w:rsidR="00275462" w:rsidRPr="003005DE" w:rsidRDefault="004A5D2F" w:rsidP="00275462">
      <w:pPr>
        <w:ind w:firstLine="720"/>
        <w:rPr>
          <w:rFonts w:ascii="Cambria" w:hAnsi="Cambria"/>
        </w:rPr>
      </w:pPr>
      <w:r w:rsidRPr="003005DE">
        <w:rPr>
          <w:rFonts w:ascii="Cambria" w:hAnsi="Cambria"/>
          <w:b/>
          <w:bCs/>
        </w:rPr>
        <w:t>Altruistic values.</w:t>
      </w:r>
      <w:r w:rsidR="00275462" w:rsidRPr="003005DE">
        <w:rPr>
          <w:rFonts w:ascii="Cambria" w:hAnsi="Cambria"/>
          <w:b/>
          <w:bCs/>
        </w:rPr>
        <w:t xml:space="preserve"> </w:t>
      </w:r>
      <w:r w:rsidR="00275462" w:rsidRPr="003005DE">
        <w:rPr>
          <w:rFonts w:ascii="Cambria" w:hAnsi="Cambria"/>
        </w:rPr>
        <w:t xml:space="preserve">In the overall model, </w:t>
      </w:r>
      <w:r w:rsidR="00275462" w:rsidRPr="003005DE">
        <w:rPr>
          <w:rFonts w:ascii="Cambria" w:hAnsi="Cambria"/>
        </w:rPr>
        <w:t>altruistic</w:t>
      </w:r>
      <w:r w:rsidR="00275462" w:rsidRPr="003005DE">
        <w:rPr>
          <w:rFonts w:ascii="Cambria" w:hAnsi="Cambria"/>
        </w:rPr>
        <w:t xml:space="preserve"> values </w:t>
      </w:r>
      <w:r w:rsidR="007B15E1" w:rsidRPr="003005DE">
        <w:rPr>
          <w:rFonts w:ascii="Cambria" w:hAnsi="Cambria"/>
        </w:rPr>
        <w:t>did not significantly predict</w:t>
      </w:r>
      <w:r w:rsidR="00275462" w:rsidRPr="003005DE">
        <w:rPr>
          <w:rFonts w:ascii="Cambria" w:hAnsi="Cambria"/>
        </w:rPr>
        <w:t xml:space="preserve"> pro-environmental consumer behaviors, </w:t>
      </w:r>
      <w:proofErr w:type="gramStart"/>
      <w:r w:rsidR="00275462" w:rsidRPr="003005DE">
        <w:rPr>
          <w:rFonts w:ascii="Cambria" w:hAnsi="Cambria"/>
          <w:i/>
          <w:iCs/>
        </w:rPr>
        <w:t>F</w:t>
      </w:r>
      <w:r w:rsidR="00275462" w:rsidRPr="003005DE">
        <w:rPr>
          <w:rFonts w:ascii="Cambria" w:hAnsi="Cambria"/>
        </w:rPr>
        <w:t>(</w:t>
      </w:r>
      <w:proofErr w:type="gramEnd"/>
      <w:r w:rsidR="00275462" w:rsidRPr="003005DE">
        <w:rPr>
          <w:rFonts w:ascii="Cambria" w:hAnsi="Cambria"/>
        </w:rPr>
        <w:t>1, 4948.63</w:t>
      </w:r>
      <w:r w:rsidR="00275462" w:rsidRPr="003005DE">
        <w:rPr>
          <w:rFonts w:ascii="Cambria" w:hAnsi="Cambria"/>
        </w:rPr>
        <w:t xml:space="preserve">) = </w:t>
      </w:r>
      <w:r w:rsidR="00275462" w:rsidRPr="003005DE">
        <w:rPr>
          <w:rFonts w:ascii="Cambria" w:hAnsi="Cambria"/>
        </w:rPr>
        <w:t>1.48</w:t>
      </w:r>
      <w:r w:rsidR="00275462" w:rsidRPr="003005DE">
        <w:rPr>
          <w:rFonts w:ascii="Cambria" w:hAnsi="Cambria"/>
        </w:rPr>
        <w:t xml:space="preserve">, </w:t>
      </w:r>
      <w:r w:rsidR="00275462" w:rsidRPr="003005DE">
        <w:rPr>
          <w:rFonts w:ascii="Cambria" w:hAnsi="Cambria"/>
          <w:i/>
          <w:iCs/>
        </w:rPr>
        <w:t xml:space="preserve">p </w:t>
      </w:r>
      <w:r w:rsidR="00275462" w:rsidRPr="003005DE">
        <w:rPr>
          <w:rFonts w:ascii="Cambria" w:hAnsi="Cambria"/>
        </w:rPr>
        <w:t>= .224</w:t>
      </w:r>
      <w:r w:rsidR="00275462" w:rsidRPr="003005DE">
        <w:rPr>
          <w:rFonts w:ascii="Cambria" w:hAnsi="Cambria"/>
        </w:rPr>
        <w:t xml:space="preserve">, </w:t>
      </w:r>
      <w:r w:rsidR="00275462" w:rsidRPr="003005DE">
        <w:rPr>
          <w:rFonts w:ascii="Cambria" w:eastAsia="Cambria" w:hAnsi="Cambria" w:cs="Times New Roman"/>
        </w:rPr>
        <w:t>η</w:t>
      </w:r>
      <w:r w:rsidR="00275462" w:rsidRPr="003005DE">
        <w:rPr>
          <w:rFonts w:ascii="Cambria" w:eastAsia="Cambria" w:hAnsi="Cambria" w:cs="Times New Roman"/>
          <w:vertAlign w:val="subscript"/>
        </w:rPr>
        <w:t>p</w:t>
      </w:r>
      <w:r w:rsidR="00275462" w:rsidRPr="003005DE">
        <w:rPr>
          <w:rFonts w:ascii="Cambria" w:eastAsia="Cambria" w:hAnsi="Cambria" w:cs="Times New Roman"/>
          <w:vertAlign w:val="superscript"/>
        </w:rPr>
        <w:t xml:space="preserve">2 </w:t>
      </w:r>
      <w:r w:rsidR="00275462" w:rsidRPr="003005DE">
        <w:rPr>
          <w:rFonts w:ascii="Cambria" w:hAnsi="Cambria"/>
        </w:rPr>
        <w:t>= .0</w:t>
      </w:r>
      <w:r w:rsidR="00275462" w:rsidRPr="003005DE">
        <w:rPr>
          <w:rFonts w:ascii="Cambria" w:hAnsi="Cambria"/>
        </w:rPr>
        <w:t>02</w:t>
      </w:r>
      <w:r w:rsidR="00275462" w:rsidRPr="003005DE">
        <w:rPr>
          <w:rFonts w:ascii="Cambria" w:hAnsi="Cambria"/>
        </w:rPr>
        <w:t xml:space="preserve">. On average, participants high (+1SD above the mean) on </w:t>
      </w:r>
      <w:r w:rsidR="00275462" w:rsidRPr="003005DE">
        <w:rPr>
          <w:rFonts w:ascii="Cambria" w:hAnsi="Cambria"/>
        </w:rPr>
        <w:t>altruistic</w:t>
      </w:r>
      <w:r w:rsidR="00275462" w:rsidRPr="003005DE">
        <w:rPr>
          <w:rFonts w:ascii="Cambria" w:hAnsi="Cambria"/>
        </w:rPr>
        <w:t xml:space="preserve"> values scored </w:t>
      </w:r>
      <w:r w:rsidR="00275462" w:rsidRPr="003005DE">
        <w:rPr>
          <w:rFonts w:ascii="Cambria" w:hAnsi="Cambria"/>
        </w:rPr>
        <w:t>non-</w:t>
      </w:r>
      <w:r w:rsidR="00275462" w:rsidRPr="003005DE">
        <w:rPr>
          <w:rFonts w:ascii="Cambria" w:hAnsi="Cambria"/>
        </w:rPr>
        <w:t>significantly higher on pro-environmental consumer intentions (</w:t>
      </w:r>
      <w:r w:rsidR="00275462" w:rsidRPr="003005DE">
        <w:rPr>
          <w:rFonts w:ascii="Cambria" w:hAnsi="Cambria"/>
          <w:i/>
          <w:iCs/>
        </w:rPr>
        <w:t xml:space="preserve">EMM </w:t>
      </w:r>
      <w:r w:rsidR="00275462" w:rsidRPr="003005DE">
        <w:rPr>
          <w:rFonts w:ascii="Cambria" w:hAnsi="Cambria"/>
        </w:rPr>
        <w:t xml:space="preserve">= </w:t>
      </w:r>
      <w:r w:rsidR="00275462" w:rsidRPr="003005DE">
        <w:rPr>
          <w:rFonts w:ascii="Cambria" w:hAnsi="Cambria"/>
        </w:rPr>
        <w:t>4.47</w:t>
      </w:r>
      <w:r w:rsidR="00275462" w:rsidRPr="003005DE">
        <w:rPr>
          <w:rFonts w:ascii="Cambria" w:hAnsi="Cambria"/>
        </w:rPr>
        <w:t xml:space="preserve">, </w:t>
      </w:r>
      <w:r w:rsidR="00275462" w:rsidRPr="003005DE">
        <w:rPr>
          <w:rFonts w:ascii="Cambria" w:hAnsi="Cambria"/>
          <w:i/>
          <w:iCs/>
        </w:rPr>
        <w:t xml:space="preserve">SE </w:t>
      </w:r>
      <w:r w:rsidR="00275462" w:rsidRPr="003005DE">
        <w:rPr>
          <w:rFonts w:ascii="Cambria" w:hAnsi="Cambria"/>
        </w:rPr>
        <w:t>= 0.0</w:t>
      </w:r>
      <w:r w:rsidR="00275462" w:rsidRPr="003005DE">
        <w:rPr>
          <w:rFonts w:ascii="Cambria" w:hAnsi="Cambria"/>
        </w:rPr>
        <w:t>7</w:t>
      </w:r>
      <w:r w:rsidR="00275462" w:rsidRPr="003005DE">
        <w:rPr>
          <w:rFonts w:ascii="Cambria" w:hAnsi="Cambria"/>
        </w:rPr>
        <w:t xml:space="preserve">) compared to participants low (-1SD below the mean) on </w:t>
      </w:r>
      <w:r w:rsidR="00275462" w:rsidRPr="003005DE">
        <w:rPr>
          <w:rFonts w:ascii="Cambria" w:hAnsi="Cambria"/>
        </w:rPr>
        <w:t>altruistic</w:t>
      </w:r>
      <w:r w:rsidR="00275462" w:rsidRPr="003005DE">
        <w:rPr>
          <w:rFonts w:ascii="Cambria" w:hAnsi="Cambria"/>
        </w:rPr>
        <w:t xml:space="preserve"> values (</w:t>
      </w:r>
      <w:r w:rsidR="00275462" w:rsidRPr="003005DE">
        <w:rPr>
          <w:rFonts w:ascii="Cambria" w:hAnsi="Cambria"/>
          <w:i/>
          <w:iCs/>
        </w:rPr>
        <w:t xml:space="preserve">EMM </w:t>
      </w:r>
      <w:r w:rsidR="00275462" w:rsidRPr="003005DE">
        <w:rPr>
          <w:rFonts w:ascii="Cambria" w:hAnsi="Cambria"/>
        </w:rPr>
        <w:t xml:space="preserve">= </w:t>
      </w:r>
      <w:r w:rsidR="00275462" w:rsidRPr="003005DE">
        <w:rPr>
          <w:rFonts w:ascii="Cambria" w:hAnsi="Cambria"/>
        </w:rPr>
        <w:t>4.31</w:t>
      </w:r>
      <w:r w:rsidR="00275462" w:rsidRPr="003005DE">
        <w:rPr>
          <w:rFonts w:ascii="Cambria" w:hAnsi="Cambria"/>
        </w:rPr>
        <w:t xml:space="preserve">, </w:t>
      </w:r>
      <w:r w:rsidR="00275462" w:rsidRPr="003005DE">
        <w:rPr>
          <w:rFonts w:ascii="Cambria" w:hAnsi="Cambria"/>
          <w:i/>
          <w:iCs/>
        </w:rPr>
        <w:t xml:space="preserve">SE </w:t>
      </w:r>
      <w:r w:rsidR="00275462" w:rsidRPr="003005DE">
        <w:rPr>
          <w:rFonts w:ascii="Cambria" w:hAnsi="Cambria"/>
        </w:rPr>
        <w:t>= 0.0</w:t>
      </w:r>
      <w:r w:rsidR="00275462" w:rsidRPr="003005DE">
        <w:rPr>
          <w:rFonts w:ascii="Cambria" w:hAnsi="Cambria"/>
        </w:rPr>
        <w:t>7</w:t>
      </w:r>
      <w:r w:rsidR="00275462" w:rsidRPr="003005DE">
        <w:rPr>
          <w:rFonts w:ascii="Cambria" w:hAnsi="Cambria"/>
        </w:rPr>
        <w:t xml:space="preserve">), </w:t>
      </w:r>
      <w:proofErr w:type="gramStart"/>
      <w:r w:rsidR="00275462" w:rsidRPr="003005DE">
        <w:rPr>
          <w:rFonts w:ascii="Cambria" w:hAnsi="Cambria"/>
          <w:i/>
          <w:iCs/>
        </w:rPr>
        <w:t>t</w:t>
      </w:r>
      <w:r w:rsidR="00275462" w:rsidRPr="003005DE">
        <w:rPr>
          <w:rFonts w:ascii="Cambria" w:hAnsi="Cambria"/>
        </w:rPr>
        <w:t>(</w:t>
      </w:r>
      <w:proofErr w:type="gramEnd"/>
      <w:r w:rsidR="00275462" w:rsidRPr="003005DE">
        <w:rPr>
          <w:rFonts w:ascii="Cambria" w:hAnsi="Cambria"/>
        </w:rPr>
        <w:t xml:space="preserve">1038) = </w:t>
      </w:r>
      <w:r w:rsidR="00275462" w:rsidRPr="003005DE">
        <w:rPr>
          <w:rFonts w:ascii="Cambria" w:hAnsi="Cambria"/>
        </w:rPr>
        <w:t>1.23</w:t>
      </w:r>
      <w:r w:rsidR="00275462" w:rsidRPr="003005DE">
        <w:rPr>
          <w:rFonts w:ascii="Cambria" w:hAnsi="Cambria"/>
        </w:rPr>
        <w:t xml:space="preserve">, </w:t>
      </w:r>
      <w:r w:rsidR="00275462" w:rsidRPr="003005DE">
        <w:rPr>
          <w:rFonts w:ascii="Cambria" w:hAnsi="Cambria"/>
          <w:i/>
          <w:iCs/>
        </w:rPr>
        <w:t xml:space="preserve">p </w:t>
      </w:r>
      <w:r w:rsidR="00275462" w:rsidRPr="003005DE">
        <w:rPr>
          <w:rFonts w:ascii="Cambria" w:hAnsi="Cambria"/>
        </w:rPr>
        <w:t>= .220</w:t>
      </w:r>
      <w:r w:rsidR="00275462" w:rsidRPr="003005DE">
        <w:rPr>
          <w:rFonts w:ascii="Cambria" w:hAnsi="Cambria"/>
        </w:rPr>
        <w:t xml:space="preserve">, </w:t>
      </w:r>
      <w:r w:rsidR="00275462" w:rsidRPr="003005DE">
        <w:rPr>
          <w:rFonts w:ascii="Cambria" w:hAnsi="Cambria"/>
          <w:i/>
          <w:iCs/>
        </w:rPr>
        <w:t>d</w:t>
      </w:r>
      <w:r w:rsidR="00275462" w:rsidRPr="003005DE">
        <w:rPr>
          <w:rFonts w:ascii="Cambria" w:hAnsi="Cambria"/>
        </w:rPr>
        <w:t xml:space="preserve"> = 0.</w:t>
      </w:r>
      <w:r w:rsidR="00275462" w:rsidRPr="003005DE">
        <w:rPr>
          <w:rFonts w:ascii="Cambria" w:hAnsi="Cambria"/>
        </w:rPr>
        <w:t>15</w:t>
      </w:r>
      <w:r w:rsidR="00275462" w:rsidRPr="003005DE">
        <w:rPr>
          <w:rFonts w:ascii="Cambria" w:hAnsi="Cambria"/>
        </w:rPr>
        <w:t>.</w:t>
      </w:r>
    </w:p>
    <w:p w14:paraId="47718B09" w14:textId="068EE63E" w:rsidR="00275462" w:rsidRPr="003005DE" w:rsidRDefault="00275462" w:rsidP="00275462">
      <w:pPr>
        <w:ind w:firstLine="720"/>
        <w:rPr>
          <w:rFonts w:ascii="Cambria" w:hAnsi="Cambria"/>
        </w:rPr>
      </w:pPr>
      <w:r w:rsidRPr="003005DE">
        <w:rPr>
          <w:rFonts w:ascii="Cambria" w:hAnsi="Cambria"/>
        </w:rPr>
        <w:t>The two-way interaction effects between altruistic</w:t>
      </w:r>
      <w:r w:rsidRPr="003005DE">
        <w:rPr>
          <w:rFonts w:ascii="Cambria" w:hAnsi="Cambria"/>
        </w:rPr>
        <w:t xml:space="preserve"> values and </w:t>
      </w:r>
      <w:r w:rsidR="007B15E1" w:rsidRPr="003005DE">
        <w:rPr>
          <w:rFonts w:ascii="Cambria" w:hAnsi="Cambria"/>
        </w:rPr>
        <w:t>framing</w:t>
      </w:r>
      <w:r w:rsidRPr="003005DE">
        <w:rPr>
          <w:rFonts w:ascii="Cambria" w:hAnsi="Cambria"/>
        </w:rPr>
        <w:t xml:space="preserve"> condition, </w:t>
      </w:r>
      <w:proofErr w:type="gramStart"/>
      <w:r w:rsidRPr="003005DE">
        <w:rPr>
          <w:rFonts w:ascii="Cambria" w:hAnsi="Cambria"/>
          <w:i/>
          <w:iCs/>
        </w:rPr>
        <w:t>F</w:t>
      </w:r>
      <w:r w:rsidRPr="003005DE">
        <w:rPr>
          <w:rFonts w:ascii="Cambria" w:hAnsi="Cambria"/>
        </w:rPr>
        <w:t>(</w:t>
      </w:r>
      <w:proofErr w:type="gramEnd"/>
      <w:r w:rsidR="007B15E1" w:rsidRPr="003005DE">
        <w:rPr>
          <w:rFonts w:ascii="Cambria" w:hAnsi="Cambria"/>
        </w:rPr>
        <w:t>2, 6519.70</w:t>
      </w:r>
      <w:r w:rsidRPr="003005DE">
        <w:rPr>
          <w:rFonts w:ascii="Cambria" w:hAnsi="Cambria"/>
        </w:rPr>
        <w:t xml:space="preserve">) = </w:t>
      </w:r>
      <w:r w:rsidR="007B15E1" w:rsidRPr="003005DE">
        <w:rPr>
          <w:rFonts w:ascii="Cambria" w:hAnsi="Cambria"/>
        </w:rPr>
        <w:t>0.52</w:t>
      </w:r>
      <w:r w:rsidRPr="003005DE">
        <w:rPr>
          <w:rFonts w:ascii="Cambria" w:hAnsi="Cambria"/>
        </w:rPr>
        <w:t xml:space="preserve">, </w:t>
      </w:r>
      <w:r w:rsidRPr="003005DE">
        <w:rPr>
          <w:rFonts w:ascii="Cambria" w:hAnsi="Cambria"/>
          <w:i/>
          <w:iCs/>
        </w:rPr>
        <w:t xml:space="preserve">p </w:t>
      </w:r>
      <w:r w:rsidRPr="003005DE">
        <w:rPr>
          <w:rFonts w:ascii="Cambria" w:hAnsi="Cambria"/>
        </w:rPr>
        <w:t>= .</w:t>
      </w:r>
      <w:r w:rsidR="007B15E1" w:rsidRPr="003005DE">
        <w:rPr>
          <w:rFonts w:ascii="Cambria" w:hAnsi="Cambria"/>
        </w:rPr>
        <w:t>592</w:t>
      </w:r>
      <w:r w:rsidRPr="003005DE">
        <w:rPr>
          <w:rFonts w:ascii="Cambria" w:hAnsi="Cambria"/>
        </w:rPr>
        <w:t xml:space="preserve">, </w:t>
      </w:r>
      <w:r w:rsidRPr="003005DE">
        <w:rPr>
          <w:rFonts w:ascii="Cambria" w:eastAsia="Cambria" w:hAnsi="Cambria" w:cs="Times New Roman"/>
        </w:rPr>
        <w:t>η</w:t>
      </w:r>
      <w:r w:rsidRPr="003005DE">
        <w:rPr>
          <w:rFonts w:ascii="Cambria" w:eastAsia="Cambria" w:hAnsi="Cambria" w:cs="Times New Roman"/>
          <w:vertAlign w:val="subscript"/>
        </w:rPr>
        <w:t>p</w:t>
      </w:r>
      <w:r w:rsidRPr="003005DE">
        <w:rPr>
          <w:rFonts w:ascii="Cambria" w:eastAsia="Cambria" w:hAnsi="Cambria" w:cs="Times New Roman"/>
          <w:vertAlign w:val="superscript"/>
        </w:rPr>
        <w:t xml:space="preserve">2 </w:t>
      </w:r>
      <w:r w:rsidRPr="003005DE">
        <w:rPr>
          <w:rFonts w:ascii="Cambria" w:hAnsi="Cambria"/>
        </w:rPr>
        <w:t>= .0</w:t>
      </w:r>
      <w:r w:rsidR="007B15E1" w:rsidRPr="003005DE">
        <w:rPr>
          <w:rFonts w:ascii="Cambria" w:hAnsi="Cambria"/>
        </w:rPr>
        <w:t xml:space="preserve">01, and between altruistic values and norm condition, </w:t>
      </w:r>
      <w:r w:rsidR="007B15E1" w:rsidRPr="003005DE">
        <w:rPr>
          <w:rFonts w:ascii="Cambria" w:hAnsi="Cambria"/>
          <w:i/>
          <w:iCs/>
        </w:rPr>
        <w:t>F</w:t>
      </w:r>
      <w:r w:rsidR="007B15E1" w:rsidRPr="003005DE">
        <w:rPr>
          <w:rFonts w:ascii="Cambria" w:hAnsi="Cambria"/>
        </w:rPr>
        <w:t xml:space="preserve">(4, 9084.58) = 1.96, </w:t>
      </w:r>
      <w:r w:rsidR="007B15E1" w:rsidRPr="003005DE">
        <w:rPr>
          <w:rFonts w:ascii="Cambria" w:hAnsi="Cambria"/>
          <w:i/>
          <w:iCs/>
        </w:rPr>
        <w:t xml:space="preserve">p </w:t>
      </w:r>
      <w:r w:rsidR="007B15E1" w:rsidRPr="003005DE">
        <w:rPr>
          <w:rFonts w:ascii="Cambria" w:hAnsi="Cambria"/>
        </w:rPr>
        <w:t xml:space="preserve">= .098, </w:t>
      </w:r>
      <w:r w:rsidRPr="003005DE">
        <w:rPr>
          <w:rFonts w:ascii="Cambria" w:eastAsia="Cambria" w:hAnsi="Cambria" w:cs="Times New Roman"/>
        </w:rPr>
        <w:t>η</w:t>
      </w:r>
      <w:r w:rsidRPr="003005DE">
        <w:rPr>
          <w:rFonts w:ascii="Cambria" w:eastAsia="Cambria" w:hAnsi="Cambria" w:cs="Times New Roman"/>
          <w:vertAlign w:val="subscript"/>
        </w:rPr>
        <w:t>p</w:t>
      </w:r>
      <w:r w:rsidRPr="003005DE">
        <w:rPr>
          <w:rFonts w:ascii="Cambria" w:eastAsia="Cambria" w:hAnsi="Cambria" w:cs="Times New Roman"/>
          <w:vertAlign w:val="superscript"/>
        </w:rPr>
        <w:t xml:space="preserve">2 </w:t>
      </w:r>
      <w:r w:rsidRPr="003005DE">
        <w:rPr>
          <w:rFonts w:ascii="Cambria" w:hAnsi="Cambria"/>
        </w:rPr>
        <w:t>= .00</w:t>
      </w:r>
      <w:r w:rsidR="007B15E1" w:rsidRPr="003005DE">
        <w:rPr>
          <w:rFonts w:ascii="Cambria" w:hAnsi="Cambria"/>
        </w:rPr>
        <w:t>8</w:t>
      </w:r>
      <w:r w:rsidRPr="003005DE">
        <w:rPr>
          <w:rFonts w:ascii="Cambria" w:hAnsi="Cambria"/>
        </w:rPr>
        <w:t>,</w:t>
      </w:r>
      <w:r w:rsidR="007B15E1" w:rsidRPr="003005DE">
        <w:rPr>
          <w:rFonts w:ascii="Cambria" w:hAnsi="Cambria"/>
        </w:rPr>
        <w:t xml:space="preserve"> were both non-significant.</w:t>
      </w:r>
      <w:r w:rsidRPr="003005DE">
        <w:rPr>
          <w:rFonts w:ascii="Cambria" w:hAnsi="Cambria"/>
        </w:rPr>
        <w:t xml:space="preserve"> </w:t>
      </w:r>
      <w:r w:rsidR="007B15E1" w:rsidRPr="003005DE">
        <w:rPr>
          <w:rFonts w:ascii="Cambria" w:hAnsi="Cambria"/>
        </w:rPr>
        <w:t>The three-way interaction between altruistic values, framing, and norm condition was also non-significant</w:t>
      </w:r>
      <w:r w:rsidRPr="003005DE">
        <w:rPr>
          <w:rFonts w:ascii="Cambria" w:hAnsi="Cambria"/>
        </w:rPr>
        <w:t xml:space="preserve">, </w:t>
      </w:r>
      <w:proofErr w:type="gramStart"/>
      <w:r w:rsidRPr="003005DE">
        <w:rPr>
          <w:rFonts w:ascii="Cambria" w:hAnsi="Cambria"/>
          <w:i/>
          <w:iCs/>
        </w:rPr>
        <w:t>F</w:t>
      </w:r>
      <w:r w:rsidRPr="003005DE">
        <w:rPr>
          <w:rFonts w:ascii="Cambria" w:hAnsi="Cambria"/>
        </w:rPr>
        <w:t>(</w:t>
      </w:r>
      <w:proofErr w:type="gramEnd"/>
      <w:r w:rsidRPr="003005DE">
        <w:rPr>
          <w:rFonts w:ascii="Cambria" w:hAnsi="Cambria"/>
        </w:rPr>
        <w:t xml:space="preserve">8, 345248.97) = 1.89, </w:t>
      </w:r>
      <w:r w:rsidRPr="003005DE">
        <w:rPr>
          <w:rFonts w:ascii="Cambria" w:hAnsi="Cambria"/>
          <w:i/>
          <w:iCs/>
        </w:rPr>
        <w:t xml:space="preserve">p </w:t>
      </w:r>
      <w:r w:rsidRPr="003005DE">
        <w:rPr>
          <w:rFonts w:ascii="Cambria" w:hAnsi="Cambria"/>
        </w:rPr>
        <w:t>=</w:t>
      </w:r>
      <w:r w:rsidR="007B15E1" w:rsidRPr="003005DE">
        <w:rPr>
          <w:rFonts w:ascii="Cambria" w:hAnsi="Cambria"/>
        </w:rPr>
        <w:t xml:space="preserve"> .259</w:t>
      </w:r>
      <w:r w:rsidRPr="003005DE">
        <w:rPr>
          <w:rFonts w:ascii="Cambria" w:hAnsi="Cambria"/>
        </w:rPr>
        <w:t xml:space="preserve">, </w:t>
      </w:r>
      <w:r w:rsidRPr="003005DE">
        <w:rPr>
          <w:rFonts w:ascii="Cambria" w:eastAsia="Cambria" w:hAnsi="Cambria" w:cs="Times New Roman"/>
        </w:rPr>
        <w:t>η</w:t>
      </w:r>
      <w:r w:rsidRPr="003005DE">
        <w:rPr>
          <w:rFonts w:ascii="Cambria" w:eastAsia="Cambria" w:hAnsi="Cambria" w:cs="Times New Roman"/>
          <w:vertAlign w:val="subscript"/>
        </w:rPr>
        <w:t>p</w:t>
      </w:r>
      <w:r w:rsidRPr="003005DE">
        <w:rPr>
          <w:rFonts w:ascii="Cambria" w:eastAsia="Cambria" w:hAnsi="Cambria" w:cs="Times New Roman"/>
          <w:vertAlign w:val="superscript"/>
        </w:rPr>
        <w:t xml:space="preserve">2 </w:t>
      </w:r>
      <w:r w:rsidRPr="003005DE">
        <w:rPr>
          <w:rFonts w:ascii="Cambria" w:hAnsi="Cambria"/>
        </w:rPr>
        <w:t>= .01</w:t>
      </w:r>
      <w:r w:rsidR="007B15E1" w:rsidRPr="003005DE">
        <w:rPr>
          <w:rFonts w:ascii="Cambria" w:hAnsi="Cambria"/>
        </w:rPr>
        <w:t>0</w:t>
      </w:r>
      <w:r w:rsidRPr="003005DE">
        <w:rPr>
          <w:rFonts w:ascii="Cambria" w:hAnsi="Cambria"/>
        </w:rPr>
        <w:t>. Simple effects analyses were performed to examine the nature of these interaction effects further. EMMs for these contrasts are shown in Table #.</w:t>
      </w:r>
    </w:p>
    <w:p w14:paraId="69EFC19E" w14:textId="77777777" w:rsidR="00275462" w:rsidRPr="003005DE" w:rsidRDefault="00275462" w:rsidP="00275462">
      <w:pPr>
        <w:spacing w:before="36" w:after="36" w:line="240" w:lineRule="auto"/>
        <w:rPr>
          <w:rFonts w:ascii="Cambria" w:eastAsia="Cambria" w:hAnsi="Cambria" w:cs="Times New Roman"/>
          <w:b/>
          <w:bCs/>
          <w:kern w:val="0"/>
          <w14:ligatures w14:val="none"/>
        </w:rPr>
      </w:pPr>
      <w:r w:rsidRPr="003005DE">
        <w:rPr>
          <w:rFonts w:ascii="Cambria" w:eastAsia="Cambria" w:hAnsi="Cambria" w:cs="Times New Roman"/>
          <w:b/>
          <w:bCs/>
          <w:kern w:val="0"/>
          <w14:ligatures w14:val="none"/>
        </w:rPr>
        <w:t>Table #</w:t>
      </w:r>
    </w:p>
    <w:p w14:paraId="2DE3B313" w14:textId="75606583" w:rsidR="00275462" w:rsidRPr="003005DE" w:rsidRDefault="00275462" w:rsidP="00275462">
      <w:pPr>
        <w:tabs>
          <w:tab w:val="left" w:pos="1080"/>
        </w:tabs>
        <w:rPr>
          <w:rFonts w:ascii="Cambria" w:eastAsia="Cambria" w:hAnsi="Cambria" w:cs="Times New Roman"/>
          <w:i/>
          <w:iCs/>
          <w:kern w:val="0"/>
          <w14:ligatures w14:val="none"/>
        </w:rPr>
      </w:pPr>
      <w:r w:rsidRPr="003005DE">
        <w:rPr>
          <w:rFonts w:ascii="Cambria" w:eastAsia="Cambria" w:hAnsi="Cambria" w:cs="Times New Roman"/>
          <w:i/>
          <w:iCs/>
          <w:kern w:val="0"/>
          <w14:ligatures w14:val="none"/>
        </w:rPr>
        <w:t xml:space="preserve">Estimated Marginal Means for Pro-environmental Consumer Intentions at Low and High </w:t>
      </w:r>
      <w:r w:rsidR="007B15E1" w:rsidRPr="003005DE">
        <w:rPr>
          <w:rFonts w:ascii="Cambria" w:eastAsia="Cambria" w:hAnsi="Cambria" w:cs="Times New Roman"/>
          <w:i/>
          <w:iCs/>
          <w:kern w:val="0"/>
          <w14:ligatures w14:val="none"/>
        </w:rPr>
        <w:t>Altruistic</w:t>
      </w:r>
      <w:r w:rsidRPr="003005DE">
        <w:rPr>
          <w:rFonts w:ascii="Cambria" w:eastAsia="Cambria" w:hAnsi="Cambria" w:cs="Times New Roman"/>
          <w:i/>
          <w:iCs/>
          <w:kern w:val="0"/>
          <w14:ligatures w14:val="none"/>
        </w:rPr>
        <w:t xml:space="preserve">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75462" w:rsidRPr="003005DE" w14:paraId="2CC882B6" w14:textId="77777777" w:rsidTr="00C4550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1359B03B" w14:textId="77777777" w:rsidR="00275462" w:rsidRPr="003005DE" w:rsidRDefault="00275462" w:rsidP="00F64A3D">
            <w:pPr>
              <w:spacing w:before="36" w:after="36"/>
              <w:rPr>
                <w:rFonts w:ascii="Cambria" w:eastAsia="Cambria" w:hAnsi="Cambria" w:cs="Times New Roman"/>
                <w:sz w:val="20"/>
                <w:szCs w:val="20"/>
              </w:rPr>
            </w:pPr>
          </w:p>
        </w:tc>
        <w:tc>
          <w:tcPr>
            <w:tcW w:w="6570" w:type="dxa"/>
            <w:gridSpan w:val="6"/>
          </w:tcPr>
          <w:p w14:paraId="72CA701E" w14:textId="77777777" w:rsidR="00275462" w:rsidRPr="003005DE" w:rsidRDefault="00275462" w:rsidP="00F64A3D">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Framing Condition</w:t>
            </w:r>
          </w:p>
        </w:tc>
        <w:tc>
          <w:tcPr>
            <w:tcW w:w="2160" w:type="dxa"/>
            <w:gridSpan w:val="2"/>
          </w:tcPr>
          <w:p w14:paraId="5B3C20F0" w14:textId="77777777" w:rsidR="00275462" w:rsidRPr="003005DE" w:rsidRDefault="00275462" w:rsidP="00F64A3D">
            <w:pPr>
              <w:spacing w:before="36" w:after="36"/>
              <w:jc w:val="center"/>
              <w:rPr>
                <w:rFonts w:ascii="Cambria" w:eastAsia="Cambria" w:hAnsi="Cambria" w:cs="Times New Roman"/>
                <w:sz w:val="20"/>
                <w:szCs w:val="20"/>
              </w:rPr>
            </w:pPr>
          </w:p>
        </w:tc>
      </w:tr>
      <w:tr w:rsidR="00275462" w:rsidRPr="003005DE" w14:paraId="2AFFE662" w14:textId="77777777" w:rsidTr="00C4550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234B4CB2" w14:textId="77777777" w:rsidR="00275462" w:rsidRPr="003005DE" w:rsidRDefault="00275462" w:rsidP="00F64A3D">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1ACA1492" w14:textId="77777777" w:rsidR="00275462" w:rsidRPr="003005DE" w:rsidRDefault="00275462" w:rsidP="00F64A3D">
            <w:pPr>
              <w:spacing w:before="36" w:after="36"/>
              <w:jc w:val="center"/>
              <w:rPr>
                <w:rFonts w:ascii="Cambria" w:eastAsia="Cambria" w:hAnsi="Cambria" w:cs="Times New Roman"/>
                <w:sz w:val="20"/>
                <w:szCs w:val="20"/>
              </w:rPr>
            </w:pPr>
            <w:r w:rsidRPr="003005DE">
              <w:rPr>
                <w:rFonts w:ascii="Cambria" w:eastAsia="Cambria" w:hAnsi="Cambria" w:cs="Times New Roman"/>
                <w:sz w:val="20"/>
                <w:szCs w:val="20"/>
              </w:rPr>
              <w:t>Control</w:t>
            </w:r>
          </w:p>
        </w:tc>
        <w:tc>
          <w:tcPr>
            <w:tcW w:w="2160" w:type="dxa"/>
            <w:gridSpan w:val="2"/>
            <w:tcBorders>
              <w:bottom w:val="single" w:sz="4" w:space="0" w:color="auto"/>
            </w:tcBorders>
          </w:tcPr>
          <w:p w14:paraId="5583D897" w14:textId="77777777" w:rsidR="00275462" w:rsidRPr="003005DE" w:rsidRDefault="00275462" w:rsidP="00F64A3D">
            <w:pPr>
              <w:spacing w:before="36" w:after="36"/>
              <w:jc w:val="center"/>
              <w:rPr>
                <w:rFonts w:ascii="Cambria" w:eastAsia="Cambria" w:hAnsi="Cambria" w:cs="Times New Roman"/>
                <w:sz w:val="20"/>
                <w:szCs w:val="20"/>
              </w:rPr>
            </w:pPr>
            <w:r w:rsidRPr="003005DE">
              <w:rPr>
                <w:rFonts w:ascii="Cambria" w:eastAsia="Cambria" w:hAnsi="Cambria" w:cs="Times New Roman"/>
                <w:sz w:val="20"/>
                <w:szCs w:val="20"/>
              </w:rPr>
              <w:t>Pro-environmental</w:t>
            </w:r>
          </w:p>
        </w:tc>
        <w:tc>
          <w:tcPr>
            <w:tcW w:w="2250" w:type="dxa"/>
            <w:gridSpan w:val="2"/>
            <w:tcBorders>
              <w:bottom w:val="single" w:sz="4" w:space="0" w:color="auto"/>
            </w:tcBorders>
          </w:tcPr>
          <w:p w14:paraId="3E18F17F" w14:textId="77777777" w:rsidR="00275462" w:rsidRPr="003005DE" w:rsidRDefault="00275462" w:rsidP="00F64A3D">
            <w:pPr>
              <w:spacing w:before="36" w:after="36"/>
              <w:jc w:val="center"/>
              <w:rPr>
                <w:rFonts w:ascii="Cambria" w:eastAsia="Cambria" w:hAnsi="Cambria" w:cs="Times New Roman"/>
                <w:sz w:val="20"/>
                <w:szCs w:val="20"/>
              </w:rPr>
            </w:pPr>
            <w:r w:rsidRPr="003005DE">
              <w:rPr>
                <w:rFonts w:ascii="Cambria" w:eastAsia="Cambria" w:hAnsi="Cambria" w:cs="Times New Roman"/>
                <w:sz w:val="20"/>
                <w:szCs w:val="20"/>
              </w:rPr>
              <w:t>Self-enhancing</w:t>
            </w:r>
          </w:p>
        </w:tc>
        <w:tc>
          <w:tcPr>
            <w:tcW w:w="2160" w:type="dxa"/>
            <w:gridSpan w:val="2"/>
            <w:tcBorders>
              <w:bottom w:val="single" w:sz="4" w:space="0" w:color="auto"/>
            </w:tcBorders>
          </w:tcPr>
          <w:p w14:paraId="5DF56A67" w14:textId="77777777" w:rsidR="00275462" w:rsidRPr="003005DE" w:rsidRDefault="00275462" w:rsidP="00F64A3D">
            <w:pPr>
              <w:spacing w:before="36" w:after="36"/>
              <w:jc w:val="center"/>
              <w:rPr>
                <w:rFonts w:ascii="Cambria" w:eastAsia="Cambria" w:hAnsi="Cambria" w:cs="Times New Roman"/>
                <w:sz w:val="20"/>
                <w:szCs w:val="20"/>
              </w:rPr>
            </w:pPr>
            <w:r w:rsidRPr="003005DE">
              <w:rPr>
                <w:rFonts w:ascii="Cambria" w:eastAsia="Cambria" w:hAnsi="Cambria" w:cs="Times New Roman"/>
                <w:sz w:val="20"/>
                <w:szCs w:val="20"/>
              </w:rPr>
              <w:t xml:space="preserve">Per </w:t>
            </w:r>
            <w:r w:rsidRPr="003005DE">
              <w:rPr>
                <w:rFonts w:ascii="Cambria" w:eastAsia="Cambria" w:hAnsi="Cambria" w:cs="Times New Roman"/>
                <w:sz w:val="20"/>
                <w:szCs w:val="20"/>
              </w:rPr>
              <w:br/>
              <w:t>Norm Condition</w:t>
            </w:r>
          </w:p>
        </w:tc>
      </w:tr>
      <w:tr w:rsidR="00275462" w:rsidRPr="003005DE" w14:paraId="75D5FEE9" w14:textId="77777777" w:rsidTr="00C4550B">
        <w:trPr>
          <w:trHeight w:val="485"/>
        </w:trPr>
        <w:tc>
          <w:tcPr>
            <w:tcW w:w="1260" w:type="dxa"/>
            <w:tcBorders>
              <w:top w:val="single" w:sz="4" w:space="0" w:color="auto"/>
            </w:tcBorders>
            <w:vAlign w:val="bottom"/>
          </w:tcPr>
          <w:p w14:paraId="363605D5" w14:textId="77777777" w:rsidR="00275462" w:rsidRPr="003005DE" w:rsidRDefault="00275462" w:rsidP="00F64A3D">
            <w:pPr>
              <w:spacing w:before="36" w:after="36"/>
              <w:rPr>
                <w:rFonts w:ascii="Cambria" w:eastAsia="Cambria" w:hAnsi="Cambria" w:cs="Times New Roman"/>
                <w:sz w:val="20"/>
                <w:szCs w:val="20"/>
              </w:rPr>
            </w:pPr>
            <w:r w:rsidRPr="003005DE">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518A9A1D" w14:textId="77777777" w:rsidR="00275462" w:rsidRPr="003005DE" w:rsidRDefault="00275462" w:rsidP="00F64A3D">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Low</w:t>
            </w:r>
          </w:p>
        </w:tc>
        <w:tc>
          <w:tcPr>
            <w:tcW w:w="1080" w:type="dxa"/>
            <w:tcBorders>
              <w:top w:val="single" w:sz="4" w:space="0" w:color="auto"/>
            </w:tcBorders>
            <w:vAlign w:val="center"/>
          </w:tcPr>
          <w:p w14:paraId="4D472D4A" w14:textId="77777777" w:rsidR="00275462" w:rsidRPr="003005DE" w:rsidRDefault="00275462" w:rsidP="00F64A3D">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3EA15928" w14:textId="77777777" w:rsidR="00275462" w:rsidRPr="003005DE" w:rsidRDefault="00275462" w:rsidP="00F64A3D">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Low</w:t>
            </w:r>
          </w:p>
        </w:tc>
        <w:tc>
          <w:tcPr>
            <w:tcW w:w="1080" w:type="dxa"/>
            <w:tcBorders>
              <w:top w:val="single" w:sz="4" w:space="0" w:color="auto"/>
            </w:tcBorders>
            <w:vAlign w:val="center"/>
          </w:tcPr>
          <w:p w14:paraId="4EE6353D" w14:textId="77777777" w:rsidR="00275462" w:rsidRPr="003005DE" w:rsidRDefault="00275462" w:rsidP="00F64A3D">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095399A" w14:textId="77777777" w:rsidR="00275462" w:rsidRPr="003005DE" w:rsidRDefault="00275462" w:rsidP="00F64A3D">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Low</w:t>
            </w:r>
          </w:p>
        </w:tc>
        <w:tc>
          <w:tcPr>
            <w:tcW w:w="1170" w:type="dxa"/>
            <w:tcBorders>
              <w:top w:val="single" w:sz="4" w:space="0" w:color="auto"/>
            </w:tcBorders>
            <w:vAlign w:val="center"/>
          </w:tcPr>
          <w:p w14:paraId="27CFBDFC" w14:textId="77777777" w:rsidR="00275462" w:rsidRPr="003005DE" w:rsidRDefault="00275462" w:rsidP="00F64A3D">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67B83BE5" w14:textId="77777777" w:rsidR="00275462" w:rsidRPr="003005DE" w:rsidRDefault="00275462" w:rsidP="00F64A3D">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Low</w:t>
            </w:r>
          </w:p>
        </w:tc>
        <w:tc>
          <w:tcPr>
            <w:tcW w:w="1080" w:type="dxa"/>
            <w:tcBorders>
              <w:top w:val="single" w:sz="4" w:space="0" w:color="auto"/>
            </w:tcBorders>
            <w:vAlign w:val="center"/>
          </w:tcPr>
          <w:p w14:paraId="21DEA7BF" w14:textId="77777777" w:rsidR="00275462" w:rsidRPr="003005DE" w:rsidRDefault="00275462" w:rsidP="00F64A3D">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High</w:t>
            </w:r>
          </w:p>
        </w:tc>
      </w:tr>
      <w:tr w:rsidR="00A02513" w:rsidRPr="003005DE" w14:paraId="2C6AEF84" w14:textId="77777777" w:rsidTr="00C4550B">
        <w:trPr>
          <w:trHeight w:val="485"/>
        </w:trPr>
        <w:tc>
          <w:tcPr>
            <w:tcW w:w="1260" w:type="dxa"/>
            <w:vAlign w:val="center"/>
          </w:tcPr>
          <w:p w14:paraId="2DA11726" w14:textId="77777777" w:rsidR="00A02513" w:rsidRPr="003005DE" w:rsidRDefault="00A02513" w:rsidP="00A02513">
            <w:pPr>
              <w:spacing w:before="36" w:after="36"/>
              <w:rPr>
                <w:rFonts w:ascii="Cambria" w:eastAsia="Cambria" w:hAnsi="Cambria" w:cs="Times New Roman"/>
                <w:sz w:val="20"/>
                <w:szCs w:val="20"/>
              </w:rPr>
            </w:pPr>
            <w:r w:rsidRPr="003005DE">
              <w:rPr>
                <w:rFonts w:ascii="Cambria" w:eastAsia="Cambria" w:hAnsi="Cambria" w:cs="Times New Roman"/>
                <w:sz w:val="20"/>
                <w:szCs w:val="20"/>
              </w:rPr>
              <w:t>Control</w:t>
            </w:r>
          </w:p>
        </w:tc>
        <w:tc>
          <w:tcPr>
            <w:tcW w:w="1080" w:type="dxa"/>
            <w:shd w:val="pct10" w:color="auto" w:fill="auto"/>
            <w:vAlign w:val="center"/>
          </w:tcPr>
          <w:p w14:paraId="1801D2DE" w14:textId="4F9CB6C8" w:rsidR="00A02513" w:rsidRPr="003005DE" w:rsidRDefault="00A02513" w:rsidP="003005DE">
            <w:pPr>
              <w:spacing w:before="36" w:after="36"/>
              <w:jc w:val="center"/>
              <w:rPr>
                <w:rFonts w:ascii="Cambria" w:eastAsia="Cambria" w:hAnsi="Cambria" w:cs="Times New Roman"/>
                <w:sz w:val="18"/>
                <w:szCs w:val="18"/>
              </w:rPr>
            </w:pPr>
            <w:r w:rsidRPr="003005DE">
              <w:rPr>
                <w:rFonts w:ascii="Cambria" w:hAnsi="Cambria"/>
                <w:sz w:val="18"/>
                <w:szCs w:val="18"/>
              </w:rPr>
              <w:t>4.31</w:t>
            </w:r>
            <w:r w:rsidRPr="003005DE">
              <w:rPr>
                <w:rFonts w:ascii="Cambria" w:hAnsi="Cambria"/>
                <w:sz w:val="18"/>
                <w:szCs w:val="18"/>
              </w:rPr>
              <w:t xml:space="preserve"> (0.21)</w:t>
            </w:r>
          </w:p>
        </w:tc>
        <w:tc>
          <w:tcPr>
            <w:tcW w:w="1080" w:type="dxa"/>
            <w:vAlign w:val="center"/>
          </w:tcPr>
          <w:p w14:paraId="19033BC2" w14:textId="15AE61BD" w:rsidR="00A02513" w:rsidRPr="003005DE" w:rsidRDefault="00A02513" w:rsidP="003005DE">
            <w:pPr>
              <w:spacing w:before="36" w:after="36"/>
              <w:jc w:val="center"/>
              <w:rPr>
                <w:rFonts w:ascii="Cambria" w:eastAsia="Cambria" w:hAnsi="Cambria" w:cs="Times New Roman"/>
                <w:sz w:val="18"/>
                <w:szCs w:val="18"/>
              </w:rPr>
            </w:pPr>
            <w:r w:rsidRPr="003005DE">
              <w:rPr>
                <w:rFonts w:ascii="Cambria" w:hAnsi="Cambria"/>
                <w:sz w:val="18"/>
                <w:szCs w:val="18"/>
              </w:rPr>
              <w:t>4.59</w:t>
            </w:r>
            <w:r w:rsidRPr="003005DE">
              <w:rPr>
                <w:rFonts w:ascii="Cambria" w:hAnsi="Cambria"/>
                <w:sz w:val="18"/>
                <w:szCs w:val="18"/>
              </w:rPr>
              <w:t xml:space="preserve"> (0.19)</w:t>
            </w:r>
          </w:p>
        </w:tc>
        <w:tc>
          <w:tcPr>
            <w:tcW w:w="1080" w:type="dxa"/>
            <w:shd w:val="pct10" w:color="auto" w:fill="auto"/>
            <w:vAlign w:val="center"/>
          </w:tcPr>
          <w:p w14:paraId="2C18424B" w14:textId="37C60ACC" w:rsidR="00A02513" w:rsidRPr="003005DE" w:rsidRDefault="00A02513" w:rsidP="003005DE">
            <w:pPr>
              <w:spacing w:before="36" w:after="36"/>
              <w:jc w:val="center"/>
              <w:rPr>
                <w:rFonts w:ascii="Cambria" w:eastAsia="Cambria" w:hAnsi="Cambria" w:cs="Times New Roman"/>
                <w:sz w:val="18"/>
                <w:szCs w:val="18"/>
              </w:rPr>
            </w:pPr>
            <w:r w:rsidRPr="003005DE">
              <w:rPr>
                <w:rFonts w:ascii="Cambria" w:hAnsi="Cambria"/>
                <w:sz w:val="18"/>
                <w:szCs w:val="18"/>
              </w:rPr>
              <w:t>4.62</w:t>
            </w:r>
            <w:r w:rsidRPr="003005DE">
              <w:rPr>
                <w:rFonts w:ascii="Cambria" w:hAnsi="Cambria"/>
                <w:sz w:val="18"/>
                <w:szCs w:val="18"/>
              </w:rPr>
              <w:t xml:space="preserve"> (0.24)</w:t>
            </w:r>
          </w:p>
        </w:tc>
        <w:tc>
          <w:tcPr>
            <w:tcW w:w="1080" w:type="dxa"/>
            <w:vAlign w:val="center"/>
          </w:tcPr>
          <w:p w14:paraId="39B3EF4B" w14:textId="18D2ACFD" w:rsidR="00A02513" w:rsidRPr="003005DE" w:rsidRDefault="00A02513" w:rsidP="003005DE">
            <w:pPr>
              <w:spacing w:before="36" w:after="36"/>
              <w:jc w:val="center"/>
              <w:rPr>
                <w:rFonts w:ascii="Cambria" w:eastAsia="Cambria" w:hAnsi="Cambria" w:cs="Times New Roman"/>
                <w:sz w:val="18"/>
                <w:szCs w:val="18"/>
              </w:rPr>
            </w:pPr>
            <w:r w:rsidRPr="003005DE">
              <w:rPr>
                <w:rFonts w:ascii="Cambria" w:hAnsi="Cambria"/>
                <w:sz w:val="18"/>
                <w:szCs w:val="18"/>
              </w:rPr>
              <w:t>4.61</w:t>
            </w:r>
            <w:r w:rsidRPr="003005DE">
              <w:rPr>
                <w:rFonts w:ascii="Cambria" w:hAnsi="Cambria"/>
                <w:sz w:val="18"/>
                <w:szCs w:val="18"/>
              </w:rPr>
              <w:t xml:space="preserve"> (0.23)</w:t>
            </w:r>
          </w:p>
        </w:tc>
        <w:tc>
          <w:tcPr>
            <w:tcW w:w="1080" w:type="dxa"/>
            <w:shd w:val="pct10" w:color="auto" w:fill="auto"/>
            <w:vAlign w:val="center"/>
          </w:tcPr>
          <w:p w14:paraId="46EFE4FD" w14:textId="5677ECD5" w:rsidR="00A02513" w:rsidRPr="003005DE" w:rsidRDefault="00A02513" w:rsidP="003005DE">
            <w:pPr>
              <w:spacing w:before="36" w:after="36"/>
              <w:jc w:val="center"/>
              <w:rPr>
                <w:rFonts w:ascii="Cambria" w:eastAsia="Cambria" w:hAnsi="Cambria" w:cs="Times New Roman"/>
                <w:sz w:val="18"/>
                <w:szCs w:val="18"/>
              </w:rPr>
            </w:pPr>
            <w:r w:rsidRPr="003005DE">
              <w:rPr>
                <w:rFonts w:ascii="Cambria" w:hAnsi="Cambria"/>
                <w:sz w:val="18"/>
                <w:szCs w:val="18"/>
              </w:rPr>
              <w:t>4.07</w:t>
            </w:r>
            <w:r w:rsidR="00557062" w:rsidRPr="003005DE">
              <w:rPr>
                <w:rFonts w:ascii="Cambria" w:hAnsi="Cambria"/>
                <w:sz w:val="18"/>
                <w:szCs w:val="18"/>
              </w:rPr>
              <w:t xml:space="preserve"> (0.31)</w:t>
            </w:r>
          </w:p>
        </w:tc>
        <w:tc>
          <w:tcPr>
            <w:tcW w:w="1170" w:type="dxa"/>
            <w:vAlign w:val="center"/>
          </w:tcPr>
          <w:p w14:paraId="7C30A874" w14:textId="64F1F6E4" w:rsidR="00A02513" w:rsidRPr="003005DE" w:rsidRDefault="00A02513" w:rsidP="003005DE">
            <w:pPr>
              <w:spacing w:before="36" w:after="36"/>
              <w:jc w:val="center"/>
              <w:rPr>
                <w:rFonts w:ascii="Cambria" w:eastAsia="Cambria" w:hAnsi="Cambria" w:cs="Times New Roman"/>
                <w:sz w:val="18"/>
                <w:szCs w:val="18"/>
              </w:rPr>
            </w:pPr>
            <w:r w:rsidRPr="003005DE">
              <w:rPr>
                <w:rFonts w:ascii="Cambria" w:hAnsi="Cambria"/>
                <w:sz w:val="18"/>
                <w:szCs w:val="18"/>
              </w:rPr>
              <w:t>4.40</w:t>
            </w:r>
            <w:r w:rsidR="00557062" w:rsidRPr="003005DE">
              <w:rPr>
                <w:rFonts w:ascii="Cambria" w:hAnsi="Cambria"/>
                <w:sz w:val="18"/>
                <w:szCs w:val="18"/>
              </w:rPr>
              <w:t xml:space="preserve"> (0.30)</w:t>
            </w:r>
          </w:p>
        </w:tc>
        <w:tc>
          <w:tcPr>
            <w:tcW w:w="1080" w:type="dxa"/>
            <w:shd w:val="pct10" w:color="auto" w:fill="auto"/>
            <w:vAlign w:val="center"/>
          </w:tcPr>
          <w:p w14:paraId="71BB7594" w14:textId="71EBEE05" w:rsidR="00A02513" w:rsidRPr="003005DE" w:rsidRDefault="00A02513"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4.33 (0.14)</w:t>
            </w:r>
          </w:p>
        </w:tc>
        <w:tc>
          <w:tcPr>
            <w:tcW w:w="1080" w:type="dxa"/>
            <w:vAlign w:val="center"/>
          </w:tcPr>
          <w:p w14:paraId="3F9AB051" w14:textId="7BE301AC" w:rsidR="00A02513" w:rsidRPr="003005DE" w:rsidRDefault="00A02513"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4.53 (0.14)</w:t>
            </w:r>
          </w:p>
        </w:tc>
      </w:tr>
      <w:tr w:rsidR="00A02513" w:rsidRPr="003005DE" w14:paraId="1E441639" w14:textId="77777777" w:rsidTr="00C4550B">
        <w:trPr>
          <w:trHeight w:val="557"/>
        </w:trPr>
        <w:tc>
          <w:tcPr>
            <w:tcW w:w="1260" w:type="dxa"/>
            <w:vAlign w:val="center"/>
          </w:tcPr>
          <w:p w14:paraId="1D73577F" w14:textId="77777777" w:rsidR="00A02513" w:rsidRPr="003005DE" w:rsidRDefault="00A02513" w:rsidP="00A02513">
            <w:pPr>
              <w:spacing w:before="36" w:after="36"/>
              <w:rPr>
                <w:rFonts w:ascii="Cambria" w:eastAsia="Cambria" w:hAnsi="Cambria" w:cs="Times New Roman"/>
                <w:sz w:val="20"/>
                <w:szCs w:val="20"/>
              </w:rPr>
            </w:pPr>
            <w:r w:rsidRPr="003005DE">
              <w:rPr>
                <w:rFonts w:ascii="Cambria" w:eastAsia="Cambria" w:hAnsi="Cambria" w:cs="Times New Roman"/>
                <w:sz w:val="20"/>
                <w:szCs w:val="20"/>
              </w:rPr>
              <w:t>Descriptive Norm</w:t>
            </w:r>
          </w:p>
        </w:tc>
        <w:tc>
          <w:tcPr>
            <w:tcW w:w="1080" w:type="dxa"/>
            <w:shd w:val="pct10" w:color="auto" w:fill="auto"/>
            <w:vAlign w:val="center"/>
          </w:tcPr>
          <w:p w14:paraId="6CF073FB" w14:textId="48928303" w:rsidR="00A02513" w:rsidRPr="003005DE" w:rsidRDefault="00A02513" w:rsidP="003005DE">
            <w:pPr>
              <w:spacing w:before="36" w:after="36"/>
              <w:jc w:val="center"/>
              <w:rPr>
                <w:rFonts w:ascii="Cambria" w:eastAsia="Cambria" w:hAnsi="Cambria" w:cs="Times New Roman"/>
                <w:sz w:val="18"/>
                <w:szCs w:val="18"/>
              </w:rPr>
            </w:pPr>
            <w:r w:rsidRPr="003005DE">
              <w:rPr>
                <w:rFonts w:ascii="Cambria" w:hAnsi="Cambria"/>
                <w:sz w:val="18"/>
                <w:szCs w:val="18"/>
              </w:rPr>
              <w:t>4.40</w:t>
            </w:r>
            <w:r w:rsidRPr="003005DE">
              <w:rPr>
                <w:rFonts w:ascii="Cambria" w:hAnsi="Cambria"/>
                <w:sz w:val="18"/>
                <w:szCs w:val="18"/>
              </w:rPr>
              <w:t xml:space="preserve"> (0.22)</w:t>
            </w:r>
          </w:p>
        </w:tc>
        <w:tc>
          <w:tcPr>
            <w:tcW w:w="1080" w:type="dxa"/>
            <w:vAlign w:val="center"/>
          </w:tcPr>
          <w:p w14:paraId="5F9E6402" w14:textId="3922B80D" w:rsidR="00A02513" w:rsidRPr="003005DE" w:rsidRDefault="00A02513" w:rsidP="003005DE">
            <w:pPr>
              <w:spacing w:before="36" w:after="36"/>
              <w:jc w:val="center"/>
              <w:rPr>
                <w:rFonts w:ascii="Cambria" w:eastAsia="Cambria" w:hAnsi="Cambria" w:cs="Times New Roman"/>
                <w:sz w:val="18"/>
                <w:szCs w:val="18"/>
              </w:rPr>
            </w:pPr>
            <w:r w:rsidRPr="003005DE">
              <w:rPr>
                <w:rFonts w:ascii="Cambria" w:hAnsi="Cambria"/>
                <w:sz w:val="18"/>
                <w:szCs w:val="18"/>
              </w:rPr>
              <w:t>4.19</w:t>
            </w:r>
            <w:r w:rsidRPr="003005DE">
              <w:rPr>
                <w:rFonts w:ascii="Cambria" w:hAnsi="Cambria"/>
                <w:sz w:val="18"/>
                <w:szCs w:val="18"/>
              </w:rPr>
              <w:t xml:space="preserve"> (0.25)</w:t>
            </w:r>
          </w:p>
        </w:tc>
        <w:tc>
          <w:tcPr>
            <w:tcW w:w="1080" w:type="dxa"/>
            <w:shd w:val="pct10" w:color="auto" w:fill="auto"/>
            <w:vAlign w:val="center"/>
          </w:tcPr>
          <w:p w14:paraId="5A6F9C6F" w14:textId="123F7477" w:rsidR="00A02513" w:rsidRPr="003005DE" w:rsidRDefault="00A02513" w:rsidP="003005DE">
            <w:pPr>
              <w:spacing w:before="36" w:after="36"/>
              <w:jc w:val="center"/>
              <w:rPr>
                <w:rFonts w:ascii="Cambria" w:eastAsia="Cambria" w:hAnsi="Cambria" w:cs="Times New Roman"/>
                <w:sz w:val="18"/>
                <w:szCs w:val="18"/>
              </w:rPr>
            </w:pPr>
            <w:r w:rsidRPr="003005DE">
              <w:rPr>
                <w:rFonts w:ascii="Cambria" w:hAnsi="Cambria"/>
                <w:sz w:val="18"/>
                <w:szCs w:val="18"/>
              </w:rPr>
              <w:t>4.42</w:t>
            </w:r>
            <w:r w:rsidRPr="003005DE">
              <w:rPr>
                <w:rFonts w:ascii="Cambria" w:hAnsi="Cambria"/>
                <w:sz w:val="18"/>
                <w:szCs w:val="18"/>
              </w:rPr>
              <w:t xml:space="preserve"> (0.24)</w:t>
            </w:r>
          </w:p>
        </w:tc>
        <w:tc>
          <w:tcPr>
            <w:tcW w:w="1080" w:type="dxa"/>
            <w:vAlign w:val="center"/>
          </w:tcPr>
          <w:p w14:paraId="06D123E5" w14:textId="3A53C7E6" w:rsidR="00A02513" w:rsidRPr="003005DE" w:rsidRDefault="00A02513" w:rsidP="003005DE">
            <w:pPr>
              <w:spacing w:before="36" w:after="36"/>
              <w:jc w:val="center"/>
              <w:rPr>
                <w:rFonts w:ascii="Cambria" w:eastAsia="Cambria" w:hAnsi="Cambria" w:cs="Times New Roman"/>
                <w:sz w:val="18"/>
                <w:szCs w:val="18"/>
              </w:rPr>
            </w:pPr>
            <w:r w:rsidRPr="003005DE">
              <w:rPr>
                <w:rFonts w:ascii="Cambria" w:hAnsi="Cambria"/>
                <w:sz w:val="18"/>
                <w:szCs w:val="18"/>
              </w:rPr>
              <w:t>4.46</w:t>
            </w:r>
            <w:r w:rsidRPr="003005DE">
              <w:rPr>
                <w:rFonts w:ascii="Cambria" w:hAnsi="Cambria"/>
                <w:sz w:val="18"/>
                <w:szCs w:val="18"/>
              </w:rPr>
              <w:t xml:space="preserve"> (0.20)</w:t>
            </w:r>
          </w:p>
        </w:tc>
        <w:tc>
          <w:tcPr>
            <w:tcW w:w="1080" w:type="dxa"/>
            <w:shd w:val="pct10" w:color="auto" w:fill="auto"/>
            <w:vAlign w:val="center"/>
          </w:tcPr>
          <w:p w14:paraId="205ACC4E" w14:textId="3C463804" w:rsidR="00A02513" w:rsidRPr="003005DE" w:rsidRDefault="00A02513" w:rsidP="003005DE">
            <w:pPr>
              <w:spacing w:before="36" w:after="36"/>
              <w:jc w:val="center"/>
              <w:rPr>
                <w:rFonts w:ascii="Cambria" w:eastAsia="Cambria" w:hAnsi="Cambria" w:cs="Times New Roman"/>
                <w:sz w:val="18"/>
                <w:szCs w:val="18"/>
              </w:rPr>
            </w:pPr>
            <w:r w:rsidRPr="003005DE">
              <w:rPr>
                <w:rFonts w:ascii="Cambria" w:hAnsi="Cambria"/>
                <w:sz w:val="18"/>
                <w:szCs w:val="18"/>
              </w:rPr>
              <w:t>4.70</w:t>
            </w:r>
            <w:r w:rsidR="00557062" w:rsidRPr="003005DE">
              <w:rPr>
                <w:rFonts w:ascii="Cambria" w:hAnsi="Cambria"/>
                <w:sz w:val="18"/>
                <w:szCs w:val="18"/>
              </w:rPr>
              <w:t xml:space="preserve"> (0.20)</w:t>
            </w:r>
          </w:p>
        </w:tc>
        <w:tc>
          <w:tcPr>
            <w:tcW w:w="1170" w:type="dxa"/>
            <w:vAlign w:val="center"/>
          </w:tcPr>
          <w:p w14:paraId="565C8415" w14:textId="2295D77E" w:rsidR="00A02513" w:rsidRPr="003005DE" w:rsidRDefault="00A02513" w:rsidP="003005DE">
            <w:pPr>
              <w:spacing w:before="36" w:after="36"/>
              <w:jc w:val="center"/>
              <w:rPr>
                <w:rFonts w:ascii="Cambria" w:eastAsia="Cambria" w:hAnsi="Cambria" w:cs="Times New Roman"/>
                <w:sz w:val="18"/>
                <w:szCs w:val="18"/>
              </w:rPr>
            </w:pPr>
            <w:r w:rsidRPr="003005DE">
              <w:rPr>
                <w:rFonts w:ascii="Cambria" w:hAnsi="Cambria"/>
                <w:sz w:val="18"/>
                <w:szCs w:val="18"/>
              </w:rPr>
              <w:t>4.25</w:t>
            </w:r>
            <w:r w:rsidR="00557062" w:rsidRPr="003005DE">
              <w:rPr>
                <w:rFonts w:ascii="Cambria" w:hAnsi="Cambria"/>
                <w:sz w:val="18"/>
                <w:szCs w:val="18"/>
              </w:rPr>
              <w:t xml:space="preserve"> (0.22)</w:t>
            </w:r>
          </w:p>
        </w:tc>
        <w:tc>
          <w:tcPr>
            <w:tcW w:w="1080" w:type="dxa"/>
            <w:shd w:val="pct10" w:color="auto" w:fill="auto"/>
            <w:vAlign w:val="center"/>
          </w:tcPr>
          <w:p w14:paraId="3643F8DD" w14:textId="7538C675" w:rsidR="00A02513" w:rsidRPr="003005DE" w:rsidRDefault="00A02513"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4.51 (0.13)</w:t>
            </w:r>
          </w:p>
        </w:tc>
        <w:tc>
          <w:tcPr>
            <w:tcW w:w="1080" w:type="dxa"/>
            <w:vAlign w:val="center"/>
          </w:tcPr>
          <w:p w14:paraId="68AF0AF4" w14:textId="5EEDDE6C" w:rsidR="00A02513" w:rsidRPr="003005DE" w:rsidRDefault="00A02513"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4.30 (0.13)</w:t>
            </w:r>
          </w:p>
        </w:tc>
      </w:tr>
      <w:tr w:rsidR="00A02513" w:rsidRPr="003005DE" w14:paraId="790D3103" w14:textId="77777777" w:rsidTr="00C4550B">
        <w:trPr>
          <w:trHeight w:val="548"/>
        </w:trPr>
        <w:tc>
          <w:tcPr>
            <w:tcW w:w="1260" w:type="dxa"/>
            <w:vAlign w:val="center"/>
          </w:tcPr>
          <w:p w14:paraId="35154B8B" w14:textId="77777777" w:rsidR="00A02513" w:rsidRPr="003005DE" w:rsidRDefault="00A02513" w:rsidP="00A02513">
            <w:pPr>
              <w:spacing w:before="36" w:after="36"/>
              <w:rPr>
                <w:rFonts w:ascii="Cambria" w:eastAsia="Cambria" w:hAnsi="Cambria" w:cs="Times New Roman"/>
                <w:sz w:val="20"/>
                <w:szCs w:val="20"/>
              </w:rPr>
            </w:pPr>
            <w:r w:rsidRPr="003005DE">
              <w:rPr>
                <w:rFonts w:ascii="Cambria" w:eastAsia="Cambria" w:hAnsi="Cambria" w:cs="Times New Roman"/>
                <w:sz w:val="20"/>
                <w:szCs w:val="20"/>
              </w:rPr>
              <w:t>Convention</w:t>
            </w:r>
          </w:p>
        </w:tc>
        <w:tc>
          <w:tcPr>
            <w:tcW w:w="1080" w:type="dxa"/>
            <w:shd w:val="pct10" w:color="auto" w:fill="auto"/>
            <w:vAlign w:val="center"/>
          </w:tcPr>
          <w:p w14:paraId="0CFFEE3D" w14:textId="2E043864" w:rsidR="00A02513" w:rsidRPr="003005DE" w:rsidRDefault="00A02513" w:rsidP="003005DE">
            <w:pPr>
              <w:spacing w:before="36" w:after="36"/>
              <w:jc w:val="center"/>
              <w:rPr>
                <w:rFonts w:ascii="Cambria" w:eastAsia="Cambria" w:hAnsi="Cambria" w:cs="Times New Roman"/>
                <w:sz w:val="18"/>
                <w:szCs w:val="18"/>
              </w:rPr>
            </w:pPr>
            <w:r w:rsidRPr="003005DE">
              <w:rPr>
                <w:rFonts w:ascii="Cambria" w:hAnsi="Cambria"/>
                <w:sz w:val="18"/>
                <w:szCs w:val="18"/>
              </w:rPr>
              <w:t>4.82</w:t>
            </w:r>
            <w:r w:rsidRPr="003005DE">
              <w:rPr>
                <w:rFonts w:ascii="Cambria" w:hAnsi="Cambria"/>
                <w:sz w:val="18"/>
                <w:szCs w:val="18"/>
              </w:rPr>
              <w:t xml:space="preserve"> (0.23)</w:t>
            </w:r>
          </w:p>
        </w:tc>
        <w:tc>
          <w:tcPr>
            <w:tcW w:w="1080" w:type="dxa"/>
            <w:vAlign w:val="center"/>
          </w:tcPr>
          <w:p w14:paraId="51634C5D" w14:textId="16C9BB93" w:rsidR="00A02513" w:rsidRPr="003005DE" w:rsidRDefault="00A02513" w:rsidP="003005DE">
            <w:pPr>
              <w:spacing w:before="36" w:after="36"/>
              <w:jc w:val="center"/>
              <w:rPr>
                <w:rFonts w:ascii="Cambria" w:eastAsia="Cambria" w:hAnsi="Cambria" w:cs="Times New Roman"/>
                <w:sz w:val="18"/>
                <w:szCs w:val="18"/>
              </w:rPr>
            </w:pPr>
            <w:r w:rsidRPr="003005DE">
              <w:rPr>
                <w:rFonts w:ascii="Cambria" w:hAnsi="Cambria"/>
                <w:sz w:val="18"/>
                <w:szCs w:val="18"/>
              </w:rPr>
              <w:t>4.18</w:t>
            </w:r>
            <w:r w:rsidRPr="003005DE">
              <w:rPr>
                <w:rFonts w:ascii="Cambria" w:hAnsi="Cambria"/>
                <w:sz w:val="18"/>
                <w:szCs w:val="18"/>
              </w:rPr>
              <w:t xml:space="preserve"> (0.23)</w:t>
            </w:r>
          </w:p>
        </w:tc>
        <w:tc>
          <w:tcPr>
            <w:tcW w:w="1080" w:type="dxa"/>
            <w:shd w:val="pct10" w:color="auto" w:fill="auto"/>
            <w:vAlign w:val="center"/>
          </w:tcPr>
          <w:p w14:paraId="69755A15" w14:textId="0F4C2D1F" w:rsidR="00A02513" w:rsidRPr="003005DE" w:rsidRDefault="00A02513" w:rsidP="003005DE">
            <w:pPr>
              <w:spacing w:before="36" w:after="36"/>
              <w:jc w:val="center"/>
              <w:rPr>
                <w:rFonts w:ascii="Cambria" w:eastAsia="Cambria" w:hAnsi="Cambria" w:cs="Times New Roman"/>
                <w:sz w:val="18"/>
                <w:szCs w:val="18"/>
              </w:rPr>
            </w:pPr>
            <w:r w:rsidRPr="003005DE">
              <w:rPr>
                <w:rFonts w:ascii="Cambria" w:hAnsi="Cambria"/>
                <w:sz w:val="18"/>
                <w:szCs w:val="18"/>
              </w:rPr>
              <w:t>4.57</w:t>
            </w:r>
            <w:r w:rsidRPr="003005DE">
              <w:rPr>
                <w:rFonts w:ascii="Cambria" w:hAnsi="Cambria"/>
                <w:sz w:val="18"/>
                <w:szCs w:val="18"/>
              </w:rPr>
              <w:t xml:space="preserve"> (0.21)</w:t>
            </w:r>
          </w:p>
        </w:tc>
        <w:tc>
          <w:tcPr>
            <w:tcW w:w="1080" w:type="dxa"/>
            <w:vAlign w:val="center"/>
          </w:tcPr>
          <w:p w14:paraId="560DD0B6" w14:textId="03C9F69C" w:rsidR="00A02513" w:rsidRPr="003005DE" w:rsidRDefault="00A02513" w:rsidP="003005DE">
            <w:pPr>
              <w:spacing w:before="36" w:after="36"/>
              <w:jc w:val="center"/>
              <w:rPr>
                <w:rFonts w:ascii="Cambria" w:eastAsia="Cambria" w:hAnsi="Cambria" w:cs="Times New Roman"/>
                <w:sz w:val="18"/>
                <w:szCs w:val="18"/>
              </w:rPr>
            </w:pPr>
            <w:r w:rsidRPr="003005DE">
              <w:rPr>
                <w:rFonts w:ascii="Cambria" w:hAnsi="Cambria"/>
                <w:sz w:val="18"/>
                <w:szCs w:val="18"/>
              </w:rPr>
              <w:t>4.51</w:t>
            </w:r>
            <w:r w:rsidRPr="003005DE">
              <w:rPr>
                <w:rFonts w:ascii="Cambria" w:hAnsi="Cambria"/>
                <w:sz w:val="18"/>
                <w:szCs w:val="18"/>
              </w:rPr>
              <w:t xml:space="preserve"> (0.21)</w:t>
            </w:r>
          </w:p>
        </w:tc>
        <w:tc>
          <w:tcPr>
            <w:tcW w:w="1080" w:type="dxa"/>
            <w:shd w:val="pct10" w:color="auto" w:fill="auto"/>
            <w:vAlign w:val="center"/>
          </w:tcPr>
          <w:p w14:paraId="6B0CC456" w14:textId="446212A0" w:rsidR="00A02513" w:rsidRPr="003005DE" w:rsidRDefault="00A02513" w:rsidP="003005DE">
            <w:pPr>
              <w:spacing w:before="36" w:after="36"/>
              <w:jc w:val="center"/>
              <w:rPr>
                <w:rFonts w:ascii="Cambria" w:eastAsia="Cambria" w:hAnsi="Cambria" w:cs="Times New Roman"/>
                <w:sz w:val="18"/>
                <w:szCs w:val="18"/>
              </w:rPr>
            </w:pPr>
            <w:r w:rsidRPr="003005DE">
              <w:rPr>
                <w:rFonts w:ascii="Cambria" w:hAnsi="Cambria"/>
                <w:sz w:val="18"/>
                <w:szCs w:val="18"/>
              </w:rPr>
              <w:t>4.24</w:t>
            </w:r>
            <w:r w:rsidR="00557062" w:rsidRPr="003005DE">
              <w:rPr>
                <w:rFonts w:ascii="Cambria" w:hAnsi="Cambria"/>
                <w:sz w:val="18"/>
                <w:szCs w:val="18"/>
              </w:rPr>
              <w:t xml:space="preserve"> (0.25)</w:t>
            </w:r>
          </w:p>
        </w:tc>
        <w:tc>
          <w:tcPr>
            <w:tcW w:w="1170" w:type="dxa"/>
            <w:vAlign w:val="center"/>
          </w:tcPr>
          <w:p w14:paraId="63D4F87F" w14:textId="5B0D48CA" w:rsidR="00A02513" w:rsidRPr="003005DE" w:rsidRDefault="00A02513" w:rsidP="003005DE">
            <w:pPr>
              <w:spacing w:before="36" w:after="36"/>
              <w:jc w:val="center"/>
              <w:rPr>
                <w:rFonts w:ascii="Cambria" w:eastAsia="Cambria" w:hAnsi="Cambria" w:cs="Times New Roman"/>
                <w:sz w:val="18"/>
                <w:szCs w:val="18"/>
              </w:rPr>
            </w:pPr>
            <w:r w:rsidRPr="003005DE">
              <w:rPr>
                <w:rFonts w:ascii="Cambria" w:hAnsi="Cambria"/>
                <w:sz w:val="18"/>
                <w:szCs w:val="18"/>
              </w:rPr>
              <w:t>4.70</w:t>
            </w:r>
            <w:r w:rsidR="00557062" w:rsidRPr="003005DE">
              <w:rPr>
                <w:rFonts w:ascii="Cambria" w:hAnsi="Cambria"/>
                <w:sz w:val="18"/>
                <w:szCs w:val="18"/>
              </w:rPr>
              <w:t xml:space="preserve"> (0.22)</w:t>
            </w:r>
          </w:p>
        </w:tc>
        <w:tc>
          <w:tcPr>
            <w:tcW w:w="1080" w:type="dxa"/>
            <w:shd w:val="pct10" w:color="auto" w:fill="auto"/>
            <w:vAlign w:val="center"/>
          </w:tcPr>
          <w:p w14:paraId="7C4E17A5" w14:textId="3895A6E4" w:rsidR="00A02513" w:rsidRPr="003005DE" w:rsidRDefault="00A02513"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4.54 (0.13)</w:t>
            </w:r>
          </w:p>
        </w:tc>
        <w:tc>
          <w:tcPr>
            <w:tcW w:w="1080" w:type="dxa"/>
            <w:vAlign w:val="center"/>
          </w:tcPr>
          <w:p w14:paraId="5AEE0A47" w14:textId="337F6B4C" w:rsidR="00A02513" w:rsidRPr="003005DE" w:rsidRDefault="00A02513"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4.46 (0.13)</w:t>
            </w:r>
          </w:p>
        </w:tc>
      </w:tr>
      <w:tr w:rsidR="00A02513" w:rsidRPr="003005DE" w14:paraId="457E7F4D" w14:textId="77777777" w:rsidTr="00C4550B">
        <w:trPr>
          <w:trHeight w:val="530"/>
        </w:trPr>
        <w:tc>
          <w:tcPr>
            <w:tcW w:w="1260" w:type="dxa"/>
            <w:vAlign w:val="center"/>
          </w:tcPr>
          <w:p w14:paraId="0A1E3D86" w14:textId="77777777" w:rsidR="00A02513" w:rsidRPr="003005DE" w:rsidRDefault="00A02513" w:rsidP="00A02513">
            <w:pPr>
              <w:spacing w:before="36" w:after="36"/>
              <w:rPr>
                <w:rFonts w:ascii="Cambria" w:eastAsia="Cambria" w:hAnsi="Cambria" w:cs="Times New Roman"/>
                <w:sz w:val="20"/>
                <w:szCs w:val="20"/>
              </w:rPr>
            </w:pPr>
            <w:r w:rsidRPr="003005DE">
              <w:rPr>
                <w:rFonts w:ascii="Cambria" w:eastAsia="Cambria" w:hAnsi="Cambria" w:cs="Times New Roman"/>
                <w:sz w:val="20"/>
                <w:szCs w:val="20"/>
              </w:rPr>
              <w:t>Social Norm</w:t>
            </w:r>
          </w:p>
        </w:tc>
        <w:tc>
          <w:tcPr>
            <w:tcW w:w="1080" w:type="dxa"/>
            <w:shd w:val="pct10" w:color="auto" w:fill="auto"/>
            <w:vAlign w:val="center"/>
          </w:tcPr>
          <w:p w14:paraId="452AF3DA" w14:textId="2702743F" w:rsidR="00A02513" w:rsidRPr="003005DE" w:rsidRDefault="00A02513" w:rsidP="003005DE">
            <w:pPr>
              <w:spacing w:before="36" w:after="36"/>
              <w:jc w:val="center"/>
              <w:rPr>
                <w:rFonts w:ascii="Cambria" w:eastAsia="Cambria" w:hAnsi="Cambria" w:cs="Times New Roman"/>
                <w:sz w:val="18"/>
                <w:szCs w:val="18"/>
              </w:rPr>
            </w:pPr>
            <w:r w:rsidRPr="003005DE">
              <w:rPr>
                <w:rFonts w:ascii="Cambria" w:hAnsi="Cambria"/>
                <w:sz w:val="18"/>
                <w:szCs w:val="18"/>
              </w:rPr>
              <w:t>3.83</w:t>
            </w:r>
            <w:r w:rsidRPr="003005DE">
              <w:rPr>
                <w:rFonts w:ascii="Cambria" w:hAnsi="Cambria"/>
                <w:sz w:val="18"/>
                <w:szCs w:val="18"/>
              </w:rPr>
              <w:t xml:space="preserve"> (0.24)</w:t>
            </w:r>
          </w:p>
        </w:tc>
        <w:tc>
          <w:tcPr>
            <w:tcW w:w="1080" w:type="dxa"/>
            <w:vAlign w:val="center"/>
          </w:tcPr>
          <w:p w14:paraId="1BD9D88D" w14:textId="0FEECF7D" w:rsidR="00A02513" w:rsidRPr="003005DE" w:rsidRDefault="00A02513" w:rsidP="003005DE">
            <w:pPr>
              <w:spacing w:before="36" w:after="36"/>
              <w:jc w:val="center"/>
              <w:rPr>
                <w:rFonts w:ascii="Cambria" w:eastAsia="Cambria" w:hAnsi="Cambria" w:cs="Times New Roman"/>
                <w:sz w:val="18"/>
                <w:szCs w:val="18"/>
              </w:rPr>
            </w:pPr>
            <w:r w:rsidRPr="003005DE">
              <w:rPr>
                <w:rFonts w:ascii="Cambria" w:hAnsi="Cambria"/>
                <w:sz w:val="18"/>
                <w:szCs w:val="18"/>
              </w:rPr>
              <w:t>4.49</w:t>
            </w:r>
            <w:r w:rsidRPr="003005DE">
              <w:rPr>
                <w:rFonts w:ascii="Cambria" w:hAnsi="Cambria"/>
                <w:sz w:val="18"/>
                <w:szCs w:val="18"/>
              </w:rPr>
              <w:t xml:space="preserve"> (0.21)</w:t>
            </w:r>
          </w:p>
        </w:tc>
        <w:tc>
          <w:tcPr>
            <w:tcW w:w="1080" w:type="dxa"/>
            <w:shd w:val="pct10" w:color="auto" w:fill="auto"/>
            <w:vAlign w:val="center"/>
          </w:tcPr>
          <w:p w14:paraId="0F555159" w14:textId="342CA44C" w:rsidR="00A02513" w:rsidRPr="003005DE" w:rsidRDefault="00A02513" w:rsidP="003005DE">
            <w:pPr>
              <w:spacing w:before="36" w:after="36"/>
              <w:jc w:val="center"/>
              <w:rPr>
                <w:rFonts w:ascii="Cambria" w:eastAsia="Cambria" w:hAnsi="Cambria" w:cs="Times New Roman"/>
                <w:sz w:val="18"/>
                <w:szCs w:val="18"/>
              </w:rPr>
            </w:pPr>
            <w:r w:rsidRPr="003005DE">
              <w:rPr>
                <w:rFonts w:ascii="Cambria" w:hAnsi="Cambria"/>
                <w:sz w:val="18"/>
                <w:szCs w:val="18"/>
              </w:rPr>
              <w:t>4.47</w:t>
            </w:r>
            <w:r w:rsidRPr="003005DE">
              <w:rPr>
                <w:rFonts w:ascii="Cambria" w:hAnsi="Cambria"/>
                <w:sz w:val="18"/>
                <w:szCs w:val="18"/>
              </w:rPr>
              <w:t xml:space="preserve"> (0.23)</w:t>
            </w:r>
          </w:p>
        </w:tc>
        <w:tc>
          <w:tcPr>
            <w:tcW w:w="1080" w:type="dxa"/>
            <w:vAlign w:val="center"/>
          </w:tcPr>
          <w:p w14:paraId="571E78AE" w14:textId="1B9D913D" w:rsidR="00A02513" w:rsidRPr="003005DE" w:rsidRDefault="00A02513" w:rsidP="003005DE">
            <w:pPr>
              <w:spacing w:before="36" w:after="36"/>
              <w:jc w:val="center"/>
              <w:rPr>
                <w:rFonts w:ascii="Cambria" w:eastAsia="Cambria" w:hAnsi="Cambria" w:cs="Times New Roman"/>
                <w:sz w:val="18"/>
                <w:szCs w:val="18"/>
              </w:rPr>
            </w:pPr>
            <w:r w:rsidRPr="003005DE">
              <w:rPr>
                <w:rFonts w:ascii="Cambria" w:hAnsi="Cambria"/>
                <w:sz w:val="18"/>
                <w:szCs w:val="18"/>
              </w:rPr>
              <w:t>4.38</w:t>
            </w:r>
            <w:r w:rsidRPr="003005DE">
              <w:rPr>
                <w:rFonts w:ascii="Cambria" w:hAnsi="Cambria"/>
                <w:sz w:val="18"/>
                <w:szCs w:val="18"/>
              </w:rPr>
              <w:t xml:space="preserve"> (0.22)</w:t>
            </w:r>
          </w:p>
        </w:tc>
        <w:tc>
          <w:tcPr>
            <w:tcW w:w="1080" w:type="dxa"/>
            <w:shd w:val="pct10" w:color="auto" w:fill="auto"/>
            <w:vAlign w:val="center"/>
          </w:tcPr>
          <w:p w14:paraId="470891A3" w14:textId="1D170442" w:rsidR="00A02513" w:rsidRPr="003005DE" w:rsidRDefault="00A02513" w:rsidP="003005DE">
            <w:pPr>
              <w:spacing w:before="36" w:after="36"/>
              <w:jc w:val="center"/>
              <w:rPr>
                <w:rFonts w:ascii="Cambria" w:eastAsia="Cambria" w:hAnsi="Cambria" w:cs="Times New Roman"/>
                <w:sz w:val="18"/>
                <w:szCs w:val="18"/>
              </w:rPr>
            </w:pPr>
            <w:r w:rsidRPr="003005DE">
              <w:rPr>
                <w:rFonts w:ascii="Cambria" w:hAnsi="Cambria"/>
                <w:sz w:val="18"/>
                <w:szCs w:val="18"/>
              </w:rPr>
              <w:t>4.28</w:t>
            </w:r>
            <w:r w:rsidR="00557062" w:rsidRPr="003005DE">
              <w:rPr>
                <w:rFonts w:ascii="Cambria" w:hAnsi="Cambria"/>
                <w:sz w:val="18"/>
                <w:szCs w:val="18"/>
              </w:rPr>
              <w:t xml:space="preserve"> (0.29)</w:t>
            </w:r>
          </w:p>
        </w:tc>
        <w:tc>
          <w:tcPr>
            <w:tcW w:w="1170" w:type="dxa"/>
            <w:vAlign w:val="center"/>
          </w:tcPr>
          <w:p w14:paraId="2EC7FFAB" w14:textId="7942D1D7" w:rsidR="00A02513" w:rsidRPr="003005DE" w:rsidRDefault="00A02513" w:rsidP="003005DE">
            <w:pPr>
              <w:spacing w:before="36" w:after="36"/>
              <w:jc w:val="center"/>
              <w:rPr>
                <w:rFonts w:ascii="Cambria" w:eastAsia="Cambria" w:hAnsi="Cambria" w:cs="Times New Roman"/>
                <w:sz w:val="18"/>
                <w:szCs w:val="18"/>
              </w:rPr>
            </w:pPr>
            <w:r w:rsidRPr="003005DE">
              <w:rPr>
                <w:rFonts w:ascii="Cambria" w:hAnsi="Cambria"/>
                <w:sz w:val="18"/>
                <w:szCs w:val="18"/>
              </w:rPr>
              <w:t>4.21</w:t>
            </w:r>
            <w:r w:rsidR="00557062" w:rsidRPr="003005DE">
              <w:rPr>
                <w:rFonts w:ascii="Cambria" w:hAnsi="Cambria"/>
                <w:sz w:val="18"/>
                <w:szCs w:val="18"/>
              </w:rPr>
              <w:t xml:space="preserve"> (0.26)</w:t>
            </w:r>
          </w:p>
        </w:tc>
        <w:tc>
          <w:tcPr>
            <w:tcW w:w="1080" w:type="dxa"/>
            <w:shd w:val="pct10" w:color="auto" w:fill="auto"/>
            <w:vAlign w:val="center"/>
          </w:tcPr>
          <w:p w14:paraId="49A81AB6" w14:textId="6FBD6CBE" w:rsidR="00A02513" w:rsidRPr="003005DE" w:rsidRDefault="00A02513"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4.19 (0.15)</w:t>
            </w:r>
          </w:p>
        </w:tc>
        <w:tc>
          <w:tcPr>
            <w:tcW w:w="1080" w:type="dxa"/>
            <w:vAlign w:val="center"/>
          </w:tcPr>
          <w:p w14:paraId="51159EEB" w14:textId="24B6130F" w:rsidR="00A02513" w:rsidRPr="003005DE" w:rsidRDefault="00A02513"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4.36 (0.13)</w:t>
            </w:r>
          </w:p>
        </w:tc>
      </w:tr>
      <w:tr w:rsidR="00A02513" w:rsidRPr="003005DE" w14:paraId="5466DE85" w14:textId="77777777" w:rsidTr="00C4550B">
        <w:trPr>
          <w:trHeight w:val="512"/>
        </w:trPr>
        <w:tc>
          <w:tcPr>
            <w:tcW w:w="1260" w:type="dxa"/>
            <w:vAlign w:val="center"/>
          </w:tcPr>
          <w:p w14:paraId="20E69653" w14:textId="77777777" w:rsidR="00A02513" w:rsidRPr="003005DE" w:rsidRDefault="00A02513" w:rsidP="00A02513">
            <w:pPr>
              <w:spacing w:before="36" w:after="36"/>
              <w:rPr>
                <w:rFonts w:ascii="Cambria" w:eastAsia="Cambria" w:hAnsi="Cambria" w:cs="Times New Roman"/>
                <w:sz w:val="20"/>
                <w:szCs w:val="20"/>
              </w:rPr>
            </w:pPr>
            <w:r w:rsidRPr="003005DE">
              <w:rPr>
                <w:rFonts w:ascii="Cambria" w:eastAsia="Cambria" w:hAnsi="Cambria" w:cs="Times New Roman"/>
                <w:sz w:val="20"/>
                <w:szCs w:val="20"/>
              </w:rPr>
              <w:t>Moral Norm</w:t>
            </w:r>
          </w:p>
        </w:tc>
        <w:tc>
          <w:tcPr>
            <w:tcW w:w="1080" w:type="dxa"/>
            <w:shd w:val="pct10" w:color="auto" w:fill="auto"/>
            <w:vAlign w:val="center"/>
          </w:tcPr>
          <w:p w14:paraId="4921B077" w14:textId="4E3B9CF8" w:rsidR="00A02513" w:rsidRPr="003005DE" w:rsidRDefault="00A02513" w:rsidP="003005DE">
            <w:pPr>
              <w:spacing w:before="36" w:after="36"/>
              <w:jc w:val="center"/>
              <w:rPr>
                <w:rFonts w:ascii="Cambria" w:eastAsia="Cambria" w:hAnsi="Cambria" w:cs="Times New Roman"/>
                <w:sz w:val="18"/>
                <w:szCs w:val="18"/>
              </w:rPr>
            </w:pPr>
            <w:r w:rsidRPr="003005DE">
              <w:rPr>
                <w:rFonts w:ascii="Cambria" w:hAnsi="Cambria"/>
                <w:sz w:val="18"/>
                <w:szCs w:val="18"/>
              </w:rPr>
              <w:t>3.82</w:t>
            </w:r>
            <w:r w:rsidRPr="003005DE">
              <w:rPr>
                <w:rFonts w:ascii="Cambria" w:hAnsi="Cambria"/>
                <w:sz w:val="18"/>
                <w:szCs w:val="18"/>
              </w:rPr>
              <w:t xml:space="preserve"> (0.21)</w:t>
            </w:r>
          </w:p>
        </w:tc>
        <w:tc>
          <w:tcPr>
            <w:tcW w:w="1080" w:type="dxa"/>
            <w:vAlign w:val="center"/>
          </w:tcPr>
          <w:p w14:paraId="2C7B958E" w14:textId="03D9CA33" w:rsidR="00A02513" w:rsidRPr="003005DE" w:rsidRDefault="00A02513" w:rsidP="003005DE">
            <w:pPr>
              <w:spacing w:before="36" w:after="36"/>
              <w:jc w:val="center"/>
              <w:rPr>
                <w:rFonts w:ascii="Cambria" w:eastAsia="Cambria" w:hAnsi="Cambria" w:cs="Times New Roman"/>
                <w:sz w:val="18"/>
                <w:szCs w:val="18"/>
              </w:rPr>
            </w:pPr>
            <w:r w:rsidRPr="003005DE">
              <w:rPr>
                <w:rFonts w:ascii="Cambria" w:hAnsi="Cambria"/>
                <w:sz w:val="18"/>
                <w:szCs w:val="18"/>
              </w:rPr>
              <w:t>4.64</w:t>
            </w:r>
            <w:r w:rsidRPr="003005DE">
              <w:rPr>
                <w:rFonts w:ascii="Cambria" w:hAnsi="Cambria"/>
                <w:sz w:val="18"/>
                <w:szCs w:val="18"/>
              </w:rPr>
              <w:t xml:space="preserve"> (0.30)</w:t>
            </w:r>
          </w:p>
        </w:tc>
        <w:tc>
          <w:tcPr>
            <w:tcW w:w="1080" w:type="dxa"/>
            <w:shd w:val="pct10" w:color="auto" w:fill="auto"/>
            <w:vAlign w:val="center"/>
          </w:tcPr>
          <w:p w14:paraId="1C2537A3" w14:textId="3939F37B" w:rsidR="00A02513" w:rsidRPr="003005DE" w:rsidRDefault="00A02513" w:rsidP="003005DE">
            <w:pPr>
              <w:spacing w:before="36" w:after="36"/>
              <w:jc w:val="center"/>
              <w:rPr>
                <w:rFonts w:ascii="Cambria" w:eastAsia="Cambria" w:hAnsi="Cambria" w:cs="Times New Roman"/>
                <w:sz w:val="18"/>
                <w:szCs w:val="18"/>
              </w:rPr>
            </w:pPr>
            <w:r w:rsidRPr="003005DE">
              <w:rPr>
                <w:rFonts w:ascii="Cambria" w:hAnsi="Cambria"/>
                <w:sz w:val="18"/>
                <w:szCs w:val="18"/>
              </w:rPr>
              <w:t>4.35</w:t>
            </w:r>
            <w:r w:rsidRPr="003005DE">
              <w:rPr>
                <w:rFonts w:ascii="Cambria" w:hAnsi="Cambria"/>
                <w:sz w:val="18"/>
                <w:szCs w:val="18"/>
              </w:rPr>
              <w:t xml:space="preserve"> (0.19)</w:t>
            </w:r>
          </w:p>
        </w:tc>
        <w:tc>
          <w:tcPr>
            <w:tcW w:w="1080" w:type="dxa"/>
            <w:vAlign w:val="center"/>
          </w:tcPr>
          <w:p w14:paraId="5AD433E4" w14:textId="7D75FB4C" w:rsidR="00A02513" w:rsidRPr="003005DE" w:rsidRDefault="00A02513" w:rsidP="003005DE">
            <w:pPr>
              <w:spacing w:before="36" w:after="36"/>
              <w:jc w:val="center"/>
              <w:rPr>
                <w:rFonts w:ascii="Cambria" w:eastAsia="Cambria" w:hAnsi="Cambria" w:cs="Times New Roman"/>
                <w:sz w:val="18"/>
                <w:szCs w:val="18"/>
              </w:rPr>
            </w:pPr>
            <w:r w:rsidRPr="003005DE">
              <w:rPr>
                <w:rFonts w:ascii="Cambria" w:hAnsi="Cambria"/>
                <w:sz w:val="18"/>
                <w:szCs w:val="18"/>
              </w:rPr>
              <w:t>4.40</w:t>
            </w:r>
            <w:r w:rsidRPr="003005DE">
              <w:rPr>
                <w:rFonts w:ascii="Cambria" w:hAnsi="Cambria"/>
                <w:sz w:val="18"/>
                <w:szCs w:val="18"/>
              </w:rPr>
              <w:t xml:space="preserve"> (0.20)</w:t>
            </w:r>
          </w:p>
        </w:tc>
        <w:tc>
          <w:tcPr>
            <w:tcW w:w="1080" w:type="dxa"/>
            <w:shd w:val="pct10" w:color="auto" w:fill="auto"/>
            <w:vAlign w:val="center"/>
          </w:tcPr>
          <w:p w14:paraId="19D79D34" w14:textId="0EBF787E" w:rsidR="00A02513" w:rsidRPr="003005DE" w:rsidRDefault="00A02513" w:rsidP="003005DE">
            <w:pPr>
              <w:spacing w:before="36" w:after="36"/>
              <w:jc w:val="center"/>
              <w:rPr>
                <w:rFonts w:ascii="Cambria" w:eastAsia="Cambria" w:hAnsi="Cambria" w:cs="Times New Roman"/>
                <w:sz w:val="18"/>
                <w:szCs w:val="18"/>
              </w:rPr>
            </w:pPr>
            <w:r w:rsidRPr="003005DE">
              <w:rPr>
                <w:rFonts w:ascii="Cambria" w:hAnsi="Cambria"/>
                <w:sz w:val="18"/>
                <w:szCs w:val="18"/>
              </w:rPr>
              <w:t>3.98</w:t>
            </w:r>
            <w:r w:rsidR="00557062" w:rsidRPr="003005DE">
              <w:rPr>
                <w:rFonts w:ascii="Cambria" w:hAnsi="Cambria"/>
                <w:sz w:val="18"/>
                <w:szCs w:val="18"/>
              </w:rPr>
              <w:t xml:space="preserve"> (0.20)</w:t>
            </w:r>
          </w:p>
        </w:tc>
        <w:tc>
          <w:tcPr>
            <w:tcW w:w="1170" w:type="dxa"/>
            <w:vAlign w:val="center"/>
          </w:tcPr>
          <w:p w14:paraId="7FB69287" w14:textId="789C471E" w:rsidR="00A02513" w:rsidRPr="003005DE" w:rsidRDefault="00A02513" w:rsidP="003005DE">
            <w:pPr>
              <w:spacing w:before="36" w:after="36"/>
              <w:jc w:val="center"/>
              <w:rPr>
                <w:rFonts w:ascii="Cambria" w:eastAsia="Cambria" w:hAnsi="Cambria" w:cs="Times New Roman"/>
                <w:sz w:val="18"/>
                <w:szCs w:val="18"/>
              </w:rPr>
            </w:pPr>
            <w:r w:rsidRPr="003005DE">
              <w:rPr>
                <w:rFonts w:ascii="Cambria" w:hAnsi="Cambria"/>
                <w:sz w:val="18"/>
                <w:szCs w:val="18"/>
              </w:rPr>
              <w:t>4.78</w:t>
            </w:r>
            <w:r w:rsidR="00557062" w:rsidRPr="003005DE">
              <w:rPr>
                <w:rFonts w:ascii="Cambria" w:hAnsi="Cambria"/>
                <w:sz w:val="18"/>
                <w:szCs w:val="18"/>
              </w:rPr>
              <w:t xml:space="preserve"> (0.23)</w:t>
            </w:r>
          </w:p>
        </w:tc>
        <w:tc>
          <w:tcPr>
            <w:tcW w:w="1080" w:type="dxa"/>
            <w:shd w:val="pct10" w:color="auto" w:fill="auto"/>
            <w:vAlign w:val="center"/>
          </w:tcPr>
          <w:p w14:paraId="1A203F8E" w14:textId="278EDFE9" w:rsidR="00A02513" w:rsidRPr="003005DE" w:rsidRDefault="00A02513"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4.05 (0.12)</w:t>
            </w:r>
          </w:p>
        </w:tc>
        <w:tc>
          <w:tcPr>
            <w:tcW w:w="1080" w:type="dxa"/>
            <w:vAlign w:val="center"/>
          </w:tcPr>
          <w:p w14:paraId="6232DD76" w14:textId="43F6D9C0" w:rsidR="00A02513" w:rsidRPr="003005DE" w:rsidRDefault="00A02513"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4.16 (0.14)</w:t>
            </w:r>
          </w:p>
        </w:tc>
      </w:tr>
      <w:tr w:rsidR="00A02513" w:rsidRPr="003005DE" w14:paraId="29A850DE" w14:textId="77777777" w:rsidTr="00C4550B">
        <w:trPr>
          <w:trHeight w:val="503"/>
        </w:trPr>
        <w:tc>
          <w:tcPr>
            <w:tcW w:w="1260" w:type="dxa"/>
            <w:tcBorders>
              <w:bottom w:val="single" w:sz="4" w:space="0" w:color="auto"/>
            </w:tcBorders>
            <w:vAlign w:val="center"/>
          </w:tcPr>
          <w:p w14:paraId="09736851" w14:textId="77777777" w:rsidR="00A02513" w:rsidRPr="003005DE" w:rsidRDefault="00A02513" w:rsidP="00A02513">
            <w:pPr>
              <w:spacing w:before="36" w:after="36"/>
              <w:rPr>
                <w:rFonts w:ascii="Cambria" w:eastAsia="Cambria" w:hAnsi="Cambria" w:cs="Times New Roman"/>
                <w:sz w:val="20"/>
                <w:szCs w:val="20"/>
              </w:rPr>
            </w:pPr>
            <w:r w:rsidRPr="003005DE">
              <w:rPr>
                <w:rFonts w:ascii="Cambria" w:eastAsia="Cambria" w:hAnsi="Cambria" w:cs="Times New Roman"/>
                <w:sz w:val="20"/>
                <w:szCs w:val="20"/>
              </w:rPr>
              <w:lastRenderedPageBreak/>
              <w:t>Per Framing Condition</w:t>
            </w:r>
          </w:p>
        </w:tc>
        <w:tc>
          <w:tcPr>
            <w:tcW w:w="1080" w:type="dxa"/>
            <w:tcBorders>
              <w:bottom w:val="single" w:sz="4" w:space="0" w:color="auto"/>
            </w:tcBorders>
            <w:shd w:val="pct10" w:color="auto" w:fill="auto"/>
            <w:vAlign w:val="center"/>
          </w:tcPr>
          <w:p w14:paraId="2B75904B" w14:textId="550351C5" w:rsidR="00A02513" w:rsidRPr="003005DE" w:rsidRDefault="00A02513"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4.24 (0.10)</w:t>
            </w:r>
          </w:p>
        </w:tc>
        <w:tc>
          <w:tcPr>
            <w:tcW w:w="1080" w:type="dxa"/>
            <w:tcBorders>
              <w:bottom w:val="single" w:sz="4" w:space="0" w:color="auto"/>
            </w:tcBorders>
            <w:vAlign w:val="center"/>
          </w:tcPr>
          <w:p w14:paraId="582D4ECF" w14:textId="0578D7BB" w:rsidR="00A02513" w:rsidRPr="003005DE" w:rsidRDefault="00A02513"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4.42 (0.11)</w:t>
            </w:r>
          </w:p>
        </w:tc>
        <w:tc>
          <w:tcPr>
            <w:tcW w:w="1080" w:type="dxa"/>
            <w:tcBorders>
              <w:bottom w:val="single" w:sz="4" w:space="0" w:color="auto"/>
            </w:tcBorders>
            <w:shd w:val="pct10" w:color="auto" w:fill="auto"/>
            <w:vAlign w:val="center"/>
          </w:tcPr>
          <w:p w14:paraId="5D353290" w14:textId="137094D7" w:rsidR="00A02513" w:rsidRPr="003005DE" w:rsidRDefault="00A02513"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4.49 (0.10)</w:t>
            </w:r>
          </w:p>
        </w:tc>
        <w:tc>
          <w:tcPr>
            <w:tcW w:w="1080" w:type="dxa"/>
            <w:tcBorders>
              <w:bottom w:val="single" w:sz="4" w:space="0" w:color="auto"/>
            </w:tcBorders>
            <w:vAlign w:val="center"/>
          </w:tcPr>
          <w:p w14:paraId="5CE1B692" w14:textId="011CD08B" w:rsidR="00A02513" w:rsidRPr="003005DE" w:rsidRDefault="00A02513"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4.47 (0.10)</w:t>
            </w:r>
          </w:p>
        </w:tc>
        <w:tc>
          <w:tcPr>
            <w:tcW w:w="1080" w:type="dxa"/>
            <w:tcBorders>
              <w:bottom w:val="single" w:sz="4" w:space="0" w:color="auto"/>
            </w:tcBorders>
            <w:shd w:val="pct10" w:color="auto" w:fill="auto"/>
            <w:vAlign w:val="center"/>
          </w:tcPr>
          <w:p w14:paraId="5A25ED55" w14:textId="429C5944" w:rsidR="00A02513" w:rsidRPr="003005DE" w:rsidRDefault="00A02513"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4.25 (0.11)</w:t>
            </w:r>
          </w:p>
        </w:tc>
        <w:tc>
          <w:tcPr>
            <w:tcW w:w="1170" w:type="dxa"/>
            <w:tcBorders>
              <w:bottom w:val="single" w:sz="4" w:space="0" w:color="auto"/>
            </w:tcBorders>
            <w:vAlign w:val="center"/>
          </w:tcPr>
          <w:p w14:paraId="7C0EBE1A" w14:textId="6B2DD7AB" w:rsidR="00A02513" w:rsidRPr="003005DE" w:rsidRDefault="00A02513"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4.47 (0.11)</w:t>
            </w:r>
          </w:p>
        </w:tc>
        <w:tc>
          <w:tcPr>
            <w:tcW w:w="1080" w:type="dxa"/>
            <w:tcBorders>
              <w:bottom w:val="single" w:sz="4" w:space="0" w:color="auto"/>
            </w:tcBorders>
            <w:shd w:val="pct10" w:color="auto" w:fill="auto"/>
            <w:vAlign w:val="center"/>
          </w:tcPr>
          <w:p w14:paraId="5C9FDEAF" w14:textId="77777777" w:rsidR="00A02513" w:rsidRPr="003005DE" w:rsidRDefault="00A02513" w:rsidP="003005DE">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7C2EC77F" w14:textId="77777777" w:rsidR="00A02513" w:rsidRPr="003005DE" w:rsidRDefault="00A02513" w:rsidP="003005DE">
            <w:pPr>
              <w:spacing w:before="36" w:after="36"/>
              <w:jc w:val="center"/>
              <w:rPr>
                <w:rFonts w:ascii="Cambria" w:eastAsia="Cambria" w:hAnsi="Cambria" w:cs="Times New Roman"/>
                <w:sz w:val="18"/>
                <w:szCs w:val="18"/>
              </w:rPr>
            </w:pPr>
          </w:p>
        </w:tc>
      </w:tr>
    </w:tbl>
    <w:p w14:paraId="393326B2" w14:textId="1E360EBB" w:rsidR="00275462" w:rsidRPr="003005DE" w:rsidRDefault="00275462" w:rsidP="00275462">
      <w:pPr>
        <w:spacing w:before="36" w:after="36" w:line="240" w:lineRule="auto"/>
        <w:rPr>
          <w:rFonts w:ascii="Cambria" w:eastAsia="Cambria" w:hAnsi="Cambria" w:cs="Times New Roman"/>
          <w:kern w:val="0"/>
          <w14:ligatures w14:val="none"/>
        </w:rPr>
      </w:pPr>
      <w:r w:rsidRPr="003005DE">
        <w:rPr>
          <w:rFonts w:ascii="Cambria" w:eastAsia="Cambria" w:hAnsi="Cambria" w:cs="Times New Roman"/>
          <w:i/>
          <w:iCs/>
          <w:kern w:val="0"/>
          <w14:ligatures w14:val="none"/>
        </w:rPr>
        <w:t xml:space="preserve">Note. </w:t>
      </w:r>
      <w:r w:rsidRPr="003005DE">
        <w:rPr>
          <w:rFonts w:ascii="Cambria" w:eastAsia="Cambria" w:hAnsi="Cambria" w:cs="Times New Roman"/>
          <w:kern w:val="0"/>
          <w14:ligatures w14:val="none"/>
        </w:rPr>
        <w:t xml:space="preserve">This table reports EMMs for pro-environmental consumer intentions at low (-1SD) </w:t>
      </w:r>
      <w:r w:rsidR="007B15E1" w:rsidRPr="003005DE">
        <w:rPr>
          <w:rFonts w:ascii="Cambria" w:eastAsia="Cambria" w:hAnsi="Cambria" w:cs="Times New Roman"/>
          <w:kern w:val="0"/>
          <w14:ligatures w14:val="none"/>
        </w:rPr>
        <w:t>altruistic</w:t>
      </w:r>
      <w:r w:rsidRPr="003005DE">
        <w:rPr>
          <w:rFonts w:ascii="Cambria" w:eastAsia="Cambria" w:hAnsi="Cambria" w:cs="Times New Roman"/>
          <w:kern w:val="0"/>
          <w14:ligatures w14:val="none"/>
        </w:rPr>
        <w:t xml:space="preserve"> values and high (+1SD) </w:t>
      </w:r>
      <w:r w:rsidR="007B15E1" w:rsidRPr="003005DE">
        <w:rPr>
          <w:rFonts w:ascii="Cambria" w:eastAsia="Cambria" w:hAnsi="Cambria" w:cs="Times New Roman"/>
          <w:kern w:val="0"/>
          <w14:ligatures w14:val="none"/>
        </w:rPr>
        <w:t>altruistic</w:t>
      </w:r>
      <w:r w:rsidRPr="003005DE">
        <w:rPr>
          <w:rFonts w:ascii="Cambria" w:eastAsia="Cambria" w:hAnsi="Cambria" w:cs="Times New Roman"/>
          <w:kern w:val="0"/>
          <w14:ligatures w14:val="none"/>
        </w:rPr>
        <w:t xml:space="preserve"> values across framing and norm conditions. Standard errors are reported in parentheses.</w:t>
      </w:r>
    </w:p>
    <w:p w14:paraId="7A605087" w14:textId="77777777" w:rsidR="00275462" w:rsidRPr="003005DE" w:rsidRDefault="00275462" w:rsidP="00275462">
      <w:pPr>
        <w:spacing w:before="36" w:after="36" w:line="240" w:lineRule="auto"/>
        <w:rPr>
          <w:rFonts w:ascii="Cambria" w:eastAsia="Cambria" w:hAnsi="Cambria" w:cs="Times New Roman"/>
          <w:kern w:val="0"/>
          <w14:ligatures w14:val="none"/>
        </w:rPr>
      </w:pPr>
    </w:p>
    <w:p w14:paraId="5BFE5163" w14:textId="20FFE387" w:rsidR="00275462" w:rsidRPr="003005DE" w:rsidRDefault="00CC7418" w:rsidP="00275462">
      <w:pPr>
        <w:ind w:firstLine="720"/>
        <w:rPr>
          <w:rFonts w:ascii="Cambria" w:hAnsi="Cambria"/>
        </w:rPr>
      </w:pPr>
      <w:r w:rsidRPr="003005DE">
        <w:rPr>
          <w:rFonts w:ascii="Cambria" w:hAnsi="Cambria"/>
        </w:rPr>
        <w:t xml:space="preserve">As shown in Table #, </w:t>
      </w:r>
      <w:r w:rsidR="00293702" w:rsidRPr="003005DE">
        <w:rPr>
          <w:rFonts w:ascii="Cambria" w:hAnsi="Cambria"/>
        </w:rPr>
        <w:t xml:space="preserve">in the control framing and self-enhancing framing conditions, </w:t>
      </w:r>
      <w:r w:rsidRPr="003005DE">
        <w:rPr>
          <w:rFonts w:ascii="Cambria" w:hAnsi="Cambria"/>
        </w:rPr>
        <w:t>participants high on altruistic values scored non-significantly higher on pro-environmental consumer intentions compared to participants low on altruistic values,</w:t>
      </w:r>
      <w:r w:rsidRPr="003005DE">
        <w:rPr>
          <w:rFonts w:ascii="Cambria" w:hAnsi="Cambria"/>
          <w:i/>
          <w:iCs/>
        </w:rPr>
        <w:t xml:space="preserve">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 xml:space="preserve">1038) = 1.07, </w:t>
      </w:r>
      <w:r w:rsidRPr="003005DE">
        <w:rPr>
          <w:rFonts w:ascii="Cambria" w:hAnsi="Cambria"/>
          <w:i/>
          <w:iCs/>
        </w:rPr>
        <w:t xml:space="preserve">p </w:t>
      </w:r>
      <w:r w:rsidRPr="003005DE">
        <w:rPr>
          <w:rFonts w:ascii="Cambria" w:hAnsi="Cambria"/>
        </w:rPr>
        <w:t xml:space="preserve">= .284, </w:t>
      </w:r>
      <w:r w:rsidRPr="003005DE">
        <w:rPr>
          <w:rFonts w:ascii="Cambria" w:hAnsi="Cambria"/>
          <w:i/>
          <w:iCs/>
        </w:rPr>
        <w:t xml:space="preserve">d </w:t>
      </w:r>
      <w:r w:rsidRPr="003005DE">
        <w:rPr>
          <w:rFonts w:ascii="Cambria" w:hAnsi="Cambria"/>
        </w:rPr>
        <w:t xml:space="preserve">= 0.17 and </w:t>
      </w:r>
      <w:r w:rsidRPr="003005DE">
        <w:rPr>
          <w:rFonts w:ascii="Cambria" w:hAnsi="Cambria"/>
          <w:i/>
          <w:iCs/>
        </w:rPr>
        <w:t>t</w:t>
      </w:r>
      <w:r w:rsidRPr="003005DE">
        <w:rPr>
          <w:rFonts w:ascii="Cambria" w:hAnsi="Cambria"/>
        </w:rPr>
        <w:t xml:space="preserve">(1038) = 1.10, </w:t>
      </w:r>
      <w:r w:rsidRPr="003005DE">
        <w:rPr>
          <w:rFonts w:ascii="Cambria" w:hAnsi="Cambria"/>
          <w:i/>
          <w:iCs/>
        </w:rPr>
        <w:t xml:space="preserve">p </w:t>
      </w:r>
      <w:r w:rsidRPr="003005DE">
        <w:rPr>
          <w:rFonts w:ascii="Cambria" w:hAnsi="Cambria"/>
        </w:rPr>
        <w:t xml:space="preserve">= .272, </w:t>
      </w:r>
      <w:r w:rsidRPr="003005DE">
        <w:rPr>
          <w:rFonts w:ascii="Cambria" w:hAnsi="Cambria"/>
          <w:i/>
          <w:iCs/>
        </w:rPr>
        <w:t xml:space="preserve">d </w:t>
      </w:r>
      <w:r w:rsidRPr="003005DE">
        <w:rPr>
          <w:rFonts w:ascii="Cambria" w:hAnsi="Cambria"/>
        </w:rPr>
        <w:t>= 0.20</w:t>
      </w:r>
      <w:r w:rsidR="00275462" w:rsidRPr="003005DE">
        <w:rPr>
          <w:rFonts w:ascii="Cambria" w:hAnsi="Cambria"/>
        </w:rPr>
        <w:t>.</w:t>
      </w:r>
      <w:r w:rsidRPr="003005DE">
        <w:rPr>
          <w:rFonts w:ascii="Cambria" w:hAnsi="Cambria"/>
        </w:rPr>
        <w:t xml:space="preserve"> In the pro-environmental framing condition, there was almost no difference between </w:t>
      </w:r>
      <w:r w:rsidR="00293702" w:rsidRPr="003005DE">
        <w:rPr>
          <w:rFonts w:ascii="Cambria" w:hAnsi="Cambria"/>
        </w:rPr>
        <w:t>the two groups</w:t>
      </w:r>
      <w:r w:rsidRPr="003005DE">
        <w:rPr>
          <w:rFonts w:ascii="Cambria" w:hAnsi="Cambria"/>
        </w:rPr>
        <w:t xml:space="preserve"> in pro-environmental consumer intentions,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 xml:space="preserve">1038) = -0.09, </w:t>
      </w:r>
      <w:r w:rsidRPr="003005DE">
        <w:rPr>
          <w:rFonts w:ascii="Cambria" w:hAnsi="Cambria"/>
          <w:i/>
          <w:iCs/>
        </w:rPr>
        <w:t xml:space="preserve">p </w:t>
      </w:r>
      <w:r w:rsidRPr="003005DE">
        <w:rPr>
          <w:rFonts w:ascii="Cambria" w:hAnsi="Cambria"/>
        </w:rPr>
        <w:t xml:space="preserve">= .928, </w:t>
      </w:r>
      <w:r w:rsidRPr="003005DE">
        <w:rPr>
          <w:rFonts w:ascii="Cambria" w:hAnsi="Cambria"/>
          <w:i/>
          <w:iCs/>
        </w:rPr>
        <w:t xml:space="preserve">d </w:t>
      </w:r>
      <w:r w:rsidRPr="003005DE">
        <w:rPr>
          <w:rFonts w:ascii="Cambria" w:hAnsi="Cambria"/>
        </w:rPr>
        <w:t>= 0.01.</w:t>
      </w:r>
    </w:p>
    <w:p w14:paraId="46853707" w14:textId="77777777" w:rsidR="00275462" w:rsidRPr="003005DE" w:rsidRDefault="00275462" w:rsidP="00275462">
      <w:pPr>
        <w:rPr>
          <w:rFonts w:ascii="Cambria" w:hAnsi="Cambria"/>
          <w:b/>
          <w:bCs/>
        </w:rPr>
      </w:pPr>
      <w:r w:rsidRPr="003005DE">
        <w:rPr>
          <w:rFonts w:ascii="Cambria" w:hAnsi="Cambria"/>
          <w:b/>
          <w:bCs/>
        </w:rPr>
        <w:t>Table #</w:t>
      </w:r>
    </w:p>
    <w:p w14:paraId="7F9CEF3D" w14:textId="44DF2031" w:rsidR="00275462" w:rsidRPr="003005DE" w:rsidRDefault="00275462" w:rsidP="00275462">
      <w:pPr>
        <w:rPr>
          <w:rFonts w:ascii="Cambria" w:hAnsi="Cambria"/>
          <w:i/>
          <w:iCs/>
        </w:rPr>
      </w:pPr>
      <w:r w:rsidRPr="003005DE">
        <w:rPr>
          <w:rFonts w:ascii="Cambria" w:hAnsi="Cambria"/>
          <w:i/>
          <w:iCs/>
        </w:rPr>
        <w:t xml:space="preserve">Comparison of Pro-environmental Consumer Intentions Between People Low and High on </w:t>
      </w:r>
      <w:r w:rsidR="006953CA" w:rsidRPr="003005DE">
        <w:rPr>
          <w:rFonts w:ascii="Cambria" w:hAnsi="Cambria"/>
          <w:i/>
          <w:iCs/>
        </w:rPr>
        <w:t>Altruistic</w:t>
      </w:r>
      <w:r w:rsidRPr="003005DE">
        <w:rPr>
          <w:rFonts w:ascii="Cambria" w:hAnsi="Cambria"/>
          <w:i/>
          <w:iCs/>
        </w:rPr>
        <w:t xml:space="preserve"> Values across Framing Conditions</w:t>
      </w:r>
    </w:p>
    <w:tbl>
      <w:tblPr>
        <w:tblStyle w:val="Table"/>
        <w:tblW w:w="0" w:type="auto"/>
        <w:tblLook w:val="0020" w:firstRow="1" w:lastRow="0" w:firstColumn="0" w:lastColumn="0" w:noHBand="0" w:noVBand="0"/>
      </w:tblPr>
      <w:tblGrid>
        <w:gridCol w:w="3031"/>
        <w:gridCol w:w="1151"/>
        <w:gridCol w:w="1413"/>
        <w:gridCol w:w="630"/>
        <w:gridCol w:w="718"/>
        <w:gridCol w:w="755"/>
        <w:gridCol w:w="749"/>
        <w:gridCol w:w="913"/>
      </w:tblGrid>
      <w:tr w:rsidR="006953CA" w:rsidRPr="003005DE" w14:paraId="49E95CAF" w14:textId="77777777" w:rsidTr="003D6748">
        <w:trPr>
          <w:cnfStyle w:val="100000000000" w:firstRow="1" w:lastRow="0" w:firstColumn="0" w:lastColumn="0" w:oddVBand="0" w:evenVBand="0" w:oddHBand="0" w:evenHBand="0" w:firstRowFirstColumn="0" w:firstRowLastColumn="0" w:lastRowFirstColumn="0" w:lastRowLastColumn="0"/>
          <w:tblHeader/>
        </w:trPr>
        <w:tc>
          <w:tcPr>
            <w:tcW w:w="3240" w:type="dxa"/>
          </w:tcPr>
          <w:p w14:paraId="42930659" w14:textId="77777777" w:rsidR="00275462" w:rsidRPr="003005DE" w:rsidRDefault="00275462" w:rsidP="00F64A3D">
            <w:pPr>
              <w:pStyle w:val="Compact"/>
              <w:rPr>
                <w:rFonts w:ascii="Cambria" w:hAnsi="Cambria"/>
                <w:sz w:val="22"/>
                <w:szCs w:val="22"/>
              </w:rPr>
            </w:pPr>
            <w:r w:rsidRPr="003005DE">
              <w:rPr>
                <w:rFonts w:ascii="Cambria" w:hAnsi="Cambria"/>
                <w:sz w:val="22"/>
                <w:szCs w:val="22"/>
              </w:rPr>
              <w:t>Contrast</w:t>
            </w:r>
          </w:p>
        </w:tc>
        <w:tc>
          <w:tcPr>
            <w:tcW w:w="900" w:type="dxa"/>
          </w:tcPr>
          <w:p w14:paraId="1D6762AB" w14:textId="77777777" w:rsidR="00275462" w:rsidRPr="003005DE" w:rsidRDefault="00275462" w:rsidP="00F64A3D">
            <w:pPr>
              <w:pStyle w:val="Compact"/>
              <w:jc w:val="center"/>
              <w:rPr>
                <w:rFonts w:ascii="Cambria" w:hAnsi="Cambria"/>
                <w:i/>
                <w:iCs/>
                <w:sz w:val="22"/>
                <w:szCs w:val="22"/>
              </w:rPr>
            </w:pPr>
            <w:r w:rsidRPr="003005DE">
              <w:rPr>
                <w:rFonts w:ascii="Cambria" w:hAnsi="Cambria"/>
                <w:i/>
                <w:iCs/>
                <w:sz w:val="22"/>
                <w:szCs w:val="22"/>
              </w:rPr>
              <w:t>EMM</w:t>
            </w:r>
          </w:p>
          <w:p w14:paraId="224107E6" w14:textId="77777777" w:rsidR="00275462" w:rsidRPr="003005DE" w:rsidRDefault="00275462" w:rsidP="00F64A3D">
            <w:pPr>
              <w:pStyle w:val="Compact"/>
              <w:jc w:val="center"/>
              <w:rPr>
                <w:rFonts w:ascii="Cambria" w:hAnsi="Cambria"/>
                <w:i/>
                <w:iCs/>
                <w:sz w:val="22"/>
                <w:szCs w:val="22"/>
              </w:rPr>
            </w:pPr>
            <w:r w:rsidRPr="003005DE">
              <w:rPr>
                <w:rFonts w:ascii="Cambria" w:hAnsi="Cambria"/>
                <w:i/>
                <w:iCs/>
                <w:sz w:val="22"/>
                <w:szCs w:val="22"/>
              </w:rPr>
              <w:t>Difference</w:t>
            </w:r>
          </w:p>
        </w:tc>
        <w:tc>
          <w:tcPr>
            <w:tcW w:w="1440" w:type="dxa"/>
          </w:tcPr>
          <w:p w14:paraId="33D8CADD" w14:textId="77777777" w:rsidR="00275462" w:rsidRPr="003005DE" w:rsidRDefault="00275462" w:rsidP="00F64A3D">
            <w:pPr>
              <w:pStyle w:val="Compact"/>
              <w:jc w:val="center"/>
              <w:rPr>
                <w:rFonts w:ascii="Cambria" w:hAnsi="Cambria"/>
                <w:i/>
                <w:iCs/>
                <w:sz w:val="22"/>
                <w:szCs w:val="22"/>
              </w:rPr>
            </w:pPr>
            <w:r w:rsidRPr="003005DE">
              <w:rPr>
                <w:rFonts w:ascii="Cambria" w:hAnsi="Cambria"/>
                <w:i/>
                <w:iCs/>
                <w:sz w:val="22"/>
                <w:szCs w:val="22"/>
              </w:rPr>
              <w:t>95% EMM</w:t>
            </w:r>
          </w:p>
          <w:p w14:paraId="1EEB3EA1" w14:textId="77777777" w:rsidR="00275462" w:rsidRPr="003005DE" w:rsidRDefault="00275462" w:rsidP="00F64A3D">
            <w:pPr>
              <w:pStyle w:val="Compact"/>
              <w:jc w:val="center"/>
              <w:rPr>
                <w:rFonts w:ascii="Cambria" w:hAnsi="Cambria"/>
                <w:i/>
                <w:iCs/>
                <w:sz w:val="22"/>
                <w:szCs w:val="22"/>
              </w:rPr>
            </w:pPr>
            <w:r w:rsidRPr="003005DE">
              <w:rPr>
                <w:rFonts w:ascii="Cambria" w:hAnsi="Cambria"/>
                <w:i/>
                <w:iCs/>
                <w:sz w:val="22"/>
                <w:szCs w:val="22"/>
              </w:rPr>
              <w:t>Difference</w:t>
            </w:r>
          </w:p>
        </w:tc>
        <w:tc>
          <w:tcPr>
            <w:tcW w:w="630" w:type="dxa"/>
          </w:tcPr>
          <w:p w14:paraId="41CE5EC2" w14:textId="77777777" w:rsidR="00275462" w:rsidRPr="003005DE" w:rsidRDefault="00275462" w:rsidP="00F64A3D">
            <w:pPr>
              <w:pStyle w:val="Compact"/>
              <w:jc w:val="center"/>
              <w:rPr>
                <w:rFonts w:ascii="Cambria" w:hAnsi="Cambria"/>
                <w:i/>
                <w:iCs/>
                <w:sz w:val="22"/>
                <w:szCs w:val="22"/>
              </w:rPr>
            </w:pPr>
            <w:r w:rsidRPr="003005DE">
              <w:rPr>
                <w:rFonts w:ascii="Cambria" w:hAnsi="Cambria"/>
                <w:i/>
                <w:iCs/>
                <w:sz w:val="22"/>
                <w:szCs w:val="22"/>
              </w:rPr>
              <w:t>SE</w:t>
            </w:r>
          </w:p>
        </w:tc>
        <w:tc>
          <w:tcPr>
            <w:tcW w:w="720" w:type="dxa"/>
          </w:tcPr>
          <w:p w14:paraId="25162221" w14:textId="77777777" w:rsidR="00275462" w:rsidRPr="003005DE" w:rsidRDefault="00275462" w:rsidP="00F64A3D">
            <w:pPr>
              <w:pStyle w:val="Compact"/>
              <w:jc w:val="center"/>
              <w:rPr>
                <w:rFonts w:ascii="Cambria" w:hAnsi="Cambria"/>
                <w:i/>
                <w:iCs/>
                <w:sz w:val="22"/>
                <w:szCs w:val="22"/>
              </w:rPr>
            </w:pPr>
            <w:proofErr w:type="spellStart"/>
            <w:r w:rsidRPr="003005DE">
              <w:rPr>
                <w:rFonts w:ascii="Cambria" w:hAnsi="Cambria"/>
                <w:i/>
                <w:iCs/>
                <w:sz w:val="22"/>
                <w:szCs w:val="22"/>
              </w:rPr>
              <w:t>df</w:t>
            </w:r>
            <w:proofErr w:type="spellEnd"/>
          </w:p>
        </w:tc>
        <w:tc>
          <w:tcPr>
            <w:tcW w:w="768" w:type="dxa"/>
          </w:tcPr>
          <w:p w14:paraId="5D2803CF" w14:textId="77777777" w:rsidR="00275462" w:rsidRPr="003005DE" w:rsidRDefault="00275462" w:rsidP="00F64A3D">
            <w:pPr>
              <w:pStyle w:val="Compact"/>
              <w:jc w:val="center"/>
              <w:rPr>
                <w:rFonts w:ascii="Cambria" w:hAnsi="Cambria"/>
                <w:i/>
                <w:iCs/>
                <w:sz w:val="22"/>
                <w:szCs w:val="22"/>
              </w:rPr>
            </w:pPr>
            <w:r w:rsidRPr="003005DE">
              <w:rPr>
                <w:rFonts w:ascii="Cambria" w:hAnsi="Cambria"/>
                <w:i/>
                <w:iCs/>
                <w:sz w:val="22"/>
                <w:szCs w:val="22"/>
              </w:rPr>
              <w:t>t</w:t>
            </w:r>
          </w:p>
        </w:tc>
        <w:tc>
          <w:tcPr>
            <w:tcW w:w="749" w:type="dxa"/>
          </w:tcPr>
          <w:p w14:paraId="63270266" w14:textId="77777777" w:rsidR="00275462" w:rsidRPr="003005DE" w:rsidRDefault="00275462" w:rsidP="00F64A3D">
            <w:pPr>
              <w:pStyle w:val="Compact"/>
              <w:jc w:val="center"/>
              <w:rPr>
                <w:rFonts w:ascii="Cambria" w:hAnsi="Cambria"/>
                <w:i/>
                <w:iCs/>
                <w:sz w:val="22"/>
                <w:szCs w:val="22"/>
              </w:rPr>
            </w:pPr>
            <w:r w:rsidRPr="003005DE">
              <w:rPr>
                <w:rFonts w:ascii="Cambria" w:hAnsi="Cambria"/>
                <w:i/>
                <w:iCs/>
                <w:sz w:val="22"/>
                <w:szCs w:val="22"/>
              </w:rPr>
              <w:t>p</w:t>
            </w:r>
          </w:p>
        </w:tc>
        <w:tc>
          <w:tcPr>
            <w:tcW w:w="913" w:type="dxa"/>
          </w:tcPr>
          <w:p w14:paraId="6A93F9F7" w14:textId="77777777" w:rsidR="00275462" w:rsidRPr="003005DE" w:rsidRDefault="00275462" w:rsidP="00F64A3D">
            <w:pPr>
              <w:pStyle w:val="Compact"/>
              <w:jc w:val="center"/>
              <w:rPr>
                <w:rFonts w:ascii="Cambria" w:hAnsi="Cambria"/>
                <w:i/>
                <w:iCs/>
                <w:sz w:val="22"/>
                <w:szCs w:val="22"/>
              </w:rPr>
            </w:pPr>
            <w:r w:rsidRPr="003005DE">
              <w:rPr>
                <w:rFonts w:ascii="Cambria" w:hAnsi="Cambria"/>
                <w:i/>
                <w:iCs/>
                <w:sz w:val="22"/>
                <w:szCs w:val="22"/>
              </w:rPr>
              <w:t>Cohen’s d</w:t>
            </w:r>
          </w:p>
        </w:tc>
      </w:tr>
      <w:tr w:rsidR="006953CA" w:rsidRPr="003005DE" w14:paraId="3633A271" w14:textId="77777777" w:rsidTr="003D6748">
        <w:tc>
          <w:tcPr>
            <w:tcW w:w="3240" w:type="dxa"/>
          </w:tcPr>
          <w:p w14:paraId="18958B41" w14:textId="17DF306A" w:rsidR="006953CA" w:rsidRPr="003005DE" w:rsidRDefault="006953CA" w:rsidP="006953CA">
            <w:pPr>
              <w:pStyle w:val="Compact"/>
              <w:rPr>
                <w:rFonts w:ascii="Cambria" w:hAnsi="Cambria"/>
                <w:sz w:val="22"/>
                <w:szCs w:val="22"/>
              </w:rPr>
            </w:pPr>
            <w:r w:rsidRPr="003005DE">
              <w:rPr>
                <w:rFonts w:ascii="Cambria" w:hAnsi="Cambria"/>
                <w:sz w:val="22"/>
                <w:szCs w:val="22"/>
              </w:rPr>
              <w:t xml:space="preserve">C framing: High </w:t>
            </w:r>
            <w:r w:rsidRPr="003005DE">
              <w:rPr>
                <w:rFonts w:ascii="Cambria" w:hAnsi="Cambria"/>
                <w:sz w:val="22"/>
                <w:szCs w:val="22"/>
              </w:rPr>
              <w:t>Alt</w:t>
            </w:r>
            <w:r w:rsidRPr="003005DE">
              <w:rPr>
                <w:rFonts w:ascii="Cambria" w:hAnsi="Cambria"/>
                <w:sz w:val="22"/>
                <w:szCs w:val="22"/>
              </w:rPr>
              <w:t xml:space="preserve"> - Low </w:t>
            </w:r>
            <w:r w:rsidRPr="003005DE">
              <w:rPr>
                <w:rFonts w:ascii="Cambria" w:hAnsi="Cambria"/>
                <w:sz w:val="22"/>
                <w:szCs w:val="22"/>
              </w:rPr>
              <w:t>Alt</w:t>
            </w:r>
          </w:p>
        </w:tc>
        <w:tc>
          <w:tcPr>
            <w:tcW w:w="900" w:type="dxa"/>
          </w:tcPr>
          <w:p w14:paraId="3C0C02BF" w14:textId="19572DA3" w:rsidR="006953CA" w:rsidRPr="003005DE" w:rsidRDefault="006953CA" w:rsidP="006953CA">
            <w:pPr>
              <w:pStyle w:val="Compact"/>
              <w:jc w:val="center"/>
              <w:rPr>
                <w:rFonts w:ascii="Cambria" w:hAnsi="Cambria"/>
                <w:sz w:val="22"/>
                <w:szCs w:val="22"/>
              </w:rPr>
            </w:pPr>
            <w:r w:rsidRPr="003005DE">
              <w:rPr>
                <w:rFonts w:ascii="Cambria" w:hAnsi="Cambria"/>
                <w:sz w:val="22"/>
                <w:szCs w:val="22"/>
              </w:rPr>
              <w:t>0.18</w:t>
            </w:r>
          </w:p>
        </w:tc>
        <w:tc>
          <w:tcPr>
            <w:tcW w:w="1440" w:type="dxa"/>
          </w:tcPr>
          <w:p w14:paraId="33D233D4" w14:textId="2755E226" w:rsidR="006953CA" w:rsidRPr="003005DE" w:rsidRDefault="006953CA" w:rsidP="006953CA">
            <w:pPr>
              <w:pStyle w:val="Compact"/>
              <w:jc w:val="center"/>
              <w:rPr>
                <w:rFonts w:ascii="Cambria" w:hAnsi="Cambria"/>
                <w:sz w:val="22"/>
                <w:szCs w:val="22"/>
              </w:rPr>
            </w:pPr>
            <w:r w:rsidRPr="003005DE">
              <w:rPr>
                <w:rFonts w:ascii="Cambria" w:hAnsi="Cambria"/>
                <w:sz w:val="22"/>
                <w:szCs w:val="22"/>
              </w:rPr>
              <w:t>[</w:t>
            </w:r>
            <w:r w:rsidRPr="003005DE">
              <w:rPr>
                <w:rFonts w:ascii="Cambria" w:hAnsi="Cambria"/>
                <w:sz w:val="22"/>
                <w:szCs w:val="22"/>
              </w:rPr>
              <w:t>-0.15</w:t>
            </w:r>
            <w:r w:rsidRPr="003005DE">
              <w:rPr>
                <w:rFonts w:ascii="Cambria" w:hAnsi="Cambria"/>
                <w:sz w:val="22"/>
                <w:szCs w:val="22"/>
              </w:rPr>
              <w:t>, 0.51]</w:t>
            </w:r>
          </w:p>
        </w:tc>
        <w:tc>
          <w:tcPr>
            <w:tcW w:w="630" w:type="dxa"/>
          </w:tcPr>
          <w:p w14:paraId="221B08B6" w14:textId="21B078E4" w:rsidR="006953CA" w:rsidRPr="003005DE" w:rsidRDefault="006953CA" w:rsidP="006953CA">
            <w:pPr>
              <w:pStyle w:val="Compact"/>
              <w:jc w:val="center"/>
              <w:rPr>
                <w:rFonts w:ascii="Cambria" w:hAnsi="Cambria"/>
                <w:sz w:val="22"/>
                <w:szCs w:val="22"/>
              </w:rPr>
            </w:pPr>
            <w:r w:rsidRPr="003005DE">
              <w:rPr>
                <w:rFonts w:ascii="Cambria" w:hAnsi="Cambria"/>
                <w:sz w:val="22"/>
                <w:szCs w:val="22"/>
              </w:rPr>
              <w:t>0.17</w:t>
            </w:r>
          </w:p>
        </w:tc>
        <w:tc>
          <w:tcPr>
            <w:tcW w:w="720" w:type="dxa"/>
          </w:tcPr>
          <w:p w14:paraId="0229E68B" w14:textId="36EB40F8" w:rsidR="006953CA" w:rsidRPr="003005DE" w:rsidRDefault="006953CA" w:rsidP="006953CA">
            <w:pPr>
              <w:pStyle w:val="Compact"/>
              <w:jc w:val="center"/>
              <w:rPr>
                <w:rFonts w:ascii="Cambria" w:hAnsi="Cambria"/>
                <w:sz w:val="22"/>
                <w:szCs w:val="22"/>
              </w:rPr>
            </w:pPr>
            <w:r w:rsidRPr="003005DE">
              <w:rPr>
                <w:rFonts w:ascii="Cambria" w:hAnsi="Cambria"/>
                <w:sz w:val="22"/>
                <w:szCs w:val="22"/>
              </w:rPr>
              <w:t>1038</w:t>
            </w:r>
          </w:p>
        </w:tc>
        <w:tc>
          <w:tcPr>
            <w:tcW w:w="768" w:type="dxa"/>
          </w:tcPr>
          <w:p w14:paraId="1C7E0D5C" w14:textId="76F3ABC9" w:rsidR="006953CA" w:rsidRPr="003005DE" w:rsidRDefault="006953CA" w:rsidP="006953CA">
            <w:pPr>
              <w:pStyle w:val="Compact"/>
              <w:jc w:val="center"/>
              <w:rPr>
                <w:rFonts w:ascii="Cambria" w:hAnsi="Cambria"/>
                <w:sz w:val="22"/>
                <w:szCs w:val="22"/>
              </w:rPr>
            </w:pPr>
            <w:r w:rsidRPr="003005DE">
              <w:rPr>
                <w:rFonts w:ascii="Cambria" w:hAnsi="Cambria"/>
                <w:sz w:val="22"/>
                <w:szCs w:val="22"/>
              </w:rPr>
              <w:t>1.07</w:t>
            </w:r>
          </w:p>
        </w:tc>
        <w:tc>
          <w:tcPr>
            <w:tcW w:w="749" w:type="dxa"/>
          </w:tcPr>
          <w:p w14:paraId="2AD33201" w14:textId="3D9F7CD6" w:rsidR="006953CA" w:rsidRPr="003005DE" w:rsidRDefault="006953CA" w:rsidP="006953CA">
            <w:pPr>
              <w:pStyle w:val="Compact"/>
              <w:jc w:val="center"/>
              <w:rPr>
                <w:rFonts w:ascii="Cambria" w:hAnsi="Cambria"/>
                <w:sz w:val="22"/>
                <w:szCs w:val="22"/>
              </w:rPr>
            </w:pPr>
            <w:r w:rsidRPr="003005DE">
              <w:rPr>
                <w:rFonts w:ascii="Cambria" w:hAnsi="Cambria"/>
                <w:sz w:val="22"/>
                <w:szCs w:val="22"/>
              </w:rPr>
              <w:t>0.284</w:t>
            </w:r>
          </w:p>
        </w:tc>
        <w:tc>
          <w:tcPr>
            <w:tcW w:w="913" w:type="dxa"/>
          </w:tcPr>
          <w:p w14:paraId="033227F5" w14:textId="355240AC" w:rsidR="006953CA" w:rsidRPr="003005DE" w:rsidRDefault="006953CA" w:rsidP="006953CA">
            <w:pPr>
              <w:pStyle w:val="Compact"/>
              <w:jc w:val="center"/>
              <w:rPr>
                <w:rFonts w:ascii="Cambria" w:hAnsi="Cambria"/>
                <w:sz w:val="22"/>
                <w:szCs w:val="22"/>
              </w:rPr>
            </w:pPr>
            <w:r w:rsidRPr="003005DE">
              <w:rPr>
                <w:rFonts w:ascii="Cambria" w:hAnsi="Cambria"/>
                <w:sz w:val="22"/>
                <w:szCs w:val="22"/>
              </w:rPr>
              <w:t>0.17</w:t>
            </w:r>
          </w:p>
        </w:tc>
      </w:tr>
      <w:tr w:rsidR="006953CA" w:rsidRPr="003005DE" w14:paraId="3468EA6F" w14:textId="77777777" w:rsidTr="003D6748">
        <w:tc>
          <w:tcPr>
            <w:tcW w:w="3240" w:type="dxa"/>
          </w:tcPr>
          <w:p w14:paraId="75EBAAFB" w14:textId="15118237" w:rsidR="006953CA" w:rsidRPr="003005DE" w:rsidRDefault="006953CA" w:rsidP="006953CA">
            <w:pPr>
              <w:pStyle w:val="Compact"/>
              <w:rPr>
                <w:rFonts w:ascii="Cambria" w:hAnsi="Cambria"/>
                <w:sz w:val="22"/>
                <w:szCs w:val="22"/>
              </w:rPr>
            </w:pPr>
            <w:r w:rsidRPr="003005DE">
              <w:rPr>
                <w:rFonts w:ascii="Cambria" w:hAnsi="Cambria"/>
                <w:sz w:val="22"/>
                <w:szCs w:val="22"/>
              </w:rPr>
              <w:t>PE framing: High Alt - Low Alt</w:t>
            </w:r>
          </w:p>
        </w:tc>
        <w:tc>
          <w:tcPr>
            <w:tcW w:w="900" w:type="dxa"/>
          </w:tcPr>
          <w:p w14:paraId="6D0B5F89" w14:textId="4F3D4AE7" w:rsidR="006953CA" w:rsidRPr="003005DE" w:rsidRDefault="006953CA" w:rsidP="006953CA">
            <w:pPr>
              <w:pStyle w:val="Compact"/>
              <w:jc w:val="center"/>
              <w:rPr>
                <w:rFonts w:ascii="Cambria" w:hAnsi="Cambria"/>
                <w:sz w:val="22"/>
                <w:szCs w:val="22"/>
              </w:rPr>
            </w:pPr>
            <w:r w:rsidRPr="003005DE">
              <w:rPr>
                <w:rFonts w:ascii="Cambria" w:hAnsi="Cambria"/>
                <w:sz w:val="22"/>
                <w:szCs w:val="22"/>
              </w:rPr>
              <w:t>-0.01</w:t>
            </w:r>
          </w:p>
        </w:tc>
        <w:tc>
          <w:tcPr>
            <w:tcW w:w="1440" w:type="dxa"/>
          </w:tcPr>
          <w:p w14:paraId="685CEA73" w14:textId="3D205C6E" w:rsidR="006953CA" w:rsidRPr="003005DE" w:rsidRDefault="006953CA" w:rsidP="006953CA">
            <w:pPr>
              <w:pStyle w:val="Compact"/>
              <w:jc w:val="center"/>
              <w:rPr>
                <w:rFonts w:ascii="Cambria" w:hAnsi="Cambria"/>
                <w:sz w:val="22"/>
                <w:szCs w:val="22"/>
              </w:rPr>
            </w:pPr>
            <w:r w:rsidRPr="003005DE">
              <w:rPr>
                <w:rFonts w:ascii="Cambria" w:hAnsi="Cambria"/>
                <w:sz w:val="22"/>
                <w:szCs w:val="22"/>
              </w:rPr>
              <w:t>[</w:t>
            </w:r>
            <w:r w:rsidRPr="003005DE">
              <w:rPr>
                <w:rFonts w:ascii="Cambria" w:hAnsi="Cambria"/>
                <w:sz w:val="22"/>
                <w:szCs w:val="22"/>
              </w:rPr>
              <w:t>-0.33</w:t>
            </w:r>
            <w:r w:rsidRPr="003005DE">
              <w:rPr>
                <w:rFonts w:ascii="Cambria" w:hAnsi="Cambria"/>
                <w:sz w:val="22"/>
                <w:szCs w:val="22"/>
              </w:rPr>
              <w:t>, 0.30]</w:t>
            </w:r>
          </w:p>
        </w:tc>
        <w:tc>
          <w:tcPr>
            <w:tcW w:w="630" w:type="dxa"/>
          </w:tcPr>
          <w:p w14:paraId="4F9B3C55" w14:textId="4A995B1C" w:rsidR="006953CA" w:rsidRPr="003005DE" w:rsidRDefault="006953CA" w:rsidP="006953CA">
            <w:pPr>
              <w:pStyle w:val="Compact"/>
              <w:jc w:val="center"/>
              <w:rPr>
                <w:rFonts w:ascii="Cambria" w:hAnsi="Cambria"/>
                <w:sz w:val="22"/>
                <w:szCs w:val="22"/>
              </w:rPr>
            </w:pPr>
            <w:r w:rsidRPr="003005DE">
              <w:rPr>
                <w:rFonts w:ascii="Cambria" w:hAnsi="Cambria"/>
                <w:sz w:val="22"/>
                <w:szCs w:val="22"/>
              </w:rPr>
              <w:t>0.16</w:t>
            </w:r>
          </w:p>
        </w:tc>
        <w:tc>
          <w:tcPr>
            <w:tcW w:w="720" w:type="dxa"/>
          </w:tcPr>
          <w:p w14:paraId="11665AB4" w14:textId="291F426F" w:rsidR="006953CA" w:rsidRPr="003005DE" w:rsidRDefault="006953CA" w:rsidP="006953CA">
            <w:pPr>
              <w:pStyle w:val="Compact"/>
              <w:jc w:val="center"/>
              <w:rPr>
                <w:rFonts w:ascii="Cambria" w:hAnsi="Cambria"/>
                <w:sz w:val="22"/>
                <w:szCs w:val="22"/>
              </w:rPr>
            </w:pPr>
            <w:r w:rsidRPr="003005DE">
              <w:rPr>
                <w:rFonts w:ascii="Cambria" w:hAnsi="Cambria"/>
                <w:sz w:val="22"/>
                <w:szCs w:val="22"/>
              </w:rPr>
              <w:t>1038</w:t>
            </w:r>
          </w:p>
        </w:tc>
        <w:tc>
          <w:tcPr>
            <w:tcW w:w="768" w:type="dxa"/>
          </w:tcPr>
          <w:p w14:paraId="1EB26C5B" w14:textId="6E2015D4" w:rsidR="006953CA" w:rsidRPr="003005DE" w:rsidRDefault="006953CA" w:rsidP="006953CA">
            <w:pPr>
              <w:pStyle w:val="Compact"/>
              <w:jc w:val="center"/>
              <w:rPr>
                <w:rFonts w:ascii="Cambria" w:hAnsi="Cambria"/>
                <w:sz w:val="22"/>
                <w:szCs w:val="22"/>
              </w:rPr>
            </w:pPr>
            <w:r w:rsidRPr="003005DE">
              <w:rPr>
                <w:rFonts w:ascii="Cambria" w:hAnsi="Cambria"/>
                <w:sz w:val="22"/>
                <w:szCs w:val="22"/>
              </w:rPr>
              <w:t>-0.09</w:t>
            </w:r>
          </w:p>
        </w:tc>
        <w:tc>
          <w:tcPr>
            <w:tcW w:w="749" w:type="dxa"/>
          </w:tcPr>
          <w:p w14:paraId="3DF3A50B" w14:textId="6D713051" w:rsidR="006953CA" w:rsidRPr="003005DE" w:rsidRDefault="006953CA" w:rsidP="006953CA">
            <w:pPr>
              <w:pStyle w:val="Compact"/>
              <w:jc w:val="center"/>
              <w:rPr>
                <w:rFonts w:ascii="Cambria" w:hAnsi="Cambria"/>
                <w:sz w:val="22"/>
                <w:szCs w:val="22"/>
              </w:rPr>
            </w:pPr>
            <w:r w:rsidRPr="003005DE">
              <w:rPr>
                <w:rFonts w:ascii="Cambria" w:hAnsi="Cambria"/>
                <w:sz w:val="22"/>
                <w:szCs w:val="22"/>
              </w:rPr>
              <w:t>0.928</w:t>
            </w:r>
          </w:p>
        </w:tc>
        <w:tc>
          <w:tcPr>
            <w:tcW w:w="913" w:type="dxa"/>
          </w:tcPr>
          <w:p w14:paraId="470F637F" w14:textId="7E8FB68E" w:rsidR="006953CA" w:rsidRPr="003005DE" w:rsidRDefault="006953CA" w:rsidP="006953CA">
            <w:pPr>
              <w:pStyle w:val="Compact"/>
              <w:jc w:val="center"/>
              <w:rPr>
                <w:rFonts w:ascii="Cambria" w:hAnsi="Cambria"/>
                <w:sz w:val="22"/>
                <w:szCs w:val="22"/>
              </w:rPr>
            </w:pPr>
            <w:r w:rsidRPr="003005DE">
              <w:rPr>
                <w:rFonts w:ascii="Cambria" w:hAnsi="Cambria"/>
                <w:sz w:val="22"/>
                <w:szCs w:val="22"/>
              </w:rPr>
              <w:t>0.01</w:t>
            </w:r>
          </w:p>
        </w:tc>
      </w:tr>
      <w:tr w:rsidR="006953CA" w:rsidRPr="003005DE" w14:paraId="6172B163" w14:textId="77777777" w:rsidTr="003D6748">
        <w:tc>
          <w:tcPr>
            <w:tcW w:w="3240" w:type="dxa"/>
            <w:tcBorders>
              <w:bottom w:val="single" w:sz="4" w:space="0" w:color="auto"/>
            </w:tcBorders>
          </w:tcPr>
          <w:p w14:paraId="37F6825C" w14:textId="07328B66" w:rsidR="006953CA" w:rsidRPr="003005DE" w:rsidRDefault="006953CA" w:rsidP="006953CA">
            <w:pPr>
              <w:pStyle w:val="Compact"/>
              <w:rPr>
                <w:rFonts w:ascii="Cambria" w:hAnsi="Cambria"/>
                <w:sz w:val="22"/>
                <w:szCs w:val="22"/>
              </w:rPr>
            </w:pPr>
            <w:r w:rsidRPr="003005DE">
              <w:rPr>
                <w:rFonts w:ascii="Cambria" w:hAnsi="Cambria"/>
                <w:sz w:val="22"/>
                <w:szCs w:val="22"/>
              </w:rPr>
              <w:t>SE framing: High Alt - Low Alt</w:t>
            </w:r>
          </w:p>
        </w:tc>
        <w:tc>
          <w:tcPr>
            <w:tcW w:w="900" w:type="dxa"/>
            <w:tcBorders>
              <w:bottom w:val="single" w:sz="4" w:space="0" w:color="auto"/>
            </w:tcBorders>
          </w:tcPr>
          <w:p w14:paraId="06F3DBB1" w14:textId="355FE74D" w:rsidR="006953CA" w:rsidRPr="003005DE" w:rsidRDefault="006953CA" w:rsidP="006953CA">
            <w:pPr>
              <w:pStyle w:val="Compact"/>
              <w:jc w:val="center"/>
              <w:rPr>
                <w:rFonts w:ascii="Cambria" w:hAnsi="Cambria"/>
                <w:sz w:val="22"/>
                <w:szCs w:val="22"/>
              </w:rPr>
            </w:pPr>
            <w:r w:rsidRPr="003005DE">
              <w:rPr>
                <w:rFonts w:ascii="Cambria" w:hAnsi="Cambria"/>
                <w:sz w:val="22"/>
                <w:szCs w:val="22"/>
              </w:rPr>
              <w:t>0.21</w:t>
            </w:r>
          </w:p>
        </w:tc>
        <w:tc>
          <w:tcPr>
            <w:tcW w:w="1440" w:type="dxa"/>
            <w:tcBorders>
              <w:bottom w:val="single" w:sz="4" w:space="0" w:color="auto"/>
            </w:tcBorders>
          </w:tcPr>
          <w:p w14:paraId="543FC7BA" w14:textId="283B3AEB" w:rsidR="006953CA" w:rsidRPr="003005DE" w:rsidRDefault="006953CA" w:rsidP="006953CA">
            <w:pPr>
              <w:pStyle w:val="Compact"/>
              <w:jc w:val="center"/>
              <w:rPr>
                <w:rFonts w:ascii="Cambria" w:hAnsi="Cambria"/>
                <w:sz w:val="22"/>
                <w:szCs w:val="22"/>
              </w:rPr>
            </w:pPr>
            <w:r w:rsidRPr="003005DE">
              <w:rPr>
                <w:rFonts w:ascii="Cambria" w:hAnsi="Cambria"/>
                <w:sz w:val="22"/>
                <w:szCs w:val="22"/>
              </w:rPr>
              <w:t>[</w:t>
            </w:r>
            <w:r w:rsidRPr="003005DE">
              <w:rPr>
                <w:rFonts w:ascii="Cambria" w:hAnsi="Cambria"/>
                <w:sz w:val="22"/>
                <w:szCs w:val="22"/>
              </w:rPr>
              <w:t>-0.17</w:t>
            </w:r>
            <w:r w:rsidRPr="003005DE">
              <w:rPr>
                <w:rFonts w:ascii="Cambria" w:hAnsi="Cambria"/>
                <w:sz w:val="22"/>
                <w:szCs w:val="22"/>
              </w:rPr>
              <w:t>, 0.59]</w:t>
            </w:r>
          </w:p>
        </w:tc>
        <w:tc>
          <w:tcPr>
            <w:tcW w:w="630" w:type="dxa"/>
            <w:tcBorders>
              <w:bottom w:val="single" w:sz="4" w:space="0" w:color="auto"/>
            </w:tcBorders>
          </w:tcPr>
          <w:p w14:paraId="2DDE0DC7" w14:textId="7C403F3C" w:rsidR="006953CA" w:rsidRPr="003005DE" w:rsidRDefault="006953CA" w:rsidP="006953CA">
            <w:pPr>
              <w:pStyle w:val="Compact"/>
              <w:jc w:val="center"/>
              <w:rPr>
                <w:rFonts w:ascii="Cambria" w:hAnsi="Cambria"/>
                <w:sz w:val="22"/>
                <w:szCs w:val="22"/>
              </w:rPr>
            </w:pPr>
            <w:r w:rsidRPr="003005DE">
              <w:rPr>
                <w:rFonts w:ascii="Cambria" w:hAnsi="Cambria"/>
                <w:sz w:val="22"/>
                <w:szCs w:val="22"/>
              </w:rPr>
              <w:t>0.19</w:t>
            </w:r>
          </w:p>
        </w:tc>
        <w:tc>
          <w:tcPr>
            <w:tcW w:w="720" w:type="dxa"/>
            <w:tcBorders>
              <w:bottom w:val="single" w:sz="4" w:space="0" w:color="auto"/>
            </w:tcBorders>
          </w:tcPr>
          <w:p w14:paraId="3AC351A7" w14:textId="33E92C5E" w:rsidR="006953CA" w:rsidRPr="003005DE" w:rsidRDefault="006953CA" w:rsidP="006953CA">
            <w:pPr>
              <w:pStyle w:val="Compact"/>
              <w:jc w:val="center"/>
              <w:rPr>
                <w:rFonts w:ascii="Cambria" w:hAnsi="Cambria"/>
                <w:sz w:val="22"/>
                <w:szCs w:val="22"/>
              </w:rPr>
            </w:pPr>
            <w:r w:rsidRPr="003005DE">
              <w:rPr>
                <w:rFonts w:ascii="Cambria" w:hAnsi="Cambria"/>
                <w:sz w:val="22"/>
                <w:szCs w:val="22"/>
              </w:rPr>
              <w:t>1038</w:t>
            </w:r>
          </w:p>
        </w:tc>
        <w:tc>
          <w:tcPr>
            <w:tcW w:w="768" w:type="dxa"/>
            <w:tcBorders>
              <w:bottom w:val="single" w:sz="4" w:space="0" w:color="auto"/>
            </w:tcBorders>
          </w:tcPr>
          <w:p w14:paraId="72203CA5" w14:textId="2B0E683C" w:rsidR="006953CA" w:rsidRPr="003005DE" w:rsidRDefault="006953CA" w:rsidP="006953CA">
            <w:pPr>
              <w:pStyle w:val="Compact"/>
              <w:jc w:val="center"/>
              <w:rPr>
                <w:rFonts w:ascii="Cambria" w:hAnsi="Cambria"/>
                <w:sz w:val="22"/>
                <w:szCs w:val="22"/>
              </w:rPr>
            </w:pPr>
            <w:r w:rsidRPr="003005DE">
              <w:rPr>
                <w:rFonts w:ascii="Cambria" w:hAnsi="Cambria"/>
                <w:sz w:val="22"/>
                <w:szCs w:val="22"/>
              </w:rPr>
              <w:t>1.10</w:t>
            </w:r>
          </w:p>
        </w:tc>
        <w:tc>
          <w:tcPr>
            <w:tcW w:w="749" w:type="dxa"/>
            <w:tcBorders>
              <w:bottom w:val="single" w:sz="4" w:space="0" w:color="auto"/>
            </w:tcBorders>
          </w:tcPr>
          <w:p w14:paraId="59C382FF" w14:textId="388EE7F7" w:rsidR="006953CA" w:rsidRPr="003005DE" w:rsidRDefault="006953CA" w:rsidP="006953CA">
            <w:pPr>
              <w:pStyle w:val="Compact"/>
              <w:jc w:val="center"/>
              <w:rPr>
                <w:rFonts w:ascii="Cambria" w:hAnsi="Cambria"/>
                <w:sz w:val="22"/>
                <w:szCs w:val="22"/>
              </w:rPr>
            </w:pPr>
            <w:r w:rsidRPr="003005DE">
              <w:rPr>
                <w:rFonts w:ascii="Cambria" w:hAnsi="Cambria"/>
                <w:sz w:val="22"/>
                <w:szCs w:val="22"/>
              </w:rPr>
              <w:t>0.272</w:t>
            </w:r>
          </w:p>
        </w:tc>
        <w:tc>
          <w:tcPr>
            <w:tcW w:w="913" w:type="dxa"/>
            <w:tcBorders>
              <w:bottom w:val="single" w:sz="4" w:space="0" w:color="auto"/>
            </w:tcBorders>
          </w:tcPr>
          <w:p w14:paraId="3C85509F" w14:textId="69AF20F1" w:rsidR="006953CA" w:rsidRPr="003005DE" w:rsidRDefault="006953CA" w:rsidP="006953CA">
            <w:pPr>
              <w:pStyle w:val="Compact"/>
              <w:jc w:val="center"/>
              <w:rPr>
                <w:rFonts w:ascii="Cambria" w:hAnsi="Cambria"/>
                <w:sz w:val="22"/>
                <w:szCs w:val="22"/>
              </w:rPr>
            </w:pPr>
            <w:r w:rsidRPr="003005DE">
              <w:rPr>
                <w:rFonts w:ascii="Cambria" w:hAnsi="Cambria"/>
                <w:sz w:val="22"/>
                <w:szCs w:val="22"/>
              </w:rPr>
              <w:t>0.20</w:t>
            </w:r>
          </w:p>
        </w:tc>
      </w:tr>
    </w:tbl>
    <w:p w14:paraId="080C03B3" w14:textId="77777777" w:rsidR="00275462" w:rsidRPr="003005DE" w:rsidRDefault="00275462" w:rsidP="00275462">
      <w:pPr>
        <w:rPr>
          <w:rFonts w:ascii="Cambria" w:hAnsi="Cambria"/>
        </w:rPr>
      </w:pPr>
      <w:r w:rsidRPr="003005DE">
        <w:rPr>
          <w:rFonts w:ascii="Cambria" w:hAnsi="Cambria"/>
          <w:i/>
          <w:iCs/>
        </w:rPr>
        <w:t xml:space="preserve">Note. </w:t>
      </w:r>
      <w:r w:rsidRPr="003005DE">
        <w:rPr>
          <w:rFonts w:ascii="Cambria" w:hAnsi="Cambria"/>
        </w:rPr>
        <w:t>C = control, PE = pro-environmental, SE = self-enhancing</w:t>
      </w:r>
    </w:p>
    <w:p w14:paraId="0C979236" w14:textId="1C953842" w:rsidR="00293702" w:rsidRPr="003005DE" w:rsidRDefault="00293702" w:rsidP="00275462">
      <w:pPr>
        <w:rPr>
          <w:rFonts w:ascii="Cambria" w:hAnsi="Cambria"/>
        </w:rPr>
      </w:pPr>
      <w:r w:rsidRPr="003005DE">
        <w:rPr>
          <w:rFonts w:ascii="Cambria" w:hAnsi="Cambria"/>
          <w:b/>
          <w:bCs/>
        </w:rPr>
        <w:tab/>
      </w:r>
      <w:r w:rsidRPr="003005DE">
        <w:rPr>
          <w:rFonts w:ascii="Cambria" w:hAnsi="Cambria"/>
        </w:rPr>
        <w:t xml:space="preserve">As shown in Table #, across norm-intervention conditions, participants high on altruistic values scored higher on pro-environmental consumer intentions compared to participants low on altruistic values in the control norm, social norm, and moral conditions. This difference was significant in the moral norm condition,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 xml:space="preserve">1038) = 2.67, </w:t>
      </w:r>
      <w:r w:rsidRPr="003005DE">
        <w:rPr>
          <w:rFonts w:ascii="Cambria" w:hAnsi="Cambria"/>
          <w:i/>
          <w:iCs/>
        </w:rPr>
        <w:t xml:space="preserve">p </w:t>
      </w:r>
      <w:r w:rsidRPr="003005DE">
        <w:rPr>
          <w:rFonts w:ascii="Cambria" w:hAnsi="Cambria"/>
        </w:rPr>
        <w:t xml:space="preserve">= .008, </w:t>
      </w:r>
      <w:r w:rsidRPr="003005DE">
        <w:rPr>
          <w:rFonts w:ascii="Cambria" w:hAnsi="Cambria"/>
          <w:i/>
          <w:iCs/>
        </w:rPr>
        <w:t xml:space="preserve">d </w:t>
      </w:r>
      <w:r w:rsidRPr="003005DE">
        <w:rPr>
          <w:rFonts w:ascii="Cambria" w:hAnsi="Cambria"/>
        </w:rPr>
        <w:t>= 0.52, and non-significant in the other two norm conditions. Participants high on altruistic values actually scored lower than participants low on altruistic values in the descriptive norm</w:t>
      </w:r>
      <w:r w:rsidR="005E3524" w:rsidRPr="003005DE">
        <w:rPr>
          <w:rFonts w:ascii="Cambria" w:hAnsi="Cambria"/>
        </w:rPr>
        <w:t xml:space="preserve">, though the difference was non-significant, </w:t>
      </w:r>
      <w:proofErr w:type="gramStart"/>
      <w:r w:rsidR="005E3524" w:rsidRPr="003005DE">
        <w:rPr>
          <w:rFonts w:ascii="Cambria" w:hAnsi="Cambria"/>
          <w:i/>
          <w:iCs/>
        </w:rPr>
        <w:t>t</w:t>
      </w:r>
      <w:r w:rsidR="005E3524" w:rsidRPr="003005DE">
        <w:rPr>
          <w:rFonts w:ascii="Cambria" w:hAnsi="Cambria"/>
        </w:rPr>
        <w:t>(</w:t>
      </w:r>
      <w:proofErr w:type="gramEnd"/>
      <w:r w:rsidR="005E3524" w:rsidRPr="003005DE">
        <w:rPr>
          <w:rFonts w:ascii="Cambria" w:hAnsi="Cambria"/>
        </w:rPr>
        <w:t xml:space="preserve">1038) = -0.98, </w:t>
      </w:r>
      <w:r w:rsidR="005E3524" w:rsidRPr="003005DE">
        <w:rPr>
          <w:rFonts w:ascii="Cambria" w:hAnsi="Cambria"/>
          <w:i/>
          <w:iCs/>
        </w:rPr>
        <w:t xml:space="preserve">p </w:t>
      </w:r>
      <w:r w:rsidR="005E3524" w:rsidRPr="003005DE">
        <w:rPr>
          <w:rFonts w:ascii="Cambria" w:hAnsi="Cambria"/>
        </w:rPr>
        <w:t xml:space="preserve">= .325, </w:t>
      </w:r>
      <w:r w:rsidR="005E3524" w:rsidRPr="003005DE">
        <w:rPr>
          <w:rFonts w:ascii="Cambria" w:hAnsi="Cambria"/>
          <w:i/>
          <w:iCs/>
        </w:rPr>
        <w:t xml:space="preserve">d </w:t>
      </w:r>
      <w:r w:rsidR="005E3524" w:rsidRPr="003005DE">
        <w:rPr>
          <w:rFonts w:ascii="Cambria" w:hAnsi="Cambria"/>
        </w:rPr>
        <w:t xml:space="preserve">= 0.20. There was almost no difference between the two groups in the convention condition, </w:t>
      </w:r>
      <w:proofErr w:type="gramStart"/>
      <w:r w:rsidR="005E3524" w:rsidRPr="003005DE">
        <w:rPr>
          <w:rFonts w:ascii="Cambria" w:hAnsi="Cambria"/>
          <w:i/>
          <w:iCs/>
        </w:rPr>
        <w:t>t</w:t>
      </w:r>
      <w:r w:rsidR="005E3524" w:rsidRPr="003005DE">
        <w:rPr>
          <w:rFonts w:ascii="Cambria" w:hAnsi="Cambria"/>
        </w:rPr>
        <w:t>(</w:t>
      </w:r>
      <w:proofErr w:type="gramEnd"/>
      <w:r w:rsidR="005E3524" w:rsidRPr="003005DE">
        <w:rPr>
          <w:rFonts w:ascii="Cambria" w:hAnsi="Cambria"/>
        </w:rPr>
        <w:t xml:space="preserve">1038) = -0.38, </w:t>
      </w:r>
      <w:r w:rsidR="005E3524" w:rsidRPr="003005DE">
        <w:rPr>
          <w:rFonts w:ascii="Cambria" w:hAnsi="Cambria"/>
          <w:i/>
          <w:iCs/>
        </w:rPr>
        <w:t xml:space="preserve">p </w:t>
      </w:r>
      <w:r w:rsidR="005E3524" w:rsidRPr="003005DE">
        <w:rPr>
          <w:rFonts w:ascii="Cambria" w:hAnsi="Cambria"/>
        </w:rPr>
        <w:t xml:space="preserve">= .705, </w:t>
      </w:r>
      <w:r w:rsidR="005E3524" w:rsidRPr="003005DE">
        <w:rPr>
          <w:rFonts w:ascii="Cambria" w:hAnsi="Cambria"/>
          <w:i/>
          <w:iCs/>
        </w:rPr>
        <w:t xml:space="preserve">d </w:t>
      </w:r>
      <w:r w:rsidR="005E3524" w:rsidRPr="003005DE">
        <w:rPr>
          <w:rFonts w:ascii="Cambria" w:hAnsi="Cambria"/>
        </w:rPr>
        <w:t>= 0.08.</w:t>
      </w:r>
    </w:p>
    <w:p w14:paraId="4FF6B09C" w14:textId="13C8775B" w:rsidR="00275462" w:rsidRPr="003005DE" w:rsidRDefault="00275462" w:rsidP="00275462">
      <w:pPr>
        <w:rPr>
          <w:rFonts w:ascii="Cambria" w:hAnsi="Cambria"/>
          <w:b/>
          <w:bCs/>
        </w:rPr>
      </w:pPr>
      <w:r w:rsidRPr="003005DE">
        <w:rPr>
          <w:rFonts w:ascii="Cambria" w:hAnsi="Cambria"/>
          <w:b/>
          <w:bCs/>
        </w:rPr>
        <w:t>Table #</w:t>
      </w:r>
    </w:p>
    <w:p w14:paraId="45E22E8F" w14:textId="08D120DA" w:rsidR="00275462" w:rsidRPr="003005DE" w:rsidRDefault="00275462" w:rsidP="00275462">
      <w:pPr>
        <w:rPr>
          <w:rFonts w:ascii="Cambria" w:hAnsi="Cambria"/>
          <w:i/>
          <w:iCs/>
        </w:rPr>
      </w:pPr>
      <w:r w:rsidRPr="003005DE">
        <w:rPr>
          <w:rFonts w:ascii="Cambria" w:hAnsi="Cambria"/>
          <w:i/>
          <w:iCs/>
        </w:rPr>
        <w:t xml:space="preserve">Comparison of Pro-environmental Consumer Intentions Between People Low and High on </w:t>
      </w:r>
      <w:r w:rsidR="000660E2" w:rsidRPr="003005DE">
        <w:rPr>
          <w:rFonts w:ascii="Cambria" w:hAnsi="Cambria"/>
          <w:i/>
          <w:iCs/>
        </w:rPr>
        <w:t>Altruistic</w:t>
      </w:r>
      <w:r w:rsidRPr="003005DE">
        <w:rPr>
          <w:rFonts w:ascii="Cambria" w:hAnsi="Cambria"/>
          <w:i/>
          <w:iCs/>
        </w:rPr>
        <w:t xml:space="preserve"> Values across Norm Conditions</w:t>
      </w:r>
    </w:p>
    <w:tbl>
      <w:tblPr>
        <w:tblStyle w:val="Table"/>
        <w:tblW w:w="9900" w:type="dxa"/>
        <w:tblBorders>
          <w:bottom w:val="single" w:sz="4" w:space="0" w:color="auto"/>
        </w:tblBorders>
        <w:tblLayout w:type="fixed"/>
        <w:tblLook w:val="0020" w:firstRow="1" w:lastRow="0" w:firstColumn="0" w:lastColumn="0" w:noHBand="0" w:noVBand="0"/>
      </w:tblPr>
      <w:tblGrid>
        <w:gridCol w:w="3330"/>
        <w:gridCol w:w="1260"/>
        <w:gridCol w:w="1440"/>
        <w:gridCol w:w="630"/>
        <w:gridCol w:w="720"/>
        <w:gridCol w:w="720"/>
        <w:gridCol w:w="810"/>
        <w:gridCol w:w="990"/>
      </w:tblGrid>
      <w:tr w:rsidR="000660E2" w:rsidRPr="003005DE" w14:paraId="05C6722F" w14:textId="77777777" w:rsidTr="000660E2">
        <w:trPr>
          <w:cnfStyle w:val="100000000000" w:firstRow="1" w:lastRow="0" w:firstColumn="0" w:lastColumn="0" w:oddVBand="0" w:evenVBand="0" w:oddHBand="0" w:evenHBand="0" w:firstRowFirstColumn="0" w:firstRowLastColumn="0" w:lastRowFirstColumn="0" w:lastRowLastColumn="0"/>
          <w:tblHeader/>
        </w:trPr>
        <w:tc>
          <w:tcPr>
            <w:tcW w:w="3330" w:type="dxa"/>
            <w:tcBorders>
              <w:bottom w:val="single" w:sz="4" w:space="0" w:color="auto"/>
            </w:tcBorders>
          </w:tcPr>
          <w:p w14:paraId="1120EE48" w14:textId="77777777" w:rsidR="00275462" w:rsidRPr="003005DE" w:rsidRDefault="00275462" w:rsidP="00F64A3D">
            <w:pPr>
              <w:pStyle w:val="Compact"/>
              <w:rPr>
                <w:rFonts w:ascii="Cambria" w:hAnsi="Cambria"/>
                <w:sz w:val="22"/>
                <w:szCs w:val="22"/>
              </w:rPr>
            </w:pPr>
            <w:r w:rsidRPr="003005DE">
              <w:rPr>
                <w:rFonts w:ascii="Cambria" w:hAnsi="Cambria"/>
                <w:sz w:val="22"/>
                <w:szCs w:val="22"/>
              </w:rPr>
              <w:t>Contrast</w:t>
            </w:r>
          </w:p>
        </w:tc>
        <w:tc>
          <w:tcPr>
            <w:tcW w:w="1260" w:type="dxa"/>
            <w:tcBorders>
              <w:bottom w:val="single" w:sz="4" w:space="0" w:color="auto"/>
            </w:tcBorders>
          </w:tcPr>
          <w:p w14:paraId="3761FAD3" w14:textId="77777777" w:rsidR="00275462" w:rsidRPr="003005DE" w:rsidRDefault="00275462" w:rsidP="00F64A3D">
            <w:pPr>
              <w:pStyle w:val="Compact"/>
              <w:jc w:val="center"/>
              <w:rPr>
                <w:rFonts w:ascii="Cambria" w:hAnsi="Cambria"/>
                <w:i/>
                <w:iCs/>
                <w:sz w:val="22"/>
                <w:szCs w:val="22"/>
              </w:rPr>
            </w:pPr>
            <w:r w:rsidRPr="003005DE">
              <w:rPr>
                <w:rFonts w:ascii="Cambria" w:hAnsi="Cambria"/>
                <w:i/>
                <w:iCs/>
                <w:sz w:val="22"/>
                <w:szCs w:val="22"/>
              </w:rPr>
              <w:t>EMM</w:t>
            </w:r>
          </w:p>
          <w:p w14:paraId="44E0531C" w14:textId="77777777" w:rsidR="00275462" w:rsidRPr="003005DE" w:rsidRDefault="00275462" w:rsidP="00F64A3D">
            <w:pPr>
              <w:pStyle w:val="Compact"/>
              <w:jc w:val="center"/>
              <w:rPr>
                <w:rFonts w:ascii="Cambria" w:hAnsi="Cambria"/>
                <w:i/>
                <w:iCs/>
                <w:sz w:val="22"/>
                <w:szCs w:val="22"/>
              </w:rPr>
            </w:pPr>
            <w:r w:rsidRPr="003005DE">
              <w:rPr>
                <w:rFonts w:ascii="Cambria" w:hAnsi="Cambria"/>
                <w:i/>
                <w:iCs/>
                <w:sz w:val="22"/>
                <w:szCs w:val="22"/>
              </w:rPr>
              <w:t>Difference</w:t>
            </w:r>
          </w:p>
        </w:tc>
        <w:tc>
          <w:tcPr>
            <w:tcW w:w="1440" w:type="dxa"/>
            <w:tcBorders>
              <w:bottom w:val="single" w:sz="4" w:space="0" w:color="auto"/>
            </w:tcBorders>
          </w:tcPr>
          <w:p w14:paraId="6CE12692" w14:textId="77777777" w:rsidR="00275462" w:rsidRPr="003005DE" w:rsidRDefault="00275462" w:rsidP="00F64A3D">
            <w:pPr>
              <w:pStyle w:val="Compact"/>
              <w:jc w:val="center"/>
              <w:rPr>
                <w:rFonts w:ascii="Cambria" w:hAnsi="Cambria"/>
                <w:i/>
                <w:iCs/>
                <w:sz w:val="22"/>
                <w:szCs w:val="22"/>
              </w:rPr>
            </w:pPr>
            <w:r w:rsidRPr="003005DE">
              <w:rPr>
                <w:rFonts w:ascii="Cambria" w:hAnsi="Cambria"/>
                <w:i/>
                <w:iCs/>
                <w:sz w:val="22"/>
                <w:szCs w:val="22"/>
              </w:rPr>
              <w:t>95% EMM</w:t>
            </w:r>
          </w:p>
          <w:p w14:paraId="1491A13C" w14:textId="77777777" w:rsidR="00275462" w:rsidRPr="003005DE" w:rsidRDefault="00275462" w:rsidP="00F64A3D">
            <w:pPr>
              <w:pStyle w:val="Compact"/>
              <w:jc w:val="center"/>
              <w:rPr>
                <w:rFonts w:ascii="Cambria" w:hAnsi="Cambria"/>
                <w:i/>
                <w:iCs/>
                <w:sz w:val="22"/>
                <w:szCs w:val="22"/>
              </w:rPr>
            </w:pPr>
            <w:r w:rsidRPr="003005DE">
              <w:rPr>
                <w:rFonts w:ascii="Cambria" w:hAnsi="Cambria"/>
                <w:i/>
                <w:iCs/>
                <w:sz w:val="22"/>
                <w:szCs w:val="22"/>
              </w:rPr>
              <w:t>Difference</w:t>
            </w:r>
          </w:p>
        </w:tc>
        <w:tc>
          <w:tcPr>
            <w:tcW w:w="630" w:type="dxa"/>
            <w:tcBorders>
              <w:bottom w:val="single" w:sz="4" w:space="0" w:color="auto"/>
            </w:tcBorders>
          </w:tcPr>
          <w:p w14:paraId="31E32761" w14:textId="77777777" w:rsidR="00275462" w:rsidRPr="003005DE" w:rsidRDefault="00275462" w:rsidP="00F64A3D">
            <w:pPr>
              <w:pStyle w:val="Compact"/>
              <w:jc w:val="center"/>
              <w:rPr>
                <w:rFonts w:ascii="Cambria" w:hAnsi="Cambria"/>
                <w:i/>
                <w:iCs/>
                <w:sz w:val="22"/>
                <w:szCs w:val="22"/>
              </w:rPr>
            </w:pPr>
            <w:r w:rsidRPr="003005DE">
              <w:rPr>
                <w:rFonts w:ascii="Cambria" w:hAnsi="Cambria"/>
                <w:i/>
                <w:iCs/>
                <w:sz w:val="22"/>
                <w:szCs w:val="22"/>
              </w:rPr>
              <w:t>SE</w:t>
            </w:r>
          </w:p>
        </w:tc>
        <w:tc>
          <w:tcPr>
            <w:tcW w:w="720" w:type="dxa"/>
            <w:tcBorders>
              <w:bottom w:val="single" w:sz="4" w:space="0" w:color="auto"/>
            </w:tcBorders>
          </w:tcPr>
          <w:p w14:paraId="726A90FF" w14:textId="77777777" w:rsidR="00275462" w:rsidRPr="003005DE" w:rsidRDefault="00275462" w:rsidP="00F64A3D">
            <w:pPr>
              <w:pStyle w:val="Compact"/>
              <w:jc w:val="center"/>
              <w:rPr>
                <w:rFonts w:ascii="Cambria" w:hAnsi="Cambria"/>
                <w:i/>
                <w:iCs/>
                <w:sz w:val="22"/>
                <w:szCs w:val="22"/>
              </w:rPr>
            </w:pPr>
            <w:proofErr w:type="spellStart"/>
            <w:r w:rsidRPr="003005DE">
              <w:rPr>
                <w:rFonts w:ascii="Cambria" w:hAnsi="Cambria"/>
                <w:i/>
                <w:iCs/>
                <w:sz w:val="22"/>
                <w:szCs w:val="22"/>
              </w:rPr>
              <w:t>df</w:t>
            </w:r>
            <w:proofErr w:type="spellEnd"/>
          </w:p>
        </w:tc>
        <w:tc>
          <w:tcPr>
            <w:tcW w:w="720" w:type="dxa"/>
            <w:tcBorders>
              <w:bottom w:val="single" w:sz="4" w:space="0" w:color="auto"/>
            </w:tcBorders>
          </w:tcPr>
          <w:p w14:paraId="7D4981E4" w14:textId="77777777" w:rsidR="00275462" w:rsidRPr="003005DE" w:rsidRDefault="00275462" w:rsidP="00F64A3D">
            <w:pPr>
              <w:pStyle w:val="Compact"/>
              <w:jc w:val="center"/>
              <w:rPr>
                <w:rFonts w:ascii="Cambria" w:hAnsi="Cambria"/>
                <w:i/>
                <w:iCs/>
                <w:sz w:val="22"/>
                <w:szCs w:val="22"/>
              </w:rPr>
            </w:pPr>
            <w:r w:rsidRPr="003005DE">
              <w:rPr>
                <w:rFonts w:ascii="Cambria" w:hAnsi="Cambria"/>
                <w:i/>
                <w:iCs/>
                <w:sz w:val="22"/>
                <w:szCs w:val="22"/>
              </w:rPr>
              <w:t>t</w:t>
            </w:r>
          </w:p>
        </w:tc>
        <w:tc>
          <w:tcPr>
            <w:tcW w:w="810" w:type="dxa"/>
            <w:tcBorders>
              <w:bottom w:val="single" w:sz="4" w:space="0" w:color="auto"/>
            </w:tcBorders>
          </w:tcPr>
          <w:p w14:paraId="08090064" w14:textId="77777777" w:rsidR="00275462" w:rsidRPr="003005DE" w:rsidRDefault="00275462" w:rsidP="00F64A3D">
            <w:pPr>
              <w:pStyle w:val="Compact"/>
              <w:jc w:val="center"/>
              <w:rPr>
                <w:rFonts w:ascii="Cambria" w:hAnsi="Cambria"/>
                <w:i/>
                <w:iCs/>
                <w:sz w:val="22"/>
                <w:szCs w:val="22"/>
              </w:rPr>
            </w:pPr>
            <w:r w:rsidRPr="003005DE">
              <w:rPr>
                <w:rFonts w:ascii="Cambria" w:hAnsi="Cambria"/>
                <w:i/>
                <w:iCs/>
                <w:sz w:val="22"/>
                <w:szCs w:val="22"/>
              </w:rPr>
              <w:t>p</w:t>
            </w:r>
          </w:p>
        </w:tc>
        <w:tc>
          <w:tcPr>
            <w:tcW w:w="990" w:type="dxa"/>
            <w:tcBorders>
              <w:bottom w:val="single" w:sz="4" w:space="0" w:color="auto"/>
            </w:tcBorders>
          </w:tcPr>
          <w:p w14:paraId="5C60B9D8" w14:textId="77777777" w:rsidR="00275462" w:rsidRPr="003005DE" w:rsidRDefault="00275462" w:rsidP="00F64A3D">
            <w:pPr>
              <w:pStyle w:val="Compact"/>
              <w:jc w:val="center"/>
              <w:rPr>
                <w:rFonts w:ascii="Cambria" w:hAnsi="Cambria"/>
                <w:i/>
                <w:iCs/>
                <w:sz w:val="22"/>
                <w:szCs w:val="22"/>
              </w:rPr>
            </w:pPr>
            <w:r w:rsidRPr="003005DE">
              <w:rPr>
                <w:rFonts w:ascii="Cambria" w:hAnsi="Cambria"/>
                <w:i/>
                <w:iCs/>
                <w:sz w:val="22"/>
                <w:szCs w:val="22"/>
              </w:rPr>
              <w:t>Cohen’s d</w:t>
            </w:r>
          </w:p>
        </w:tc>
      </w:tr>
      <w:tr w:rsidR="000660E2" w:rsidRPr="003005DE" w14:paraId="78C2CA21" w14:textId="77777777" w:rsidTr="000660E2">
        <w:tc>
          <w:tcPr>
            <w:tcW w:w="3330" w:type="dxa"/>
            <w:tcBorders>
              <w:top w:val="single" w:sz="4" w:space="0" w:color="auto"/>
            </w:tcBorders>
          </w:tcPr>
          <w:p w14:paraId="291718F7" w14:textId="5EFFE9C0" w:rsidR="000660E2" w:rsidRPr="003005DE" w:rsidRDefault="000660E2" w:rsidP="000660E2">
            <w:pPr>
              <w:pStyle w:val="Compact"/>
              <w:rPr>
                <w:rFonts w:ascii="Cambria" w:hAnsi="Cambria"/>
                <w:sz w:val="22"/>
                <w:szCs w:val="22"/>
              </w:rPr>
            </w:pPr>
            <w:r w:rsidRPr="003005DE">
              <w:rPr>
                <w:rFonts w:ascii="Cambria" w:hAnsi="Cambria"/>
                <w:sz w:val="22"/>
                <w:szCs w:val="22"/>
              </w:rPr>
              <w:t>Control norm: High Alt - Low Alt</w:t>
            </w:r>
          </w:p>
        </w:tc>
        <w:tc>
          <w:tcPr>
            <w:tcW w:w="1260" w:type="dxa"/>
            <w:tcBorders>
              <w:top w:val="single" w:sz="4" w:space="0" w:color="auto"/>
            </w:tcBorders>
          </w:tcPr>
          <w:p w14:paraId="762595CB" w14:textId="562C16FF" w:rsidR="000660E2" w:rsidRPr="003005DE" w:rsidRDefault="000660E2" w:rsidP="000660E2">
            <w:pPr>
              <w:pStyle w:val="Compact"/>
              <w:jc w:val="center"/>
              <w:rPr>
                <w:rFonts w:ascii="Cambria" w:hAnsi="Cambria"/>
                <w:sz w:val="22"/>
                <w:szCs w:val="22"/>
              </w:rPr>
            </w:pPr>
            <w:r w:rsidRPr="003005DE">
              <w:rPr>
                <w:rFonts w:ascii="Cambria" w:hAnsi="Cambria"/>
                <w:sz w:val="22"/>
                <w:szCs w:val="22"/>
              </w:rPr>
              <w:t>0.20</w:t>
            </w:r>
          </w:p>
        </w:tc>
        <w:tc>
          <w:tcPr>
            <w:tcW w:w="1440" w:type="dxa"/>
            <w:tcBorders>
              <w:top w:val="single" w:sz="4" w:space="0" w:color="auto"/>
            </w:tcBorders>
          </w:tcPr>
          <w:p w14:paraId="1AF07353" w14:textId="7B677185" w:rsidR="000660E2" w:rsidRPr="003005DE" w:rsidRDefault="000660E2" w:rsidP="000660E2">
            <w:pPr>
              <w:pStyle w:val="Compact"/>
              <w:jc w:val="center"/>
              <w:rPr>
                <w:rFonts w:ascii="Cambria" w:hAnsi="Cambria"/>
                <w:sz w:val="22"/>
                <w:szCs w:val="22"/>
              </w:rPr>
            </w:pPr>
            <w:r w:rsidRPr="003005DE">
              <w:rPr>
                <w:rFonts w:ascii="Cambria" w:hAnsi="Cambria"/>
                <w:sz w:val="22"/>
                <w:szCs w:val="22"/>
              </w:rPr>
              <w:t>[</w:t>
            </w:r>
            <w:r w:rsidRPr="003005DE">
              <w:rPr>
                <w:rFonts w:ascii="Cambria" w:hAnsi="Cambria"/>
                <w:sz w:val="22"/>
                <w:szCs w:val="22"/>
              </w:rPr>
              <w:t>-0.30</w:t>
            </w:r>
            <w:r w:rsidRPr="003005DE">
              <w:rPr>
                <w:rFonts w:ascii="Cambria" w:hAnsi="Cambria"/>
                <w:sz w:val="22"/>
                <w:szCs w:val="22"/>
              </w:rPr>
              <w:t>, 0.69]</w:t>
            </w:r>
          </w:p>
        </w:tc>
        <w:tc>
          <w:tcPr>
            <w:tcW w:w="630" w:type="dxa"/>
            <w:tcBorders>
              <w:top w:val="single" w:sz="4" w:space="0" w:color="auto"/>
            </w:tcBorders>
          </w:tcPr>
          <w:p w14:paraId="15850442" w14:textId="5AF5BD98" w:rsidR="000660E2" w:rsidRPr="003005DE" w:rsidRDefault="000660E2" w:rsidP="000660E2">
            <w:pPr>
              <w:pStyle w:val="Compact"/>
              <w:jc w:val="center"/>
              <w:rPr>
                <w:rFonts w:ascii="Cambria" w:hAnsi="Cambria"/>
                <w:sz w:val="22"/>
                <w:szCs w:val="22"/>
              </w:rPr>
            </w:pPr>
            <w:r w:rsidRPr="003005DE">
              <w:rPr>
                <w:rFonts w:ascii="Cambria" w:hAnsi="Cambria"/>
                <w:sz w:val="22"/>
                <w:szCs w:val="22"/>
              </w:rPr>
              <w:t>0.25</w:t>
            </w:r>
          </w:p>
        </w:tc>
        <w:tc>
          <w:tcPr>
            <w:tcW w:w="720" w:type="dxa"/>
            <w:tcBorders>
              <w:top w:val="single" w:sz="4" w:space="0" w:color="auto"/>
            </w:tcBorders>
          </w:tcPr>
          <w:p w14:paraId="2B0107EF" w14:textId="1D7D5ACF" w:rsidR="000660E2" w:rsidRPr="003005DE" w:rsidRDefault="000660E2" w:rsidP="000660E2">
            <w:pPr>
              <w:pStyle w:val="Compact"/>
              <w:jc w:val="center"/>
              <w:rPr>
                <w:rFonts w:ascii="Cambria" w:hAnsi="Cambria"/>
                <w:sz w:val="22"/>
                <w:szCs w:val="22"/>
              </w:rPr>
            </w:pPr>
            <w:r w:rsidRPr="003005DE">
              <w:rPr>
                <w:rFonts w:ascii="Cambria" w:hAnsi="Cambria"/>
                <w:sz w:val="22"/>
                <w:szCs w:val="22"/>
              </w:rPr>
              <w:t>1038</w:t>
            </w:r>
          </w:p>
        </w:tc>
        <w:tc>
          <w:tcPr>
            <w:tcW w:w="720" w:type="dxa"/>
            <w:tcBorders>
              <w:top w:val="single" w:sz="4" w:space="0" w:color="auto"/>
            </w:tcBorders>
          </w:tcPr>
          <w:p w14:paraId="619A18E4" w14:textId="54C54C03" w:rsidR="000660E2" w:rsidRPr="003005DE" w:rsidRDefault="000660E2" w:rsidP="000660E2">
            <w:pPr>
              <w:pStyle w:val="Compact"/>
              <w:jc w:val="center"/>
              <w:rPr>
                <w:rFonts w:ascii="Cambria" w:hAnsi="Cambria"/>
                <w:sz w:val="22"/>
                <w:szCs w:val="22"/>
              </w:rPr>
            </w:pPr>
            <w:r w:rsidRPr="003005DE">
              <w:rPr>
                <w:rFonts w:ascii="Cambria" w:hAnsi="Cambria"/>
                <w:sz w:val="22"/>
                <w:szCs w:val="22"/>
              </w:rPr>
              <w:t>0.79</w:t>
            </w:r>
          </w:p>
        </w:tc>
        <w:tc>
          <w:tcPr>
            <w:tcW w:w="810" w:type="dxa"/>
            <w:tcBorders>
              <w:top w:val="single" w:sz="4" w:space="0" w:color="auto"/>
            </w:tcBorders>
          </w:tcPr>
          <w:p w14:paraId="6FB9BE17" w14:textId="5679AB4D" w:rsidR="000660E2" w:rsidRPr="003005DE" w:rsidRDefault="000660E2" w:rsidP="000660E2">
            <w:pPr>
              <w:pStyle w:val="Compact"/>
              <w:jc w:val="center"/>
              <w:rPr>
                <w:rFonts w:ascii="Cambria" w:hAnsi="Cambria"/>
                <w:sz w:val="22"/>
                <w:szCs w:val="22"/>
              </w:rPr>
            </w:pPr>
            <w:r w:rsidRPr="003005DE">
              <w:rPr>
                <w:rFonts w:ascii="Cambria" w:hAnsi="Cambria"/>
                <w:sz w:val="22"/>
                <w:szCs w:val="22"/>
              </w:rPr>
              <w:t>0.428</w:t>
            </w:r>
          </w:p>
        </w:tc>
        <w:tc>
          <w:tcPr>
            <w:tcW w:w="990" w:type="dxa"/>
            <w:tcBorders>
              <w:top w:val="single" w:sz="4" w:space="0" w:color="auto"/>
            </w:tcBorders>
          </w:tcPr>
          <w:p w14:paraId="43BE5B56" w14:textId="33A30246" w:rsidR="000660E2" w:rsidRPr="003005DE" w:rsidRDefault="000660E2" w:rsidP="000660E2">
            <w:pPr>
              <w:pStyle w:val="Compact"/>
              <w:jc w:val="center"/>
              <w:rPr>
                <w:rFonts w:ascii="Cambria" w:hAnsi="Cambria"/>
                <w:sz w:val="22"/>
                <w:szCs w:val="22"/>
              </w:rPr>
            </w:pPr>
            <w:r w:rsidRPr="003005DE">
              <w:rPr>
                <w:rFonts w:ascii="Cambria" w:hAnsi="Cambria"/>
                <w:sz w:val="22"/>
                <w:szCs w:val="22"/>
              </w:rPr>
              <w:t>0.19</w:t>
            </w:r>
          </w:p>
        </w:tc>
      </w:tr>
      <w:tr w:rsidR="000660E2" w:rsidRPr="003005DE" w14:paraId="4321D4CA" w14:textId="77777777" w:rsidTr="000660E2">
        <w:tc>
          <w:tcPr>
            <w:tcW w:w="3330" w:type="dxa"/>
          </w:tcPr>
          <w:p w14:paraId="63D156A9" w14:textId="73335F25" w:rsidR="000660E2" w:rsidRPr="003005DE" w:rsidRDefault="000660E2" w:rsidP="000660E2">
            <w:pPr>
              <w:pStyle w:val="Compact"/>
              <w:rPr>
                <w:rFonts w:ascii="Cambria" w:hAnsi="Cambria"/>
                <w:sz w:val="22"/>
                <w:szCs w:val="22"/>
              </w:rPr>
            </w:pPr>
            <w:r w:rsidRPr="003005DE">
              <w:rPr>
                <w:rFonts w:ascii="Cambria" w:hAnsi="Cambria"/>
                <w:sz w:val="22"/>
                <w:szCs w:val="22"/>
              </w:rPr>
              <w:t>Descriptive: High Alt - Low Alt</w:t>
            </w:r>
          </w:p>
        </w:tc>
        <w:tc>
          <w:tcPr>
            <w:tcW w:w="1260" w:type="dxa"/>
          </w:tcPr>
          <w:p w14:paraId="70F68934" w14:textId="324E5451" w:rsidR="000660E2" w:rsidRPr="003005DE" w:rsidRDefault="000660E2" w:rsidP="000660E2">
            <w:pPr>
              <w:pStyle w:val="Compact"/>
              <w:jc w:val="center"/>
              <w:rPr>
                <w:rFonts w:ascii="Cambria" w:hAnsi="Cambria"/>
                <w:sz w:val="22"/>
                <w:szCs w:val="22"/>
              </w:rPr>
            </w:pPr>
            <w:r w:rsidRPr="003005DE">
              <w:rPr>
                <w:rFonts w:ascii="Cambria" w:hAnsi="Cambria"/>
                <w:sz w:val="22"/>
                <w:szCs w:val="22"/>
              </w:rPr>
              <w:t>-0.21</w:t>
            </w:r>
          </w:p>
        </w:tc>
        <w:tc>
          <w:tcPr>
            <w:tcW w:w="1440" w:type="dxa"/>
          </w:tcPr>
          <w:p w14:paraId="3CFA7ABD" w14:textId="55B79B9C" w:rsidR="000660E2" w:rsidRPr="003005DE" w:rsidRDefault="000660E2" w:rsidP="000660E2">
            <w:pPr>
              <w:pStyle w:val="Compact"/>
              <w:jc w:val="center"/>
              <w:rPr>
                <w:rFonts w:ascii="Cambria" w:hAnsi="Cambria"/>
                <w:sz w:val="22"/>
                <w:szCs w:val="22"/>
              </w:rPr>
            </w:pPr>
            <w:r w:rsidRPr="003005DE">
              <w:rPr>
                <w:rFonts w:ascii="Cambria" w:hAnsi="Cambria"/>
                <w:sz w:val="22"/>
                <w:szCs w:val="22"/>
              </w:rPr>
              <w:t>[</w:t>
            </w:r>
            <w:r w:rsidRPr="003005DE">
              <w:rPr>
                <w:rFonts w:ascii="Cambria" w:hAnsi="Cambria"/>
                <w:sz w:val="22"/>
                <w:szCs w:val="22"/>
              </w:rPr>
              <w:t>-0.62</w:t>
            </w:r>
            <w:r w:rsidRPr="003005DE">
              <w:rPr>
                <w:rFonts w:ascii="Cambria" w:hAnsi="Cambria"/>
                <w:sz w:val="22"/>
                <w:szCs w:val="22"/>
              </w:rPr>
              <w:t>, 0.21]</w:t>
            </w:r>
          </w:p>
        </w:tc>
        <w:tc>
          <w:tcPr>
            <w:tcW w:w="630" w:type="dxa"/>
          </w:tcPr>
          <w:p w14:paraId="70437F65" w14:textId="6196DF2E" w:rsidR="000660E2" w:rsidRPr="003005DE" w:rsidRDefault="000660E2" w:rsidP="000660E2">
            <w:pPr>
              <w:pStyle w:val="Compact"/>
              <w:jc w:val="center"/>
              <w:rPr>
                <w:rFonts w:ascii="Cambria" w:hAnsi="Cambria"/>
                <w:sz w:val="22"/>
                <w:szCs w:val="22"/>
              </w:rPr>
            </w:pPr>
            <w:r w:rsidRPr="003005DE">
              <w:rPr>
                <w:rFonts w:ascii="Cambria" w:hAnsi="Cambria"/>
                <w:sz w:val="22"/>
                <w:szCs w:val="22"/>
              </w:rPr>
              <w:t>0.21</w:t>
            </w:r>
          </w:p>
        </w:tc>
        <w:tc>
          <w:tcPr>
            <w:tcW w:w="720" w:type="dxa"/>
          </w:tcPr>
          <w:p w14:paraId="687B449E" w14:textId="42A58F61" w:rsidR="000660E2" w:rsidRPr="003005DE" w:rsidRDefault="000660E2" w:rsidP="000660E2">
            <w:pPr>
              <w:pStyle w:val="Compact"/>
              <w:jc w:val="center"/>
              <w:rPr>
                <w:rFonts w:ascii="Cambria" w:hAnsi="Cambria"/>
                <w:sz w:val="22"/>
                <w:szCs w:val="22"/>
              </w:rPr>
            </w:pPr>
            <w:r w:rsidRPr="003005DE">
              <w:rPr>
                <w:rFonts w:ascii="Cambria" w:hAnsi="Cambria"/>
                <w:sz w:val="22"/>
                <w:szCs w:val="22"/>
              </w:rPr>
              <w:t>1038</w:t>
            </w:r>
          </w:p>
        </w:tc>
        <w:tc>
          <w:tcPr>
            <w:tcW w:w="720" w:type="dxa"/>
          </w:tcPr>
          <w:p w14:paraId="5C045636" w14:textId="41C12BE8" w:rsidR="000660E2" w:rsidRPr="003005DE" w:rsidRDefault="000660E2" w:rsidP="000660E2">
            <w:pPr>
              <w:pStyle w:val="Compact"/>
              <w:jc w:val="center"/>
              <w:rPr>
                <w:rFonts w:ascii="Cambria" w:hAnsi="Cambria"/>
                <w:sz w:val="22"/>
                <w:szCs w:val="22"/>
              </w:rPr>
            </w:pPr>
            <w:r w:rsidRPr="003005DE">
              <w:rPr>
                <w:rFonts w:ascii="Cambria" w:hAnsi="Cambria"/>
                <w:sz w:val="22"/>
                <w:szCs w:val="22"/>
              </w:rPr>
              <w:t>-0.98</w:t>
            </w:r>
          </w:p>
        </w:tc>
        <w:tc>
          <w:tcPr>
            <w:tcW w:w="810" w:type="dxa"/>
          </w:tcPr>
          <w:p w14:paraId="2D6C3647" w14:textId="5F865C92" w:rsidR="000660E2" w:rsidRPr="003005DE" w:rsidRDefault="000660E2" w:rsidP="000660E2">
            <w:pPr>
              <w:pStyle w:val="Compact"/>
              <w:jc w:val="center"/>
              <w:rPr>
                <w:rFonts w:ascii="Cambria" w:hAnsi="Cambria"/>
                <w:sz w:val="22"/>
                <w:szCs w:val="22"/>
              </w:rPr>
            </w:pPr>
            <w:r w:rsidRPr="003005DE">
              <w:rPr>
                <w:rFonts w:ascii="Cambria" w:hAnsi="Cambria"/>
                <w:sz w:val="22"/>
                <w:szCs w:val="22"/>
              </w:rPr>
              <w:t>0.325</w:t>
            </w:r>
          </w:p>
        </w:tc>
        <w:tc>
          <w:tcPr>
            <w:tcW w:w="990" w:type="dxa"/>
          </w:tcPr>
          <w:p w14:paraId="2B6B0169" w14:textId="03FE6CDF" w:rsidR="000660E2" w:rsidRPr="003005DE" w:rsidRDefault="000660E2" w:rsidP="000660E2">
            <w:pPr>
              <w:pStyle w:val="Compact"/>
              <w:jc w:val="center"/>
              <w:rPr>
                <w:rFonts w:ascii="Cambria" w:hAnsi="Cambria"/>
                <w:sz w:val="22"/>
                <w:szCs w:val="22"/>
              </w:rPr>
            </w:pPr>
            <w:r w:rsidRPr="003005DE">
              <w:rPr>
                <w:rFonts w:ascii="Cambria" w:hAnsi="Cambria"/>
                <w:sz w:val="22"/>
                <w:szCs w:val="22"/>
              </w:rPr>
              <w:t>0.20</w:t>
            </w:r>
          </w:p>
        </w:tc>
      </w:tr>
      <w:tr w:rsidR="000660E2" w:rsidRPr="003005DE" w14:paraId="74C8B621" w14:textId="77777777" w:rsidTr="000660E2">
        <w:tc>
          <w:tcPr>
            <w:tcW w:w="3330" w:type="dxa"/>
          </w:tcPr>
          <w:p w14:paraId="03ED1357" w14:textId="6F144EB1" w:rsidR="000660E2" w:rsidRPr="003005DE" w:rsidRDefault="000660E2" w:rsidP="000660E2">
            <w:pPr>
              <w:pStyle w:val="Compact"/>
              <w:rPr>
                <w:rFonts w:ascii="Cambria" w:hAnsi="Cambria"/>
                <w:sz w:val="22"/>
                <w:szCs w:val="22"/>
              </w:rPr>
            </w:pPr>
            <w:r w:rsidRPr="003005DE">
              <w:rPr>
                <w:rFonts w:ascii="Cambria" w:hAnsi="Cambria"/>
                <w:sz w:val="22"/>
                <w:szCs w:val="22"/>
              </w:rPr>
              <w:lastRenderedPageBreak/>
              <w:t>Convention: High Alt - Low Alt</w:t>
            </w:r>
          </w:p>
        </w:tc>
        <w:tc>
          <w:tcPr>
            <w:tcW w:w="1260" w:type="dxa"/>
          </w:tcPr>
          <w:p w14:paraId="390BAECC" w14:textId="283CDF60" w:rsidR="000660E2" w:rsidRPr="003005DE" w:rsidRDefault="000660E2" w:rsidP="000660E2">
            <w:pPr>
              <w:pStyle w:val="Compact"/>
              <w:jc w:val="center"/>
              <w:rPr>
                <w:rFonts w:ascii="Cambria" w:hAnsi="Cambria"/>
                <w:sz w:val="22"/>
                <w:szCs w:val="22"/>
              </w:rPr>
            </w:pPr>
            <w:r w:rsidRPr="003005DE">
              <w:rPr>
                <w:rFonts w:ascii="Cambria" w:hAnsi="Cambria"/>
                <w:sz w:val="22"/>
                <w:szCs w:val="22"/>
              </w:rPr>
              <w:t>-0.08</w:t>
            </w:r>
          </w:p>
        </w:tc>
        <w:tc>
          <w:tcPr>
            <w:tcW w:w="1440" w:type="dxa"/>
          </w:tcPr>
          <w:p w14:paraId="103D98CF" w14:textId="5DC99429" w:rsidR="000660E2" w:rsidRPr="003005DE" w:rsidRDefault="000660E2" w:rsidP="000660E2">
            <w:pPr>
              <w:pStyle w:val="Compact"/>
              <w:jc w:val="center"/>
              <w:rPr>
                <w:rFonts w:ascii="Cambria" w:hAnsi="Cambria"/>
                <w:sz w:val="22"/>
                <w:szCs w:val="22"/>
              </w:rPr>
            </w:pPr>
            <w:r w:rsidRPr="003005DE">
              <w:rPr>
                <w:rFonts w:ascii="Cambria" w:hAnsi="Cambria"/>
                <w:sz w:val="22"/>
                <w:szCs w:val="22"/>
              </w:rPr>
              <w:t>[</w:t>
            </w:r>
            <w:r w:rsidRPr="003005DE">
              <w:rPr>
                <w:rFonts w:ascii="Cambria" w:hAnsi="Cambria"/>
                <w:sz w:val="22"/>
                <w:szCs w:val="22"/>
              </w:rPr>
              <w:t>-0.50</w:t>
            </w:r>
            <w:r w:rsidRPr="003005DE">
              <w:rPr>
                <w:rFonts w:ascii="Cambria" w:hAnsi="Cambria"/>
                <w:sz w:val="22"/>
                <w:szCs w:val="22"/>
              </w:rPr>
              <w:t>, 0.34]</w:t>
            </w:r>
          </w:p>
        </w:tc>
        <w:tc>
          <w:tcPr>
            <w:tcW w:w="630" w:type="dxa"/>
          </w:tcPr>
          <w:p w14:paraId="261C08BB" w14:textId="75F1CA79" w:rsidR="000660E2" w:rsidRPr="003005DE" w:rsidRDefault="000660E2" w:rsidP="000660E2">
            <w:pPr>
              <w:pStyle w:val="Compact"/>
              <w:jc w:val="center"/>
              <w:rPr>
                <w:rFonts w:ascii="Cambria" w:hAnsi="Cambria"/>
                <w:sz w:val="22"/>
                <w:szCs w:val="22"/>
              </w:rPr>
            </w:pPr>
            <w:r w:rsidRPr="003005DE">
              <w:rPr>
                <w:rFonts w:ascii="Cambria" w:hAnsi="Cambria"/>
                <w:sz w:val="22"/>
                <w:szCs w:val="22"/>
              </w:rPr>
              <w:t>0.21</w:t>
            </w:r>
          </w:p>
        </w:tc>
        <w:tc>
          <w:tcPr>
            <w:tcW w:w="720" w:type="dxa"/>
          </w:tcPr>
          <w:p w14:paraId="1C87A502" w14:textId="68D21A58" w:rsidR="000660E2" w:rsidRPr="003005DE" w:rsidRDefault="000660E2" w:rsidP="000660E2">
            <w:pPr>
              <w:pStyle w:val="Compact"/>
              <w:jc w:val="center"/>
              <w:rPr>
                <w:rFonts w:ascii="Cambria" w:hAnsi="Cambria"/>
                <w:sz w:val="22"/>
                <w:szCs w:val="22"/>
              </w:rPr>
            </w:pPr>
            <w:r w:rsidRPr="003005DE">
              <w:rPr>
                <w:rFonts w:ascii="Cambria" w:hAnsi="Cambria"/>
                <w:sz w:val="22"/>
                <w:szCs w:val="22"/>
              </w:rPr>
              <w:t>1038</w:t>
            </w:r>
          </w:p>
        </w:tc>
        <w:tc>
          <w:tcPr>
            <w:tcW w:w="720" w:type="dxa"/>
          </w:tcPr>
          <w:p w14:paraId="1AD2049C" w14:textId="24C5BBD8" w:rsidR="000660E2" w:rsidRPr="003005DE" w:rsidRDefault="000660E2" w:rsidP="000660E2">
            <w:pPr>
              <w:pStyle w:val="Compact"/>
              <w:jc w:val="center"/>
              <w:rPr>
                <w:rFonts w:ascii="Cambria" w:hAnsi="Cambria"/>
                <w:sz w:val="22"/>
                <w:szCs w:val="22"/>
              </w:rPr>
            </w:pPr>
            <w:r w:rsidRPr="003005DE">
              <w:rPr>
                <w:rFonts w:ascii="Cambria" w:hAnsi="Cambria"/>
                <w:sz w:val="22"/>
                <w:szCs w:val="22"/>
              </w:rPr>
              <w:t>-0.38</w:t>
            </w:r>
          </w:p>
        </w:tc>
        <w:tc>
          <w:tcPr>
            <w:tcW w:w="810" w:type="dxa"/>
          </w:tcPr>
          <w:p w14:paraId="0607A812" w14:textId="0AD5308C" w:rsidR="000660E2" w:rsidRPr="003005DE" w:rsidRDefault="000660E2" w:rsidP="000660E2">
            <w:pPr>
              <w:pStyle w:val="Compact"/>
              <w:jc w:val="center"/>
              <w:rPr>
                <w:rFonts w:ascii="Cambria" w:hAnsi="Cambria"/>
                <w:sz w:val="22"/>
                <w:szCs w:val="22"/>
              </w:rPr>
            </w:pPr>
            <w:r w:rsidRPr="003005DE">
              <w:rPr>
                <w:rFonts w:ascii="Cambria" w:hAnsi="Cambria"/>
                <w:sz w:val="22"/>
                <w:szCs w:val="22"/>
              </w:rPr>
              <w:t>0.705</w:t>
            </w:r>
          </w:p>
        </w:tc>
        <w:tc>
          <w:tcPr>
            <w:tcW w:w="990" w:type="dxa"/>
          </w:tcPr>
          <w:p w14:paraId="6EC77462" w14:textId="52A36161" w:rsidR="000660E2" w:rsidRPr="003005DE" w:rsidRDefault="000660E2" w:rsidP="000660E2">
            <w:pPr>
              <w:pStyle w:val="Compact"/>
              <w:jc w:val="center"/>
              <w:rPr>
                <w:rFonts w:ascii="Cambria" w:hAnsi="Cambria"/>
                <w:sz w:val="22"/>
                <w:szCs w:val="22"/>
              </w:rPr>
            </w:pPr>
            <w:r w:rsidRPr="003005DE">
              <w:rPr>
                <w:rFonts w:ascii="Cambria" w:hAnsi="Cambria"/>
                <w:sz w:val="22"/>
                <w:szCs w:val="22"/>
              </w:rPr>
              <w:t>0.08</w:t>
            </w:r>
          </w:p>
        </w:tc>
      </w:tr>
      <w:tr w:rsidR="000660E2" w:rsidRPr="003005DE" w14:paraId="2FB656CC" w14:textId="77777777" w:rsidTr="000660E2">
        <w:tc>
          <w:tcPr>
            <w:tcW w:w="3330" w:type="dxa"/>
          </w:tcPr>
          <w:p w14:paraId="53000ACB" w14:textId="3A54D04D" w:rsidR="000660E2" w:rsidRPr="003005DE" w:rsidRDefault="000660E2" w:rsidP="000660E2">
            <w:pPr>
              <w:pStyle w:val="Compact"/>
              <w:rPr>
                <w:rFonts w:ascii="Cambria" w:hAnsi="Cambria"/>
                <w:sz w:val="22"/>
                <w:szCs w:val="22"/>
              </w:rPr>
            </w:pPr>
            <w:r w:rsidRPr="003005DE">
              <w:rPr>
                <w:rFonts w:ascii="Cambria" w:hAnsi="Cambria"/>
                <w:sz w:val="22"/>
                <w:szCs w:val="22"/>
              </w:rPr>
              <w:t>Social norm: High Alt - Low Alt</w:t>
            </w:r>
          </w:p>
        </w:tc>
        <w:tc>
          <w:tcPr>
            <w:tcW w:w="1260" w:type="dxa"/>
          </w:tcPr>
          <w:p w14:paraId="43AB02DC" w14:textId="6851F8EE" w:rsidR="000660E2" w:rsidRPr="003005DE" w:rsidRDefault="000660E2" w:rsidP="000660E2">
            <w:pPr>
              <w:pStyle w:val="Compact"/>
              <w:jc w:val="center"/>
              <w:rPr>
                <w:rFonts w:ascii="Cambria" w:hAnsi="Cambria"/>
                <w:sz w:val="22"/>
                <w:szCs w:val="22"/>
              </w:rPr>
            </w:pPr>
            <w:r w:rsidRPr="003005DE">
              <w:rPr>
                <w:rFonts w:ascii="Cambria" w:hAnsi="Cambria"/>
                <w:sz w:val="22"/>
                <w:szCs w:val="22"/>
              </w:rPr>
              <w:t>0.17</w:t>
            </w:r>
          </w:p>
        </w:tc>
        <w:tc>
          <w:tcPr>
            <w:tcW w:w="1440" w:type="dxa"/>
          </w:tcPr>
          <w:p w14:paraId="12998818" w14:textId="1CC55E37" w:rsidR="000660E2" w:rsidRPr="003005DE" w:rsidRDefault="000660E2" w:rsidP="000660E2">
            <w:pPr>
              <w:pStyle w:val="Compact"/>
              <w:jc w:val="center"/>
              <w:rPr>
                <w:rFonts w:ascii="Cambria" w:hAnsi="Cambria"/>
                <w:sz w:val="22"/>
                <w:szCs w:val="22"/>
              </w:rPr>
            </w:pPr>
            <w:r w:rsidRPr="003005DE">
              <w:rPr>
                <w:rFonts w:ascii="Cambria" w:hAnsi="Cambria"/>
                <w:sz w:val="22"/>
                <w:szCs w:val="22"/>
              </w:rPr>
              <w:t>[</w:t>
            </w:r>
            <w:r w:rsidRPr="003005DE">
              <w:rPr>
                <w:rFonts w:ascii="Cambria" w:hAnsi="Cambria"/>
                <w:sz w:val="22"/>
                <w:szCs w:val="22"/>
              </w:rPr>
              <w:t>-0.30</w:t>
            </w:r>
            <w:r w:rsidRPr="003005DE">
              <w:rPr>
                <w:rFonts w:ascii="Cambria" w:hAnsi="Cambria"/>
                <w:sz w:val="22"/>
                <w:szCs w:val="22"/>
              </w:rPr>
              <w:t>, 0.63]</w:t>
            </w:r>
          </w:p>
        </w:tc>
        <w:tc>
          <w:tcPr>
            <w:tcW w:w="630" w:type="dxa"/>
          </w:tcPr>
          <w:p w14:paraId="2706AFDA" w14:textId="2AD4883C" w:rsidR="000660E2" w:rsidRPr="003005DE" w:rsidRDefault="000660E2" w:rsidP="000660E2">
            <w:pPr>
              <w:pStyle w:val="Compact"/>
              <w:jc w:val="center"/>
              <w:rPr>
                <w:rFonts w:ascii="Cambria" w:hAnsi="Cambria"/>
                <w:sz w:val="22"/>
                <w:szCs w:val="22"/>
              </w:rPr>
            </w:pPr>
            <w:r w:rsidRPr="003005DE">
              <w:rPr>
                <w:rFonts w:ascii="Cambria" w:hAnsi="Cambria"/>
                <w:sz w:val="22"/>
                <w:szCs w:val="22"/>
              </w:rPr>
              <w:t>0.24</w:t>
            </w:r>
          </w:p>
        </w:tc>
        <w:tc>
          <w:tcPr>
            <w:tcW w:w="720" w:type="dxa"/>
          </w:tcPr>
          <w:p w14:paraId="4694FB56" w14:textId="3192BE65" w:rsidR="000660E2" w:rsidRPr="003005DE" w:rsidRDefault="000660E2" w:rsidP="000660E2">
            <w:pPr>
              <w:pStyle w:val="Compact"/>
              <w:jc w:val="center"/>
              <w:rPr>
                <w:rFonts w:ascii="Cambria" w:hAnsi="Cambria"/>
                <w:sz w:val="22"/>
                <w:szCs w:val="22"/>
              </w:rPr>
            </w:pPr>
            <w:r w:rsidRPr="003005DE">
              <w:rPr>
                <w:rFonts w:ascii="Cambria" w:hAnsi="Cambria"/>
                <w:sz w:val="22"/>
                <w:szCs w:val="22"/>
              </w:rPr>
              <w:t>1038</w:t>
            </w:r>
          </w:p>
        </w:tc>
        <w:tc>
          <w:tcPr>
            <w:tcW w:w="720" w:type="dxa"/>
          </w:tcPr>
          <w:p w14:paraId="5C7AF479" w14:textId="20B24743" w:rsidR="000660E2" w:rsidRPr="003005DE" w:rsidRDefault="000660E2" w:rsidP="000660E2">
            <w:pPr>
              <w:pStyle w:val="Compact"/>
              <w:jc w:val="center"/>
              <w:rPr>
                <w:rFonts w:ascii="Cambria" w:hAnsi="Cambria"/>
                <w:sz w:val="22"/>
                <w:szCs w:val="22"/>
              </w:rPr>
            </w:pPr>
            <w:r w:rsidRPr="003005DE">
              <w:rPr>
                <w:rFonts w:ascii="Cambria" w:hAnsi="Cambria"/>
                <w:sz w:val="22"/>
                <w:szCs w:val="22"/>
              </w:rPr>
              <w:t>0.70</w:t>
            </w:r>
          </w:p>
        </w:tc>
        <w:tc>
          <w:tcPr>
            <w:tcW w:w="810" w:type="dxa"/>
          </w:tcPr>
          <w:p w14:paraId="7401A4D0" w14:textId="16C4A162" w:rsidR="000660E2" w:rsidRPr="003005DE" w:rsidRDefault="000660E2" w:rsidP="000660E2">
            <w:pPr>
              <w:pStyle w:val="Compact"/>
              <w:jc w:val="center"/>
              <w:rPr>
                <w:rFonts w:ascii="Cambria" w:hAnsi="Cambria"/>
                <w:sz w:val="22"/>
                <w:szCs w:val="22"/>
              </w:rPr>
            </w:pPr>
            <w:r w:rsidRPr="003005DE">
              <w:rPr>
                <w:rFonts w:ascii="Cambria" w:hAnsi="Cambria"/>
                <w:sz w:val="22"/>
                <w:szCs w:val="22"/>
              </w:rPr>
              <w:t>0.485</w:t>
            </w:r>
          </w:p>
        </w:tc>
        <w:tc>
          <w:tcPr>
            <w:tcW w:w="990" w:type="dxa"/>
          </w:tcPr>
          <w:p w14:paraId="7E1CBE1D" w14:textId="08F47B15" w:rsidR="000660E2" w:rsidRPr="003005DE" w:rsidRDefault="000660E2" w:rsidP="000660E2">
            <w:pPr>
              <w:pStyle w:val="Compact"/>
              <w:jc w:val="center"/>
              <w:rPr>
                <w:rFonts w:ascii="Cambria" w:hAnsi="Cambria"/>
                <w:sz w:val="22"/>
                <w:szCs w:val="22"/>
              </w:rPr>
            </w:pPr>
            <w:r w:rsidRPr="003005DE">
              <w:rPr>
                <w:rFonts w:ascii="Cambria" w:hAnsi="Cambria"/>
                <w:sz w:val="22"/>
                <w:szCs w:val="22"/>
              </w:rPr>
              <w:t>0.16</w:t>
            </w:r>
          </w:p>
        </w:tc>
      </w:tr>
      <w:tr w:rsidR="000660E2" w:rsidRPr="003005DE" w14:paraId="1CA4BCD2" w14:textId="77777777" w:rsidTr="000660E2">
        <w:tc>
          <w:tcPr>
            <w:tcW w:w="3330" w:type="dxa"/>
          </w:tcPr>
          <w:p w14:paraId="012C981F" w14:textId="2B9C4757" w:rsidR="000660E2" w:rsidRPr="003005DE" w:rsidRDefault="000660E2" w:rsidP="000660E2">
            <w:pPr>
              <w:pStyle w:val="Compact"/>
              <w:rPr>
                <w:rFonts w:ascii="Cambria" w:hAnsi="Cambria"/>
                <w:sz w:val="22"/>
                <w:szCs w:val="22"/>
              </w:rPr>
            </w:pPr>
            <w:r w:rsidRPr="003005DE">
              <w:rPr>
                <w:rFonts w:ascii="Cambria" w:hAnsi="Cambria"/>
                <w:sz w:val="22"/>
                <w:szCs w:val="22"/>
              </w:rPr>
              <w:t>Moral norm: High Alt - Low Alt</w:t>
            </w:r>
          </w:p>
        </w:tc>
        <w:tc>
          <w:tcPr>
            <w:tcW w:w="1260" w:type="dxa"/>
          </w:tcPr>
          <w:p w14:paraId="26D47FBB" w14:textId="260B8D65" w:rsidR="000660E2" w:rsidRPr="003005DE" w:rsidRDefault="000660E2" w:rsidP="000660E2">
            <w:pPr>
              <w:pStyle w:val="Compact"/>
              <w:jc w:val="center"/>
              <w:rPr>
                <w:rFonts w:ascii="Cambria" w:hAnsi="Cambria"/>
                <w:sz w:val="22"/>
                <w:szCs w:val="22"/>
              </w:rPr>
            </w:pPr>
            <w:r w:rsidRPr="003005DE">
              <w:rPr>
                <w:rFonts w:ascii="Cambria" w:hAnsi="Cambria"/>
                <w:sz w:val="22"/>
                <w:szCs w:val="22"/>
              </w:rPr>
              <w:t>0.56</w:t>
            </w:r>
          </w:p>
        </w:tc>
        <w:tc>
          <w:tcPr>
            <w:tcW w:w="1440" w:type="dxa"/>
          </w:tcPr>
          <w:p w14:paraId="4134F1B1" w14:textId="3098177C" w:rsidR="000660E2" w:rsidRPr="003005DE" w:rsidRDefault="000660E2" w:rsidP="000660E2">
            <w:pPr>
              <w:pStyle w:val="Compact"/>
              <w:jc w:val="center"/>
              <w:rPr>
                <w:rFonts w:ascii="Cambria" w:hAnsi="Cambria"/>
                <w:sz w:val="22"/>
                <w:szCs w:val="22"/>
              </w:rPr>
            </w:pPr>
            <w:r w:rsidRPr="003005DE">
              <w:rPr>
                <w:rFonts w:ascii="Cambria" w:hAnsi="Cambria"/>
                <w:sz w:val="22"/>
                <w:szCs w:val="22"/>
              </w:rPr>
              <w:t>[</w:t>
            </w:r>
            <w:r w:rsidRPr="003005DE">
              <w:rPr>
                <w:rFonts w:ascii="Cambria" w:hAnsi="Cambria"/>
                <w:sz w:val="22"/>
                <w:szCs w:val="22"/>
              </w:rPr>
              <w:t>0.15</w:t>
            </w:r>
            <w:r w:rsidRPr="003005DE">
              <w:rPr>
                <w:rFonts w:ascii="Cambria" w:hAnsi="Cambria"/>
                <w:sz w:val="22"/>
                <w:szCs w:val="22"/>
              </w:rPr>
              <w:t>, 0.96]</w:t>
            </w:r>
          </w:p>
        </w:tc>
        <w:tc>
          <w:tcPr>
            <w:tcW w:w="630" w:type="dxa"/>
          </w:tcPr>
          <w:p w14:paraId="2728E097" w14:textId="31D9CF93" w:rsidR="000660E2" w:rsidRPr="003005DE" w:rsidRDefault="000660E2" w:rsidP="000660E2">
            <w:pPr>
              <w:pStyle w:val="Compact"/>
              <w:jc w:val="center"/>
              <w:rPr>
                <w:rFonts w:ascii="Cambria" w:hAnsi="Cambria"/>
                <w:sz w:val="22"/>
                <w:szCs w:val="22"/>
              </w:rPr>
            </w:pPr>
            <w:r w:rsidRPr="003005DE">
              <w:rPr>
                <w:rFonts w:ascii="Cambria" w:hAnsi="Cambria"/>
                <w:sz w:val="22"/>
                <w:szCs w:val="22"/>
              </w:rPr>
              <w:t>0.21</w:t>
            </w:r>
          </w:p>
        </w:tc>
        <w:tc>
          <w:tcPr>
            <w:tcW w:w="720" w:type="dxa"/>
          </w:tcPr>
          <w:p w14:paraId="663CD55F" w14:textId="02D1104F" w:rsidR="000660E2" w:rsidRPr="003005DE" w:rsidRDefault="000660E2" w:rsidP="000660E2">
            <w:pPr>
              <w:pStyle w:val="Compact"/>
              <w:jc w:val="center"/>
              <w:rPr>
                <w:rFonts w:ascii="Cambria" w:hAnsi="Cambria"/>
                <w:sz w:val="22"/>
                <w:szCs w:val="22"/>
              </w:rPr>
            </w:pPr>
            <w:r w:rsidRPr="003005DE">
              <w:rPr>
                <w:rFonts w:ascii="Cambria" w:hAnsi="Cambria"/>
                <w:sz w:val="22"/>
                <w:szCs w:val="22"/>
              </w:rPr>
              <w:t>1038</w:t>
            </w:r>
          </w:p>
        </w:tc>
        <w:tc>
          <w:tcPr>
            <w:tcW w:w="720" w:type="dxa"/>
          </w:tcPr>
          <w:p w14:paraId="46D29985" w14:textId="16248563" w:rsidR="000660E2" w:rsidRPr="003005DE" w:rsidRDefault="000660E2" w:rsidP="000660E2">
            <w:pPr>
              <w:pStyle w:val="Compact"/>
              <w:jc w:val="center"/>
              <w:rPr>
                <w:rFonts w:ascii="Cambria" w:hAnsi="Cambria"/>
                <w:sz w:val="22"/>
                <w:szCs w:val="22"/>
              </w:rPr>
            </w:pPr>
            <w:r w:rsidRPr="003005DE">
              <w:rPr>
                <w:rFonts w:ascii="Cambria" w:hAnsi="Cambria"/>
                <w:sz w:val="22"/>
                <w:szCs w:val="22"/>
              </w:rPr>
              <w:t>2.67</w:t>
            </w:r>
          </w:p>
        </w:tc>
        <w:tc>
          <w:tcPr>
            <w:tcW w:w="810" w:type="dxa"/>
          </w:tcPr>
          <w:p w14:paraId="18584E66" w14:textId="20827982" w:rsidR="000660E2" w:rsidRPr="003005DE" w:rsidRDefault="000660E2" w:rsidP="000660E2">
            <w:pPr>
              <w:pStyle w:val="Compact"/>
              <w:jc w:val="center"/>
              <w:rPr>
                <w:rFonts w:ascii="Cambria" w:hAnsi="Cambria"/>
                <w:sz w:val="22"/>
                <w:szCs w:val="22"/>
              </w:rPr>
            </w:pPr>
            <w:r w:rsidRPr="003005DE">
              <w:rPr>
                <w:rFonts w:ascii="Cambria" w:hAnsi="Cambria"/>
                <w:sz w:val="22"/>
                <w:szCs w:val="22"/>
              </w:rPr>
              <w:t>0.008</w:t>
            </w:r>
          </w:p>
        </w:tc>
        <w:tc>
          <w:tcPr>
            <w:tcW w:w="990" w:type="dxa"/>
          </w:tcPr>
          <w:p w14:paraId="0EC452AF" w14:textId="1533EC56" w:rsidR="000660E2" w:rsidRPr="003005DE" w:rsidRDefault="000660E2" w:rsidP="000660E2">
            <w:pPr>
              <w:pStyle w:val="Compact"/>
              <w:jc w:val="center"/>
              <w:rPr>
                <w:rFonts w:ascii="Cambria" w:hAnsi="Cambria"/>
                <w:sz w:val="22"/>
                <w:szCs w:val="22"/>
              </w:rPr>
            </w:pPr>
            <w:r w:rsidRPr="003005DE">
              <w:rPr>
                <w:rFonts w:ascii="Cambria" w:hAnsi="Cambria"/>
                <w:sz w:val="22"/>
                <w:szCs w:val="22"/>
              </w:rPr>
              <w:t>0.52</w:t>
            </w:r>
          </w:p>
        </w:tc>
      </w:tr>
    </w:tbl>
    <w:p w14:paraId="76EC956F" w14:textId="77777777" w:rsidR="00275462" w:rsidRPr="003005DE" w:rsidRDefault="00275462" w:rsidP="00275462">
      <w:pPr>
        <w:rPr>
          <w:rFonts w:ascii="Cambria" w:hAnsi="Cambria"/>
        </w:rPr>
      </w:pPr>
    </w:p>
    <w:p w14:paraId="6D2DB8A9" w14:textId="351EA35E" w:rsidR="00275462" w:rsidRPr="003005DE" w:rsidRDefault="005E3524" w:rsidP="00275462">
      <w:pPr>
        <w:ind w:firstLine="720"/>
        <w:rPr>
          <w:rFonts w:ascii="Cambria" w:hAnsi="Cambria"/>
        </w:rPr>
      </w:pPr>
      <w:r w:rsidRPr="003005DE">
        <w:rPr>
          <w:rFonts w:ascii="Cambria" w:hAnsi="Cambria"/>
        </w:rPr>
        <w:t>The</w:t>
      </w:r>
      <w:r w:rsidR="00275462" w:rsidRPr="003005DE">
        <w:rPr>
          <w:rFonts w:ascii="Cambria" w:hAnsi="Cambria"/>
        </w:rPr>
        <w:t xml:space="preserve"> three-way interaction </w:t>
      </w:r>
      <w:r w:rsidRPr="003005DE">
        <w:rPr>
          <w:rFonts w:ascii="Cambria" w:hAnsi="Cambria"/>
        </w:rPr>
        <w:t xml:space="preserve">between altruistic values, framing, and norm condition </w:t>
      </w:r>
      <w:r w:rsidR="00275462" w:rsidRPr="003005DE">
        <w:rPr>
          <w:rFonts w:ascii="Cambria" w:hAnsi="Cambria"/>
        </w:rPr>
        <w:t xml:space="preserve">is visually illustrated in Figure # below. Table # examines the effect of each norm-intervention condition across each framing condition separately for participants low and high on </w:t>
      </w:r>
      <w:r w:rsidRPr="003005DE">
        <w:rPr>
          <w:rFonts w:ascii="Cambria" w:hAnsi="Cambria"/>
        </w:rPr>
        <w:t>altruistic</w:t>
      </w:r>
      <w:r w:rsidR="00275462" w:rsidRPr="003005DE">
        <w:rPr>
          <w:rFonts w:ascii="Cambria" w:hAnsi="Cambria"/>
        </w:rPr>
        <w:t xml:space="preserve"> values. </w:t>
      </w:r>
    </w:p>
    <w:p w14:paraId="3C2200E5" w14:textId="16A72476" w:rsidR="00CB30FA" w:rsidRPr="003005DE" w:rsidRDefault="005E3524" w:rsidP="00CB30FA">
      <w:pPr>
        <w:rPr>
          <w:rFonts w:ascii="Cambria" w:hAnsi="Cambria"/>
        </w:rPr>
      </w:pPr>
      <w:r w:rsidRPr="003005DE">
        <w:rPr>
          <w:rFonts w:ascii="Cambria" w:hAnsi="Cambria"/>
          <w:b/>
          <w:bCs/>
        </w:rPr>
        <w:tab/>
      </w:r>
      <w:r w:rsidRPr="003005DE">
        <w:rPr>
          <w:rFonts w:ascii="Cambria" w:hAnsi="Cambria"/>
        </w:rPr>
        <w:t xml:space="preserve">In the control framing condition, the most notable difference in the effects of the norm-intervention conditions on participants low versus high on altruistic values appear to be in the effects of the convention and moral norm. For participants high on altruistic values, exposure to the convention after seeing no framing context non-significantly decreased pro-environmental consumer intentions,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 xml:space="preserve">1038) = -1.36, </w:t>
      </w:r>
      <w:r w:rsidRPr="003005DE">
        <w:rPr>
          <w:rFonts w:ascii="Cambria" w:hAnsi="Cambria"/>
          <w:i/>
          <w:iCs/>
        </w:rPr>
        <w:t xml:space="preserve">p </w:t>
      </w:r>
      <w:r w:rsidRPr="003005DE">
        <w:rPr>
          <w:rFonts w:ascii="Cambria" w:hAnsi="Cambria"/>
        </w:rPr>
        <w:t xml:space="preserve">= .173, </w:t>
      </w:r>
      <w:r w:rsidRPr="003005DE">
        <w:rPr>
          <w:rFonts w:ascii="Cambria" w:hAnsi="Cambria"/>
          <w:i/>
          <w:iCs/>
        </w:rPr>
        <w:t xml:space="preserve">d </w:t>
      </w:r>
      <w:r w:rsidRPr="003005DE">
        <w:rPr>
          <w:rFonts w:ascii="Cambria" w:hAnsi="Cambria"/>
        </w:rPr>
        <w:t xml:space="preserve">= 0.38, whereas it non-significantly increased pro-environmental consumer intentions among participants low on altruistic values, </w:t>
      </w:r>
      <w:r w:rsidRPr="003005DE">
        <w:rPr>
          <w:rFonts w:ascii="Cambria" w:hAnsi="Cambria"/>
          <w:i/>
          <w:iCs/>
        </w:rPr>
        <w:t>t</w:t>
      </w:r>
      <w:r w:rsidRPr="003005DE">
        <w:rPr>
          <w:rFonts w:ascii="Cambria" w:hAnsi="Cambria"/>
        </w:rPr>
        <w:t xml:space="preserve">(1038) = 1.66, </w:t>
      </w:r>
      <w:r w:rsidRPr="003005DE">
        <w:rPr>
          <w:rFonts w:ascii="Cambria" w:hAnsi="Cambria"/>
          <w:i/>
          <w:iCs/>
        </w:rPr>
        <w:t xml:space="preserve">p </w:t>
      </w:r>
      <w:r w:rsidRPr="003005DE">
        <w:rPr>
          <w:rFonts w:ascii="Cambria" w:hAnsi="Cambria"/>
        </w:rPr>
        <w:t xml:space="preserve">= .097, </w:t>
      </w:r>
      <w:r w:rsidRPr="003005DE">
        <w:rPr>
          <w:rFonts w:ascii="Cambria" w:hAnsi="Cambria"/>
          <w:i/>
          <w:iCs/>
        </w:rPr>
        <w:t xml:space="preserve">d </w:t>
      </w:r>
      <w:r w:rsidRPr="003005DE">
        <w:rPr>
          <w:rFonts w:ascii="Cambria" w:hAnsi="Cambria"/>
        </w:rPr>
        <w:t xml:space="preserve">= 0.48. Additionally, while the moral norm had nearly no effect on participants who were high on altruistic values, exposure to the moral norm non-significantly decreased pro-environmental consumer intentions for participants low on altruistic values,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 xml:space="preserve">1038) = -1.64, </w:t>
      </w:r>
      <w:r w:rsidRPr="003005DE">
        <w:rPr>
          <w:rFonts w:ascii="Cambria" w:hAnsi="Cambria"/>
          <w:i/>
          <w:iCs/>
        </w:rPr>
        <w:t xml:space="preserve">p </w:t>
      </w:r>
      <w:r w:rsidRPr="003005DE">
        <w:rPr>
          <w:rFonts w:ascii="Cambria" w:hAnsi="Cambria"/>
        </w:rPr>
        <w:t xml:space="preserve">= .101, </w:t>
      </w:r>
      <w:r w:rsidRPr="003005DE">
        <w:rPr>
          <w:rFonts w:ascii="Cambria" w:hAnsi="Cambria"/>
          <w:i/>
          <w:iCs/>
        </w:rPr>
        <w:t xml:space="preserve">d </w:t>
      </w:r>
      <w:r w:rsidRPr="003005DE">
        <w:rPr>
          <w:rFonts w:ascii="Cambria" w:hAnsi="Cambria"/>
        </w:rPr>
        <w:t>= 0.45.</w:t>
      </w:r>
    </w:p>
    <w:p w14:paraId="3B29F6B2" w14:textId="52F0D997" w:rsidR="002F7B3F" w:rsidRPr="003005DE" w:rsidRDefault="002F7B3F" w:rsidP="00CB30FA">
      <w:pPr>
        <w:rPr>
          <w:rFonts w:ascii="Cambria" w:hAnsi="Cambria"/>
        </w:rPr>
      </w:pPr>
      <w:r w:rsidRPr="003005DE">
        <w:rPr>
          <w:rFonts w:ascii="Cambria" w:hAnsi="Cambria"/>
        </w:rPr>
        <w:tab/>
        <w:t xml:space="preserve">In the pro-environmental framing condition, the effect of each norm-intervention condition on participants’ pro-environmental consumer intentions was nearly identical across participants low and high on altruistic values. For both groups, across all norm-intervention conditions, pro-environmental consumer intentions were non-significantly lower compared to the control norm condition. </w:t>
      </w:r>
    </w:p>
    <w:p w14:paraId="3B570FA9" w14:textId="68EF6BDB" w:rsidR="00285429" w:rsidRPr="003005DE" w:rsidRDefault="00285429" w:rsidP="00CB30FA">
      <w:pPr>
        <w:rPr>
          <w:rFonts w:ascii="Cambria" w:hAnsi="Cambria"/>
        </w:rPr>
      </w:pPr>
      <w:r w:rsidRPr="003005DE">
        <w:rPr>
          <w:rFonts w:ascii="Cambria" w:hAnsi="Cambria"/>
        </w:rPr>
        <w:tab/>
        <w:t xml:space="preserve">When a self-enhancing framing was used, for participants low on altruistic values, the biggest improvement in pro-environmental consumer intentions occurred for the descriptive norm condition, although the change from the control norm condition was not significant,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 xml:space="preserve">1038) = 1.69, </w:t>
      </w:r>
      <w:r w:rsidRPr="003005DE">
        <w:rPr>
          <w:rFonts w:ascii="Cambria" w:hAnsi="Cambria"/>
          <w:i/>
          <w:iCs/>
        </w:rPr>
        <w:t xml:space="preserve">p </w:t>
      </w:r>
      <w:r w:rsidRPr="003005DE">
        <w:rPr>
          <w:rFonts w:ascii="Cambria" w:hAnsi="Cambria"/>
        </w:rPr>
        <w:t xml:space="preserve">= .091, </w:t>
      </w:r>
      <w:r w:rsidRPr="003005DE">
        <w:rPr>
          <w:rFonts w:ascii="Cambria" w:hAnsi="Cambria"/>
          <w:i/>
          <w:iCs/>
        </w:rPr>
        <w:t xml:space="preserve">d </w:t>
      </w:r>
      <w:r w:rsidRPr="003005DE">
        <w:rPr>
          <w:rFonts w:ascii="Cambria" w:hAnsi="Cambria"/>
        </w:rPr>
        <w:t xml:space="preserve">= 0.59. For participants high on altruistic values, pro-environmental consumer intentions were non-significantly lower in the descriptive norm condition compared to the control norm condition,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 xml:space="preserve">1038) = -0.42, </w:t>
      </w:r>
      <w:r w:rsidRPr="003005DE">
        <w:rPr>
          <w:rFonts w:ascii="Cambria" w:hAnsi="Cambria"/>
          <w:i/>
          <w:iCs/>
        </w:rPr>
        <w:t xml:space="preserve">p </w:t>
      </w:r>
      <w:r w:rsidRPr="003005DE">
        <w:rPr>
          <w:rFonts w:ascii="Cambria" w:hAnsi="Cambria"/>
        </w:rPr>
        <w:t xml:space="preserve">= .677, </w:t>
      </w:r>
      <w:r w:rsidRPr="003005DE">
        <w:rPr>
          <w:rFonts w:ascii="Cambria" w:hAnsi="Cambria"/>
          <w:i/>
          <w:iCs/>
        </w:rPr>
        <w:t xml:space="preserve">d </w:t>
      </w:r>
      <w:r w:rsidRPr="003005DE">
        <w:rPr>
          <w:rFonts w:ascii="Cambria" w:hAnsi="Cambria"/>
        </w:rPr>
        <w:t xml:space="preserve">= 0.14. The biggest improvement in pro-environmental consumer intentions for participants high on altruistic values occurred for the moral norm condition, </w:t>
      </w:r>
      <w:r w:rsidRPr="003005DE">
        <w:rPr>
          <w:rFonts w:ascii="Cambria" w:hAnsi="Cambria"/>
        </w:rPr>
        <w:t>although the change from the control norm condition was not significant,</w:t>
      </w:r>
      <w:r w:rsidRPr="003005DE">
        <w:rPr>
          <w:rFonts w:ascii="Cambria" w:hAnsi="Cambria"/>
        </w:rPr>
        <w:t xml:space="preserve">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 xml:space="preserve">1038) = 1.04, </w:t>
      </w:r>
      <w:r w:rsidRPr="003005DE">
        <w:rPr>
          <w:rFonts w:ascii="Cambria" w:hAnsi="Cambria"/>
          <w:i/>
          <w:iCs/>
        </w:rPr>
        <w:t xml:space="preserve">p </w:t>
      </w:r>
      <w:r w:rsidRPr="003005DE">
        <w:rPr>
          <w:rFonts w:ascii="Cambria" w:hAnsi="Cambria"/>
        </w:rPr>
        <w:t xml:space="preserve">= .301, </w:t>
      </w:r>
      <w:r w:rsidRPr="003005DE">
        <w:rPr>
          <w:rFonts w:ascii="Cambria" w:hAnsi="Cambria"/>
          <w:i/>
          <w:iCs/>
        </w:rPr>
        <w:t xml:space="preserve">d </w:t>
      </w:r>
      <w:r w:rsidRPr="003005DE">
        <w:rPr>
          <w:rFonts w:ascii="Cambria" w:hAnsi="Cambria"/>
        </w:rPr>
        <w:t>= 0.36.</w:t>
      </w:r>
      <w:r w:rsidR="009E60DF" w:rsidRPr="003005DE">
        <w:rPr>
          <w:rFonts w:ascii="Cambria" w:hAnsi="Cambria"/>
        </w:rPr>
        <w:t xml:space="preserve"> The convention non-significantly improved pro-environmental consumer intentions both for people low on altruistic values, </w:t>
      </w:r>
      <w:proofErr w:type="gramStart"/>
      <w:r w:rsidR="009E60DF" w:rsidRPr="003005DE">
        <w:rPr>
          <w:rFonts w:ascii="Cambria" w:hAnsi="Cambria"/>
          <w:i/>
          <w:iCs/>
        </w:rPr>
        <w:t>t</w:t>
      </w:r>
      <w:r w:rsidR="009E60DF" w:rsidRPr="003005DE">
        <w:rPr>
          <w:rFonts w:ascii="Cambria" w:hAnsi="Cambria"/>
        </w:rPr>
        <w:t>(</w:t>
      </w:r>
      <w:proofErr w:type="gramEnd"/>
      <w:r w:rsidR="009E60DF" w:rsidRPr="003005DE">
        <w:rPr>
          <w:rFonts w:ascii="Cambria" w:hAnsi="Cambria"/>
        </w:rPr>
        <w:t xml:space="preserve">1038) = 0.43, </w:t>
      </w:r>
      <w:r w:rsidR="009E60DF" w:rsidRPr="003005DE">
        <w:rPr>
          <w:rFonts w:ascii="Cambria" w:hAnsi="Cambria"/>
          <w:i/>
          <w:iCs/>
        </w:rPr>
        <w:t xml:space="preserve">p </w:t>
      </w:r>
      <w:r w:rsidR="009E60DF" w:rsidRPr="003005DE">
        <w:rPr>
          <w:rFonts w:ascii="Cambria" w:hAnsi="Cambria"/>
        </w:rPr>
        <w:t xml:space="preserve">= .669, </w:t>
      </w:r>
      <w:r w:rsidR="009E60DF" w:rsidRPr="003005DE">
        <w:rPr>
          <w:rFonts w:ascii="Cambria" w:hAnsi="Cambria"/>
          <w:i/>
          <w:iCs/>
        </w:rPr>
        <w:t xml:space="preserve">d </w:t>
      </w:r>
      <w:r w:rsidR="009E60DF" w:rsidRPr="003005DE">
        <w:rPr>
          <w:rFonts w:ascii="Cambria" w:hAnsi="Cambria"/>
        </w:rPr>
        <w:t xml:space="preserve">= 0.16, and high on altruistic values, </w:t>
      </w:r>
      <w:r w:rsidR="009E60DF" w:rsidRPr="003005DE">
        <w:rPr>
          <w:rFonts w:ascii="Cambria" w:hAnsi="Cambria"/>
          <w:i/>
          <w:iCs/>
        </w:rPr>
        <w:t>t</w:t>
      </w:r>
      <w:r w:rsidR="009E60DF" w:rsidRPr="003005DE">
        <w:rPr>
          <w:rFonts w:ascii="Cambria" w:hAnsi="Cambria"/>
        </w:rPr>
        <w:t xml:space="preserve">(1038) = 0.80, </w:t>
      </w:r>
      <w:r w:rsidR="009E60DF" w:rsidRPr="003005DE">
        <w:rPr>
          <w:rFonts w:ascii="Cambria" w:hAnsi="Cambria"/>
          <w:i/>
          <w:iCs/>
        </w:rPr>
        <w:t xml:space="preserve">p </w:t>
      </w:r>
      <w:r w:rsidR="009E60DF" w:rsidRPr="003005DE">
        <w:rPr>
          <w:rFonts w:ascii="Cambria" w:hAnsi="Cambria"/>
        </w:rPr>
        <w:t xml:space="preserve">= .424, </w:t>
      </w:r>
      <w:r w:rsidR="009E60DF" w:rsidRPr="003005DE">
        <w:rPr>
          <w:rFonts w:ascii="Cambria" w:hAnsi="Cambria"/>
          <w:i/>
          <w:iCs/>
        </w:rPr>
        <w:t xml:space="preserve">d </w:t>
      </w:r>
      <w:r w:rsidR="009E60DF" w:rsidRPr="003005DE">
        <w:rPr>
          <w:rFonts w:ascii="Cambria" w:hAnsi="Cambria"/>
        </w:rPr>
        <w:t>= 0.28.</w:t>
      </w:r>
    </w:p>
    <w:p w14:paraId="4950A597" w14:textId="77777777" w:rsidR="00CB30FA" w:rsidRPr="003005DE" w:rsidRDefault="00CB30FA" w:rsidP="00CB30FA">
      <w:pPr>
        <w:rPr>
          <w:rFonts w:ascii="Cambria" w:hAnsi="Cambria"/>
          <w:b/>
          <w:bCs/>
        </w:rPr>
      </w:pPr>
    </w:p>
    <w:p w14:paraId="71ADCD4C" w14:textId="77777777" w:rsidR="00CB30FA" w:rsidRPr="003005DE" w:rsidRDefault="00CB30FA" w:rsidP="00CB30FA">
      <w:pPr>
        <w:rPr>
          <w:rFonts w:ascii="Cambria" w:hAnsi="Cambria"/>
          <w:b/>
          <w:bCs/>
        </w:rPr>
      </w:pPr>
    </w:p>
    <w:p w14:paraId="14A03F4C" w14:textId="77777777" w:rsidR="00CB30FA" w:rsidRPr="003005DE" w:rsidRDefault="00CB30FA" w:rsidP="00CB30FA">
      <w:pPr>
        <w:rPr>
          <w:rFonts w:ascii="Cambria" w:hAnsi="Cambria"/>
          <w:b/>
          <w:bCs/>
        </w:rPr>
      </w:pPr>
    </w:p>
    <w:p w14:paraId="0A0A3316" w14:textId="77777777" w:rsidR="00CB30FA" w:rsidRPr="003005DE" w:rsidRDefault="00CB30FA" w:rsidP="00CB30FA">
      <w:pPr>
        <w:rPr>
          <w:rFonts w:ascii="Cambria" w:hAnsi="Cambria"/>
          <w:b/>
          <w:bCs/>
        </w:rPr>
      </w:pPr>
    </w:p>
    <w:p w14:paraId="02D5D762" w14:textId="77777777" w:rsidR="007B11AC" w:rsidRPr="003005DE" w:rsidRDefault="007B11AC" w:rsidP="00CB30FA">
      <w:pPr>
        <w:rPr>
          <w:rFonts w:ascii="Cambria" w:hAnsi="Cambria"/>
          <w:b/>
          <w:bCs/>
        </w:rPr>
      </w:pPr>
    </w:p>
    <w:p w14:paraId="131A2967" w14:textId="14BBC734" w:rsidR="00CB30FA" w:rsidRPr="003005DE" w:rsidRDefault="00CB30FA" w:rsidP="00CB30FA">
      <w:pPr>
        <w:rPr>
          <w:rFonts w:ascii="Cambria" w:hAnsi="Cambria"/>
          <w:b/>
          <w:bCs/>
        </w:rPr>
      </w:pPr>
      <w:r w:rsidRPr="003005DE">
        <w:rPr>
          <w:rFonts w:ascii="Cambria" w:hAnsi="Cambria"/>
          <w:b/>
          <w:bCs/>
        </w:rPr>
        <w:lastRenderedPageBreak/>
        <w:t>Figure #</w:t>
      </w:r>
    </w:p>
    <w:p w14:paraId="6DB31E85" w14:textId="592252F7" w:rsidR="00CB30FA" w:rsidRPr="003005DE" w:rsidRDefault="00CB30FA" w:rsidP="00CB30FA">
      <w:pPr>
        <w:rPr>
          <w:rFonts w:ascii="Cambria" w:hAnsi="Cambria"/>
          <w:i/>
          <w:iCs/>
        </w:rPr>
      </w:pPr>
      <w:r w:rsidRPr="003005DE">
        <w:rPr>
          <w:rFonts w:ascii="Cambria" w:hAnsi="Cambria"/>
          <w:i/>
          <w:iCs/>
        </w:rPr>
        <w:t xml:space="preserve">Visualization of the EMMs at Low and High </w:t>
      </w:r>
      <w:r w:rsidRPr="003005DE">
        <w:rPr>
          <w:rFonts w:ascii="Cambria" w:hAnsi="Cambria"/>
          <w:i/>
          <w:iCs/>
        </w:rPr>
        <w:t>Altruistic</w:t>
      </w:r>
      <w:r w:rsidRPr="003005DE">
        <w:rPr>
          <w:rFonts w:ascii="Cambria" w:hAnsi="Cambria"/>
          <w:i/>
          <w:iCs/>
        </w:rPr>
        <w:t xml:space="preserve"> Values Across Framing and Norm Conditions</w:t>
      </w:r>
    </w:p>
    <w:p w14:paraId="5F053265" w14:textId="419E878F" w:rsidR="004A5D2F" w:rsidRPr="003005DE" w:rsidRDefault="00CB30FA" w:rsidP="00E56C86">
      <w:pPr>
        <w:rPr>
          <w:rFonts w:ascii="Cambria" w:hAnsi="Cambria"/>
          <w:b/>
          <w:bCs/>
        </w:rPr>
      </w:pPr>
      <w:r w:rsidRPr="003005DE">
        <w:rPr>
          <w:rFonts w:ascii="Cambria" w:hAnsi="Cambria"/>
          <w:noProof/>
        </w:rPr>
        <w:drawing>
          <wp:inline distT="0" distB="0" distL="0" distR="0" wp14:anchorId="79C35FAC" wp14:editId="54868694">
            <wp:extent cx="6704117" cy="3524250"/>
            <wp:effectExtent l="0" t="0" r="1905" b="0"/>
            <wp:docPr id="836663373" name="Picture 2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63373" name="Picture 28" descr="A graph of a grap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09094" cy="3526866"/>
                    </a:xfrm>
                    <a:prstGeom prst="rect">
                      <a:avLst/>
                    </a:prstGeom>
                    <a:noFill/>
                  </pic:spPr>
                </pic:pic>
              </a:graphicData>
            </a:graphic>
          </wp:inline>
        </w:drawing>
      </w:r>
    </w:p>
    <w:p w14:paraId="1C37715D" w14:textId="77777777" w:rsidR="00CB30FA" w:rsidRPr="003005DE" w:rsidRDefault="00CB30FA" w:rsidP="00CB30FA">
      <w:pPr>
        <w:spacing w:before="36" w:after="36" w:line="240" w:lineRule="auto"/>
        <w:rPr>
          <w:rFonts w:ascii="Cambria" w:eastAsia="Cambria" w:hAnsi="Cambria" w:cs="Times New Roman"/>
          <w:b/>
          <w:bCs/>
          <w:kern w:val="0"/>
          <w14:ligatures w14:val="none"/>
        </w:rPr>
      </w:pPr>
      <w:bookmarkStart w:id="1" w:name="_Hlk140958685"/>
      <w:r w:rsidRPr="003005DE">
        <w:rPr>
          <w:rFonts w:ascii="Cambria" w:eastAsia="Cambria" w:hAnsi="Cambria" w:cs="Times New Roman"/>
          <w:b/>
          <w:bCs/>
          <w:kern w:val="0"/>
          <w14:ligatures w14:val="none"/>
        </w:rPr>
        <w:t>Table #</w:t>
      </w:r>
    </w:p>
    <w:p w14:paraId="1604C16C" w14:textId="7EC41DC3" w:rsidR="00CB30FA" w:rsidRPr="003005DE" w:rsidRDefault="00CB30FA" w:rsidP="00CB30FA">
      <w:pPr>
        <w:rPr>
          <w:rFonts w:ascii="Cambria" w:eastAsia="Cambria" w:hAnsi="Cambria" w:cs="Times New Roman"/>
          <w:i/>
          <w:iCs/>
          <w:kern w:val="0"/>
          <w14:ligatures w14:val="none"/>
        </w:rPr>
      </w:pPr>
      <w:r w:rsidRPr="003005DE">
        <w:rPr>
          <w:rFonts w:ascii="Cambria" w:eastAsia="Cambria" w:hAnsi="Cambria" w:cs="Times New Roman"/>
          <w:i/>
          <w:iCs/>
          <w:kern w:val="0"/>
          <w14:ligatures w14:val="none"/>
        </w:rPr>
        <w:t xml:space="preserve">Effect of Each Norm Condition at Low and High </w:t>
      </w:r>
      <w:r w:rsidRPr="003005DE">
        <w:rPr>
          <w:rFonts w:ascii="Cambria" w:eastAsia="Cambria" w:hAnsi="Cambria" w:cs="Times New Roman"/>
          <w:i/>
          <w:iCs/>
          <w:kern w:val="0"/>
          <w14:ligatures w14:val="none"/>
        </w:rPr>
        <w:t>Altruistic</w:t>
      </w:r>
      <w:r w:rsidRPr="003005DE">
        <w:rPr>
          <w:rFonts w:ascii="Cambria" w:eastAsia="Cambria" w:hAnsi="Cambria" w:cs="Times New Roman"/>
          <w:i/>
          <w:iCs/>
          <w:kern w:val="0"/>
          <w14:ligatures w14:val="none"/>
        </w:rPr>
        <w:t xml:space="preserve">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4"/>
        <w:gridCol w:w="2170"/>
        <w:gridCol w:w="1066"/>
        <w:gridCol w:w="1360"/>
        <w:gridCol w:w="644"/>
        <w:gridCol w:w="703"/>
        <w:gridCol w:w="760"/>
        <w:gridCol w:w="764"/>
        <w:gridCol w:w="910"/>
      </w:tblGrid>
      <w:tr w:rsidR="003005DE" w:rsidRPr="003005DE" w14:paraId="0F04F3A3" w14:textId="77777777" w:rsidTr="0001054C">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4F7D0E65" w14:textId="77777777" w:rsidR="00CB30FA" w:rsidRPr="003005DE" w:rsidRDefault="00CB30FA" w:rsidP="00F64A3D">
            <w:pPr>
              <w:pStyle w:val="Compact"/>
              <w:rPr>
                <w:rFonts w:ascii="Cambria" w:hAnsi="Cambria"/>
                <w:sz w:val="20"/>
                <w:szCs w:val="20"/>
              </w:rPr>
            </w:pPr>
            <w:r w:rsidRPr="003005DE">
              <w:rPr>
                <w:rFonts w:ascii="Cambria" w:hAnsi="Cambria"/>
                <w:sz w:val="20"/>
                <w:szCs w:val="20"/>
              </w:rPr>
              <w:t>Framing Condition</w:t>
            </w:r>
          </w:p>
        </w:tc>
        <w:tc>
          <w:tcPr>
            <w:tcW w:w="1634" w:type="dxa"/>
            <w:tcBorders>
              <w:top w:val="nil"/>
              <w:left w:val="nil"/>
              <w:bottom w:val="single" w:sz="4" w:space="0" w:color="auto"/>
              <w:right w:val="nil"/>
            </w:tcBorders>
          </w:tcPr>
          <w:p w14:paraId="0B9E2172" w14:textId="77777777" w:rsidR="00CB30FA" w:rsidRPr="003005DE" w:rsidRDefault="00CB30FA" w:rsidP="00F64A3D">
            <w:pPr>
              <w:pStyle w:val="Compact"/>
              <w:rPr>
                <w:rFonts w:ascii="Cambria" w:hAnsi="Cambria"/>
                <w:sz w:val="20"/>
                <w:szCs w:val="20"/>
              </w:rPr>
            </w:pPr>
            <w:r w:rsidRPr="003005DE">
              <w:rPr>
                <w:rFonts w:ascii="Cambria" w:hAnsi="Cambria"/>
                <w:sz w:val="20"/>
                <w:szCs w:val="20"/>
              </w:rPr>
              <w:t>Level of Values</w:t>
            </w:r>
          </w:p>
        </w:tc>
        <w:tc>
          <w:tcPr>
            <w:tcW w:w="2170" w:type="dxa"/>
            <w:tcBorders>
              <w:top w:val="nil"/>
              <w:left w:val="nil"/>
              <w:bottom w:val="single" w:sz="4" w:space="0" w:color="auto"/>
              <w:right w:val="nil"/>
            </w:tcBorders>
          </w:tcPr>
          <w:p w14:paraId="4C75C358" w14:textId="77777777" w:rsidR="00CB30FA" w:rsidRPr="003005DE" w:rsidRDefault="00CB30FA" w:rsidP="00F64A3D">
            <w:pPr>
              <w:pStyle w:val="Compact"/>
              <w:rPr>
                <w:rFonts w:ascii="Cambria" w:hAnsi="Cambria"/>
                <w:sz w:val="20"/>
                <w:szCs w:val="20"/>
              </w:rPr>
            </w:pPr>
            <w:r w:rsidRPr="003005DE">
              <w:rPr>
                <w:rFonts w:ascii="Cambria" w:hAnsi="Cambria"/>
                <w:sz w:val="20"/>
                <w:szCs w:val="20"/>
              </w:rPr>
              <w:t>Contrast of Norm Conditions</w:t>
            </w:r>
          </w:p>
        </w:tc>
        <w:tc>
          <w:tcPr>
            <w:tcW w:w="1066" w:type="dxa"/>
            <w:tcBorders>
              <w:top w:val="nil"/>
              <w:left w:val="nil"/>
              <w:bottom w:val="single" w:sz="4" w:space="0" w:color="auto"/>
              <w:right w:val="nil"/>
            </w:tcBorders>
          </w:tcPr>
          <w:p w14:paraId="5CD3D1E5" w14:textId="77777777" w:rsidR="00CB30FA" w:rsidRPr="003005DE" w:rsidRDefault="00CB30FA" w:rsidP="00F64A3D">
            <w:pPr>
              <w:pStyle w:val="Compact"/>
              <w:jc w:val="center"/>
              <w:rPr>
                <w:rFonts w:ascii="Cambria" w:hAnsi="Cambria"/>
                <w:i/>
                <w:iCs/>
                <w:sz w:val="20"/>
                <w:szCs w:val="20"/>
              </w:rPr>
            </w:pPr>
            <w:r w:rsidRPr="003005DE">
              <w:rPr>
                <w:rFonts w:ascii="Cambria" w:hAnsi="Cambria"/>
                <w:i/>
                <w:iCs/>
                <w:sz w:val="20"/>
                <w:szCs w:val="20"/>
              </w:rPr>
              <w:t>EMM Difference</w:t>
            </w:r>
          </w:p>
        </w:tc>
        <w:tc>
          <w:tcPr>
            <w:tcW w:w="1360" w:type="dxa"/>
            <w:tcBorders>
              <w:top w:val="nil"/>
              <w:left w:val="nil"/>
              <w:bottom w:val="single" w:sz="4" w:space="0" w:color="auto"/>
              <w:right w:val="nil"/>
            </w:tcBorders>
          </w:tcPr>
          <w:p w14:paraId="4528309B" w14:textId="77777777" w:rsidR="00CB30FA" w:rsidRPr="003005DE" w:rsidRDefault="00CB30FA" w:rsidP="00F64A3D">
            <w:pPr>
              <w:pStyle w:val="Compact"/>
              <w:jc w:val="center"/>
              <w:rPr>
                <w:rFonts w:ascii="Cambria" w:hAnsi="Cambria"/>
                <w:i/>
                <w:iCs/>
                <w:sz w:val="20"/>
                <w:szCs w:val="20"/>
              </w:rPr>
            </w:pPr>
            <w:r w:rsidRPr="003005DE">
              <w:rPr>
                <w:rFonts w:ascii="Cambria" w:hAnsi="Cambria"/>
                <w:i/>
                <w:iCs/>
                <w:sz w:val="20"/>
                <w:szCs w:val="20"/>
              </w:rPr>
              <w:t xml:space="preserve">95%CI </w:t>
            </w:r>
            <w:r w:rsidRPr="003005DE">
              <w:rPr>
                <w:rFonts w:ascii="Cambria" w:hAnsi="Cambria"/>
                <w:i/>
                <w:iCs/>
                <w:sz w:val="20"/>
                <w:szCs w:val="20"/>
              </w:rPr>
              <w:br/>
              <w:t>EMM Difference</w:t>
            </w:r>
          </w:p>
        </w:tc>
        <w:tc>
          <w:tcPr>
            <w:tcW w:w="644" w:type="dxa"/>
            <w:tcBorders>
              <w:top w:val="nil"/>
              <w:left w:val="nil"/>
              <w:bottom w:val="single" w:sz="4" w:space="0" w:color="auto"/>
              <w:right w:val="nil"/>
            </w:tcBorders>
          </w:tcPr>
          <w:p w14:paraId="31DD9229" w14:textId="77777777" w:rsidR="00CB30FA" w:rsidRPr="003005DE" w:rsidRDefault="00CB30FA" w:rsidP="00F64A3D">
            <w:pPr>
              <w:pStyle w:val="Compact"/>
              <w:jc w:val="center"/>
              <w:rPr>
                <w:rFonts w:ascii="Cambria" w:hAnsi="Cambria"/>
                <w:i/>
                <w:iCs/>
                <w:sz w:val="20"/>
                <w:szCs w:val="20"/>
              </w:rPr>
            </w:pPr>
            <w:r w:rsidRPr="003005DE">
              <w:rPr>
                <w:rFonts w:ascii="Cambria" w:hAnsi="Cambria"/>
                <w:i/>
                <w:iCs/>
                <w:sz w:val="20"/>
                <w:szCs w:val="20"/>
              </w:rPr>
              <w:t>SE</w:t>
            </w:r>
          </w:p>
        </w:tc>
        <w:tc>
          <w:tcPr>
            <w:tcW w:w="703" w:type="dxa"/>
            <w:tcBorders>
              <w:top w:val="nil"/>
              <w:left w:val="nil"/>
              <w:bottom w:val="single" w:sz="4" w:space="0" w:color="auto"/>
              <w:right w:val="nil"/>
            </w:tcBorders>
          </w:tcPr>
          <w:p w14:paraId="1C3CFF4C" w14:textId="77777777" w:rsidR="00CB30FA" w:rsidRPr="003005DE" w:rsidRDefault="00CB30FA" w:rsidP="00F64A3D">
            <w:pPr>
              <w:pStyle w:val="Compact"/>
              <w:jc w:val="center"/>
              <w:rPr>
                <w:rFonts w:ascii="Cambria" w:hAnsi="Cambria"/>
                <w:i/>
                <w:iCs/>
                <w:sz w:val="20"/>
                <w:szCs w:val="20"/>
              </w:rPr>
            </w:pPr>
            <w:proofErr w:type="spellStart"/>
            <w:r w:rsidRPr="003005DE">
              <w:rPr>
                <w:rFonts w:ascii="Cambria" w:hAnsi="Cambria"/>
                <w:i/>
                <w:iCs/>
                <w:sz w:val="20"/>
                <w:szCs w:val="20"/>
              </w:rPr>
              <w:t>df</w:t>
            </w:r>
            <w:proofErr w:type="spellEnd"/>
          </w:p>
        </w:tc>
        <w:tc>
          <w:tcPr>
            <w:tcW w:w="760" w:type="dxa"/>
            <w:tcBorders>
              <w:top w:val="nil"/>
              <w:left w:val="nil"/>
              <w:bottom w:val="single" w:sz="4" w:space="0" w:color="auto"/>
              <w:right w:val="nil"/>
            </w:tcBorders>
          </w:tcPr>
          <w:p w14:paraId="6B1AB643" w14:textId="77777777" w:rsidR="00CB30FA" w:rsidRPr="003005DE" w:rsidRDefault="00CB30FA" w:rsidP="00F64A3D">
            <w:pPr>
              <w:pStyle w:val="Compact"/>
              <w:jc w:val="center"/>
              <w:rPr>
                <w:rFonts w:ascii="Cambria" w:hAnsi="Cambria"/>
                <w:i/>
                <w:iCs/>
                <w:sz w:val="20"/>
                <w:szCs w:val="20"/>
              </w:rPr>
            </w:pPr>
            <w:r w:rsidRPr="003005DE">
              <w:rPr>
                <w:rFonts w:ascii="Cambria" w:hAnsi="Cambria"/>
                <w:i/>
                <w:iCs/>
                <w:sz w:val="20"/>
                <w:szCs w:val="20"/>
              </w:rPr>
              <w:t>t</w:t>
            </w:r>
          </w:p>
        </w:tc>
        <w:tc>
          <w:tcPr>
            <w:tcW w:w="764" w:type="dxa"/>
            <w:tcBorders>
              <w:top w:val="nil"/>
              <w:left w:val="nil"/>
              <w:bottom w:val="single" w:sz="4" w:space="0" w:color="auto"/>
              <w:right w:val="nil"/>
            </w:tcBorders>
          </w:tcPr>
          <w:p w14:paraId="7ACF1642" w14:textId="77777777" w:rsidR="00CB30FA" w:rsidRPr="003005DE" w:rsidRDefault="00CB30FA" w:rsidP="00F64A3D">
            <w:pPr>
              <w:pStyle w:val="Compact"/>
              <w:jc w:val="center"/>
              <w:rPr>
                <w:rFonts w:ascii="Cambria" w:hAnsi="Cambria"/>
                <w:i/>
                <w:iCs/>
                <w:sz w:val="20"/>
                <w:szCs w:val="20"/>
              </w:rPr>
            </w:pPr>
            <w:r w:rsidRPr="003005DE">
              <w:rPr>
                <w:rFonts w:ascii="Cambria" w:hAnsi="Cambria"/>
                <w:i/>
                <w:iCs/>
                <w:sz w:val="20"/>
                <w:szCs w:val="20"/>
              </w:rPr>
              <w:t>p</w:t>
            </w:r>
          </w:p>
        </w:tc>
        <w:tc>
          <w:tcPr>
            <w:tcW w:w="910" w:type="dxa"/>
            <w:tcBorders>
              <w:top w:val="nil"/>
              <w:left w:val="nil"/>
              <w:bottom w:val="single" w:sz="4" w:space="0" w:color="auto"/>
              <w:right w:val="nil"/>
            </w:tcBorders>
          </w:tcPr>
          <w:p w14:paraId="7595CDCC" w14:textId="77777777" w:rsidR="00CB30FA" w:rsidRPr="003005DE" w:rsidRDefault="00CB30FA" w:rsidP="00F64A3D">
            <w:pPr>
              <w:pStyle w:val="Compact"/>
              <w:jc w:val="center"/>
              <w:rPr>
                <w:rFonts w:ascii="Cambria" w:hAnsi="Cambria"/>
                <w:i/>
                <w:iCs/>
                <w:sz w:val="20"/>
                <w:szCs w:val="20"/>
              </w:rPr>
            </w:pPr>
            <w:r w:rsidRPr="003005DE">
              <w:rPr>
                <w:rFonts w:ascii="Cambria" w:hAnsi="Cambria"/>
                <w:i/>
                <w:iCs/>
                <w:sz w:val="20"/>
                <w:szCs w:val="20"/>
              </w:rPr>
              <w:t>Cohen’s d</w:t>
            </w:r>
          </w:p>
        </w:tc>
      </w:tr>
      <w:tr w:rsidR="0001054C" w:rsidRPr="003005DE" w14:paraId="310FC53D" w14:textId="77777777" w:rsidTr="0001054C">
        <w:trPr>
          <w:jc w:val="center"/>
        </w:trPr>
        <w:tc>
          <w:tcPr>
            <w:tcW w:w="1054" w:type="dxa"/>
            <w:vMerge w:val="restart"/>
            <w:tcBorders>
              <w:top w:val="single" w:sz="4" w:space="0" w:color="auto"/>
              <w:left w:val="nil"/>
              <w:right w:val="nil"/>
            </w:tcBorders>
            <w:vAlign w:val="center"/>
          </w:tcPr>
          <w:p w14:paraId="4C0376AD" w14:textId="77777777" w:rsidR="0001054C" w:rsidRPr="003005DE" w:rsidRDefault="0001054C" w:rsidP="0001054C">
            <w:pPr>
              <w:pStyle w:val="Compact"/>
              <w:rPr>
                <w:rFonts w:ascii="Cambria" w:hAnsi="Cambria"/>
                <w:sz w:val="20"/>
                <w:szCs w:val="20"/>
              </w:rPr>
            </w:pPr>
            <w:r w:rsidRPr="003005DE">
              <w:rPr>
                <w:rFonts w:ascii="Cambria" w:hAnsi="Cambria"/>
                <w:sz w:val="20"/>
                <w:szCs w:val="20"/>
              </w:rPr>
              <w:t>Control</w:t>
            </w:r>
          </w:p>
        </w:tc>
        <w:tc>
          <w:tcPr>
            <w:tcW w:w="1634" w:type="dxa"/>
            <w:vMerge w:val="restart"/>
            <w:tcBorders>
              <w:top w:val="single" w:sz="4" w:space="0" w:color="auto"/>
              <w:left w:val="nil"/>
              <w:right w:val="nil"/>
            </w:tcBorders>
            <w:vAlign w:val="center"/>
          </w:tcPr>
          <w:p w14:paraId="3BECA91C" w14:textId="6254696F" w:rsidR="0001054C" w:rsidRPr="003005DE" w:rsidRDefault="0001054C" w:rsidP="0001054C">
            <w:pPr>
              <w:pStyle w:val="Compact"/>
              <w:rPr>
                <w:rFonts w:ascii="Cambria" w:hAnsi="Cambria"/>
                <w:sz w:val="20"/>
                <w:szCs w:val="20"/>
              </w:rPr>
            </w:pPr>
            <w:r w:rsidRPr="003005DE">
              <w:rPr>
                <w:rFonts w:ascii="Cambria" w:hAnsi="Cambria"/>
                <w:sz w:val="20"/>
                <w:szCs w:val="20"/>
              </w:rPr>
              <w:t xml:space="preserve">-1SD </w:t>
            </w:r>
            <w:r w:rsidRPr="003005DE">
              <w:rPr>
                <w:rFonts w:ascii="Cambria" w:hAnsi="Cambria"/>
                <w:sz w:val="20"/>
                <w:szCs w:val="20"/>
              </w:rPr>
              <w:t>Altruistic</w:t>
            </w:r>
          </w:p>
        </w:tc>
        <w:tc>
          <w:tcPr>
            <w:tcW w:w="2170" w:type="dxa"/>
            <w:tcBorders>
              <w:top w:val="single" w:sz="4" w:space="0" w:color="auto"/>
              <w:left w:val="nil"/>
              <w:bottom w:val="nil"/>
              <w:right w:val="nil"/>
            </w:tcBorders>
            <w:vAlign w:val="center"/>
          </w:tcPr>
          <w:p w14:paraId="01205DFC" w14:textId="77777777" w:rsidR="0001054C" w:rsidRPr="003005DE" w:rsidRDefault="0001054C" w:rsidP="0001054C">
            <w:pPr>
              <w:pStyle w:val="Compact"/>
              <w:rPr>
                <w:rFonts w:ascii="Cambria" w:hAnsi="Cambria"/>
                <w:sz w:val="20"/>
                <w:szCs w:val="20"/>
              </w:rPr>
            </w:pPr>
            <w:r w:rsidRPr="003005DE">
              <w:rPr>
                <w:rFonts w:ascii="Cambria" w:hAnsi="Cambria"/>
                <w:sz w:val="20"/>
                <w:szCs w:val="20"/>
              </w:rPr>
              <w:t>Descriptive vs Control</w:t>
            </w:r>
          </w:p>
        </w:tc>
        <w:tc>
          <w:tcPr>
            <w:tcW w:w="1066" w:type="dxa"/>
            <w:tcBorders>
              <w:top w:val="single" w:sz="4" w:space="0" w:color="auto"/>
              <w:left w:val="nil"/>
              <w:bottom w:val="nil"/>
              <w:right w:val="nil"/>
            </w:tcBorders>
          </w:tcPr>
          <w:p w14:paraId="51C2329C" w14:textId="3FC07017" w:rsidR="0001054C" w:rsidRPr="003005DE" w:rsidRDefault="0001054C" w:rsidP="0001054C">
            <w:pPr>
              <w:pStyle w:val="Compact"/>
              <w:jc w:val="center"/>
              <w:rPr>
                <w:rFonts w:ascii="Cambria" w:hAnsi="Cambria"/>
                <w:sz w:val="20"/>
                <w:szCs w:val="20"/>
              </w:rPr>
            </w:pPr>
            <w:r w:rsidRPr="003005DE">
              <w:rPr>
                <w:rFonts w:ascii="Cambria" w:hAnsi="Cambria"/>
                <w:sz w:val="20"/>
                <w:szCs w:val="20"/>
              </w:rPr>
              <w:t>0.09</w:t>
            </w:r>
          </w:p>
        </w:tc>
        <w:tc>
          <w:tcPr>
            <w:tcW w:w="1360" w:type="dxa"/>
            <w:tcBorders>
              <w:top w:val="single" w:sz="4" w:space="0" w:color="auto"/>
              <w:left w:val="nil"/>
              <w:bottom w:val="nil"/>
              <w:right w:val="nil"/>
            </w:tcBorders>
          </w:tcPr>
          <w:p w14:paraId="221C6F01" w14:textId="3D17728C" w:rsidR="0001054C" w:rsidRPr="003005DE" w:rsidRDefault="0001054C" w:rsidP="0001054C">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-0.51</w:t>
            </w:r>
            <w:r w:rsidRPr="003005DE">
              <w:rPr>
                <w:rFonts w:ascii="Cambria" w:hAnsi="Cambria"/>
                <w:sz w:val="20"/>
                <w:szCs w:val="20"/>
              </w:rPr>
              <w:t>, 0.68]</w:t>
            </w:r>
          </w:p>
        </w:tc>
        <w:tc>
          <w:tcPr>
            <w:tcW w:w="644" w:type="dxa"/>
            <w:tcBorders>
              <w:top w:val="single" w:sz="4" w:space="0" w:color="auto"/>
              <w:left w:val="nil"/>
              <w:bottom w:val="nil"/>
              <w:right w:val="nil"/>
            </w:tcBorders>
          </w:tcPr>
          <w:p w14:paraId="37DB409F" w14:textId="49F335DE" w:rsidR="0001054C" w:rsidRPr="003005DE" w:rsidRDefault="0001054C" w:rsidP="0001054C">
            <w:pPr>
              <w:pStyle w:val="Compact"/>
              <w:jc w:val="center"/>
              <w:rPr>
                <w:rFonts w:ascii="Cambria" w:hAnsi="Cambria"/>
                <w:sz w:val="20"/>
                <w:szCs w:val="20"/>
              </w:rPr>
            </w:pPr>
            <w:r w:rsidRPr="003005DE">
              <w:rPr>
                <w:rFonts w:ascii="Cambria" w:hAnsi="Cambria"/>
                <w:sz w:val="20"/>
                <w:szCs w:val="20"/>
              </w:rPr>
              <w:t>0.30</w:t>
            </w:r>
          </w:p>
        </w:tc>
        <w:tc>
          <w:tcPr>
            <w:tcW w:w="703" w:type="dxa"/>
            <w:tcBorders>
              <w:top w:val="single" w:sz="4" w:space="0" w:color="auto"/>
              <w:left w:val="nil"/>
              <w:bottom w:val="nil"/>
              <w:right w:val="nil"/>
            </w:tcBorders>
          </w:tcPr>
          <w:p w14:paraId="714AE3A2" w14:textId="126673A5" w:rsidR="0001054C" w:rsidRPr="003005DE" w:rsidRDefault="0001054C" w:rsidP="0001054C">
            <w:pPr>
              <w:pStyle w:val="Compact"/>
              <w:jc w:val="center"/>
              <w:rPr>
                <w:rFonts w:ascii="Cambria" w:hAnsi="Cambria"/>
                <w:sz w:val="20"/>
                <w:szCs w:val="20"/>
              </w:rPr>
            </w:pPr>
            <w:r w:rsidRPr="003005DE">
              <w:rPr>
                <w:rFonts w:ascii="Cambria" w:hAnsi="Cambria"/>
                <w:sz w:val="20"/>
                <w:szCs w:val="20"/>
              </w:rPr>
              <w:t>1038</w:t>
            </w:r>
          </w:p>
        </w:tc>
        <w:tc>
          <w:tcPr>
            <w:tcW w:w="760" w:type="dxa"/>
            <w:tcBorders>
              <w:top w:val="single" w:sz="4" w:space="0" w:color="auto"/>
              <w:left w:val="nil"/>
              <w:bottom w:val="nil"/>
              <w:right w:val="nil"/>
            </w:tcBorders>
          </w:tcPr>
          <w:p w14:paraId="610BAFD1" w14:textId="7F6F4D4A" w:rsidR="0001054C" w:rsidRPr="003005DE" w:rsidRDefault="0001054C" w:rsidP="0001054C">
            <w:pPr>
              <w:pStyle w:val="Compact"/>
              <w:jc w:val="center"/>
              <w:rPr>
                <w:rFonts w:ascii="Cambria" w:hAnsi="Cambria"/>
                <w:sz w:val="20"/>
                <w:szCs w:val="20"/>
              </w:rPr>
            </w:pPr>
            <w:r w:rsidRPr="003005DE">
              <w:rPr>
                <w:rFonts w:ascii="Cambria" w:hAnsi="Cambria"/>
                <w:sz w:val="20"/>
                <w:szCs w:val="20"/>
              </w:rPr>
              <w:t>0.29</w:t>
            </w:r>
          </w:p>
        </w:tc>
        <w:tc>
          <w:tcPr>
            <w:tcW w:w="764" w:type="dxa"/>
            <w:tcBorders>
              <w:top w:val="single" w:sz="4" w:space="0" w:color="auto"/>
              <w:left w:val="nil"/>
              <w:bottom w:val="nil"/>
              <w:right w:val="nil"/>
            </w:tcBorders>
          </w:tcPr>
          <w:p w14:paraId="1864C968" w14:textId="6BF5139B" w:rsidR="0001054C" w:rsidRPr="003005DE" w:rsidRDefault="0001054C" w:rsidP="0001054C">
            <w:pPr>
              <w:pStyle w:val="Compact"/>
              <w:jc w:val="center"/>
              <w:rPr>
                <w:rFonts w:ascii="Cambria" w:hAnsi="Cambria"/>
                <w:sz w:val="20"/>
                <w:szCs w:val="20"/>
              </w:rPr>
            </w:pPr>
            <w:r w:rsidRPr="003005DE">
              <w:rPr>
                <w:rFonts w:ascii="Cambria" w:hAnsi="Cambria"/>
                <w:sz w:val="20"/>
                <w:szCs w:val="20"/>
              </w:rPr>
              <w:t>0.772</w:t>
            </w:r>
          </w:p>
        </w:tc>
        <w:tc>
          <w:tcPr>
            <w:tcW w:w="910" w:type="dxa"/>
            <w:tcBorders>
              <w:top w:val="single" w:sz="4" w:space="0" w:color="auto"/>
              <w:left w:val="nil"/>
              <w:bottom w:val="nil"/>
              <w:right w:val="nil"/>
            </w:tcBorders>
          </w:tcPr>
          <w:p w14:paraId="6D8F6482" w14:textId="707DFF3F" w:rsidR="0001054C" w:rsidRPr="003005DE" w:rsidRDefault="0001054C" w:rsidP="0001054C">
            <w:pPr>
              <w:pStyle w:val="Compact"/>
              <w:jc w:val="center"/>
              <w:rPr>
                <w:rFonts w:ascii="Cambria" w:hAnsi="Cambria"/>
                <w:sz w:val="20"/>
                <w:szCs w:val="20"/>
              </w:rPr>
            </w:pPr>
            <w:r w:rsidRPr="003005DE">
              <w:rPr>
                <w:rFonts w:ascii="Cambria" w:hAnsi="Cambria"/>
                <w:sz w:val="20"/>
                <w:szCs w:val="20"/>
              </w:rPr>
              <w:t>0.08</w:t>
            </w:r>
          </w:p>
        </w:tc>
      </w:tr>
      <w:tr w:rsidR="0001054C" w:rsidRPr="003005DE" w14:paraId="6E928103" w14:textId="77777777" w:rsidTr="0001054C">
        <w:trPr>
          <w:jc w:val="center"/>
        </w:trPr>
        <w:tc>
          <w:tcPr>
            <w:tcW w:w="1054" w:type="dxa"/>
            <w:vMerge/>
            <w:tcBorders>
              <w:left w:val="nil"/>
              <w:right w:val="nil"/>
            </w:tcBorders>
            <w:vAlign w:val="center"/>
          </w:tcPr>
          <w:p w14:paraId="450E924C" w14:textId="77777777" w:rsidR="0001054C" w:rsidRPr="003005DE" w:rsidRDefault="0001054C" w:rsidP="0001054C">
            <w:pPr>
              <w:pStyle w:val="Compact"/>
              <w:rPr>
                <w:rFonts w:ascii="Cambria" w:hAnsi="Cambria"/>
                <w:sz w:val="20"/>
                <w:szCs w:val="20"/>
              </w:rPr>
            </w:pPr>
          </w:p>
        </w:tc>
        <w:tc>
          <w:tcPr>
            <w:tcW w:w="1634" w:type="dxa"/>
            <w:vMerge/>
            <w:tcBorders>
              <w:left w:val="nil"/>
              <w:right w:val="nil"/>
            </w:tcBorders>
            <w:vAlign w:val="center"/>
          </w:tcPr>
          <w:p w14:paraId="5B0F3EFB" w14:textId="77777777" w:rsidR="0001054C" w:rsidRPr="003005DE" w:rsidRDefault="0001054C" w:rsidP="0001054C">
            <w:pPr>
              <w:pStyle w:val="Compact"/>
              <w:rPr>
                <w:rFonts w:ascii="Cambria" w:hAnsi="Cambria"/>
                <w:sz w:val="20"/>
                <w:szCs w:val="20"/>
              </w:rPr>
            </w:pPr>
          </w:p>
        </w:tc>
        <w:tc>
          <w:tcPr>
            <w:tcW w:w="2170" w:type="dxa"/>
            <w:tcBorders>
              <w:top w:val="nil"/>
              <w:left w:val="nil"/>
              <w:bottom w:val="nil"/>
              <w:right w:val="nil"/>
            </w:tcBorders>
            <w:vAlign w:val="center"/>
          </w:tcPr>
          <w:p w14:paraId="72F0070F" w14:textId="77777777" w:rsidR="0001054C" w:rsidRPr="003005DE" w:rsidRDefault="0001054C" w:rsidP="0001054C">
            <w:pPr>
              <w:pStyle w:val="Compact"/>
              <w:rPr>
                <w:rFonts w:ascii="Cambria" w:hAnsi="Cambria"/>
                <w:sz w:val="20"/>
                <w:szCs w:val="20"/>
              </w:rPr>
            </w:pPr>
            <w:r w:rsidRPr="003005DE">
              <w:rPr>
                <w:rFonts w:ascii="Cambria" w:hAnsi="Cambria"/>
                <w:sz w:val="20"/>
                <w:szCs w:val="20"/>
              </w:rPr>
              <w:t>Convention vs Control</w:t>
            </w:r>
          </w:p>
        </w:tc>
        <w:tc>
          <w:tcPr>
            <w:tcW w:w="1066" w:type="dxa"/>
            <w:tcBorders>
              <w:top w:val="nil"/>
              <w:left w:val="nil"/>
              <w:bottom w:val="nil"/>
              <w:right w:val="nil"/>
            </w:tcBorders>
          </w:tcPr>
          <w:p w14:paraId="7D4BCF85" w14:textId="5499093B" w:rsidR="0001054C" w:rsidRPr="003005DE" w:rsidRDefault="0001054C" w:rsidP="0001054C">
            <w:pPr>
              <w:pStyle w:val="Compact"/>
              <w:jc w:val="center"/>
              <w:rPr>
                <w:rFonts w:ascii="Cambria" w:hAnsi="Cambria"/>
                <w:sz w:val="20"/>
                <w:szCs w:val="20"/>
              </w:rPr>
            </w:pPr>
            <w:r w:rsidRPr="003005DE">
              <w:rPr>
                <w:rFonts w:ascii="Cambria" w:hAnsi="Cambria"/>
                <w:sz w:val="20"/>
                <w:szCs w:val="20"/>
              </w:rPr>
              <w:t>0.51</w:t>
            </w:r>
          </w:p>
        </w:tc>
        <w:tc>
          <w:tcPr>
            <w:tcW w:w="1360" w:type="dxa"/>
            <w:tcBorders>
              <w:top w:val="nil"/>
              <w:left w:val="nil"/>
              <w:bottom w:val="nil"/>
              <w:right w:val="nil"/>
            </w:tcBorders>
          </w:tcPr>
          <w:p w14:paraId="606511EF" w14:textId="15A7871C" w:rsidR="0001054C" w:rsidRPr="003005DE" w:rsidRDefault="0001054C" w:rsidP="0001054C">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-0.09</w:t>
            </w:r>
            <w:r w:rsidRPr="003005DE">
              <w:rPr>
                <w:rFonts w:ascii="Cambria" w:hAnsi="Cambria"/>
                <w:sz w:val="20"/>
                <w:szCs w:val="20"/>
              </w:rPr>
              <w:t>, 1.12]</w:t>
            </w:r>
          </w:p>
        </w:tc>
        <w:tc>
          <w:tcPr>
            <w:tcW w:w="644" w:type="dxa"/>
            <w:tcBorders>
              <w:top w:val="nil"/>
              <w:left w:val="nil"/>
              <w:bottom w:val="nil"/>
              <w:right w:val="nil"/>
            </w:tcBorders>
          </w:tcPr>
          <w:p w14:paraId="206DD7F7" w14:textId="33FE07BD" w:rsidR="0001054C" w:rsidRPr="003005DE" w:rsidRDefault="0001054C" w:rsidP="0001054C">
            <w:pPr>
              <w:pStyle w:val="Compact"/>
              <w:jc w:val="center"/>
              <w:rPr>
                <w:rFonts w:ascii="Cambria" w:hAnsi="Cambria"/>
                <w:sz w:val="20"/>
                <w:szCs w:val="20"/>
              </w:rPr>
            </w:pPr>
            <w:r w:rsidRPr="003005DE">
              <w:rPr>
                <w:rFonts w:ascii="Cambria" w:hAnsi="Cambria"/>
                <w:sz w:val="20"/>
                <w:szCs w:val="20"/>
              </w:rPr>
              <w:t>0.31</w:t>
            </w:r>
          </w:p>
        </w:tc>
        <w:tc>
          <w:tcPr>
            <w:tcW w:w="703" w:type="dxa"/>
            <w:tcBorders>
              <w:top w:val="nil"/>
              <w:left w:val="nil"/>
              <w:bottom w:val="nil"/>
              <w:right w:val="nil"/>
            </w:tcBorders>
          </w:tcPr>
          <w:p w14:paraId="3102E5EA" w14:textId="337B9CD3" w:rsidR="0001054C" w:rsidRPr="003005DE" w:rsidRDefault="0001054C" w:rsidP="0001054C">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573B0AE9" w14:textId="283C2937" w:rsidR="0001054C" w:rsidRPr="003005DE" w:rsidRDefault="0001054C" w:rsidP="0001054C">
            <w:pPr>
              <w:pStyle w:val="Compact"/>
              <w:jc w:val="center"/>
              <w:rPr>
                <w:rFonts w:ascii="Cambria" w:hAnsi="Cambria"/>
                <w:sz w:val="20"/>
                <w:szCs w:val="20"/>
              </w:rPr>
            </w:pPr>
            <w:r w:rsidRPr="003005DE">
              <w:rPr>
                <w:rFonts w:ascii="Cambria" w:hAnsi="Cambria"/>
                <w:sz w:val="20"/>
                <w:szCs w:val="20"/>
              </w:rPr>
              <w:t>1.66</w:t>
            </w:r>
          </w:p>
        </w:tc>
        <w:tc>
          <w:tcPr>
            <w:tcW w:w="764" w:type="dxa"/>
            <w:tcBorders>
              <w:top w:val="nil"/>
              <w:left w:val="nil"/>
              <w:bottom w:val="nil"/>
              <w:right w:val="nil"/>
            </w:tcBorders>
          </w:tcPr>
          <w:p w14:paraId="0F1E82BC" w14:textId="2705DF4D" w:rsidR="0001054C" w:rsidRPr="003005DE" w:rsidRDefault="0001054C" w:rsidP="0001054C">
            <w:pPr>
              <w:pStyle w:val="Compact"/>
              <w:jc w:val="center"/>
              <w:rPr>
                <w:rFonts w:ascii="Cambria" w:hAnsi="Cambria"/>
                <w:sz w:val="20"/>
                <w:szCs w:val="20"/>
              </w:rPr>
            </w:pPr>
            <w:r w:rsidRPr="003005DE">
              <w:rPr>
                <w:rFonts w:ascii="Cambria" w:hAnsi="Cambria"/>
                <w:sz w:val="20"/>
                <w:szCs w:val="20"/>
              </w:rPr>
              <w:t>0.097</w:t>
            </w:r>
          </w:p>
        </w:tc>
        <w:tc>
          <w:tcPr>
            <w:tcW w:w="910" w:type="dxa"/>
            <w:tcBorders>
              <w:top w:val="nil"/>
              <w:left w:val="nil"/>
              <w:bottom w:val="nil"/>
              <w:right w:val="nil"/>
            </w:tcBorders>
          </w:tcPr>
          <w:p w14:paraId="208A23F7" w14:textId="2CB5FFEF" w:rsidR="0001054C" w:rsidRPr="003005DE" w:rsidRDefault="0001054C" w:rsidP="0001054C">
            <w:pPr>
              <w:pStyle w:val="Compact"/>
              <w:jc w:val="center"/>
              <w:rPr>
                <w:rFonts w:ascii="Cambria" w:hAnsi="Cambria"/>
                <w:sz w:val="20"/>
                <w:szCs w:val="20"/>
              </w:rPr>
            </w:pPr>
            <w:r w:rsidRPr="003005DE">
              <w:rPr>
                <w:rFonts w:ascii="Cambria" w:hAnsi="Cambria"/>
                <w:sz w:val="20"/>
                <w:szCs w:val="20"/>
              </w:rPr>
              <w:t>0.48</w:t>
            </w:r>
          </w:p>
        </w:tc>
      </w:tr>
      <w:tr w:rsidR="0001054C" w:rsidRPr="003005DE" w14:paraId="2069DF93" w14:textId="77777777" w:rsidTr="0001054C">
        <w:trPr>
          <w:jc w:val="center"/>
        </w:trPr>
        <w:tc>
          <w:tcPr>
            <w:tcW w:w="1054" w:type="dxa"/>
            <w:vMerge/>
            <w:tcBorders>
              <w:left w:val="nil"/>
              <w:right w:val="nil"/>
            </w:tcBorders>
            <w:vAlign w:val="center"/>
          </w:tcPr>
          <w:p w14:paraId="056C3878" w14:textId="77777777" w:rsidR="0001054C" w:rsidRPr="003005DE" w:rsidRDefault="0001054C" w:rsidP="0001054C">
            <w:pPr>
              <w:pStyle w:val="Compact"/>
              <w:rPr>
                <w:rFonts w:ascii="Cambria" w:hAnsi="Cambria"/>
                <w:sz w:val="20"/>
                <w:szCs w:val="20"/>
              </w:rPr>
            </w:pPr>
          </w:p>
        </w:tc>
        <w:tc>
          <w:tcPr>
            <w:tcW w:w="1634" w:type="dxa"/>
            <w:vMerge/>
            <w:tcBorders>
              <w:left w:val="nil"/>
              <w:right w:val="nil"/>
            </w:tcBorders>
            <w:vAlign w:val="center"/>
          </w:tcPr>
          <w:p w14:paraId="23BF081F" w14:textId="77777777" w:rsidR="0001054C" w:rsidRPr="003005DE" w:rsidRDefault="0001054C" w:rsidP="0001054C">
            <w:pPr>
              <w:pStyle w:val="Compact"/>
              <w:rPr>
                <w:rFonts w:ascii="Cambria" w:hAnsi="Cambria"/>
                <w:sz w:val="20"/>
                <w:szCs w:val="20"/>
              </w:rPr>
            </w:pPr>
          </w:p>
        </w:tc>
        <w:tc>
          <w:tcPr>
            <w:tcW w:w="2170" w:type="dxa"/>
            <w:tcBorders>
              <w:top w:val="nil"/>
              <w:left w:val="nil"/>
              <w:bottom w:val="nil"/>
              <w:right w:val="nil"/>
            </w:tcBorders>
            <w:vAlign w:val="center"/>
          </w:tcPr>
          <w:p w14:paraId="72A74D66" w14:textId="77777777" w:rsidR="0001054C" w:rsidRPr="003005DE" w:rsidRDefault="0001054C" w:rsidP="0001054C">
            <w:pPr>
              <w:pStyle w:val="Compact"/>
              <w:rPr>
                <w:rFonts w:ascii="Cambria" w:hAnsi="Cambria"/>
                <w:sz w:val="20"/>
                <w:szCs w:val="20"/>
              </w:rPr>
            </w:pPr>
            <w:r w:rsidRPr="003005DE">
              <w:rPr>
                <w:rFonts w:ascii="Cambria" w:hAnsi="Cambria"/>
                <w:sz w:val="20"/>
                <w:szCs w:val="20"/>
              </w:rPr>
              <w:t>Social vs Control</w:t>
            </w:r>
          </w:p>
        </w:tc>
        <w:tc>
          <w:tcPr>
            <w:tcW w:w="1066" w:type="dxa"/>
            <w:tcBorders>
              <w:top w:val="nil"/>
              <w:left w:val="nil"/>
              <w:bottom w:val="nil"/>
              <w:right w:val="nil"/>
            </w:tcBorders>
          </w:tcPr>
          <w:p w14:paraId="17512E7B" w14:textId="0E040556" w:rsidR="0001054C" w:rsidRPr="003005DE" w:rsidRDefault="0001054C" w:rsidP="0001054C">
            <w:pPr>
              <w:pStyle w:val="Compact"/>
              <w:jc w:val="center"/>
              <w:rPr>
                <w:rFonts w:ascii="Cambria" w:hAnsi="Cambria"/>
                <w:sz w:val="20"/>
                <w:szCs w:val="20"/>
              </w:rPr>
            </w:pPr>
            <w:r w:rsidRPr="003005DE">
              <w:rPr>
                <w:rFonts w:ascii="Cambria" w:hAnsi="Cambria"/>
                <w:sz w:val="20"/>
                <w:szCs w:val="20"/>
              </w:rPr>
              <w:t>-0.48</w:t>
            </w:r>
          </w:p>
        </w:tc>
        <w:tc>
          <w:tcPr>
            <w:tcW w:w="1360" w:type="dxa"/>
            <w:tcBorders>
              <w:top w:val="nil"/>
              <w:left w:val="nil"/>
              <w:bottom w:val="nil"/>
              <w:right w:val="nil"/>
            </w:tcBorders>
          </w:tcPr>
          <w:p w14:paraId="2070D1DE" w14:textId="5E9F62D7" w:rsidR="0001054C" w:rsidRPr="003005DE" w:rsidRDefault="0001054C" w:rsidP="0001054C">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-1.09</w:t>
            </w:r>
            <w:r w:rsidRPr="003005DE">
              <w:rPr>
                <w:rFonts w:ascii="Cambria" w:hAnsi="Cambria"/>
                <w:sz w:val="20"/>
                <w:szCs w:val="20"/>
              </w:rPr>
              <w:t>, 0.14]</w:t>
            </w:r>
          </w:p>
        </w:tc>
        <w:tc>
          <w:tcPr>
            <w:tcW w:w="644" w:type="dxa"/>
            <w:tcBorders>
              <w:top w:val="nil"/>
              <w:left w:val="nil"/>
              <w:bottom w:val="nil"/>
              <w:right w:val="nil"/>
            </w:tcBorders>
          </w:tcPr>
          <w:p w14:paraId="232FF96F" w14:textId="275448EB" w:rsidR="0001054C" w:rsidRPr="003005DE" w:rsidRDefault="0001054C" w:rsidP="0001054C">
            <w:pPr>
              <w:pStyle w:val="Compact"/>
              <w:jc w:val="center"/>
              <w:rPr>
                <w:rFonts w:ascii="Cambria" w:hAnsi="Cambria"/>
                <w:sz w:val="20"/>
                <w:szCs w:val="20"/>
              </w:rPr>
            </w:pPr>
            <w:r w:rsidRPr="003005DE">
              <w:rPr>
                <w:rFonts w:ascii="Cambria" w:hAnsi="Cambria"/>
                <w:sz w:val="20"/>
                <w:szCs w:val="20"/>
              </w:rPr>
              <w:t>0.31</w:t>
            </w:r>
          </w:p>
        </w:tc>
        <w:tc>
          <w:tcPr>
            <w:tcW w:w="703" w:type="dxa"/>
            <w:tcBorders>
              <w:top w:val="nil"/>
              <w:left w:val="nil"/>
              <w:bottom w:val="nil"/>
              <w:right w:val="nil"/>
            </w:tcBorders>
          </w:tcPr>
          <w:p w14:paraId="0280CB41" w14:textId="677E1ED5" w:rsidR="0001054C" w:rsidRPr="003005DE" w:rsidRDefault="0001054C" w:rsidP="0001054C">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22022B5F" w14:textId="6C71CBCF" w:rsidR="0001054C" w:rsidRPr="003005DE" w:rsidRDefault="0001054C" w:rsidP="0001054C">
            <w:pPr>
              <w:pStyle w:val="Compact"/>
              <w:jc w:val="center"/>
              <w:rPr>
                <w:rFonts w:ascii="Cambria" w:hAnsi="Cambria"/>
                <w:sz w:val="20"/>
                <w:szCs w:val="20"/>
              </w:rPr>
            </w:pPr>
            <w:r w:rsidRPr="003005DE">
              <w:rPr>
                <w:rFonts w:ascii="Cambria" w:hAnsi="Cambria"/>
                <w:sz w:val="20"/>
                <w:szCs w:val="20"/>
              </w:rPr>
              <w:t>-1.53</w:t>
            </w:r>
          </w:p>
        </w:tc>
        <w:tc>
          <w:tcPr>
            <w:tcW w:w="764" w:type="dxa"/>
            <w:tcBorders>
              <w:top w:val="nil"/>
              <w:left w:val="nil"/>
              <w:bottom w:val="nil"/>
              <w:right w:val="nil"/>
            </w:tcBorders>
          </w:tcPr>
          <w:p w14:paraId="48469C2D" w14:textId="64A4BCC2" w:rsidR="0001054C" w:rsidRPr="003005DE" w:rsidRDefault="0001054C" w:rsidP="0001054C">
            <w:pPr>
              <w:pStyle w:val="Compact"/>
              <w:jc w:val="center"/>
              <w:rPr>
                <w:rFonts w:ascii="Cambria" w:hAnsi="Cambria"/>
                <w:sz w:val="20"/>
                <w:szCs w:val="20"/>
              </w:rPr>
            </w:pPr>
            <w:r w:rsidRPr="003005DE">
              <w:rPr>
                <w:rFonts w:ascii="Cambria" w:hAnsi="Cambria"/>
                <w:sz w:val="20"/>
                <w:szCs w:val="20"/>
              </w:rPr>
              <w:t>0.127</w:t>
            </w:r>
          </w:p>
        </w:tc>
        <w:tc>
          <w:tcPr>
            <w:tcW w:w="910" w:type="dxa"/>
            <w:tcBorders>
              <w:top w:val="nil"/>
              <w:left w:val="nil"/>
              <w:bottom w:val="nil"/>
              <w:right w:val="nil"/>
            </w:tcBorders>
          </w:tcPr>
          <w:p w14:paraId="57E251D3" w14:textId="77D67261" w:rsidR="0001054C" w:rsidRPr="003005DE" w:rsidRDefault="0001054C" w:rsidP="0001054C">
            <w:pPr>
              <w:pStyle w:val="Compact"/>
              <w:jc w:val="center"/>
              <w:rPr>
                <w:rFonts w:ascii="Cambria" w:hAnsi="Cambria"/>
                <w:sz w:val="20"/>
                <w:szCs w:val="20"/>
              </w:rPr>
            </w:pPr>
            <w:r w:rsidRPr="003005DE">
              <w:rPr>
                <w:rFonts w:ascii="Cambria" w:hAnsi="Cambria"/>
                <w:sz w:val="20"/>
                <w:szCs w:val="20"/>
              </w:rPr>
              <w:t>0.45</w:t>
            </w:r>
          </w:p>
        </w:tc>
      </w:tr>
      <w:tr w:rsidR="0001054C" w:rsidRPr="003005DE" w14:paraId="09B5A080" w14:textId="77777777" w:rsidTr="0001054C">
        <w:trPr>
          <w:jc w:val="center"/>
        </w:trPr>
        <w:tc>
          <w:tcPr>
            <w:tcW w:w="1054" w:type="dxa"/>
            <w:vMerge/>
            <w:tcBorders>
              <w:left w:val="nil"/>
              <w:right w:val="nil"/>
            </w:tcBorders>
            <w:vAlign w:val="center"/>
          </w:tcPr>
          <w:p w14:paraId="18B2CEAA" w14:textId="77777777" w:rsidR="0001054C" w:rsidRPr="003005DE" w:rsidRDefault="0001054C" w:rsidP="0001054C">
            <w:pPr>
              <w:pStyle w:val="Compact"/>
              <w:rPr>
                <w:rFonts w:ascii="Cambria" w:hAnsi="Cambria"/>
                <w:sz w:val="20"/>
                <w:szCs w:val="20"/>
              </w:rPr>
            </w:pPr>
          </w:p>
        </w:tc>
        <w:tc>
          <w:tcPr>
            <w:tcW w:w="1634" w:type="dxa"/>
            <w:vMerge/>
            <w:tcBorders>
              <w:left w:val="nil"/>
              <w:right w:val="nil"/>
            </w:tcBorders>
            <w:vAlign w:val="center"/>
          </w:tcPr>
          <w:p w14:paraId="1EAF1572" w14:textId="77777777" w:rsidR="0001054C" w:rsidRPr="003005DE" w:rsidRDefault="0001054C" w:rsidP="0001054C">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DD6670B" w14:textId="77777777" w:rsidR="0001054C" w:rsidRPr="003005DE" w:rsidRDefault="0001054C" w:rsidP="0001054C">
            <w:pPr>
              <w:pStyle w:val="Compact"/>
              <w:rPr>
                <w:rFonts w:ascii="Cambria" w:hAnsi="Cambria"/>
                <w:sz w:val="20"/>
                <w:szCs w:val="20"/>
              </w:rPr>
            </w:pPr>
            <w:r w:rsidRPr="003005DE">
              <w:rPr>
                <w:rFonts w:ascii="Cambria" w:hAnsi="Cambria"/>
                <w:sz w:val="20"/>
                <w:szCs w:val="20"/>
              </w:rPr>
              <w:t>Moral vs Control</w:t>
            </w:r>
          </w:p>
        </w:tc>
        <w:tc>
          <w:tcPr>
            <w:tcW w:w="1066" w:type="dxa"/>
            <w:tcBorders>
              <w:top w:val="nil"/>
              <w:left w:val="nil"/>
              <w:bottom w:val="single" w:sz="4" w:space="0" w:color="auto"/>
              <w:right w:val="nil"/>
            </w:tcBorders>
          </w:tcPr>
          <w:p w14:paraId="653BE66A" w14:textId="4B4D731B" w:rsidR="0001054C" w:rsidRPr="003005DE" w:rsidRDefault="0001054C" w:rsidP="0001054C">
            <w:pPr>
              <w:pStyle w:val="Compact"/>
              <w:jc w:val="center"/>
              <w:rPr>
                <w:rFonts w:ascii="Cambria" w:hAnsi="Cambria"/>
                <w:sz w:val="20"/>
                <w:szCs w:val="20"/>
              </w:rPr>
            </w:pPr>
            <w:r w:rsidRPr="003005DE">
              <w:rPr>
                <w:rFonts w:ascii="Cambria" w:hAnsi="Cambria"/>
                <w:sz w:val="20"/>
                <w:szCs w:val="20"/>
              </w:rPr>
              <w:t>-0.48</w:t>
            </w:r>
          </w:p>
        </w:tc>
        <w:tc>
          <w:tcPr>
            <w:tcW w:w="1360" w:type="dxa"/>
            <w:tcBorders>
              <w:top w:val="nil"/>
              <w:left w:val="nil"/>
              <w:bottom w:val="single" w:sz="4" w:space="0" w:color="auto"/>
              <w:right w:val="nil"/>
            </w:tcBorders>
          </w:tcPr>
          <w:p w14:paraId="46034D0B" w14:textId="1A313655" w:rsidR="0001054C" w:rsidRPr="003005DE" w:rsidRDefault="0001054C" w:rsidP="0001054C">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-1.06</w:t>
            </w:r>
            <w:r w:rsidRPr="003005DE">
              <w:rPr>
                <w:rFonts w:ascii="Cambria" w:hAnsi="Cambria"/>
                <w:sz w:val="20"/>
                <w:szCs w:val="20"/>
              </w:rPr>
              <w:t>, 0.09]</w:t>
            </w:r>
          </w:p>
        </w:tc>
        <w:tc>
          <w:tcPr>
            <w:tcW w:w="644" w:type="dxa"/>
            <w:tcBorders>
              <w:top w:val="nil"/>
              <w:left w:val="nil"/>
              <w:bottom w:val="single" w:sz="4" w:space="0" w:color="auto"/>
              <w:right w:val="nil"/>
            </w:tcBorders>
          </w:tcPr>
          <w:p w14:paraId="07AF855A" w14:textId="1EEA425C" w:rsidR="0001054C" w:rsidRPr="003005DE" w:rsidRDefault="0001054C" w:rsidP="0001054C">
            <w:pPr>
              <w:pStyle w:val="Compact"/>
              <w:jc w:val="center"/>
              <w:rPr>
                <w:rFonts w:ascii="Cambria" w:hAnsi="Cambria"/>
                <w:sz w:val="20"/>
                <w:szCs w:val="20"/>
              </w:rPr>
            </w:pPr>
            <w:r w:rsidRPr="003005DE">
              <w:rPr>
                <w:rFonts w:ascii="Cambria" w:hAnsi="Cambria"/>
                <w:sz w:val="20"/>
                <w:szCs w:val="20"/>
              </w:rPr>
              <w:t>0.29</w:t>
            </w:r>
          </w:p>
        </w:tc>
        <w:tc>
          <w:tcPr>
            <w:tcW w:w="703" w:type="dxa"/>
            <w:tcBorders>
              <w:top w:val="nil"/>
              <w:left w:val="nil"/>
              <w:bottom w:val="single" w:sz="4" w:space="0" w:color="auto"/>
              <w:right w:val="nil"/>
            </w:tcBorders>
          </w:tcPr>
          <w:p w14:paraId="739B85D0" w14:textId="1C007BC5" w:rsidR="0001054C" w:rsidRPr="003005DE" w:rsidRDefault="0001054C" w:rsidP="0001054C">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single" w:sz="4" w:space="0" w:color="auto"/>
              <w:right w:val="nil"/>
            </w:tcBorders>
          </w:tcPr>
          <w:p w14:paraId="30697EA4" w14:textId="5998FED2" w:rsidR="0001054C" w:rsidRPr="003005DE" w:rsidRDefault="0001054C" w:rsidP="0001054C">
            <w:pPr>
              <w:pStyle w:val="Compact"/>
              <w:jc w:val="center"/>
              <w:rPr>
                <w:rFonts w:ascii="Cambria" w:hAnsi="Cambria"/>
                <w:sz w:val="20"/>
                <w:szCs w:val="20"/>
              </w:rPr>
            </w:pPr>
            <w:r w:rsidRPr="003005DE">
              <w:rPr>
                <w:rFonts w:ascii="Cambria" w:hAnsi="Cambria"/>
                <w:sz w:val="20"/>
                <w:szCs w:val="20"/>
              </w:rPr>
              <w:t>-1.64</w:t>
            </w:r>
          </w:p>
        </w:tc>
        <w:tc>
          <w:tcPr>
            <w:tcW w:w="764" w:type="dxa"/>
            <w:tcBorders>
              <w:top w:val="nil"/>
              <w:left w:val="nil"/>
              <w:bottom w:val="single" w:sz="4" w:space="0" w:color="auto"/>
              <w:right w:val="nil"/>
            </w:tcBorders>
          </w:tcPr>
          <w:p w14:paraId="5A2C19A4" w14:textId="5D74985A" w:rsidR="0001054C" w:rsidRPr="003005DE" w:rsidRDefault="0001054C" w:rsidP="0001054C">
            <w:pPr>
              <w:pStyle w:val="Compact"/>
              <w:jc w:val="center"/>
              <w:rPr>
                <w:rFonts w:ascii="Cambria" w:hAnsi="Cambria"/>
                <w:sz w:val="20"/>
                <w:szCs w:val="20"/>
              </w:rPr>
            </w:pPr>
            <w:r w:rsidRPr="003005DE">
              <w:rPr>
                <w:rFonts w:ascii="Cambria" w:hAnsi="Cambria"/>
                <w:sz w:val="20"/>
                <w:szCs w:val="20"/>
              </w:rPr>
              <w:t>0.101</w:t>
            </w:r>
          </w:p>
        </w:tc>
        <w:tc>
          <w:tcPr>
            <w:tcW w:w="910" w:type="dxa"/>
            <w:tcBorders>
              <w:top w:val="nil"/>
              <w:left w:val="nil"/>
              <w:bottom w:val="single" w:sz="4" w:space="0" w:color="auto"/>
              <w:right w:val="nil"/>
            </w:tcBorders>
          </w:tcPr>
          <w:p w14:paraId="68E08E07" w14:textId="78EED8B0" w:rsidR="0001054C" w:rsidRPr="003005DE" w:rsidRDefault="0001054C" w:rsidP="0001054C">
            <w:pPr>
              <w:pStyle w:val="Compact"/>
              <w:jc w:val="center"/>
              <w:rPr>
                <w:rFonts w:ascii="Cambria" w:hAnsi="Cambria"/>
                <w:sz w:val="20"/>
                <w:szCs w:val="20"/>
              </w:rPr>
            </w:pPr>
            <w:r w:rsidRPr="003005DE">
              <w:rPr>
                <w:rFonts w:ascii="Cambria" w:hAnsi="Cambria"/>
                <w:sz w:val="20"/>
                <w:szCs w:val="20"/>
              </w:rPr>
              <w:t>0.45</w:t>
            </w:r>
          </w:p>
        </w:tc>
      </w:tr>
      <w:tr w:rsidR="0001054C" w:rsidRPr="003005DE" w14:paraId="687A8E70" w14:textId="77777777" w:rsidTr="0001054C">
        <w:trPr>
          <w:jc w:val="center"/>
        </w:trPr>
        <w:tc>
          <w:tcPr>
            <w:tcW w:w="1054" w:type="dxa"/>
            <w:vMerge/>
            <w:tcBorders>
              <w:left w:val="nil"/>
              <w:right w:val="nil"/>
            </w:tcBorders>
            <w:vAlign w:val="center"/>
          </w:tcPr>
          <w:p w14:paraId="17DB0EF1" w14:textId="77777777" w:rsidR="0001054C" w:rsidRPr="003005DE" w:rsidRDefault="0001054C" w:rsidP="0001054C">
            <w:pPr>
              <w:pStyle w:val="Compact"/>
              <w:rPr>
                <w:rFonts w:ascii="Cambria" w:hAnsi="Cambria"/>
                <w:sz w:val="20"/>
                <w:szCs w:val="20"/>
              </w:rPr>
            </w:pPr>
          </w:p>
        </w:tc>
        <w:tc>
          <w:tcPr>
            <w:tcW w:w="1634" w:type="dxa"/>
            <w:vMerge w:val="restart"/>
            <w:tcBorders>
              <w:left w:val="nil"/>
              <w:right w:val="nil"/>
            </w:tcBorders>
            <w:vAlign w:val="center"/>
          </w:tcPr>
          <w:p w14:paraId="49D8EF1E" w14:textId="38AB301B" w:rsidR="0001054C" w:rsidRPr="003005DE" w:rsidRDefault="0001054C" w:rsidP="0001054C">
            <w:pPr>
              <w:pStyle w:val="Compact"/>
              <w:rPr>
                <w:rFonts w:ascii="Cambria" w:hAnsi="Cambria"/>
                <w:sz w:val="20"/>
                <w:szCs w:val="20"/>
              </w:rPr>
            </w:pPr>
            <w:r w:rsidRPr="003005DE">
              <w:rPr>
                <w:rFonts w:ascii="Cambria" w:hAnsi="Cambria"/>
                <w:sz w:val="20"/>
                <w:szCs w:val="20"/>
              </w:rPr>
              <w:t>+1SD Altruistic</w:t>
            </w:r>
          </w:p>
        </w:tc>
        <w:tc>
          <w:tcPr>
            <w:tcW w:w="2170" w:type="dxa"/>
            <w:tcBorders>
              <w:left w:val="nil"/>
              <w:bottom w:val="nil"/>
              <w:right w:val="nil"/>
            </w:tcBorders>
            <w:vAlign w:val="center"/>
          </w:tcPr>
          <w:p w14:paraId="225A3B40" w14:textId="77777777" w:rsidR="0001054C" w:rsidRPr="003005DE" w:rsidRDefault="0001054C" w:rsidP="0001054C">
            <w:pPr>
              <w:pStyle w:val="Compact"/>
              <w:rPr>
                <w:rFonts w:ascii="Cambria" w:hAnsi="Cambria"/>
                <w:sz w:val="20"/>
                <w:szCs w:val="20"/>
              </w:rPr>
            </w:pPr>
            <w:r w:rsidRPr="003005DE">
              <w:rPr>
                <w:rFonts w:ascii="Cambria" w:hAnsi="Cambria"/>
                <w:sz w:val="20"/>
                <w:szCs w:val="20"/>
              </w:rPr>
              <w:t>Descriptive vs Control</w:t>
            </w:r>
          </w:p>
        </w:tc>
        <w:tc>
          <w:tcPr>
            <w:tcW w:w="1066" w:type="dxa"/>
            <w:tcBorders>
              <w:left w:val="nil"/>
              <w:bottom w:val="nil"/>
              <w:right w:val="nil"/>
            </w:tcBorders>
          </w:tcPr>
          <w:p w14:paraId="7A9FC88F" w14:textId="7545BBDB" w:rsidR="0001054C" w:rsidRPr="003005DE" w:rsidRDefault="0001054C" w:rsidP="0001054C">
            <w:pPr>
              <w:pStyle w:val="Compact"/>
              <w:jc w:val="center"/>
              <w:rPr>
                <w:rFonts w:ascii="Cambria" w:hAnsi="Cambria"/>
                <w:sz w:val="20"/>
                <w:szCs w:val="20"/>
              </w:rPr>
            </w:pPr>
            <w:r w:rsidRPr="003005DE">
              <w:rPr>
                <w:rFonts w:ascii="Cambria" w:hAnsi="Cambria"/>
                <w:sz w:val="20"/>
                <w:szCs w:val="20"/>
              </w:rPr>
              <w:t>-0.40</w:t>
            </w:r>
          </w:p>
        </w:tc>
        <w:tc>
          <w:tcPr>
            <w:tcW w:w="1360" w:type="dxa"/>
            <w:tcBorders>
              <w:left w:val="nil"/>
              <w:bottom w:val="nil"/>
              <w:right w:val="nil"/>
            </w:tcBorders>
          </w:tcPr>
          <w:p w14:paraId="5EDE0CA2" w14:textId="52B1DE28" w:rsidR="0001054C" w:rsidRPr="003005DE" w:rsidRDefault="0001054C" w:rsidP="0001054C">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-1.02</w:t>
            </w:r>
            <w:r w:rsidRPr="003005DE">
              <w:rPr>
                <w:rFonts w:ascii="Cambria" w:hAnsi="Cambria"/>
                <w:sz w:val="20"/>
                <w:szCs w:val="20"/>
              </w:rPr>
              <w:t>, 0.21]</w:t>
            </w:r>
          </w:p>
        </w:tc>
        <w:tc>
          <w:tcPr>
            <w:tcW w:w="644" w:type="dxa"/>
            <w:tcBorders>
              <w:left w:val="nil"/>
              <w:bottom w:val="nil"/>
              <w:right w:val="nil"/>
            </w:tcBorders>
          </w:tcPr>
          <w:p w14:paraId="07979845" w14:textId="5D059B45" w:rsidR="0001054C" w:rsidRPr="003005DE" w:rsidRDefault="0001054C" w:rsidP="0001054C">
            <w:pPr>
              <w:pStyle w:val="Compact"/>
              <w:jc w:val="center"/>
              <w:rPr>
                <w:rFonts w:ascii="Cambria" w:hAnsi="Cambria"/>
                <w:sz w:val="20"/>
                <w:szCs w:val="20"/>
              </w:rPr>
            </w:pPr>
            <w:r w:rsidRPr="003005DE">
              <w:rPr>
                <w:rFonts w:ascii="Cambria" w:hAnsi="Cambria"/>
                <w:sz w:val="20"/>
                <w:szCs w:val="20"/>
              </w:rPr>
              <w:t>0.31</w:t>
            </w:r>
          </w:p>
        </w:tc>
        <w:tc>
          <w:tcPr>
            <w:tcW w:w="703" w:type="dxa"/>
            <w:tcBorders>
              <w:left w:val="nil"/>
              <w:bottom w:val="nil"/>
              <w:right w:val="nil"/>
            </w:tcBorders>
          </w:tcPr>
          <w:p w14:paraId="5DB93461" w14:textId="3B229975" w:rsidR="0001054C" w:rsidRPr="003005DE" w:rsidRDefault="0001054C" w:rsidP="0001054C">
            <w:pPr>
              <w:pStyle w:val="Compact"/>
              <w:jc w:val="center"/>
              <w:rPr>
                <w:rFonts w:ascii="Cambria" w:hAnsi="Cambria"/>
                <w:sz w:val="20"/>
                <w:szCs w:val="20"/>
              </w:rPr>
            </w:pPr>
            <w:r w:rsidRPr="003005DE">
              <w:rPr>
                <w:rFonts w:ascii="Cambria" w:hAnsi="Cambria"/>
                <w:sz w:val="20"/>
                <w:szCs w:val="20"/>
              </w:rPr>
              <w:t>1038</w:t>
            </w:r>
          </w:p>
        </w:tc>
        <w:tc>
          <w:tcPr>
            <w:tcW w:w="760" w:type="dxa"/>
            <w:tcBorders>
              <w:left w:val="nil"/>
              <w:bottom w:val="nil"/>
              <w:right w:val="nil"/>
            </w:tcBorders>
          </w:tcPr>
          <w:p w14:paraId="251B589D" w14:textId="3965ECDB" w:rsidR="0001054C" w:rsidRPr="003005DE" w:rsidRDefault="0001054C" w:rsidP="0001054C">
            <w:pPr>
              <w:pStyle w:val="Compact"/>
              <w:jc w:val="center"/>
              <w:rPr>
                <w:rFonts w:ascii="Cambria" w:hAnsi="Cambria"/>
                <w:sz w:val="20"/>
                <w:szCs w:val="20"/>
              </w:rPr>
            </w:pPr>
            <w:r w:rsidRPr="003005DE">
              <w:rPr>
                <w:rFonts w:ascii="Cambria" w:hAnsi="Cambria"/>
                <w:sz w:val="20"/>
                <w:szCs w:val="20"/>
              </w:rPr>
              <w:t>-1.29</w:t>
            </w:r>
          </w:p>
        </w:tc>
        <w:tc>
          <w:tcPr>
            <w:tcW w:w="764" w:type="dxa"/>
            <w:tcBorders>
              <w:left w:val="nil"/>
              <w:bottom w:val="nil"/>
              <w:right w:val="nil"/>
            </w:tcBorders>
          </w:tcPr>
          <w:p w14:paraId="25233DAD" w14:textId="163C4EC0" w:rsidR="0001054C" w:rsidRPr="003005DE" w:rsidRDefault="0001054C" w:rsidP="0001054C">
            <w:pPr>
              <w:pStyle w:val="Compact"/>
              <w:jc w:val="center"/>
              <w:rPr>
                <w:rFonts w:ascii="Cambria" w:hAnsi="Cambria"/>
                <w:sz w:val="20"/>
                <w:szCs w:val="20"/>
              </w:rPr>
            </w:pPr>
            <w:r w:rsidRPr="003005DE">
              <w:rPr>
                <w:rFonts w:ascii="Cambria" w:hAnsi="Cambria"/>
                <w:sz w:val="20"/>
                <w:szCs w:val="20"/>
              </w:rPr>
              <w:t>0.199</w:t>
            </w:r>
          </w:p>
        </w:tc>
        <w:tc>
          <w:tcPr>
            <w:tcW w:w="910" w:type="dxa"/>
            <w:tcBorders>
              <w:left w:val="nil"/>
              <w:bottom w:val="nil"/>
              <w:right w:val="nil"/>
            </w:tcBorders>
          </w:tcPr>
          <w:p w14:paraId="5401E9FE" w14:textId="7DFBD60A" w:rsidR="0001054C" w:rsidRPr="003005DE" w:rsidRDefault="0001054C" w:rsidP="0001054C">
            <w:pPr>
              <w:pStyle w:val="Compact"/>
              <w:jc w:val="center"/>
              <w:rPr>
                <w:rFonts w:ascii="Cambria" w:hAnsi="Cambria"/>
                <w:sz w:val="20"/>
                <w:szCs w:val="20"/>
              </w:rPr>
            </w:pPr>
            <w:r w:rsidRPr="003005DE">
              <w:rPr>
                <w:rFonts w:ascii="Cambria" w:hAnsi="Cambria"/>
                <w:sz w:val="20"/>
                <w:szCs w:val="20"/>
              </w:rPr>
              <w:t>0.38</w:t>
            </w:r>
          </w:p>
        </w:tc>
      </w:tr>
      <w:tr w:rsidR="0001054C" w:rsidRPr="003005DE" w14:paraId="55419D8E" w14:textId="77777777" w:rsidTr="0001054C">
        <w:trPr>
          <w:jc w:val="center"/>
        </w:trPr>
        <w:tc>
          <w:tcPr>
            <w:tcW w:w="1054" w:type="dxa"/>
            <w:vMerge/>
            <w:tcBorders>
              <w:left w:val="nil"/>
              <w:right w:val="nil"/>
            </w:tcBorders>
            <w:vAlign w:val="center"/>
          </w:tcPr>
          <w:p w14:paraId="40B73E5F" w14:textId="77777777" w:rsidR="0001054C" w:rsidRPr="003005DE" w:rsidRDefault="0001054C" w:rsidP="0001054C">
            <w:pPr>
              <w:pStyle w:val="Compact"/>
              <w:rPr>
                <w:rFonts w:ascii="Cambria" w:hAnsi="Cambria"/>
                <w:sz w:val="20"/>
                <w:szCs w:val="20"/>
              </w:rPr>
            </w:pPr>
          </w:p>
        </w:tc>
        <w:tc>
          <w:tcPr>
            <w:tcW w:w="1634" w:type="dxa"/>
            <w:vMerge/>
            <w:tcBorders>
              <w:left w:val="nil"/>
              <w:right w:val="nil"/>
            </w:tcBorders>
            <w:vAlign w:val="center"/>
          </w:tcPr>
          <w:p w14:paraId="50E09AA0" w14:textId="77777777" w:rsidR="0001054C" w:rsidRPr="003005DE" w:rsidRDefault="0001054C" w:rsidP="0001054C">
            <w:pPr>
              <w:pStyle w:val="Compact"/>
              <w:rPr>
                <w:rFonts w:ascii="Cambria" w:hAnsi="Cambria"/>
                <w:sz w:val="20"/>
                <w:szCs w:val="20"/>
              </w:rPr>
            </w:pPr>
          </w:p>
        </w:tc>
        <w:tc>
          <w:tcPr>
            <w:tcW w:w="2170" w:type="dxa"/>
            <w:tcBorders>
              <w:top w:val="nil"/>
              <w:left w:val="nil"/>
              <w:bottom w:val="nil"/>
              <w:right w:val="nil"/>
            </w:tcBorders>
            <w:vAlign w:val="center"/>
          </w:tcPr>
          <w:p w14:paraId="5398DD57" w14:textId="77777777" w:rsidR="0001054C" w:rsidRPr="003005DE" w:rsidRDefault="0001054C" w:rsidP="0001054C">
            <w:pPr>
              <w:pStyle w:val="Compact"/>
              <w:rPr>
                <w:rFonts w:ascii="Cambria" w:hAnsi="Cambria"/>
                <w:sz w:val="20"/>
                <w:szCs w:val="20"/>
              </w:rPr>
            </w:pPr>
            <w:r w:rsidRPr="003005DE">
              <w:rPr>
                <w:rFonts w:ascii="Cambria" w:hAnsi="Cambria"/>
                <w:sz w:val="20"/>
                <w:szCs w:val="20"/>
              </w:rPr>
              <w:t>Convention vs Control</w:t>
            </w:r>
          </w:p>
        </w:tc>
        <w:tc>
          <w:tcPr>
            <w:tcW w:w="1066" w:type="dxa"/>
            <w:tcBorders>
              <w:top w:val="nil"/>
              <w:left w:val="nil"/>
              <w:bottom w:val="nil"/>
              <w:right w:val="nil"/>
            </w:tcBorders>
          </w:tcPr>
          <w:p w14:paraId="2A703E0E" w14:textId="0F44B3BA" w:rsidR="0001054C" w:rsidRPr="003005DE" w:rsidRDefault="0001054C" w:rsidP="0001054C">
            <w:pPr>
              <w:pStyle w:val="Compact"/>
              <w:jc w:val="center"/>
              <w:rPr>
                <w:rFonts w:ascii="Cambria" w:hAnsi="Cambria"/>
                <w:sz w:val="20"/>
                <w:szCs w:val="20"/>
              </w:rPr>
            </w:pPr>
            <w:r w:rsidRPr="003005DE">
              <w:rPr>
                <w:rFonts w:ascii="Cambria" w:hAnsi="Cambria"/>
                <w:sz w:val="20"/>
                <w:szCs w:val="20"/>
              </w:rPr>
              <w:t>-0.41</w:t>
            </w:r>
          </w:p>
        </w:tc>
        <w:tc>
          <w:tcPr>
            <w:tcW w:w="1360" w:type="dxa"/>
            <w:tcBorders>
              <w:top w:val="nil"/>
              <w:left w:val="nil"/>
              <w:bottom w:val="nil"/>
              <w:right w:val="nil"/>
            </w:tcBorders>
          </w:tcPr>
          <w:p w14:paraId="2F0964B2" w14:textId="1859E7B8" w:rsidR="0001054C" w:rsidRPr="003005DE" w:rsidRDefault="0001054C" w:rsidP="0001054C">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-1.00</w:t>
            </w:r>
            <w:r w:rsidRPr="003005DE">
              <w:rPr>
                <w:rFonts w:ascii="Cambria" w:hAnsi="Cambria"/>
                <w:sz w:val="20"/>
                <w:szCs w:val="20"/>
              </w:rPr>
              <w:t>, 0.18]</w:t>
            </w:r>
          </w:p>
        </w:tc>
        <w:tc>
          <w:tcPr>
            <w:tcW w:w="644" w:type="dxa"/>
            <w:tcBorders>
              <w:top w:val="nil"/>
              <w:left w:val="nil"/>
              <w:bottom w:val="nil"/>
              <w:right w:val="nil"/>
            </w:tcBorders>
          </w:tcPr>
          <w:p w14:paraId="1668D0B1" w14:textId="22A5D047" w:rsidR="0001054C" w:rsidRPr="003005DE" w:rsidRDefault="0001054C" w:rsidP="0001054C">
            <w:pPr>
              <w:pStyle w:val="Compact"/>
              <w:jc w:val="center"/>
              <w:rPr>
                <w:rFonts w:ascii="Cambria" w:hAnsi="Cambria"/>
                <w:sz w:val="20"/>
                <w:szCs w:val="20"/>
              </w:rPr>
            </w:pPr>
            <w:r w:rsidRPr="003005DE">
              <w:rPr>
                <w:rFonts w:ascii="Cambria" w:hAnsi="Cambria"/>
                <w:sz w:val="20"/>
                <w:szCs w:val="20"/>
              </w:rPr>
              <w:t>0.30</w:t>
            </w:r>
          </w:p>
        </w:tc>
        <w:tc>
          <w:tcPr>
            <w:tcW w:w="703" w:type="dxa"/>
            <w:tcBorders>
              <w:top w:val="nil"/>
              <w:left w:val="nil"/>
              <w:bottom w:val="nil"/>
              <w:right w:val="nil"/>
            </w:tcBorders>
          </w:tcPr>
          <w:p w14:paraId="4E1AC97A" w14:textId="4E33F3EE" w:rsidR="0001054C" w:rsidRPr="003005DE" w:rsidRDefault="0001054C" w:rsidP="0001054C">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74B0297B" w14:textId="3A21DDE2" w:rsidR="0001054C" w:rsidRPr="003005DE" w:rsidRDefault="0001054C" w:rsidP="0001054C">
            <w:pPr>
              <w:pStyle w:val="Compact"/>
              <w:jc w:val="center"/>
              <w:rPr>
                <w:rFonts w:ascii="Cambria" w:hAnsi="Cambria"/>
                <w:sz w:val="20"/>
                <w:szCs w:val="20"/>
              </w:rPr>
            </w:pPr>
            <w:r w:rsidRPr="003005DE">
              <w:rPr>
                <w:rFonts w:ascii="Cambria" w:hAnsi="Cambria"/>
                <w:sz w:val="20"/>
                <w:szCs w:val="20"/>
              </w:rPr>
              <w:t>-1.36</w:t>
            </w:r>
          </w:p>
        </w:tc>
        <w:tc>
          <w:tcPr>
            <w:tcW w:w="764" w:type="dxa"/>
            <w:tcBorders>
              <w:top w:val="nil"/>
              <w:left w:val="nil"/>
              <w:bottom w:val="nil"/>
              <w:right w:val="nil"/>
            </w:tcBorders>
          </w:tcPr>
          <w:p w14:paraId="25343D8F" w14:textId="4049FA92" w:rsidR="0001054C" w:rsidRPr="003005DE" w:rsidRDefault="0001054C" w:rsidP="0001054C">
            <w:pPr>
              <w:pStyle w:val="Compact"/>
              <w:jc w:val="center"/>
              <w:rPr>
                <w:rFonts w:ascii="Cambria" w:hAnsi="Cambria"/>
                <w:sz w:val="20"/>
                <w:szCs w:val="20"/>
              </w:rPr>
            </w:pPr>
            <w:r w:rsidRPr="003005DE">
              <w:rPr>
                <w:rFonts w:ascii="Cambria" w:hAnsi="Cambria"/>
                <w:sz w:val="20"/>
                <w:szCs w:val="20"/>
              </w:rPr>
              <w:t>0.173</w:t>
            </w:r>
          </w:p>
        </w:tc>
        <w:tc>
          <w:tcPr>
            <w:tcW w:w="910" w:type="dxa"/>
            <w:tcBorders>
              <w:top w:val="nil"/>
              <w:left w:val="nil"/>
              <w:bottom w:val="nil"/>
              <w:right w:val="nil"/>
            </w:tcBorders>
          </w:tcPr>
          <w:p w14:paraId="602A63C0" w14:textId="414F3272" w:rsidR="0001054C" w:rsidRPr="003005DE" w:rsidRDefault="0001054C" w:rsidP="0001054C">
            <w:pPr>
              <w:pStyle w:val="Compact"/>
              <w:jc w:val="center"/>
              <w:rPr>
                <w:rFonts w:ascii="Cambria" w:hAnsi="Cambria"/>
                <w:sz w:val="20"/>
                <w:szCs w:val="20"/>
              </w:rPr>
            </w:pPr>
            <w:r w:rsidRPr="003005DE">
              <w:rPr>
                <w:rFonts w:ascii="Cambria" w:hAnsi="Cambria"/>
                <w:sz w:val="20"/>
                <w:szCs w:val="20"/>
              </w:rPr>
              <w:t>0.38</w:t>
            </w:r>
          </w:p>
        </w:tc>
      </w:tr>
      <w:tr w:rsidR="0001054C" w:rsidRPr="003005DE" w14:paraId="3F76D56B" w14:textId="77777777" w:rsidTr="0001054C">
        <w:trPr>
          <w:jc w:val="center"/>
        </w:trPr>
        <w:tc>
          <w:tcPr>
            <w:tcW w:w="1054" w:type="dxa"/>
            <w:vMerge/>
            <w:tcBorders>
              <w:left w:val="nil"/>
              <w:right w:val="nil"/>
            </w:tcBorders>
            <w:vAlign w:val="center"/>
          </w:tcPr>
          <w:p w14:paraId="51464480" w14:textId="77777777" w:rsidR="0001054C" w:rsidRPr="003005DE" w:rsidRDefault="0001054C" w:rsidP="0001054C">
            <w:pPr>
              <w:pStyle w:val="Compact"/>
              <w:rPr>
                <w:rFonts w:ascii="Cambria" w:hAnsi="Cambria"/>
                <w:sz w:val="20"/>
                <w:szCs w:val="20"/>
              </w:rPr>
            </w:pPr>
          </w:p>
        </w:tc>
        <w:tc>
          <w:tcPr>
            <w:tcW w:w="1634" w:type="dxa"/>
            <w:vMerge/>
            <w:tcBorders>
              <w:left w:val="nil"/>
              <w:right w:val="nil"/>
            </w:tcBorders>
            <w:vAlign w:val="center"/>
          </w:tcPr>
          <w:p w14:paraId="0FBEBC44" w14:textId="77777777" w:rsidR="0001054C" w:rsidRPr="003005DE" w:rsidRDefault="0001054C" w:rsidP="0001054C">
            <w:pPr>
              <w:pStyle w:val="Compact"/>
              <w:rPr>
                <w:rFonts w:ascii="Cambria" w:hAnsi="Cambria"/>
                <w:sz w:val="20"/>
                <w:szCs w:val="20"/>
              </w:rPr>
            </w:pPr>
          </w:p>
        </w:tc>
        <w:tc>
          <w:tcPr>
            <w:tcW w:w="2170" w:type="dxa"/>
            <w:tcBorders>
              <w:top w:val="nil"/>
              <w:left w:val="nil"/>
              <w:bottom w:val="nil"/>
              <w:right w:val="nil"/>
            </w:tcBorders>
            <w:vAlign w:val="center"/>
          </w:tcPr>
          <w:p w14:paraId="23494769" w14:textId="77777777" w:rsidR="0001054C" w:rsidRPr="003005DE" w:rsidRDefault="0001054C" w:rsidP="0001054C">
            <w:pPr>
              <w:pStyle w:val="Compact"/>
              <w:rPr>
                <w:rFonts w:ascii="Cambria" w:hAnsi="Cambria"/>
                <w:sz w:val="20"/>
                <w:szCs w:val="20"/>
              </w:rPr>
            </w:pPr>
            <w:r w:rsidRPr="003005DE">
              <w:rPr>
                <w:rFonts w:ascii="Cambria" w:hAnsi="Cambria"/>
                <w:sz w:val="20"/>
                <w:szCs w:val="20"/>
              </w:rPr>
              <w:t>Social vs Control</w:t>
            </w:r>
          </w:p>
        </w:tc>
        <w:tc>
          <w:tcPr>
            <w:tcW w:w="1066" w:type="dxa"/>
            <w:tcBorders>
              <w:top w:val="nil"/>
              <w:left w:val="nil"/>
              <w:bottom w:val="nil"/>
              <w:right w:val="nil"/>
            </w:tcBorders>
          </w:tcPr>
          <w:p w14:paraId="4D453E4B" w14:textId="59AFA117" w:rsidR="0001054C" w:rsidRPr="003005DE" w:rsidRDefault="0001054C" w:rsidP="0001054C">
            <w:pPr>
              <w:pStyle w:val="Compact"/>
              <w:jc w:val="center"/>
              <w:rPr>
                <w:rFonts w:ascii="Cambria" w:hAnsi="Cambria"/>
                <w:sz w:val="20"/>
                <w:szCs w:val="20"/>
              </w:rPr>
            </w:pPr>
            <w:r w:rsidRPr="003005DE">
              <w:rPr>
                <w:rFonts w:ascii="Cambria" w:hAnsi="Cambria"/>
                <w:sz w:val="20"/>
                <w:szCs w:val="20"/>
              </w:rPr>
              <w:t>-0.10</w:t>
            </w:r>
          </w:p>
        </w:tc>
        <w:tc>
          <w:tcPr>
            <w:tcW w:w="1360" w:type="dxa"/>
            <w:tcBorders>
              <w:top w:val="nil"/>
              <w:left w:val="nil"/>
              <w:bottom w:val="nil"/>
              <w:right w:val="nil"/>
            </w:tcBorders>
          </w:tcPr>
          <w:p w14:paraId="74739118" w14:textId="4C5F3024" w:rsidR="0001054C" w:rsidRPr="003005DE" w:rsidRDefault="0001054C" w:rsidP="0001054C">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-0.66</w:t>
            </w:r>
            <w:r w:rsidRPr="003005DE">
              <w:rPr>
                <w:rFonts w:ascii="Cambria" w:hAnsi="Cambria"/>
                <w:sz w:val="20"/>
                <w:szCs w:val="20"/>
              </w:rPr>
              <w:t>, 0.45]</w:t>
            </w:r>
          </w:p>
        </w:tc>
        <w:tc>
          <w:tcPr>
            <w:tcW w:w="644" w:type="dxa"/>
            <w:tcBorders>
              <w:top w:val="nil"/>
              <w:left w:val="nil"/>
              <w:bottom w:val="nil"/>
              <w:right w:val="nil"/>
            </w:tcBorders>
          </w:tcPr>
          <w:p w14:paraId="10923B5C" w14:textId="711E9A36" w:rsidR="0001054C" w:rsidRPr="003005DE" w:rsidRDefault="0001054C" w:rsidP="0001054C">
            <w:pPr>
              <w:pStyle w:val="Compact"/>
              <w:jc w:val="center"/>
              <w:rPr>
                <w:rFonts w:ascii="Cambria" w:hAnsi="Cambria"/>
                <w:sz w:val="20"/>
                <w:szCs w:val="20"/>
              </w:rPr>
            </w:pPr>
            <w:r w:rsidRPr="003005DE">
              <w:rPr>
                <w:rFonts w:ascii="Cambria" w:hAnsi="Cambria"/>
                <w:sz w:val="20"/>
                <w:szCs w:val="20"/>
              </w:rPr>
              <w:t>0.28</w:t>
            </w:r>
          </w:p>
        </w:tc>
        <w:tc>
          <w:tcPr>
            <w:tcW w:w="703" w:type="dxa"/>
            <w:tcBorders>
              <w:top w:val="nil"/>
              <w:left w:val="nil"/>
              <w:bottom w:val="nil"/>
              <w:right w:val="nil"/>
            </w:tcBorders>
          </w:tcPr>
          <w:p w14:paraId="54FBF2CA" w14:textId="3E0F0E64" w:rsidR="0001054C" w:rsidRPr="003005DE" w:rsidRDefault="0001054C" w:rsidP="0001054C">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609E1C54" w14:textId="62A7E712" w:rsidR="0001054C" w:rsidRPr="003005DE" w:rsidRDefault="0001054C" w:rsidP="0001054C">
            <w:pPr>
              <w:pStyle w:val="Compact"/>
              <w:jc w:val="center"/>
              <w:rPr>
                <w:rFonts w:ascii="Cambria" w:hAnsi="Cambria"/>
                <w:sz w:val="20"/>
                <w:szCs w:val="20"/>
              </w:rPr>
            </w:pPr>
            <w:r w:rsidRPr="003005DE">
              <w:rPr>
                <w:rFonts w:ascii="Cambria" w:hAnsi="Cambria"/>
                <w:sz w:val="20"/>
                <w:szCs w:val="20"/>
              </w:rPr>
              <w:t>-0.36</w:t>
            </w:r>
          </w:p>
        </w:tc>
        <w:tc>
          <w:tcPr>
            <w:tcW w:w="764" w:type="dxa"/>
            <w:tcBorders>
              <w:top w:val="nil"/>
              <w:left w:val="nil"/>
              <w:bottom w:val="nil"/>
              <w:right w:val="nil"/>
            </w:tcBorders>
          </w:tcPr>
          <w:p w14:paraId="2CB1A067" w14:textId="5E588816" w:rsidR="0001054C" w:rsidRPr="003005DE" w:rsidRDefault="0001054C" w:rsidP="0001054C">
            <w:pPr>
              <w:pStyle w:val="Compact"/>
              <w:jc w:val="center"/>
              <w:rPr>
                <w:rFonts w:ascii="Cambria" w:hAnsi="Cambria"/>
                <w:sz w:val="20"/>
                <w:szCs w:val="20"/>
              </w:rPr>
            </w:pPr>
            <w:r w:rsidRPr="003005DE">
              <w:rPr>
                <w:rFonts w:ascii="Cambria" w:hAnsi="Cambria"/>
                <w:sz w:val="20"/>
                <w:szCs w:val="20"/>
              </w:rPr>
              <w:t>0.719</w:t>
            </w:r>
          </w:p>
        </w:tc>
        <w:tc>
          <w:tcPr>
            <w:tcW w:w="910" w:type="dxa"/>
            <w:tcBorders>
              <w:top w:val="nil"/>
              <w:left w:val="nil"/>
              <w:bottom w:val="nil"/>
              <w:right w:val="nil"/>
            </w:tcBorders>
          </w:tcPr>
          <w:p w14:paraId="356359BF" w14:textId="164F2026" w:rsidR="0001054C" w:rsidRPr="003005DE" w:rsidRDefault="0001054C" w:rsidP="0001054C">
            <w:pPr>
              <w:pStyle w:val="Compact"/>
              <w:jc w:val="center"/>
              <w:rPr>
                <w:rFonts w:ascii="Cambria" w:hAnsi="Cambria"/>
                <w:sz w:val="20"/>
                <w:szCs w:val="20"/>
              </w:rPr>
            </w:pPr>
            <w:r w:rsidRPr="003005DE">
              <w:rPr>
                <w:rFonts w:ascii="Cambria" w:hAnsi="Cambria"/>
                <w:sz w:val="20"/>
                <w:szCs w:val="20"/>
              </w:rPr>
              <w:t>0.10</w:t>
            </w:r>
          </w:p>
        </w:tc>
      </w:tr>
      <w:tr w:rsidR="0001054C" w:rsidRPr="003005DE" w14:paraId="63818DEE" w14:textId="77777777" w:rsidTr="0001054C">
        <w:trPr>
          <w:jc w:val="center"/>
        </w:trPr>
        <w:tc>
          <w:tcPr>
            <w:tcW w:w="1054" w:type="dxa"/>
            <w:vMerge/>
            <w:tcBorders>
              <w:left w:val="nil"/>
              <w:bottom w:val="single" w:sz="4" w:space="0" w:color="auto"/>
              <w:right w:val="nil"/>
            </w:tcBorders>
            <w:vAlign w:val="center"/>
          </w:tcPr>
          <w:p w14:paraId="4CE64C54" w14:textId="77777777" w:rsidR="0001054C" w:rsidRPr="003005DE" w:rsidRDefault="0001054C" w:rsidP="0001054C">
            <w:pPr>
              <w:pStyle w:val="Compact"/>
              <w:rPr>
                <w:rFonts w:ascii="Cambria" w:hAnsi="Cambria"/>
                <w:sz w:val="20"/>
                <w:szCs w:val="20"/>
              </w:rPr>
            </w:pPr>
          </w:p>
        </w:tc>
        <w:tc>
          <w:tcPr>
            <w:tcW w:w="1634" w:type="dxa"/>
            <w:vMerge/>
            <w:tcBorders>
              <w:left w:val="nil"/>
              <w:bottom w:val="single" w:sz="4" w:space="0" w:color="auto"/>
              <w:right w:val="nil"/>
            </w:tcBorders>
            <w:vAlign w:val="center"/>
          </w:tcPr>
          <w:p w14:paraId="3A0AFFEB" w14:textId="77777777" w:rsidR="0001054C" w:rsidRPr="003005DE" w:rsidRDefault="0001054C" w:rsidP="0001054C">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308A633" w14:textId="77777777" w:rsidR="0001054C" w:rsidRPr="003005DE" w:rsidRDefault="0001054C" w:rsidP="0001054C">
            <w:pPr>
              <w:pStyle w:val="Compact"/>
              <w:rPr>
                <w:rFonts w:ascii="Cambria" w:hAnsi="Cambria"/>
                <w:sz w:val="20"/>
                <w:szCs w:val="20"/>
              </w:rPr>
            </w:pPr>
            <w:r w:rsidRPr="003005DE">
              <w:rPr>
                <w:rFonts w:ascii="Cambria" w:hAnsi="Cambria"/>
                <w:sz w:val="20"/>
                <w:szCs w:val="20"/>
              </w:rPr>
              <w:t>Moral vs Control</w:t>
            </w:r>
          </w:p>
        </w:tc>
        <w:tc>
          <w:tcPr>
            <w:tcW w:w="1066" w:type="dxa"/>
            <w:tcBorders>
              <w:top w:val="nil"/>
              <w:left w:val="nil"/>
              <w:bottom w:val="single" w:sz="4" w:space="0" w:color="auto"/>
              <w:right w:val="nil"/>
            </w:tcBorders>
          </w:tcPr>
          <w:p w14:paraId="0DDCC57A" w14:textId="41C3C3E0" w:rsidR="0001054C" w:rsidRPr="003005DE" w:rsidRDefault="0001054C" w:rsidP="0001054C">
            <w:pPr>
              <w:pStyle w:val="Compact"/>
              <w:jc w:val="center"/>
              <w:rPr>
                <w:rFonts w:ascii="Cambria" w:hAnsi="Cambria"/>
                <w:sz w:val="20"/>
                <w:szCs w:val="20"/>
              </w:rPr>
            </w:pPr>
            <w:r w:rsidRPr="003005DE">
              <w:rPr>
                <w:rFonts w:ascii="Cambria" w:hAnsi="Cambria"/>
                <w:sz w:val="20"/>
                <w:szCs w:val="20"/>
              </w:rPr>
              <w:t>0.04</w:t>
            </w:r>
          </w:p>
        </w:tc>
        <w:tc>
          <w:tcPr>
            <w:tcW w:w="1360" w:type="dxa"/>
            <w:tcBorders>
              <w:top w:val="nil"/>
              <w:left w:val="nil"/>
              <w:bottom w:val="single" w:sz="4" w:space="0" w:color="auto"/>
              <w:right w:val="nil"/>
            </w:tcBorders>
          </w:tcPr>
          <w:p w14:paraId="69908FB7" w14:textId="2EF98B64" w:rsidR="0001054C" w:rsidRPr="003005DE" w:rsidRDefault="0001054C" w:rsidP="0001054C">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-0.65</w:t>
            </w:r>
            <w:r w:rsidRPr="003005DE">
              <w:rPr>
                <w:rFonts w:ascii="Cambria" w:hAnsi="Cambria"/>
                <w:sz w:val="20"/>
                <w:szCs w:val="20"/>
              </w:rPr>
              <w:t>, 0.74]</w:t>
            </w:r>
          </w:p>
        </w:tc>
        <w:tc>
          <w:tcPr>
            <w:tcW w:w="644" w:type="dxa"/>
            <w:tcBorders>
              <w:top w:val="nil"/>
              <w:left w:val="nil"/>
              <w:bottom w:val="single" w:sz="4" w:space="0" w:color="auto"/>
              <w:right w:val="nil"/>
            </w:tcBorders>
          </w:tcPr>
          <w:p w14:paraId="69E65ABC" w14:textId="05699913" w:rsidR="0001054C" w:rsidRPr="003005DE" w:rsidRDefault="0001054C" w:rsidP="0001054C">
            <w:pPr>
              <w:pStyle w:val="Compact"/>
              <w:jc w:val="center"/>
              <w:rPr>
                <w:rFonts w:ascii="Cambria" w:hAnsi="Cambria"/>
                <w:sz w:val="20"/>
                <w:szCs w:val="20"/>
              </w:rPr>
            </w:pPr>
            <w:r w:rsidRPr="003005DE">
              <w:rPr>
                <w:rFonts w:ascii="Cambria" w:hAnsi="Cambria"/>
                <w:sz w:val="20"/>
                <w:szCs w:val="20"/>
              </w:rPr>
              <w:t>0.35</w:t>
            </w:r>
          </w:p>
        </w:tc>
        <w:tc>
          <w:tcPr>
            <w:tcW w:w="703" w:type="dxa"/>
            <w:tcBorders>
              <w:top w:val="nil"/>
              <w:left w:val="nil"/>
              <w:bottom w:val="single" w:sz="4" w:space="0" w:color="auto"/>
              <w:right w:val="nil"/>
            </w:tcBorders>
          </w:tcPr>
          <w:p w14:paraId="4533D6C8" w14:textId="3F2222A7" w:rsidR="0001054C" w:rsidRPr="003005DE" w:rsidRDefault="0001054C" w:rsidP="0001054C">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single" w:sz="4" w:space="0" w:color="auto"/>
              <w:right w:val="nil"/>
            </w:tcBorders>
          </w:tcPr>
          <w:p w14:paraId="70C3937D" w14:textId="1B9835B7" w:rsidR="0001054C" w:rsidRPr="003005DE" w:rsidRDefault="0001054C" w:rsidP="0001054C">
            <w:pPr>
              <w:pStyle w:val="Compact"/>
              <w:jc w:val="center"/>
              <w:rPr>
                <w:rFonts w:ascii="Cambria" w:hAnsi="Cambria"/>
                <w:sz w:val="20"/>
                <w:szCs w:val="20"/>
              </w:rPr>
            </w:pPr>
            <w:r w:rsidRPr="003005DE">
              <w:rPr>
                <w:rFonts w:ascii="Cambria" w:hAnsi="Cambria"/>
                <w:sz w:val="20"/>
                <w:szCs w:val="20"/>
              </w:rPr>
              <w:t>0.12</w:t>
            </w:r>
          </w:p>
        </w:tc>
        <w:tc>
          <w:tcPr>
            <w:tcW w:w="764" w:type="dxa"/>
            <w:tcBorders>
              <w:top w:val="nil"/>
              <w:left w:val="nil"/>
              <w:bottom w:val="single" w:sz="4" w:space="0" w:color="auto"/>
              <w:right w:val="nil"/>
            </w:tcBorders>
          </w:tcPr>
          <w:p w14:paraId="19FE24A3" w14:textId="3951672D" w:rsidR="0001054C" w:rsidRPr="003005DE" w:rsidRDefault="0001054C" w:rsidP="0001054C">
            <w:pPr>
              <w:pStyle w:val="Compact"/>
              <w:jc w:val="center"/>
              <w:rPr>
                <w:rFonts w:ascii="Cambria" w:hAnsi="Cambria"/>
                <w:sz w:val="20"/>
                <w:szCs w:val="20"/>
              </w:rPr>
            </w:pPr>
            <w:r w:rsidRPr="003005DE">
              <w:rPr>
                <w:rFonts w:ascii="Cambria" w:hAnsi="Cambria"/>
                <w:sz w:val="20"/>
                <w:szCs w:val="20"/>
              </w:rPr>
              <w:t>0.902</w:t>
            </w:r>
          </w:p>
        </w:tc>
        <w:tc>
          <w:tcPr>
            <w:tcW w:w="910" w:type="dxa"/>
            <w:tcBorders>
              <w:top w:val="nil"/>
              <w:left w:val="nil"/>
              <w:bottom w:val="single" w:sz="4" w:space="0" w:color="auto"/>
              <w:right w:val="nil"/>
            </w:tcBorders>
          </w:tcPr>
          <w:p w14:paraId="45D04F5D" w14:textId="68289484" w:rsidR="0001054C" w:rsidRPr="003005DE" w:rsidRDefault="0001054C" w:rsidP="0001054C">
            <w:pPr>
              <w:pStyle w:val="Compact"/>
              <w:jc w:val="center"/>
              <w:rPr>
                <w:rFonts w:ascii="Cambria" w:hAnsi="Cambria"/>
                <w:sz w:val="20"/>
                <w:szCs w:val="20"/>
              </w:rPr>
            </w:pPr>
            <w:r w:rsidRPr="003005DE">
              <w:rPr>
                <w:rFonts w:ascii="Cambria" w:hAnsi="Cambria"/>
                <w:sz w:val="20"/>
                <w:szCs w:val="20"/>
              </w:rPr>
              <w:t>0.04</w:t>
            </w:r>
          </w:p>
        </w:tc>
      </w:tr>
      <w:tr w:rsidR="0001054C" w:rsidRPr="003005DE" w14:paraId="18D8B6B7" w14:textId="77777777" w:rsidTr="0038412E">
        <w:trPr>
          <w:jc w:val="center"/>
        </w:trPr>
        <w:tc>
          <w:tcPr>
            <w:tcW w:w="1054" w:type="dxa"/>
            <w:vMerge w:val="restart"/>
            <w:tcBorders>
              <w:left w:val="nil"/>
              <w:right w:val="nil"/>
            </w:tcBorders>
            <w:vAlign w:val="center"/>
          </w:tcPr>
          <w:p w14:paraId="7C2ED9EB" w14:textId="77777777" w:rsidR="0001054C" w:rsidRPr="003005DE" w:rsidRDefault="0001054C" w:rsidP="0001054C">
            <w:pPr>
              <w:pStyle w:val="Compact"/>
              <w:rPr>
                <w:rFonts w:ascii="Cambria" w:hAnsi="Cambria"/>
                <w:sz w:val="20"/>
                <w:szCs w:val="20"/>
              </w:rPr>
            </w:pPr>
            <w:r w:rsidRPr="003005DE">
              <w:rPr>
                <w:rFonts w:ascii="Cambria" w:hAnsi="Cambria"/>
                <w:sz w:val="20"/>
                <w:szCs w:val="20"/>
              </w:rPr>
              <w:t>PE</w:t>
            </w:r>
          </w:p>
        </w:tc>
        <w:tc>
          <w:tcPr>
            <w:tcW w:w="1634" w:type="dxa"/>
            <w:vMerge w:val="restart"/>
            <w:tcBorders>
              <w:left w:val="nil"/>
              <w:right w:val="nil"/>
            </w:tcBorders>
            <w:vAlign w:val="center"/>
          </w:tcPr>
          <w:p w14:paraId="2C6B133E" w14:textId="20201582" w:rsidR="0001054C" w:rsidRPr="003005DE" w:rsidRDefault="0001054C" w:rsidP="0001054C">
            <w:pPr>
              <w:pStyle w:val="Compact"/>
              <w:rPr>
                <w:rFonts w:ascii="Cambria" w:hAnsi="Cambria"/>
                <w:sz w:val="20"/>
                <w:szCs w:val="20"/>
              </w:rPr>
            </w:pPr>
            <w:r w:rsidRPr="003005DE">
              <w:rPr>
                <w:rFonts w:ascii="Cambria" w:hAnsi="Cambria"/>
                <w:sz w:val="20"/>
                <w:szCs w:val="20"/>
              </w:rPr>
              <w:t>-1SD Altruistic</w:t>
            </w:r>
          </w:p>
        </w:tc>
        <w:tc>
          <w:tcPr>
            <w:tcW w:w="2170" w:type="dxa"/>
            <w:tcBorders>
              <w:left w:val="nil"/>
              <w:bottom w:val="nil"/>
              <w:right w:val="nil"/>
            </w:tcBorders>
            <w:vAlign w:val="center"/>
          </w:tcPr>
          <w:p w14:paraId="22CE0991" w14:textId="77777777" w:rsidR="0001054C" w:rsidRPr="003005DE" w:rsidRDefault="0001054C" w:rsidP="0001054C">
            <w:pPr>
              <w:pStyle w:val="Compact"/>
              <w:rPr>
                <w:rFonts w:ascii="Cambria" w:hAnsi="Cambria"/>
                <w:sz w:val="20"/>
                <w:szCs w:val="20"/>
              </w:rPr>
            </w:pPr>
            <w:r w:rsidRPr="003005DE">
              <w:rPr>
                <w:rFonts w:ascii="Cambria" w:hAnsi="Cambria"/>
                <w:sz w:val="20"/>
                <w:szCs w:val="20"/>
              </w:rPr>
              <w:t>Descriptive vs Control</w:t>
            </w:r>
          </w:p>
        </w:tc>
        <w:tc>
          <w:tcPr>
            <w:tcW w:w="1066" w:type="dxa"/>
            <w:tcBorders>
              <w:left w:val="nil"/>
              <w:bottom w:val="nil"/>
              <w:right w:val="nil"/>
            </w:tcBorders>
          </w:tcPr>
          <w:p w14:paraId="5551C38F" w14:textId="529C2E0E" w:rsidR="0001054C" w:rsidRPr="003005DE" w:rsidRDefault="0001054C" w:rsidP="0001054C">
            <w:pPr>
              <w:pStyle w:val="Compact"/>
              <w:jc w:val="center"/>
              <w:rPr>
                <w:rFonts w:ascii="Cambria" w:hAnsi="Cambria"/>
                <w:sz w:val="20"/>
                <w:szCs w:val="20"/>
              </w:rPr>
            </w:pPr>
            <w:r w:rsidRPr="003005DE">
              <w:rPr>
                <w:rFonts w:ascii="Cambria" w:hAnsi="Cambria"/>
                <w:sz w:val="20"/>
                <w:szCs w:val="20"/>
              </w:rPr>
              <w:t>-0.19</w:t>
            </w:r>
          </w:p>
        </w:tc>
        <w:tc>
          <w:tcPr>
            <w:tcW w:w="1360" w:type="dxa"/>
            <w:tcBorders>
              <w:left w:val="nil"/>
              <w:bottom w:val="nil"/>
              <w:right w:val="nil"/>
            </w:tcBorders>
          </w:tcPr>
          <w:p w14:paraId="3CC83485" w14:textId="10E0B9CA" w:rsidR="0001054C" w:rsidRPr="003005DE" w:rsidRDefault="0001054C" w:rsidP="0001054C">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-0.86</w:t>
            </w:r>
            <w:r w:rsidRPr="003005DE">
              <w:rPr>
                <w:rFonts w:ascii="Cambria" w:hAnsi="Cambria"/>
                <w:sz w:val="20"/>
                <w:szCs w:val="20"/>
              </w:rPr>
              <w:t>, 0.48]</w:t>
            </w:r>
          </w:p>
        </w:tc>
        <w:tc>
          <w:tcPr>
            <w:tcW w:w="644" w:type="dxa"/>
            <w:tcBorders>
              <w:left w:val="nil"/>
              <w:bottom w:val="nil"/>
              <w:right w:val="nil"/>
            </w:tcBorders>
          </w:tcPr>
          <w:p w14:paraId="6793978C" w14:textId="3338CE01" w:rsidR="0001054C" w:rsidRPr="003005DE" w:rsidRDefault="0001054C" w:rsidP="0001054C">
            <w:pPr>
              <w:pStyle w:val="Compact"/>
              <w:jc w:val="center"/>
              <w:rPr>
                <w:rFonts w:ascii="Cambria" w:hAnsi="Cambria"/>
                <w:sz w:val="20"/>
                <w:szCs w:val="20"/>
              </w:rPr>
            </w:pPr>
            <w:r w:rsidRPr="003005DE">
              <w:rPr>
                <w:rFonts w:ascii="Cambria" w:hAnsi="Cambria"/>
                <w:sz w:val="20"/>
                <w:szCs w:val="20"/>
              </w:rPr>
              <w:t>0.34</w:t>
            </w:r>
          </w:p>
        </w:tc>
        <w:tc>
          <w:tcPr>
            <w:tcW w:w="703" w:type="dxa"/>
            <w:tcBorders>
              <w:left w:val="nil"/>
              <w:bottom w:val="nil"/>
              <w:right w:val="nil"/>
            </w:tcBorders>
          </w:tcPr>
          <w:p w14:paraId="2429CFC5" w14:textId="2543BA1B" w:rsidR="0001054C" w:rsidRPr="003005DE" w:rsidRDefault="0001054C" w:rsidP="0001054C">
            <w:pPr>
              <w:pStyle w:val="Compact"/>
              <w:jc w:val="center"/>
              <w:rPr>
                <w:rFonts w:ascii="Cambria" w:hAnsi="Cambria"/>
                <w:sz w:val="20"/>
                <w:szCs w:val="20"/>
              </w:rPr>
            </w:pPr>
            <w:r w:rsidRPr="003005DE">
              <w:rPr>
                <w:rFonts w:ascii="Cambria" w:hAnsi="Cambria"/>
                <w:sz w:val="20"/>
                <w:szCs w:val="20"/>
              </w:rPr>
              <w:t>1038</w:t>
            </w:r>
          </w:p>
        </w:tc>
        <w:tc>
          <w:tcPr>
            <w:tcW w:w="760" w:type="dxa"/>
            <w:tcBorders>
              <w:left w:val="nil"/>
              <w:bottom w:val="nil"/>
              <w:right w:val="nil"/>
            </w:tcBorders>
          </w:tcPr>
          <w:p w14:paraId="73148058" w14:textId="32476B10" w:rsidR="0001054C" w:rsidRPr="003005DE" w:rsidRDefault="0001054C" w:rsidP="0001054C">
            <w:pPr>
              <w:pStyle w:val="Compact"/>
              <w:jc w:val="center"/>
              <w:rPr>
                <w:rFonts w:ascii="Cambria" w:hAnsi="Cambria"/>
                <w:sz w:val="20"/>
                <w:szCs w:val="20"/>
              </w:rPr>
            </w:pPr>
            <w:r w:rsidRPr="003005DE">
              <w:rPr>
                <w:rFonts w:ascii="Cambria" w:hAnsi="Cambria"/>
                <w:sz w:val="20"/>
                <w:szCs w:val="20"/>
              </w:rPr>
              <w:t>-0.57</w:t>
            </w:r>
          </w:p>
        </w:tc>
        <w:tc>
          <w:tcPr>
            <w:tcW w:w="764" w:type="dxa"/>
            <w:tcBorders>
              <w:left w:val="nil"/>
              <w:bottom w:val="nil"/>
              <w:right w:val="nil"/>
            </w:tcBorders>
          </w:tcPr>
          <w:p w14:paraId="748CB09E" w14:textId="78E302B3" w:rsidR="0001054C" w:rsidRPr="003005DE" w:rsidRDefault="0001054C" w:rsidP="0001054C">
            <w:pPr>
              <w:pStyle w:val="Compact"/>
              <w:jc w:val="center"/>
              <w:rPr>
                <w:rFonts w:ascii="Cambria" w:hAnsi="Cambria"/>
                <w:sz w:val="20"/>
                <w:szCs w:val="20"/>
              </w:rPr>
            </w:pPr>
            <w:r w:rsidRPr="003005DE">
              <w:rPr>
                <w:rFonts w:ascii="Cambria" w:hAnsi="Cambria"/>
                <w:sz w:val="20"/>
                <w:szCs w:val="20"/>
              </w:rPr>
              <w:t>0.570</w:t>
            </w:r>
          </w:p>
        </w:tc>
        <w:tc>
          <w:tcPr>
            <w:tcW w:w="910" w:type="dxa"/>
            <w:tcBorders>
              <w:left w:val="nil"/>
              <w:bottom w:val="nil"/>
              <w:right w:val="nil"/>
            </w:tcBorders>
          </w:tcPr>
          <w:p w14:paraId="546098F4" w14:textId="480D1C53" w:rsidR="0001054C" w:rsidRPr="003005DE" w:rsidRDefault="0001054C" w:rsidP="0001054C">
            <w:pPr>
              <w:pStyle w:val="Compact"/>
              <w:jc w:val="center"/>
              <w:rPr>
                <w:rFonts w:ascii="Cambria" w:hAnsi="Cambria"/>
                <w:sz w:val="20"/>
                <w:szCs w:val="20"/>
              </w:rPr>
            </w:pPr>
            <w:r w:rsidRPr="003005DE">
              <w:rPr>
                <w:rFonts w:ascii="Cambria" w:hAnsi="Cambria"/>
                <w:sz w:val="20"/>
                <w:szCs w:val="20"/>
              </w:rPr>
              <w:t>0.18</w:t>
            </w:r>
          </w:p>
        </w:tc>
      </w:tr>
      <w:tr w:rsidR="0001054C" w:rsidRPr="003005DE" w14:paraId="148ABB1C" w14:textId="77777777" w:rsidTr="0038412E">
        <w:trPr>
          <w:jc w:val="center"/>
        </w:trPr>
        <w:tc>
          <w:tcPr>
            <w:tcW w:w="1054" w:type="dxa"/>
            <w:vMerge/>
            <w:tcBorders>
              <w:left w:val="nil"/>
              <w:right w:val="nil"/>
            </w:tcBorders>
            <w:vAlign w:val="center"/>
          </w:tcPr>
          <w:p w14:paraId="4CE63770" w14:textId="77777777" w:rsidR="0001054C" w:rsidRPr="003005DE" w:rsidRDefault="0001054C" w:rsidP="0001054C">
            <w:pPr>
              <w:pStyle w:val="Compact"/>
              <w:rPr>
                <w:rFonts w:ascii="Cambria" w:hAnsi="Cambria"/>
                <w:sz w:val="20"/>
                <w:szCs w:val="20"/>
              </w:rPr>
            </w:pPr>
          </w:p>
        </w:tc>
        <w:tc>
          <w:tcPr>
            <w:tcW w:w="1634" w:type="dxa"/>
            <w:vMerge/>
            <w:tcBorders>
              <w:left w:val="nil"/>
              <w:right w:val="nil"/>
            </w:tcBorders>
            <w:vAlign w:val="center"/>
          </w:tcPr>
          <w:p w14:paraId="36E99CEE" w14:textId="77777777" w:rsidR="0001054C" w:rsidRPr="003005DE" w:rsidRDefault="0001054C" w:rsidP="0001054C">
            <w:pPr>
              <w:pStyle w:val="Compact"/>
              <w:rPr>
                <w:rFonts w:ascii="Cambria" w:hAnsi="Cambria"/>
                <w:sz w:val="20"/>
                <w:szCs w:val="20"/>
              </w:rPr>
            </w:pPr>
          </w:p>
        </w:tc>
        <w:tc>
          <w:tcPr>
            <w:tcW w:w="2170" w:type="dxa"/>
            <w:tcBorders>
              <w:top w:val="nil"/>
              <w:left w:val="nil"/>
              <w:bottom w:val="nil"/>
              <w:right w:val="nil"/>
            </w:tcBorders>
            <w:vAlign w:val="center"/>
          </w:tcPr>
          <w:p w14:paraId="3B3616C0" w14:textId="77777777" w:rsidR="0001054C" w:rsidRPr="003005DE" w:rsidRDefault="0001054C" w:rsidP="0001054C">
            <w:pPr>
              <w:pStyle w:val="Compact"/>
              <w:rPr>
                <w:rFonts w:ascii="Cambria" w:hAnsi="Cambria"/>
                <w:sz w:val="20"/>
                <w:szCs w:val="20"/>
              </w:rPr>
            </w:pPr>
            <w:r w:rsidRPr="003005DE">
              <w:rPr>
                <w:rFonts w:ascii="Cambria" w:hAnsi="Cambria"/>
                <w:sz w:val="20"/>
                <w:szCs w:val="20"/>
              </w:rPr>
              <w:t>Convention vs Control</w:t>
            </w:r>
          </w:p>
        </w:tc>
        <w:tc>
          <w:tcPr>
            <w:tcW w:w="1066" w:type="dxa"/>
            <w:tcBorders>
              <w:top w:val="nil"/>
              <w:left w:val="nil"/>
              <w:bottom w:val="nil"/>
              <w:right w:val="nil"/>
            </w:tcBorders>
          </w:tcPr>
          <w:p w14:paraId="251397BF" w14:textId="4C9FAACC" w:rsidR="0001054C" w:rsidRPr="003005DE" w:rsidRDefault="0001054C" w:rsidP="0001054C">
            <w:pPr>
              <w:pStyle w:val="Compact"/>
              <w:jc w:val="center"/>
              <w:rPr>
                <w:rFonts w:ascii="Cambria" w:hAnsi="Cambria"/>
                <w:sz w:val="20"/>
                <w:szCs w:val="20"/>
              </w:rPr>
            </w:pPr>
            <w:r w:rsidRPr="003005DE">
              <w:rPr>
                <w:rFonts w:ascii="Cambria" w:hAnsi="Cambria"/>
                <w:sz w:val="20"/>
                <w:szCs w:val="20"/>
              </w:rPr>
              <w:t>-0.05</w:t>
            </w:r>
          </w:p>
        </w:tc>
        <w:tc>
          <w:tcPr>
            <w:tcW w:w="1360" w:type="dxa"/>
            <w:tcBorders>
              <w:top w:val="nil"/>
              <w:left w:val="nil"/>
              <w:bottom w:val="nil"/>
              <w:right w:val="nil"/>
            </w:tcBorders>
          </w:tcPr>
          <w:p w14:paraId="7BB1459D" w14:textId="18444145" w:rsidR="0001054C" w:rsidRPr="003005DE" w:rsidRDefault="0001054C" w:rsidP="0001054C">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-0.67</w:t>
            </w:r>
            <w:r w:rsidRPr="003005DE">
              <w:rPr>
                <w:rFonts w:ascii="Cambria" w:hAnsi="Cambria"/>
                <w:sz w:val="20"/>
                <w:szCs w:val="20"/>
              </w:rPr>
              <w:t>, 0.57]</w:t>
            </w:r>
          </w:p>
        </w:tc>
        <w:tc>
          <w:tcPr>
            <w:tcW w:w="644" w:type="dxa"/>
            <w:tcBorders>
              <w:top w:val="nil"/>
              <w:left w:val="nil"/>
              <w:bottom w:val="nil"/>
              <w:right w:val="nil"/>
            </w:tcBorders>
          </w:tcPr>
          <w:p w14:paraId="5AC87FF6" w14:textId="37EB8E94" w:rsidR="0001054C" w:rsidRPr="003005DE" w:rsidRDefault="0001054C" w:rsidP="0001054C">
            <w:pPr>
              <w:pStyle w:val="Compact"/>
              <w:jc w:val="center"/>
              <w:rPr>
                <w:rFonts w:ascii="Cambria" w:hAnsi="Cambria"/>
                <w:sz w:val="20"/>
                <w:szCs w:val="20"/>
              </w:rPr>
            </w:pPr>
            <w:r w:rsidRPr="003005DE">
              <w:rPr>
                <w:rFonts w:ascii="Cambria" w:hAnsi="Cambria"/>
                <w:sz w:val="20"/>
                <w:szCs w:val="20"/>
              </w:rPr>
              <w:t>0.32</w:t>
            </w:r>
          </w:p>
        </w:tc>
        <w:tc>
          <w:tcPr>
            <w:tcW w:w="703" w:type="dxa"/>
            <w:tcBorders>
              <w:top w:val="nil"/>
              <w:left w:val="nil"/>
              <w:bottom w:val="nil"/>
              <w:right w:val="nil"/>
            </w:tcBorders>
          </w:tcPr>
          <w:p w14:paraId="58E1D7CF" w14:textId="62C99FDA" w:rsidR="0001054C" w:rsidRPr="003005DE" w:rsidRDefault="0001054C" w:rsidP="0001054C">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6B20F910" w14:textId="6C065119" w:rsidR="0001054C" w:rsidRPr="003005DE" w:rsidRDefault="0001054C" w:rsidP="0001054C">
            <w:pPr>
              <w:pStyle w:val="Compact"/>
              <w:jc w:val="center"/>
              <w:rPr>
                <w:rFonts w:ascii="Cambria" w:hAnsi="Cambria"/>
                <w:sz w:val="20"/>
                <w:szCs w:val="20"/>
              </w:rPr>
            </w:pPr>
            <w:r w:rsidRPr="003005DE">
              <w:rPr>
                <w:rFonts w:ascii="Cambria" w:hAnsi="Cambria"/>
                <w:sz w:val="20"/>
                <w:szCs w:val="20"/>
              </w:rPr>
              <w:t>-0.16</w:t>
            </w:r>
          </w:p>
        </w:tc>
        <w:tc>
          <w:tcPr>
            <w:tcW w:w="764" w:type="dxa"/>
            <w:tcBorders>
              <w:top w:val="nil"/>
              <w:left w:val="nil"/>
              <w:bottom w:val="nil"/>
              <w:right w:val="nil"/>
            </w:tcBorders>
          </w:tcPr>
          <w:p w14:paraId="6AFFC4FC" w14:textId="4962234B" w:rsidR="0001054C" w:rsidRPr="003005DE" w:rsidRDefault="0001054C" w:rsidP="0001054C">
            <w:pPr>
              <w:pStyle w:val="Compact"/>
              <w:jc w:val="center"/>
              <w:rPr>
                <w:rFonts w:ascii="Cambria" w:hAnsi="Cambria"/>
                <w:sz w:val="20"/>
                <w:szCs w:val="20"/>
              </w:rPr>
            </w:pPr>
            <w:r w:rsidRPr="003005DE">
              <w:rPr>
                <w:rFonts w:ascii="Cambria" w:hAnsi="Cambria"/>
                <w:sz w:val="20"/>
                <w:szCs w:val="20"/>
              </w:rPr>
              <w:t>0.877</w:t>
            </w:r>
          </w:p>
        </w:tc>
        <w:tc>
          <w:tcPr>
            <w:tcW w:w="910" w:type="dxa"/>
            <w:tcBorders>
              <w:top w:val="nil"/>
              <w:left w:val="nil"/>
              <w:bottom w:val="nil"/>
              <w:right w:val="nil"/>
            </w:tcBorders>
          </w:tcPr>
          <w:p w14:paraId="7134E038" w14:textId="3A0488B9" w:rsidR="0001054C" w:rsidRPr="003005DE" w:rsidRDefault="0001054C" w:rsidP="0001054C">
            <w:pPr>
              <w:pStyle w:val="Compact"/>
              <w:jc w:val="center"/>
              <w:rPr>
                <w:rFonts w:ascii="Cambria" w:hAnsi="Cambria"/>
                <w:sz w:val="20"/>
                <w:szCs w:val="20"/>
              </w:rPr>
            </w:pPr>
            <w:r w:rsidRPr="003005DE">
              <w:rPr>
                <w:rFonts w:ascii="Cambria" w:hAnsi="Cambria"/>
                <w:sz w:val="20"/>
                <w:szCs w:val="20"/>
              </w:rPr>
              <w:t>0.05</w:t>
            </w:r>
          </w:p>
        </w:tc>
      </w:tr>
      <w:tr w:rsidR="0001054C" w:rsidRPr="003005DE" w14:paraId="43C0B543" w14:textId="77777777" w:rsidTr="0038412E">
        <w:trPr>
          <w:jc w:val="center"/>
        </w:trPr>
        <w:tc>
          <w:tcPr>
            <w:tcW w:w="1054" w:type="dxa"/>
            <w:vMerge/>
            <w:tcBorders>
              <w:left w:val="nil"/>
              <w:right w:val="nil"/>
            </w:tcBorders>
            <w:vAlign w:val="center"/>
          </w:tcPr>
          <w:p w14:paraId="2938D0E7" w14:textId="77777777" w:rsidR="0001054C" w:rsidRPr="003005DE" w:rsidRDefault="0001054C" w:rsidP="0001054C">
            <w:pPr>
              <w:pStyle w:val="Compact"/>
              <w:rPr>
                <w:rFonts w:ascii="Cambria" w:hAnsi="Cambria"/>
                <w:sz w:val="20"/>
                <w:szCs w:val="20"/>
              </w:rPr>
            </w:pPr>
          </w:p>
        </w:tc>
        <w:tc>
          <w:tcPr>
            <w:tcW w:w="1634" w:type="dxa"/>
            <w:vMerge/>
            <w:tcBorders>
              <w:left w:val="nil"/>
              <w:right w:val="nil"/>
            </w:tcBorders>
            <w:vAlign w:val="center"/>
          </w:tcPr>
          <w:p w14:paraId="03B2FC72" w14:textId="77777777" w:rsidR="0001054C" w:rsidRPr="003005DE" w:rsidRDefault="0001054C" w:rsidP="0001054C">
            <w:pPr>
              <w:pStyle w:val="Compact"/>
              <w:rPr>
                <w:rFonts w:ascii="Cambria" w:hAnsi="Cambria"/>
                <w:sz w:val="20"/>
                <w:szCs w:val="20"/>
              </w:rPr>
            </w:pPr>
          </w:p>
        </w:tc>
        <w:tc>
          <w:tcPr>
            <w:tcW w:w="2170" w:type="dxa"/>
            <w:tcBorders>
              <w:top w:val="nil"/>
              <w:left w:val="nil"/>
              <w:bottom w:val="nil"/>
              <w:right w:val="nil"/>
            </w:tcBorders>
            <w:vAlign w:val="center"/>
          </w:tcPr>
          <w:p w14:paraId="048B62AE" w14:textId="77777777" w:rsidR="0001054C" w:rsidRPr="003005DE" w:rsidRDefault="0001054C" w:rsidP="0001054C">
            <w:pPr>
              <w:pStyle w:val="Compact"/>
              <w:rPr>
                <w:rFonts w:ascii="Cambria" w:hAnsi="Cambria"/>
                <w:sz w:val="20"/>
                <w:szCs w:val="20"/>
              </w:rPr>
            </w:pPr>
            <w:r w:rsidRPr="003005DE">
              <w:rPr>
                <w:rFonts w:ascii="Cambria" w:hAnsi="Cambria"/>
                <w:sz w:val="20"/>
                <w:szCs w:val="20"/>
              </w:rPr>
              <w:t>Social vs Control</w:t>
            </w:r>
          </w:p>
        </w:tc>
        <w:tc>
          <w:tcPr>
            <w:tcW w:w="1066" w:type="dxa"/>
            <w:tcBorders>
              <w:top w:val="nil"/>
              <w:left w:val="nil"/>
              <w:bottom w:val="nil"/>
              <w:right w:val="nil"/>
            </w:tcBorders>
          </w:tcPr>
          <w:p w14:paraId="725568B4" w14:textId="24683A8A" w:rsidR="0001054C" w:rsidRPr="003005DE" w:rsidRDefault="0001054C" w:rsidP="0001054C">
            <w:pPr>
              <w:pStyle w:val="Compact"/>
              <w:jc w:val="center"/>
              <w:rPr>
                <w:rFonts w:ascii="Cambria" w:hAnsi="Cambria"/>
                <w:sz w:val="20"/>
                <w:szCs w:val="20"/>
              </w:rPr>
            </w:pPr>
            <w:r w:rsidRPr="003005DE">
              <w:rPr>
                <w:rFonts w:ascii="Cambria" w:hAnsi="Cambria"/>
                <w:sz w:val="20"/>
                <w:szCs w:val="20"/>
              </w:rPr>
              <w:t>-0.15</w:t>
            </w:r>
          </w:p>
        </w:tc>
        <w:tc>
          <w:tcPr>
            <w:tcW w:w="1360" w:type="dxa"/>
            <w:tcBorders>
              <w:top w:val="nil"/>
              <w:left w:val="nil"/>
              <w:bottom w:val="nil"/>
              <w:right w:val="nil"/>
            </w:tcBorders>
          </w:tcPr>
          <w:p w14:paraId="519EA3C5" w14:textId="0D88A11A" w:rsidR="0001054C" w:rsidRPr="003005DE" w:rsidRDefault="0001054C" w:rsidP="0001054C">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-0.80</w:t>
            </w:r>
            <w:r w:rsidRPr="003005DE">
              <w:rPr>
                <w:rFonts w:ascii="Cambria" w:hAnsi="Cambria"/>
                <w:sz w:val="20"/>
                <w:szCs w:val="20"/>
              </w:rPr>
              <w:t>, 0.51]</w:t>
            </w:r>
          </w:p>
        </w:tc>
        <w:tc>
          <w:tcPr>
            <w:tcW w:w="644" w:type="dxa"/>
            <w:tcBorders>
              <w:top w:val="nil"/>
              <w:left w:val="nil"/>
              <w:bottom w:val="nil"/>
              <w:right w:val="nil"/>
            </w:tcBorders>
          </w:tcPr>
          <w:p w14:paraId="4DFDA970" w14:textId="54F0CDC9" w:rsidR="0001054C" w:rsidRPr="003005DE" w:rsidRDefault="0001054C" w:rsidP="0001054C">
            <w:pPr>
              <w:pStyle w:val="Compact"/>
              <w:jc w:val="center"/>
              <w:rPr>
                <w:rFonts w:ascii="Cambria" w:hAnsi="Cambria"/>
                <w:sz w:val="20"/>
                <w:szCs w:val="20"/>
              </w:rPr>
            </w:pPr>
            <w:r w:rsidRPr="003005DE">
              <w:rPr>
                <w:rFonts w:ascii="Cambria" w:hAnsi="Cambria"/>
                <w:sz w:val="20"/>
                <w:szCs w:val="20"/>
              </w:rPr>
              <w:t>0.33</w:t>
            </w:r>
          </w:p>
        </w:tc>
        <w:tc>
          <w:tcPr>
            <w:tcW w:w="703" w:type="dxa"/>
            <w:tcBorders>
              <w:top w:val="nil"/>
              <w:left w:val="nil"/>
              <w:bottom w:val="nil"/>
              <w:right w:val="nil"/>
            </w:tcBorders>
          </w:tcPr>
          <w:p w14:paraId="175A049B" w14:textId="3513742F" w:rsidR="0001054C" w:rsidRPr="003005DE" w:rsidRDefault="0001054C" w:rsidP="0001054C">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736F7CC1" w14:textId="465CF296" w:rsidR="0001054C" w:rsidRPr="003005DE" w:rsidRDefault="0001054C" w:rsidP="0001054C">
            <w:pPr>
              <w:pStyle w:val="Compact"/>
              <w:jc w:val="center"/>
              <w:rPr>
                <w:rFonts w:ascii="Cambria" w:hAnsi="Cambria"/>
                <w:sz w:val="20"/>
                <w:szCs w:val="20"/>
              </w:rPr>
            </w:pPr>
            <w:r w:rsidRPr="003005DE">
              <w:rPr>
                <w:rFonts w:ascii="Cambria" w:hAnsi="Cambria"/>
                <w:sz w:val="20"/>
                <w:szCs w:val="20"/>
              </w:rPr>
              <w:t>-0.44</w:t>
            </w:r>
          </w:p>
        </w:tc>
        <w:tc>
          <w:tcPr>
            <w:tcW w:w="764" w:type="dxa"/>
            <w:tcBorders>
              <w:top w:val="nil"/>
              <w:left w:val="nil"/>
              <w:bottom w:val="nil"/>
              <w:right w:val="nil"/>
            </w:tcBorders>
          </w:tcPr>
          <w:p w14:paraId="1711FF23" w14:textId="76D33137" w:rsidR="0001054C" w:rsidRPr="003005DE" w:rsidRDefault="0001054C" w:rsidP="0001054C">
            <w:pPr>
              <w:pStyle w:val="Compact"/>
              <w:jc w:val="center"/>
              <w:rPr>
                <w:rFonts w:ascii="Cambria" w:hAnsi="Cambria"/>
                <w:sz w:val="20"/>
                <w:szCs w:val="20"/>
              </w:rPr>
            </w:pPr>
            <w:r w:rsidRPr="003005DE">
              <w:rPr>
                <w:rFonts w:ascii="Cambria" w:hAnsi="Cambria"/>
                <w:sz w:val="20"/>
                <w:szCs w:val="20"/>
              </w:rPr>
              <w:t>0.663</w:t>
            </w:r>
          </w:p>
        </w:tc>
        <w:tc>
          <w:tcPr>
            <w:tcW w:w="910" w:type="dxa"/>
            <w:tcBorders>
              <w:top w:val="nil"/>
              <w:left w:val="nil"/>
              <w:bottom w:val="nil"/>
              <w:right w:val="nil"/>
            </w:tcBorders>
          </w:tcPr>
          <w:p w14:paraId="2875A17B" w14:textId="5AFE029D" w:rsidR="0001054C" w:rsidRPr="003005DE" w:rsidRDefault="0001054C" w:rsidP="0001054C">
            <w:pPr>
              <w:pStyle w:val="Compact"/>
              <w:jc w:val="center"/>
              <w:rPr>
                <w:rFonts w:ascii="Cambria" w:hAnsi="Cambria"/>
                <w:sz w:val="20"/>
                <w:szCs w:val="20"/>
              </w:rPr>
            </w:pPr>
            <w:r w:rsidRPr="003005DE">
              <w:rPr>
                <w:rFonts w:ascii="Cambria" w:hAnsi="Cambria"/>
                <w:sz w:val="20"/>
                <w:szCs w:val="20"/>
              </w:rPr>
              <w:t>0.14</w:t>
            </w:r>
          </w:p>
        </w:tc>
      </w:tr>
      <w:tr w:rsidR="0001054C" w:rsidRPr="003005DE" w14:paraId="01995DD7" w14:textId="77777777" w:rsidTr="0038412E">
        <w:trPr>
          <w:jc w:val="center"/>
        </w:trPr>
        <w:tc>
          <w:tcPr>
            <w:tcW w:w="1054" w:type="dxa"/>
            <w:vMerge/>
            <w:tcBorders>
              <w:left w:val="nil"/>
              <w:right w:val="nil"/>
            </w:tcBorders>
            <w:vAlign w:val="center"/>
          </w:tcPr>
          <w:p w14:paraId="52F6B36A" w14:textId="77777777" w:rsidR="0001054C" w:rsidRPr="003005DE" w:rsidRDefault="0001054C" w:rsidP="0001054C">
            <w:pPr>
              <w:pStyle w:val="Compact"/>
              <w:rPr>
                <w:rFonts w:ascii="Cambria" w:hAnsi="Cambria"/>
                <w:sz w:val="20"/>
                <w:szCs w:val="20"/>
              </w:rPr>
            </w:pPr>
          </w:p>
        </w:tc>
        <w:tc>
          <w:tcPr>
            <w:tcW w:w="1634" w:type="dxa"/>
            <w:vMerge/>
            <w:tcBorders>
              <w:left w:val="nil"/>
              <w:right w:val="nil"/>
            </w:tcBorders>
            <w:vAlign w:val="center"/>
          </w:tcPr>
          <w:p w14:paraId="5D4DCECF" w14:textId="77777777" w:rsidR="0001054C" w:rsidRPr="003005DE" w:rsidRDefault="0001054C" w:rsidP="0001054C">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D03CB38" w14:textId="77777777" w:rsidR="0001054C" w:rsidRPr="003005DE" w:rsidRDefault="0001054C" w:rsidP="0001054C">
            <w:pPr>
              <w:pStyle w:val="Compact"/>
              <w:rPr>
                <w:rFonts w:ascii="Cambria" w:hAnsi="Cambria"/>
                <w:sz w:val="20"/>
                <w:szCs w:val="20"/>
              </w:rPr>
            </w:pPr>
            <w:r w:rsidRPr="003005DE">
              <w:rPr>
                <w:rFonts w:ascii="Cambria" w:hAnsi="Cambria"/>
                <w:sz w:val="20"/>
                <w:szCs w:val="20"/>
              </w:rPr>
              <w:t>Moral vs Control</w:t>
            </w:r>
          </w:p>
        </w:tc>
        <w:tc>
          <w:tcPr>
            <w:tcW w:w="1066" w:type="dxa"/>
            <w:tcBorders>
              <w:top w:val="nil"/>
              <w:left w:val="nil"/>
              <w:bottom w:val="single" w:sz="4" w:space="0" w:color="auto"/>
              <w:right w:val="nil"/>
            </w:tcBorders>
          </w:tcPr>
          <w:p w14:paraId="6597EC06" w14:textId="4D9A7F39" w:rsidR="0001054C" w:rsidRPr="003005DE" w:rsidRDefault="0001054C" w:rsidP="0001054C">
            <w:pPr>
              <w:pStyle w:val="Compact"/>
              <w:jc w:val="center"/>
              <w:rPr>
                <w:rFonts w:ascii="Cambria" w:hAnsi="Cambria"/>
                <w:sz w:val="20"/>
                <w:szCs w:val="20"/>
              </w:rPr>
            </w:pPr>
            <w:r w:rsidRPr="003005DE">
              <w:rPr>
                <w:rFonts w:ascii="Cambria" w:hAnsi="Cambria"/>
                <w:sz w:val="20"/>
                <w:szCs w:val="20"/>
              </w:rPr>
              <w:t>-0.27</w:t>
            </w:r>
          </w:p>
        </w:tc>
        <w:tc>
          <w:tcPr>
            <w:tcW w:w="1360" w:type="dxa"/>
            <w:tcBorders>
              <w:top w:val="nil"/>
              <w:left w:val="nil"/>
              <w:bottom w:val="single" w:sz="4" w:space="0" w:color="auto"/>
              <w:right w:val="nil"/>
            </w:tcBorders>
          </w:tcPr>
          <w:p w14:paraId="1046835D" w14:textId="4D991C4A" w:rsidR="0001054C" w:rsidRPr="003005DE" w:rsidRDefault="0001054C" w:rsidP="0001054C">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-0.87</w:t>
            </w:r>
            <w:r w:rsidRPr="003005DE">
              <w:rPr>
                <w:rFonts w:ascii="Cambria" w:hAnsi="Cambria"/>
                <w:sz w:val="20"/>
                <w:szCs w:val="20"/>
              </w:rPr>
              <w:t>, 0.33]</w:t>
            </w:r>
          </w:p>
        </w:tc>
        <w:tc>
          <w:tcPr>
            <w:tcW w:w="644" w:type="dxa"/>
            <w:tcBorders>
              <w:top w:val="nil"/>
              <w:left w:val="nil"/>
              <w:bottom w:val="single" w:sz="4" w:space="0" w:color="auto"/>
              <w:right w:val="nil"/>
            </w:tcBorders>
          </w:tcPr>
          <w:p w14:paraId="7C2A50D0" w14:textId="1F140B2F" w:rsidR="0001054C" w:rsidRPr="003005DE" w:rsidRDefault="0001054C" w:rsidP="0001054C">
            <w:pPr>
              <w:pStyle w:val="Compact"/>
              <w:jc w:val="center"/>
              <w:rPr>
                <w:rFonts w:ascii="Cambria" w:hAnsi="Cambria"/>
                <w:sz w:val="20"/>
                <w:szCs w:val="20"/>
              </w:rPr>
            </w:pPr>
            <w:r w:rsidRPr="003005DE">
              <w:rPr>
                <w:rFonts w:ascii="Cambria" w:hAnsi="Cambria"/>
                <w:sz w:val="20"/>
                <w:szCs w:val="20"/>
              </w:rPr>
              <w:t>0.31</w:t>
            </w:r>
          </w:p>
        </w:tc>
        <w:tc>
          <w:tcPr>
            <w:tcW w:w="703" w:type="dxa"/>
            <w:tcBorders>
              <w:top w:val="nil"/>
              <w:left w:val="nil"/>
              <w:bottom w:val="single" w:sz="4" w:space="0" w:color="auto"/>
              <w:right w:val="nil"/>
            </w:tcBorders>
          </w:tcPr>
          <w:p w14:paraId="7E6B2715" w14:textId="5EFDDBD2" w:rsidR="0001054C" w:rsidRPr="003005DE" w:rsidRDefault="0001054C" w:rsidP="0001054C">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single" w:sz="4" w:space="0" w:color="auto"/>
              <w:right w:val="nil"/>
            </w:tcBorders>
          </w:tcPr>
          <w:p w14:paraId="6FC743A4" w14:textId="4BE6E7A5" w:rsidR="0001054C" w:rsidRPr="003005DE" w:rsidRDefault="0001054C" w:rsidP="0001054C">
            <w:pPr>
              <w:pStyle w:val="Compact"/>
              <w:jc w:val="center"/>
              <w:rPr>
                <w:rFonts w:ascii="Cambria" w:hAnsi="Cambria"/>
                <w:sz w:val="20"/>
                <w:szCs w:val="20"/>
              </w:rPr>
            </w:pPr>
            <w:r w:rsidRPr="003005DE">
              <w:rPr>
                <w:rFonts w:ascii="Cambria" w:hAnsi="Cambria"/>
                <w:sz w:val="20"/>
                <w:szCs w:val="20"/>
              </w:rPr>
              <w:t>-0.87</w:t>
            </w:r>
          </w:p>
        </w:tc>
        <w:tc>
          <w:tcPr>
            <w:tcW w:w="764" w:type="dxa"/>
            <w:tcBorders>
              <w:top w:val="nil"/>
              <w:left w:val="nil"/>
              <w:bottom w:val="single" w:sz="4" w:space="0" w:color="auto"/>
              <w:right w:val="nil"/>
            </w:tcBorders>
          </w:tcPr>
          <w:p w14:paraId="4A7AE3E3" w14:textId="74519568" w:rsidR="0001054C" w:rsidRPr="003005DE" w:rsidRDefault="0001054C" w:rsidP="0001054C">
            <w:pPr>
              <w:pStyle w:val="Compact"/>
              <w:jc w:val="center"/>
              <w:rPr>
                <w:rFonts w:ascii="Cambria" w:hAnsi="Cambria"/>
                <w:sz w:val="20"/>
                <w:szCs w:val="20"/>
              </w:rPr>
            </w:pPr>
            <w:r w:rsidRPr="003005DE">
              <w:rPr>
                <w:rFonts w:ascii="Cambria" w:hAnsi="Cambria"/>
                <w:sz w:val="20"/>
                <w:szCs w:val="20"/>
              </w:rPr>
              <w:t>0.385</w:t>
            </w:r>
          </w:p>
        </w:tc>
        <w:tc>
          <w:tcPr>
            <w:tcW w:w="910" w:type="dxa"/>
            <w:tcBorders>
              <w:top w:val="nil"/>
              <w:left w:val="nil"/>
              <w:bottom w:val="single" w:sz="4" w:space="0" w:color="auto"/>
              <w:right w:val="nil"/>
            </w:tcBorders>
          </w:tcPr>
          <w:p w14:paraId="6785584D" w14:textId="5DB71FF8" w:rsidR="0001054C" w:rsidRPr="003005DE" w:rsidRDefault="0001054C" w:rsidP="0001054C">
            <w:pPr>
              <w:pStyle w:val="Compact"/>
              <w:jc w:val="center"/>
              <w:rPr>
                <w:rFonts w:ascii="Cambria" w:hAnsi="Cambria"/>
                <w:sz w:val="20"/>
                <w:szCs w:val="20"/>
              </w:rPr>
            </w:pPr>
            <w:r w:rsidRPr="003005DE">
              <w:rPr>
                <w:rFonts w:ascii="Cambria" w:hAnsi="Cambria"/>
                <w:sz w:val="20"/>
                <w:szCs w:val="20"/>
              </w:rPr>
              <w:t>0.25</w:t>
            </w:r>
          </w:p>
        </w:tc>
      </w:tr>
      <w:tr w:rsidR="0001054C" w:rsidRPr="003005DE" w14:paraId="3B14B0A2" w14:textId="77777777" w:rsidTr="0038412E">
        <w:trPr>
          <w:jc w:val="center"/>
        </w:trPr>
        <w:tc>
          <w:tcPr>
            <w:tcW w:w="1054" w:type="dxa"/>
            <w:vMerge/>
            <w:tcBorders>
              <w:left w:val="nil"/>
              <w:right w:val="nil"/>
            </w:tcBorders>
            <w:vAlign w:val="center"/>
          </w:tcPr>
          <w:p w14:paraId="73B1A8BD" w14:textId="77777777" w:rsidR="0001054C" w:rsidRPr="003005DE" w:rsidRDefault="0001054C" w:rsidP="0001054C">
            <w:pPr>
              <w:pStyle w:val="Compact"/>
              <w:rPr>
                <w:rFonts w:ascii="Cambria" w:hAnsi="Cambria"/>
                <w:sz w:val="20"/>
                <w:szCs w:val="20"/>
              </w:rPr>
            </w:pPr>
          </w:p>
        </w:tc>
        <w:tc>
          <w:tcPr>
            <w:tcW w:w="1634" w:type="dxa"/>
            <w:vMerge w:val="restart"/>
            <w:tcBorders>
              <w:left w:val="nil"/>
              <w:right w:val="nil"/>
            </w:tcBorders>
            <w:vAlign w:val="center"/>
          </w:tcPr>
          <w:p w14:paraId="01A35E3D" w14:textId="5437F1B4" w:rsidR="0001054C" w:rsidRPr="003005DE" w:rsidRDefault="0001054C" w:rsidP="0001054C">
            <w:pPr>
              <w:pStyle w:val="Compact"/>
              <w:rPr>
                <w:rFonts w:ascii="Cambria" w:hAnsi="Cambria"/>
                <w:sz w:val="20"/>
                <w:szCs w:val="20"/>
              </w:rPr>
            </w:pPr>
            <w:r w:rsidRPr="003005DE">
              <w:rPr>
                <w:rFonts w:ascii="Cambria" w:hAnsi="Cambria"/>
                <w:sz w:val="20"/>
                <w:szCs w:val="20"/>
              </w:rPr>
              <w:t>+1SD Altruistic</w:t>
            </w:r>
          </w:p>
        </w:tc>
        <w:tc>
          <w:tcPr>
            <w:tcW w:w="2170" w:type="dxa"/>
            <w:tcBorders>
              <w:left w:val="nil"/>
              <w:bottom w:val="nil"/>
              <w:right w:val="nil"/>
            </w:tcBorders>
            <w:vAlign w:val="center"/>
          </w:tcPr>
          <w:p w14:paraId="736307AC" w14:textId="77777777" w:rsidR="0001054C" w:rsidRPr="003005DE" w:rsidRDefault="0001054C" w:rsidP="0001054C">
            <w:pPr>
              <w:pStyle w:val="Compact"/>
              <w:rPr>
                <w:rFonts w:ascii="Cambria" w:hAnsi="Cambria"/>
                <w:sz w:val="20"/>
                <w:szCs w:val="20"/>
              </w:rPr>
            </w:pPr>
            <w:r w:rsidRPr="003005DE">
              <w:rPr>
                <w:rFonts w:ascii="Cambria" w:hAnsi="Cambria"/>
                <w:sz w:val="20"/>
                <w:szCs w:val="20"/>
              </w:rPr>
              <w:t>Descriptive vs Control</w:t>
            </w:r>
          </w:p>
        </w:tc>
        <w:tc>
          <w:tcPr>
            <w:tcW w:w="1066" w:type="dxa"/>
            <w:tcBorders>
              <w:left w:val="nil"/>
              <w:bottom w:val="nil"/>
              <w:right w:val="nil"/>
            </w:tcBorders>
          </w:tcPr>
          <w:p w14:paraId="392A568F" w14:textId="3B0F854D" w:rsidR="0001054C" w:rsidRPr="003005DE" w:rsidRDefault="0001054C" w:rsidP="0001054C">
            <w:pPr>
              <w:pStyle w:val="Compact"/>
              <w:jc w:val="center"/>
              <w:rPr>
                <w:rFonts w:ascii="Cambria" w:hAnsi="Cambria"/>
                <w:sz w:val="20"/>
                <w:szCs w:val="20"/>
              </w:rPr>
            </w:pPr>
            <w:r w:rsidRPr="003005DE">
              <w:rPr>
                <w:rFonts w:ascii="Cambria" w:hAnsi="Cambria"/>
                <w:sz w:val="20"/>
                <w:szCs w:val="20"/>
              </w:rPr>
              <w:t>-0.14</w:t>
            </w:r>
          </w:p>
        </w:tc>
        <w:tc>
          <w:tcPr>
            <w:tcW w:w="1360" w:type="dxa"/>
            <w:tcBorders>
              <w:left w:val="nil"/>
              <w:bottom w:val="nil"/>
              <w:right w:val="nil"/>
            </w:tcBorders>
          </w:tcPr>
          <w:p w14:paraId="284781BE" w14:textId="05DF256B" w:rsidR="0001054C" w:rsidRPr="003005DE" w:rsidRDefault="0001054C" w:rsidP="0001054C">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-0.74</w:t>
            </w:r>
            <w:r w:rsidRPr="003005DE">
              <w:rPr>
                <w:rFonts w:ascii="Cambria" w:hAnsi="Cambria"/>
                <w:sz w:val="20"/>
                <w:szCs w:val="20"/>
              </w:rPr>
              <w:t>, 0.45]</w:t>
            </w:r>
          </w:p>
        </w:tc>
        <w:tc>
          <w:tcPr>
            <w:tcW w:w="644" w:type="dxa"/>
            <w:tcBorders>
              <w:left w:val="nil"/>
              <w:bottom w:val="nil"/>
              <w:right w:val="nil"/>
            </w:tcBorders>
          </w:tcPr>
          <w:p w14:paraId="5A492F09" w14:textId="78DDA945" w:rsidR="0001054C" w:rsidRPr="003005DE" w:rsidRDefault="0001054C" w:rsidP="0001054C">
            <w:pPr>
              <w:pStyle w:val="Compact"/>
              <w:jc w:val="center"/>
              <w:rPr>
                <w:rFonts w:ascii="Cambria" w:hAnsi="Cambria"/>
                <w:sz w:val="20"/>
                <w:szCs w:val="20"/>
              </w:rPr>
            </w:pPr>
            <w:r w:rsidRPr="003005DE">
              <w:rPr>
                <w:rFonts w:ascii="Cambria" w:hAnsi="Cambria"/>
                <w:sz w:val="20"/>
                <w:szCs w:val="20"/>
              </w:rPr>
              <w:t>0.30</w:t>
            </w:r>
          </w:p>
        </w:tc>
        <w:tc>
          <w:tcPr>
            <w:tcW w:w="703" w:type="dxa"/>
            <w:tcBorders>
              <w:left w:val="nil"/>
              <w:bottom w:val="nil"/>
              <w:right w:val="nil"/>
            </w:tcBorders>
          </w:tcPr>
          <w:p w14:paraId="449E6461" w14:textId="6AB3AAE2" w:rsidR="0001054C" w:rsidRPr="003005DE" w:rsidRDefault="0001054C" w:rsidP="0001054C">
            <w:pPr>
              <w:pStyle w:val="Compact"/>
              <w:jc w:val="center"/>
              <w:rPr>
                <w:rFonts w:ascii="Cambria" w:hAnsi="Cambria"/>
                <w:sz w:val="20"/>
                <w:szCs w:val="20"/>
              </w:rPr>
            </w:pPr>
            <w:r w:rsidRPr="003005DE">
              <w:rPr>
                <w:rFonts w:ascii="Cambria" w:hAnsi="Cambria"/>
                <w:sz w:val="20"/>
                <w:szCs w:val="20"/>
              </w:rPr>
              <w:t>1038</w:t>
            </w:r>
          </w:p>
        </w:tc>
        <w:tc>
          <w:tcPr>
            <w:tcW w:w="760" w:type="dxa"/>
            <w:tcBorders>
              <w:left w:val="nil"/>
              <w:bottom w:val="nil"/>
              <w:right w:val="nil"/>
            </w:tcBorders>
          </w:tcPr>
          <w:p w14:paraId="0B7DBD99" w14:textId="09AF92D2" w:rsidR="0001054C" w:rsidRPr="003005DE" w:rsidRDefault="0001054C" w:rsidP="0001054C">
            <w:pPr>
              <w:pStyle w:val="Compact"/>
              <w:jc w:val="center"/>
              <w:rPr>
                <w:rFonts w:ascii="Cambria" w:hAnsi="Cambria"/>
                <w:sz w:val="20"/>
                <w:szCs w:val="20"/>
              </w:rPr>
            </w:pPr>
            <w:r w:rsidRPr="003005DE">
              <w:rPr>
                <w:rFonts w:ascii="Cambria" w:hAnsi="Cambria"/>
                <w:sz w:val="20"/>
                <w:szCs w:val="20"/>
              </w:rPr>
              <w:t>-0.48</w:t>
            </w:r>
          </w:p>
        </w:tc>
        <w:tc>
          <w:tcPr>
            <w:tcW w:w="764" w:type="dxa"/>
            <w:tcBorders>
              <w:left w:val="nil"/>
              <w:bottom w:val="nil"/>
              <w:right w:val="nil"/>
            </w:tcBorders>
          </w:tcPr>
          <w:p w14:paraId="71DF60AF" w14:textId="2FA0394A" w:rsidR="0001054C" w:rsidRPr="003005DE" w:rsidRDefault="0001054C" w:rsidP="0001054C">
            <w:pPr>
              <w:pStyle w:val="Compact"/>
              <w:jc w:val="center"/>
              <w:rPr>
                <w:rFonts w:ascii="Cambria" w:hAnsi="Cambria"/>
                <w:sz w:val="20"/>
                <w:szCs w:val="20"/>
              </w:rPr>
            </w:pPr>
            <w:r w:rsidRPr="003005DE">
              <w:rPr>
                <w:rFonts w:ascii="Cambria" w:hAnsi="Cambria"/>
                <w:sz w:val="20"/>
                <w:szCs w:val="20"/>
              </w:rPr>
              <w:t>0.634</w:t>
            </w:r>
          </w:p>
        </w:tc>
        <w:tc>
          <w:tcPr>
            <w:tcW w:w="910" w:type="dxa"/>
            <w:tcBorders>
              <w:left w:val="nil"/>
              <w:bottom w:val="nil"/>
              <w:right w:val="nil"/>
            </w:tcBorders>
          </w:tcPr>
          <w:p w14:paraId="218D0C11" w14:textId="55524C40" w:rsidR="0001054C" w:rsidRPr="003005DE" w:rsidRDefault="0001054C" w:rsidP="0001054C">
            <w:pPr>
              <w:pStyle w:val="Compact"/>
              <w:jc w:val="center"/>
              <w:rPr>
                <w:rFonts w:ascii="Cambria" w:hAnsi="Cambria"/>
                <w:sz w:val="20"/>
                <w:szCs w:val="20"/>
              </w:rPr>
            </w:pPr>
            <w:r w:rsidRPr="003005DE">
              <w:rPr>
                <w:rFonts w:ascii="Cambria" w:hAnsi="Cambria"/>
                <w:sz w:val="20"/>
                <w:szCs w:val="20"/>
              </w:rPr>
              <w:t>0.14</w:t>
            </w:r>
          </w:p>
        </w:tc>
      </w:tr>
      <w:tr w:rsidR="0001054C" w:rsidRPr="003005DE" w14:paraId="1DC2F811" w14:textId="77777777" w:rsidTr="0038412E">
        <w:trPr>
          <w:jc w:val="center"/>
        </w:trPr>
        <w:tc>
          <w:tcPr>
            <w:tcW w:w="1054" w:type="dxa"/>
            <w:vMerge/>
            <w:tcBorders>
              <w:left w:val="nil"/>
              <w:right w:val="nil"/>
            </w:tcBorders>
            <w:vAlign w:val="center"/>
          </w:tcPr>
          <w:p w14:paraId="23C90321" w14:textId="77777777" w:rsidR="0001054C" w:rsidRPr="003005DE" w:rsidRDefault="0001054C" w:rsidP="0001054C">
            <w:pPr>
              <w:pStyle w:val="Compact"/>
              <w:rPr>
                <w:rFonts w:ascii="Cambria" w:hAnsi="Cambria"/>
                <w:sz w:val="20"/>
                <w:szCs w:val="20"/>
              </w:rPr>
            </w:pPr>
          </w:p>
        </w:tc>
        <w:tc>
          <w:tcPr>
            <w:tcW w:w="1634" w:type="dxa"/>
            <w:vMerge/>
            <w:tcBorders>
              <w:left w:val="nil"/>
              <w:right w:val="nil"/>
            </w:tcBorders>
            <w:vAlign w:val="center"/>
          </w:tcPr>
          <w:p w14:paraId="7189DF61" w14:textId="77777777" w:rsidR="0001054C" w:rsidRPr="003005DE" w:rsidRDefault="0001054C" w:rsidP="0001054C">
            <w:pPr>
              <w:pStyle w:val="Compact"/>
              <w:rPr>
                <w:rFonts w:ascii="Cambria" w:hAnsi="Cambria"/>
                <w:sz w:val="20"/>
                <w:szCs w:val="20"/>
              </w:rPr>
            </w:pPr>
          </w:p>
        </w:tc>
        <w:tc>
          <w:tcPr>
            <w:tcW w:w="2170" w:type="dxa"/>
            <w:tcBorders>
              <w:top w:val="nil"/>
              <w:left w:val="nil"/>
              <w:bottom w:val="nil"/>
              <w:right w:val="nil"/>
            </w:tcBorders>
            <w:vAlign w:val="center"/>
          </w:tcPr>
          <w:p w14:paraId="514B76A3" w14:textId="77777777" w:rsidR="0001054C" w:rsidRPr="003005DE" w:rsidRDefault="0001054C" w:rsidP="0001054C">
            <w:pPr>
              <w:pStyle w:val="Compact"/>
              <w:rPr>
                <w:rFonts w:ascii="Cambria" w:hAnsi="Cambria"/>
                <w:sz w:val="20"/>
                <w:szCs w:val="20"/>
              </w:rPr>
            </w:pPr>
            <w:r w:rsidRPr="003005DE">
              <w:rPr>
                <w:rFonts w:ascii="Cambria" w:hAnsi="Cambria"/>
                <w:sz w:val="20"/>
                <w:szCs w:val="20"/>
              </w:rPr>
              <w:t>Convention vs Control</w:t>
            </w:r>
          </w:p>
        </w:tc>
        <w:tc>
          <w:tcPr>
            <w:tcW w:w="1066" w:type="dxa"/>
            <w:tcBorders>
              <w:top w:val="nil"/>
              <w:left w:val="nil"/>
              <w:bottom w:val="nil"/>
              <w:right w:val="nil"/>
            </w:tcBorders>
          </w:tcPr>
          <w:p w14:paraId="5713225B" w14:textId="5D799B69" w:rsidR="0001054C" w:rsidRPr="003005DE" w:rsidRDefault="0001054C" w:rsidP="0001054C">
            <w:pPr>
              <w:pStyle w:val="Compact"/>
              <w:jc w:val="center"/>
              <w:rPr>
                <w:rFonts w:ascii="Cambria" w:hAnsi="Cambria"/>
                <w:sz w:val="20"/>
                <w:szCs w:val="20"/>
              </w:rPr>
            </w:pPr>
            <w:r w:rsidRPr="003005DE">
              <w:rPr>
                <w:rFonts w:ascii="Cambria" w:hAnsi="Cambria"/>
                <w:sz w:val="20"/>
                <w:szCs w:val="20"/>
              </w:rPr>
              <w:t>-0.10</w:t>
            </w:r>
          </w:p>
        </w:tc>
        <w:tc>
          <w:tcPr>
            <w:tcW w:w="1360" w:type="dxa"/>
            <w:tcBorders>
              <w:top w:val="nil"/>
              <w:left w:val="nil"/>
              <w:bottom w:val="nil"/>
              <w:right w:val="nil"/>
            </w:tcBorders>
          </w:tcPr>
          <w:p w14:paraId="1419E06B" w14:textId="5CAB27E0" w:rsidR="0001054C" w:rsidRPr="003005DE" w:rsidRDefault="0001054C" w:rsidP="0001054C">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-0.70</w:t>
            </w:r>
            <w:r w:rsidRPr="003005DE">
              <w:rPr>
                <w:rFonts w:ascii="Cambria" w:hAnsi="Cambria"/>
                <w:sz w:val="20"/>
                <w:szCs w:val="20"/>
              </w:rPr>
              <w:t xml:space="preserve">, 0.50] </w:t>
            </w:r>
          </w:p>
        </w:tc>
        <w:tc>
          <w:tcPr>
            <w:tcW w:w="644" w:type="dxa"/>
            <w:tcBorders>
              <w:top w:val="nil"/>
              <w:left w:val="nil"/>
              <w:bottom w:val="nil"/>
              <w:right w:val="nil"/>
            </w:tcBorders>
          </w:tcPr>
          <w:p w14:paraId="3FC316CD" w14:textId="30C28BCC" w:rsidR="0001054C" w:rsidRPr="003005DE" w:rsidRDefault="0001054C" w:rsidP="0001054C">
            <w:pPr>
              <w:pStyle w:val="Compact"/>
              <w:jc w:val="center"/>
              <w:rPr>
                <w:rFonts w:ascii="Cambria" w:hAnsi="Cambria"/>
                <w:sz w:val="20"/>
                <w:szCs w:val="20"/>
              </w:rPr>
            </w:pPr>
            <w:r w:rsidRPr="003005DE">
              <w:rPr>
                <w:rFonts w:ascii="Cambria" w:hAnsi="Cambria"/>
                <w:sz w:val="20"/>
                <w:szCs w:val="20"/>
              </w:rPr>
              <w:t>0.31</w:t>
            </w:r>
          </w:p>
        </w:tc>
        <w:tc>
          <w:tcPr>
            <w:tcW w:w="703" w:type="dxa"/>
            <w:tcBorders>
              <w:top w:val="nil"/>
              <w:left w:val="nil"/>
              <w:bottom w:val="nil"/>
              <w:right w:val="nil"/>
            </w:tcBorders>
          </w:tcPr>
          <w:p w14:paraId="3A4E9D93" w14:textId="3279E8A0" w:rsidR="0001054C" w:rsidRPr="003005DE" w:rsidRDefault="0001054C" w:rsidP="0001054C">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74FFE7D7" w14:textId="09DE21F6" w:rsidR="0001054C" w:rsidRPr="003005DE" w:rsidRDefault="0001054C" w:rsidP="0001054C">
            <w:pPr>
              <w:pStyle w:val="Compact"/>
              <w:jc w:val="center"/>
              <w:rPr>
                <w:rFonts w:ascii="Cambria" w:hAnsi="Cambria"/>
                <w:sz w:val="20"/>
                <w:szCs w:val="20"/>
              </w:rPr>
            </w:pPr>
            <w:r w:rsidRPr="003005DE">
              <w:rPr>
                <w:rFonts w:ascii="Cambria" w:hAnsi="Cambria"/>
                <w:sz w:val="20"/>
                <w:szCs w:val="20"/>
              </w:rPr>
              <w:t>-0.32</w:t>
            </w:r>
          </w:p>
        </w:tc>
        <w:tc>
          <w:tcPr>
            <w:tcW w:w="764" w:type="dxa"/>
            <w:tcBorders>
              <w:top w:val="nil"/>
              <w:left w:val="nil"/>
              <w:bottom w:val="nil"/>
              <w:right w:val="nil"/>
            </w:tcBorders>
          </w:tcPr>
          <w:p w14:paraId="186E2256" w14:textId="29C99A0F" w:rsidR="0001054C" w:rsidRPr="003005DE" w:rsidRDefault="0001054C" w:rsidP="0001054C">
            <w:pPr>
              <w:pStyle w:val="Compact"/>
              <w:jc w:val="center"/>
              <w:rPr>
                <w:rFonts w:ascii="Cambria" w:hAnsi="Cambria"/>
                <w:sz w:val="20"/>
                <w:szCs w:val="20"/>
              </w:rPr>
            </w:pPr>
            <w:r w:rsidRPr="003005DE">
              <w:rPr>
                <w:rFonts w:ascii="Cambria" w:hAnsi="Cambria"/>
                <w:sz w:val="20"/>
                <w:szCs w:val="20"/>
              </w:rPr>
              <w:t>0.748</w:t>
            </w:r>
          </w:p>
        </w:tc>
        <w:tc>
          <w:tcPr>
            <w:tcW w:w="910" w:type="dxa"/>
            <w:tcBorders>
              <w:top w:val="nil"/>
              <w:left w:val="nil"/>
              <w:bottom w:val="nil"/>
              <w:right w:val="nil"/>
            </w:tcBorders>
          </w:tcPr>
          <w:p w14:paraId="54280134" w14:textId="51442750" w:rsidR="0001054C" w:rsidRPr="003005DE" w:rsidRDefault="0001054C" w:rsidP="0001054C">
            <w:pPr>
              <w:pStyle w:val="Compact"/>
              <w:jc w:val="center"/>
              <w:rPr>
                <w:rFonts w:ascii="Cambria" w:hAnsi="Cambria"/>
                <w:sz w:val="20"/>
                <w:szCs w:val="20"/>
              </w:rPr>
            </w:pPr>
            <w:r w:rsidRPr="003005DE">
              <w:rPr>
                <w:rFonts w:ascii="Cambria" w:hAnsi="Cambria"/>
                <w:sz w:val="20"/>
                <w:szCs w:val="20"/>
              </w:rPr>
              <w:t>0.09</w:t>
            </w:r>
          </w:p>
        </w:tc>
      </w:tr>
      <w:tr w:rsidR="0001054C" w:rsidRPr="003005DE" w14:paraId="5C9BDE61" w14:textId="77777777" w:rsidTr="0038412E">
        <w:trPr>
          <w:jc w:val="center"/>
        </w:trPr>
        <w:tc>
          <w:tcPr>
            <w:tcW w:w="1054" w:type="dxa"/>
            <w:vMerge/>
            <w:tcBorders>
              <w:left w:val="nil"/>
              <w:right w:val="nil"/>
            </w:tcBorders>
            <w:vAlign w:val="center"/>
          </w:tcPr>
          <w:p w14:paraId="5BB36549" w14:textId="77777777" w:rsidR="0001054C" w:rsidRPr="003005DE" w:rsidRDefault="0001054C" w:rsidP="0001054C">
            <w:pPr>
              <w:pStyle w:val="Compact"/>
              <w:rPr>
                <w:rFonts w:ascii="Cambria" w:hAnsi="Cambria"/>
                <w:sz w:val="20"/>
                <w:szCs w:val="20"/>
              </w:rPr>
            </w:pPr>
          </w:p>
        </w:tc>
        <w:tc>
          <w:tcPr>
            <w:tcW w:w="1634" w:type="dxa"/>
            <w:vMerge/>
            <w:tcBorders>
              <w:left w:val="nil"/>
              <w:right w:val="nil"/>
            </w:tcBorders>
            <w:vAlign w:val="center"/>
          </w:tcPr>
          <w:p w14:paraId="0C419BCE" w14:textId="77777777" w:rsidR="0001054C" w:rsidRPr="003005DE" w:rsidRDefault="0001054C" w:rsidP="0001054C">
            <w:pPr>
              <w:pStyle w:val="Compact"/>
              <w:rPr>
                <w:rFonts w:ascii="Cambria" w:hAnsi="Cambria"/>
                <w:sz w:val="20"/>
                <w:szCs w:val="20"/>
              </w:rPr>
            </w:pPr>
          </w:p>
        </w:tc>
        <w:tc>
          <w:tcPr>
            <w:tcW w:w="2170" w:type="dxa"/>
            <w:tcBorders>
              <w:top w:val="nil"/>
              <w:left w:val="nil"/>
              <w:bottom w:val="nil"/>
              <w:right w:val="nil"/>
            </w:tcBorders>
            <w:vAlign w:val="center"/>
          </w:tcPr>
          <w:p w14:paraId="4C02F218" w14:textId="77777777" w:rsidR="0001054C" w:rsidRPr="003005DE" w:rsidRDefault="0001054C" w:rsidP="0001054C">
            <w:pPr>
              <w:pStyle w:val="Compact"/>
              <w:rPr>
                <w:rFonts w:ascii="Cambria" w:hAnsi="Cambria"/>
                <w:sz w:val="20"/>
                <w:szCs w:val="20"/>
              </w:rPr>
            </w:pPr>
            <w:r w:rsidRPr="003005DE">
              <w:rPr>
                <w:rFonts w:ascii="Cambria" w:hAnsi="Cambria"/>
                <w:sz w:val="20"/>
                <w:szCs w:val="20"/>
              </w:rPr>
              <w:t>Social vs Control</w:t>
            </w:r>
          </w:p>
        </w:tc>
        <w:tc>
          <w:tcPr>
            <w:tcW w:w="1066" w:type="dxa"/>
            <w:tcBorders>
              <w:top w:val="nil"/>
              <w:left w:val="nil"/>
              <w:bottom w:val="nil"/>
              <w:right w:val="nil"/>
            </w:tcBorders>
          </w:tcPr>
          <w:p w14:paraId="280E6EC4" w14:textId="1D4BED14" w:rsidR="0001054C" w:rsidRPr="003005DE" w:rsidRDefault="0001054C" w:rsidP="0001054C">
            <w:pPr>
              <w:pStyle w:val="Compact"/>
              <w:jc w:val="center"/>
              <w:rPr>
                <w:rFonts w:ascii="Cambria" w:hAnsi="Cambria"/>
                <w:sz w:val="20"/>
                <w:szCs w:val="20"/>
              </w:rPr>
            </w:pPr>
            <w:r w:rsidRPr="003005DE">
              <w:rPr>
                <w:rFonts w:ascii="Cambria" w:hAnsi="Cambria"/>
                <w:sz w:val="20"/>
                <w:szCs w:val="20"/>
              </w:rPr>
              <w:t>-0.23</w:t>
            </w:r>
          </w:p>
        </w:tc>
        <w:tc>
          <w:tcPr>
            <w:tcW w:w="1360" w:type="dxa"/>
            <w:tcBorders>
              <w:top w:val="nil"/>
              <w:left w:val="nil"/>
              <w:bottom w:val="nil"/>
              <w:right w:val="nil"/>
            </w:tcBorders>
          </w:tcPr>
          <w:p w14:paraId="4CBC2C32" w14:textId="2D25AA72" w:rsidR="0001054C" w:rsidRPr="003005DE" w:rsidRDefault="0001054C" w:rsidP="0001054C">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-0.86</w:t>
            </w:r>
            <w:r w:rsidRPr="003005DE">
              <w:rPr>
                <w:rFonts w:ascii="Cambria" w:hAnsi="Cambria"/>
                <w:sz w:val="20"/>
                <w:szCs w:val="20"/>
              </w:rPr>
              <w:t>, 0.40]</w:t>
            </w:r>
          </w:p>
        </w:tc>
        <w:tc>
          <w:tcPr>
            <w:tcW w:w="644" w:type="dxa"/>
            <w:tcBorders>
              <w:top w:val="nil"/>
              <w:left w:val="nil"/>
              <w:bottom w:val="nil"/>
              <w:right w:val="nil"/>
            </w:tcBorders>
          </w:tcPr>
          <w:p w14:paraId="69F84F95" w14:textId="3627F410" w:rsidR="0001054C" w:rsidRPr="003005DE" w:rsidRDefault="0001054C" w:rsidP="0001054C">
            <w:pPr>
              <w:pStyle w:val="Compact"/>
              <w:jc w:val="center"/>
              <w:rPr>
                <w:rFonts w:ascii="Cambria" w:hAnsi="Cambria"/>
                <w:sz w:val="20"/>
                <w:szCs w:val="20"/>
              </w:rPr>
            </w:pPr>
            <w:r w:rsidRPr="003005DE">
              <w:rPr>
                <w:rFonts w:ascii="Cambria" w:hAnsi="Cambria"/>
                <w:sz w:val="20"/>
                <w:szCs w:val="20"/>
              </w:rPr>
              <w:t>0.32</w:t>
            </w:r>
          </w:p>
        </w:tc>
        <w:tc>
          <w:tcPr>
            <w:tcW w:w="703" w:type="dxa"/>
            <w:tcBorders>
              <w:top w:val="nil"/>
              <w:left w:val="nil"/>
              <w:bottom w:val="nil"/>
              <w:right w:val="nil"/>
            </w:tcBorders>
          </w:tcPr>
          <w:p w14:paraId="7611E3AA" w14:textId="35CACFA6" w:rsidR="0001054C" w:rsidRPr="003005DE" w:rsidRDefault="0001054C" w:rsidP="0001054C">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2757D71D" w14:textId="408CD1DF" w:rsidR="0001054C" w:rsidRPr="003005DE" w:rsidRDefault="0001054C" w:rsidP="0001054C">
            <w:pPr>
              <w:pStyle w:val="Compact"/>
              <w:jc w:val="center"/>
              <w:rPr>
                <w:rFonts w:ascii="Cambria" w:hAnsi="Cambria"/>
                <w:sz w:val="20"/>
                <w:szCs w:val="20"/>
              </w:rPr>
            </w:pPr>
            <w:r w:rsidRPr="003005DE">
              <w:rPr>
                <w:rFonts w:ascii="Cambria" w:hAnsi="Cambria"/>
                <w:sz w:val="20"/>
                <w:szCs w:val="20"/>
              </w:rPr>
              <w:t>-0.72</w:t>
            </w:r>
          </w:p>
        </w:tc>
        <w:tc>
          <w:tcPr>
            <w:tcW w:w="764" w:type="dxa"/>
            <w:tcBorders>
              <w:top w:val="nil"/>
              <w:left w:val="nil"/>
              <w:bottom w:val="nil"/>
              <w:right w:val="nil"/>
            </w:tcBorders>
          </w:tcPr>
          <w:p w14:paraId="6FE42BCE" w14:textId="755C252F" w:rsidR="0001054C" w:rsidRPr="003005DE" w:rsidRDefault="0001054C" w:rsidP="0001054C">
            <w:pPr>
              <w:pStyle w:val="Compact"/>
              <w:jc w:val="center"/>
              <w:rPr>
                <w:rFonts w:ascii="Cambria" w:hAnsi="Cambria"/>
                <w:sz w:val="20"/>
                <w:szCs w:val="20"/>
              </w:rPr>
            </w:pPr>
            <w:r w:rsidRPr="003005DE">
              <w:rPr>
                <w:rFonts w:ascii="Cambria" w:hAnsi="Cambria"/>
                <w:sz w:val="20"/>
                <w:szCs w:val="20"/>
              </w:rPr>
              <w:t>0.471</w:t>
            </w:r>
          </w:p>
        </w:tc>
        <w:tc>
          <w:tcPr>
            <w:tcW w:w="910" w:type="dxa"/>
            <w:tcBorders>
              <w:top w:val="nil"/>
              <w:left w:val="nil"/>
              <w:bottom w:val="nil"/>
              <w:right w:val="nil"/>
            </w:tcBorders>
          </w:tcPr>
          <w:p w14:paraId="1F71677D" w14:textId="3EA50FC3" w:rsidR="0001054C" w:rsidRPr="003005DE" w:rsidRDefault="0001054C" w:rsidP="0001054C">
            <w:pPr>
              <w:pStyle w:val="Compact"/>
              <w:jc w:val="center"/>
              <w:rPr>
                <w:rFonts w:ascii="Cambria" w:hAnsi="Cambria"/>
                <w:sz w:val="20"/>
                <w:szCs w:val="20"/>
              </w:rPr>
            </w:pPr>
            <w:r w:rsidRPr="003005DE">
              <w:rPr>
                <w:rFonts w:ascii="Cambria" w:hAnsi="Cambria"/>
                <w:sz w:val="20"/>
                <w:szCs w:val="20"/>
              </w:rPr>
              <w:t>0.22</w:t>
            </w:r>
          </w:p>
        </w:tc>
      </w:tr>
      <w:tr w:rsidR="0001054C" w:rsidRPr="003005DE" w14:paraId="6A68D8C4" w14:textId="77777777" w:rsidTr="0038412E">
        <w:trPr>
          <w:jc w:val="center"/>
        </w:trPr>
        <w:tc>
          <w:tcPr>
            <w:tcW w:w="1054" w:type="dxa"/>
            <w:vMerge/>
            <w:tcBorders>
              <w:left w:val="nil"/>
              <w:bottom w:val="single" w:sz="4" w:space="0" w:color="auto"/>
              <w:right w:val="nil"/>
            </w:tcBorders>
            <w:vAlign w:val="center"/>
          </w:tcPr>
          <w:p w14:paraId="62AF2360" w14:textId="77777777" w:rsidR="0001054C" w:rsidRPr="003005DE" w:rsidRDefault="0001054C" w:rsidP="0001054C">
            <w:pPr>
              <w:pStyle w:val="Compact"/>
              <w:rPr>
                <w:rFonts w:ascii="Cambria" w:hAnsi="Cambria"/>
                <w:sz w:val="20"/>
                <w:szCs w:val="20"/>
              </w:rPr>
            </w:pPr>
          </w:p>
        </w:tc>
        <w:tc>
          <w:tcPr>
            <w:tcW w:w="1634" w:type="dxa"/>
            <w:vMerge/>
            <w:tcBorders>
              <w:left w:val="nil"/>
              <w:bottom w:val="single" w:sz="4" w:space="0" w:color="auto"/>
              <w:right w:val="nil"/>
            </w:tcBorders>
            <w:vAlign w:val="center"/>
          </w:tcPr>
          <w:p w14:paraId="73ED088B" w14:textId="77777777" w:rsidR="0001054C" w:rsidRPr="003005DE" w:rsidRDefault="0001054C" w:rsidP="0001054C">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76DA133" w14:textId="77777777" w:rsidR="0001054C" w:rsidRPr="003005DE" w:rsidRDefault="0001054C" w:rsidP="0001054C">
            <w:pPr>
              <w:pStyle w:val="Compact"/>
              <w:rPr>
                <w:rFonts w:ascii="Cambria" w:hAnsi="Cambria"/>
                <w:sz w:val="20"/>
                <w:szCs w:val="20"/>
              </w:rPr>
            </w:pPr>
            <w:r w:rsidRPr="003005DE">
              <w:rPr>
                <w:rFonts w:ascii="Cambria" w:hAnsi="Cambria"/>
                <w:sz w:val="20"/>
                <w:szCs w:val="20"/>
              </w:rPr>
              <w:t>Moral vs Control</w:t>
            </w:r>
          </w:p>
        </w:tc>
        <w:tc>
          <w:tcPr>
            <w:tcW w:w="1066" w:type="dxa"/>
            <w:tcBorders>
              <w:top w:val="nil"/>
              <w:left w:val="nil"/>
              <w:bottom w:val="single" w:sz="4" w:space="0" w:color="auto"/>
              <w:right w:val="nil"/>
            </w:tcBorders>
          </w:tcPr>
          <w:p w14:paraId="73CE0029" w14:textId="04D2DB41" w:rsidR="0001054C" w:rsidRPr="003005DE" w:rsidRDefault="0001054C" w:rsidP="0001054C">
            <w:pPr>
              <w:pStyle w:val="Compact"/>
              <w:jc w:val="center"/>
              <w:rPr>
                <w:rFonts w:ascii="Cambria" w:hAnsi="Cambria"/>
                <w:sz w:val="20"/>
                <w:szCs w:val="20"/>
              </w:rPr>
            </w:pPr>
            <w:r w:rsidRPr="003005DE">
              <w:rPr>
                <w:rFonts w:ascii="Cambria" w:hAnsi="Cambria"/>
                <w:sz w:val="20"/>
                <w:szCs w:val="20"/>
              </w:rPr>
              <w:t>-0.20</w:t>
            </w:r>
          </w:p>
        </w:tc>
        <w:tc>
          <w:tcPr>
            <w:tcW w:w="1360" w:type="dxa"/>
            <w:tcBorders>
              <w:top w:val="nil"/>
              <w:left w:val="nil"/>
              <w:bottom w:val="single" w:sz="4" w:space="0" w:color="auto"/>
              <w:right w:val="nil"/>
            </w:tcBorders>
          </w:tcPr>
          <w:p w14:paraId="40E90E8B" w14:textId="1908AABD" w:rsidR="0001054C" w:rsidRPr="003005DE" w:rsidRDefault="0001054C" w:rsidP="0001054C">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-0.79</w:t>
            </w:r>
            <w:r w:rsidRPr="003005DE">
              <w:rPr>
                <w:rFonts w:ascii="Cambria" w:hAnsi="Cambria"/>
                <w:sz w:val="20"/>
                <w:szCs w:val="20"/>
              </w:rPr>
              <w:t>, 0.39]</w:t>
            </w:r>
          </w:p>
        </w:tc>
        <w:tc>
          <w:tcPr>
            <w:tcW w:w="644" w:type="dxa"/>
            <w:tcBorders>
              <w:top w:val="nil"/>
              <w:left w:val="nil"/>
              <w:bottom w:val="single" w:sz="4" w:space="0" w:color="auto"/>
              <w:right w:val="nil"/>
            </w:tcBorders>
          </w:tcPr>
          <w:p w14:paraId="47DFC8D5" w14:textId="6B0B7FB9" w:rsidR="0001054C" w:rsidRPr="003005DE" w:rsidRDefault="0001054C" w:rsidP="0001054C">
            <w:pPr>
              <w:pStyle w:val="Compact"/>
              <w:jc w:val="center"/>
              <w:rPr>
                <w:rFonts w:ascii="Cambria" w:hAnsi="Cambria"/>
                <w:sz w:val="20"/>
                <w:szCs w:val="20"/>
              </w:rPr>
            </w:pPr>
            <w:r w:rsidRPr="003005DE">
              <w:rPr>
                <w:rFonts w:ascii="Cambria" w:hAnsi="Cambria"/>
                <w:sz w:val="20"/>
                <w:szCs w:val="20"/>
              </w:rPr>
              <w:t>0.30</w:t>
            </w:r>
          </w:p>
        </w:tc>
        <w:tc>
          <w:tcPr>
            <w:tcW w:w="703" w:type="dxa"/>
            <w:tcBorders>
              <w:top w:val="nil"/>
              <w:left w:val="nil"/>
              <w:bottom w:val="single" w:sz="4" w:space="0" w:color="auto"/>
              <w:right w:val="nil"/>
            </w:tcBorders>
          </w:tcPr>
          <w:p w14:paraId="6F286127" w14:textId="332FBB98" w:rsidR="0001054C" w:rsidRPr="003005DE" w:rsidRDefault="0001054C" w:rsidP="0001054C">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single" w:sz="4" w:space="0" w:color="auto"/>
              <w:right w:val="nil"/>
            </w:tcBorders>
          </w:tcPr>
          <w:p w14:paraId="7B2403D5" w14:textId="493C7289" w:rsidR="0001054C" w:rsidRPr="003005DE" w:rsidRDefault="0001054C" w:rsidP="0001054C">
            <w:pPr>
              <w:pStyle w:val="Compact"/>
              <w:jc w:val="center"/>
              <w:rPr>
                <w:rFonts w:ascii="Cambria" w:hAnsi="Cambria"/>
                <w:sz w:val="20"/>
                <w:szCs w:val="20"/>
              </w:rPr>
            </w:pPr>
            <w:r w:rsidRPr="003005DE">
              <w:rPr>
                <w:rFonts w:ascii="Cambria" w:hAnsi="Cambria"/>
                <w:sz w:val="20"/>
                <w:szCs w:val="20"/>
              </w:rPr>
              <w:t>-0.67</w:t>
            </w:r>
          </w:p>
        </w:tc>
        <w:tc>
          <w:tcPr>
            <w:tcW w:w="764" w:type="dxa"/>
            <w:tcBorders>
              <w:top w:val="nil"/>
              <w:left w:val="nil"/>
              <w:bottom w:val="single" w:sz="4" w:space="0" w:color="auto"/>
              <w:right w:val="nil"/>
            </w:tcBorders>
          </w:tcPr>
          <w:p w14:paraId="2FB40D86" w14:textId="2F02D414" w:rsidR="0001054C" w:rsidRPr="003005DE" w:rsidRDefault="0001054C" w:rsidP="0001054C">
            <w:pPr>
              <w:pStyle w:val="Compact"/>
              <w:jc w:val="center"/>
              <w:rPr>
                <w:rFonts w:ascii="Cambria" w:hAnsi="Cambria"/>
                <w:sz w:val="20"/>
                <w:szCs w:val="20"/>
              </w:rPr>
            </w:pPr>
            <w:r w:rsidRPr="003005DE">
              <w:rPr>
                <w:rFonts w:ascii="Cambria" w:hAnsi="Cambria"/>
                <w:sz w:val="20"/>
                <w:szCs w:val="20"/>
              </w:rPr>
              <w:t>0.502</w:t>
            </w:r>
          </w:p>
        </w:tc>
        <w:tc>
          <w:tcPr>
            <w:tcW w:w="910" w:type="dxa"/>
            <w:tcBorders>
              <w:top w:val="nil"/>
              <w:left w:val="nil"/>
              <w:bottom w:val="single" w:sz="4" w:space="0" w:color="auto"/>
              <w:right w:val="nil"/>
            </w:tcBorders>
          </w:tcPr>
          <w:p w14:paraId="29778CFF" w14:textId="5D5A94AA" w:rsidR="0001054C" w:rsidRPr="003005DE" w:rsidRDefault="0001054C" w:rsidP="0001054C">
            <w:pPr>
              <w:pStyle w:val="Compact"/>
              <w:jc w:val="center"/>
              <w:rPr>
                <w:rFonts w:ascii="Cambria" w:hAnsi="Cambria"/>
                <w:sz w:val="20"/>
                <w:szCs w:val="20"/>
              </w:rPr>
            </w:pPr>
            <w:r w:rsidRPr="003005DE">
              <w:rPr>
                <w:rFonts w:ascii="Cambria" w:hAnsi="Cambria"/>
                <w:sz w:val="20"/>
                <w:szCs w:val="20"/>
              </w:rPr>
              <w:t>0.19</w:t>
            </w:r>
          </w:p>
        </w:tc>
      </w:tr>
      <w:tr w:rsidR="0001054C" w:rsidRPr="003005DE" w14:paraId="3FEA74BF" w14:textId="77777777" w:rsidTr="00793F6D">
        <w:trPr>
          <w:jc w:val="center"/>
        </w:trPr>
        <w:tc>
          <w:tcPr>
            <w:tcW w:w="1054" w:type="dxa"/>
            <w:vMerge w:val="restart"/>
            <w:tcBorders>
              <w:left w:val="nil"/>
              <w:right w:val="nil"/>
            </w:tcBorders>
            <w:vAlign w:val="center"/>
          </w:tcPr>
          <w:p w14:paraId="5350D801" w14:textId="77777777" w:rsidR="0001054C" w:rsidRPr="003005DE" w:rsidRDefault="0001054C" w:rsidP="0001054C">
            <w:pPr>
              <w:pStyle w:val="Compact"/>
              <w:rPr>
                <w:rFonts w:ascii="Cambria" w:hAnsi="Cambria"/>
                <w:sz w:val="20"/>
                <w:szCs w:val="20"/>
              </w:rPr>
            </w:pPr>
            <w:r w:rsidRPr="003005DE">
              <w:rPr>
                <w:rFonts w:ascii="Cambria" w:hAnsi="Cambria"/>
                <w:sz w:val="20"/>
                <w:szCs w:val="20"/>
              </w:rPr>
              <w:t>SE</w:t>
            </w:r>
          </w:p>
        </w:tc>
        <w:tc>
          <w:tcPr>
            <w:tcW w:w="1634" w:type="dxa"/>
            <w:vMerge w:val="restart"/>
            <w:tcBorders>
              <w:left w:val="nil"/>
              <w:right w:val="nil"/>
            </w:tcBorders>
            <w:vAlign w:val="center"/>
          </w:tcPr>
          <w:p w14:paraId="5F7B816B" w14:textId="1E8A5FAB" w:rsidR="0001054C" w:rsidRPr="003005DE" w:rsidRDefault="0001054C" w:rsidP="0001054C">
            <w:pPr>
              <w:pStyle w:val="Compact"/>
              <w:rPr>
                <w:rFonts w:ascii="Cambria" w:hAnsi="Cambria"/>
                <w:sz w:val="20"/>
                <w:szCs w:val="20"/>
              </w:rPr>
            </w:pPr>
            <w:r w:rsidRPr="003005DE">
              <w:rPr>
                <w:rFonts w:ascii="Cambria" w:hAnsi="Cambria"/>
                <w:sz w:val="20"/>
                <w:szCs w:val="20"/>
              </w:rPr>
              <w:t>-1SD Altruistic</w:t>
            </w:r>
          </w:p>
        </w:tc>
        <w:tc>
          <w:tcPr>
            <w:tcW w:w="2170" w:type="dxa"/>
            <w:tcBorders>
              <w:left w:val="nil"/>
              <w:bottom w:val="nil"/>
              <w:right w:val="nil"/>
            </w:tcBorders>
            <w:vAlign w:val="center"/>
          </w:tcPr>
          <w:p w14:paraId="2020C4A8" w14:textId="77777777" w:rsidR="0001054C" w:rsidRPr="003005DE" w:rsidRDefault="0001054C" w:rsidP="0001054C">
            <w:pPr>
              <w:pStyle w:val="Compact"/>
              <w:rPr>
                <w:rFonts w:ascii="Cambria" w:hAnsi="Cambria"/>
                <w:sz w:val="20"/>
                <w:szCs w:val="20"/>
              </w:rPr>
            </w:pPr>
            <w:r w:rsidRPr="003005DE">
              <w:rPr>
                <w:rFonts w:ascii="Cambria" w:hAnsi="Cambria"/>
                <w:sz w:val="20"/>
                <w:szCs w:val="20"/>
              </w:rPr>
              <w:t>Descriptive vs Control</w:t>
            </w:r>
          </w:p>
        </w:tc>
        <w:tc>
          <w:tcPr>
            <w:tcW w:w="1066" w:type="dxa"/>
            <w:tcBorders>
              <w:left w:val="nil"/>
              <w:bottom w:val="nil"/>
              <w:right w:val="nil"/>
            </w:tcBorders>
          </w:tcPr>
          <w:p w14:paraId="24253241" w14:textId="68EE0DDF" w:rsidR="0001054C" w:rsidRPr="003005DE" w:rsidRDefault="0001054C" w:rsidP="0001054C">
            <w:pPr>
              <w:pStyle w:val="Compact"/>
              <w:jc w:val="center"/>
              <w:rPr>
                <w:rFonts w:ascii="Cambria" w:hAnsi="Cambria"/>
                <w:sz w:val="20"/>
                <w:szCs w:val="20"/>
              </w:rPr>
            </w:pPr>
            <w:r w:rsidRPr="003005DE">
              <w:rPr>
                <w:rFonts w:ascii="Cambria" w:hAnsi="Cambria"/>
                <w:sz w:val="20"/>
                <w:szCs w:val="20"/>
              </w:rPr>
              <w:t>0.63</w:t>
            </w:r>
          </w:p>
        </w:tc>
        <w:tc>
          <w:tcPr>
            <w:tcW w:w="1360" w:type="dxa"/>
            <w:tcBorders>
              <w:left w:val="nil"/>
              <w:bottom w:val="nil"/>
              <w:right w:val="nil"/>
            </w:tcBorders>
          </w:tcPr>
          <w:p w14:paraId="4205BD8E" w14:textId="110055D9" w:rsidR="0001054C" w:rsidRPr="003005DE" w:rsidRDefault="0001054C" w:rsidP="0001054C">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-0.10</w:t>
            </w:r>
            <w:r w:rsidRPr="003005DE">
              <w:rPr>
                <w:rFonts w:ascii="Cambria" w:hAnsi="Cambria"/>
                <w:sz w:val="20"/>
                <w:szCs w:val="20"/>
              </w:rPr>
              <w:t>, 1.36]</w:t>
            </w:r>
          </w:p>
        </w:tc>
        <w:tc>
          <w:tcPr>
            <w:tcW w:w="644" w:type="dxa"/>
            <w:tcBorders>
              <w:left w:val="nil"/>
              <w:bottom w:val="nil"/>
              <w:right w:val="nil"/>
            </w:tcBorders>
          </w:tcPr>
          <w:p w14:paraId="7145D789" w14:textId="0C343438" w:rsidR="0001054C" w:rsidRPr="003005DE" w:rsidRDefault="0001054C" w:rsidP="0001054C">
            <w:pPr>
              <w:pStyle w:val="Compact"/>
              <w:jc w:val="center"/>
              <w:rPr>
                <w:rFonts w:ascii="Cambria" w:hAnsi="Cambria"/>
                <w:sz w:val="20"/>
                <w:szCs w:val="20"/>
              </w:rPr>
            </w:pPr>
            <w:r w:rsidRPr="003005DE">
              <w:rPr>
                <w:rFonts w:ascii="Cambria" w:hAnsi="Cambria"/>
                <w:sz w:val="20"/>
                <w:szCs w:val="20"/>
              </w:rPr>
              <w:t>0.37</w:t>
            </w:r>
          </w:p>
        </w:tc>
        <w:tc>
          <w:tcPr>
            <w:tcW w:w="703" w:type="dxa"/>
            <w:tcBorders>
              <w:left w:val="nil"/>
              <w:bottom w:val="nil"/>
              <w:right w:val="nil"/>
            </w:tcBorders>
          </w:tcPr>
          <w:p w14:paraId="1F6A92A4" w14:textId="49C40CFA" w:rsidR="0001054C" w:rsidRPr="003005DE" w:rsidRDefault="0001054C" w:rsidP="0001054C">
            <w:pPr>
              <w:pStyle w:val="Compact"/>
              <w:jc w:val="center"/>
              <w:rPr>
                <w:rFonts w:ascii="Cambria" w:hAnsi="Cambria"/>
                <w:sz w:val="20"/>
                <w:szCs w:val="20"/>
              </w:rPr>
            </w:pPr>
            <w:r w:rsidRPr="003005DE">
              <w:rPr>
                <w:rFonts w:ascii="Cambria" w:hAnsi="Cambria"/>
                <w:sz w:val="20"/>
                <w:szCs w:val="20"/>
              </w:rPr>
              <w:t>1038</w:t>
            </w:r>
          </w:p>
        </w:tc>
        <w:tc>
          <w:tcPr>
            <w:tcW w:w="760" w:type="dxa"/>
            <w:tcBorders>
              <w:left w:val="nil"/>
              <w:bottom w:val="nil"/>
              <w:right w:val="nil"/>
            </w:tcBorders>
          </w:tcPr>
          <w:p w14:paraId="56885865" w14:textId="0132BB59" w:rsidR="0001054C" w:rsidRPr="003005DE" w:rsidRDefault="0001054C" w:rsidP="0001054C">
            <w:pPr>
              <w:pStyle w:val="Compact"/>
              <w:jc w:val="center"/>
              <w:rPr>
                <w:rFonts w:ascii="Cambria" w:hAnsi="Cambria"/>
                <w:sz w:val="20"/>
                <w:szCs w:val="20"/>
              </w:rPr>
            </w:pPr>
            <w:r w:rsidRPr="003005DE">
              <w:rPr>
                <w:rFonts w:ascii="Cambria" w:hAnsi="Cambria"/>
                <w:sz w:val="20"/>
                <w:szCs w:val="20"/>
              </w:rPr>
              <w:t>1.69</w:t>
            </w:r>
          </w:p>
        </w:tc>
        <w:tc>
          <w:tcPr>
            <w:tcW w:w="764" w:type="dxa"/>
            <w:tcBorders>
              <w:left w:val="nil"/>
              <w:bottom w:val="nil"/>
              <w:right w:val="nil"/>
            </w:tcBorders>
          </w:tcPr>
          <w:p w14:paraId="47B40B15" w14:textId="124A07B9" w:rsidR="0001054C" w:rsidRPr="003005DE" w:rsidRDefault="0001054C" w:rsidP="0001054C">
            <w:pPr>
              <w:pStyle w:val="Compact"/>
              <w:jc w:val="center"/>
              <w:rPr>
                <w:rFonts w:ascii="Cambria" w:hAnsi="Cambria"/>
                <w:sz w:val="20"/>
                <w:szCs w:val="20"/>
              </w:rPr>
            </w:pPr>
            <w:r w:rsidRPr="003005DE">
              <w:rPr>
                <w:rFonts w:ascii="Cambria" w:hAnsi="Cambria"/>
                <w:sz w:val="20"/>
                <w:szCs w:val="20"/>
              </w:rPr>
              <w:t>0.091</w:t>
            </w:r>
          </w:p>
        </w:tc>
        <w:tc>
          <w:tcPr>
            <w:tcW w:w="910" w:type="dxa"/>
            <w:tcBorders>
              <w:left w:val="nil"/>
              <w:bottom w:val="nil"/>
              <w:right w:val="nil"/>
            </w:tcBorders>
          </w:tcPr>
          <w:p w14:paraId="611A1026" w14:textId="06155530" w:rsidR="0001054C" w:rsidRPr="003005DE" w:rsidRDefault="0001054C" w:rsidP="0001054C">
            <w:pPr>
              <w:pStyle w:val="Compact"/>
              <w:jc w:val="center"/>
              <w:rPr>
                <w:rFonts w:ascii="Cambria" w:hAnsi="Cambria"/>
                <w:sz w:val="20"/>
                <w:szCs w:val="20"/>
              </w:rPr>
            </w:pPr>
            <w:r w:rsidRPr="003005DE">
              <w:rPr>
                <w:rFonts w:ascii="Cambria" w:hAnsi="Cambria"/>
                <w:sz w:val="20"/>
                <w:szCs w:val="20"/>
              </w:rPr>
              <w:t>0.59</w:t>
            </w:r>
          </w:p>
        </w:tc>
      </w:tr>
      <w:tr w:rsidR="0001054C" w:rsidRPr="003005DE" w14:paraId="4327D768" w14:textId="77777777" w:rsidTr="00793F6D">
        <w:trPr>
          <w:jc w:val="center"/>
        </w:trPr>
        <w:tc>
          <w:tcPr>
            <w:tcW w:w="1054" w:type="dxa"/>
            <w:vMerge/>
            <w:tcBorders>
              <w:left w:val="nil"/>
              <w:right w:val="nil"/>
            </w:tcBorders>
            <w:vAlign w:val="center"/>
          </w:tcPr>
          <w:p w14:paraId="208D8F4B" w14:textId="77777777" w:rsidR="0001054C" w:rsidRPr="003005DE" w:rsidRDefault="0001054C" w:rsidP="0001054C">
            <w:pPr>
              <w:pStyle w:val="Compact"/>
              <w:rPr>
                <w:rFonts w:ascii="Cambria" w:hAnsi="Cambria"/>
                <w:sz w:val="20"/>
                <w:szCs w:val="20"/>
              </w:rPr>
            </w:pPr>
          </w:p>
        </w:tc>
        <w:tc>
          <w:tcPr>
            <w:tcW w:w="1634" w:type="dxa"/>
            <w:vMerge/>
            <w:tcBorders>
              <w:left w:val="nil"/>
              <w:right w:val="nil"/>
            </w:tcBorders>
            <w:vAlign w:val="center"/>
          </w:tcPr>
          <w:p w14:paraId="71BEE3CB" w14:textId="77777777" w:rsidR="0001054C" w:rsidRPr="003005DE" w:rsidRDefault="0001054C" w:rsidP="0001054C">
            <w:pPr>
              <w:pStyle w:val="Compact"/>
              <w:rPr>
                <w:rFonts w:ascii="Cambria" w:hAnsi="Cambria"/>
                <w:sz w:val="20"/>
                <w:szCs w:val="20"/>
              </w:rPr>
            </w:pPr>
          </w:p>
        </w:tc>
        <w:tc>
          <w:tcPr>
            <w:tcW w:w="2170" w:type="dxa"/>
            <w:tcBorders>
              <w:top w:val="nil"/>
              <w:left w:val="nil"/>
              <w:bottom w:val="nil"/>
              <w:right w:val="nil"/>
            </w:tcBorders>
            <w:vAlign w:val="center"/>
          </w:tcPr>
          <w:p w14:paraId="4335E1C0" w14:textId="77777777" w:rsidR="0001054C" w:rsidRPr="003005DE" w:rsidRDefault="0001054C" w:rsidP="0001054C">
            <w:pPr>
              <w:pStyle w:val="Compact"/>
              <w:rPr>
                <w:rFonts w:ascii="Cambria" w:hAnsi="Cambria"/>
                <w:sz w:val="20"/>
                <w:szCs w:val="20"/>
              </w:rPr>
            </w:pPr>
            <w:r w:rsidRPr="003005DE">
              <w:rPr>
                <w:rFonts w:ascii="Cambria" w:hAnsi="Cambria"/>
                <w:sz w:val="20"/>
                <w:szCs w:val="20"/>
              </w:rPr>
              <w:t>Convention vs Control</w:t>
            </w:r>
          </w:p>
        </w:tc>
        <w:tc>
          <w:tcPr>
            <w:tcW w:w="1066" w:type="dxa"/>
            <w:tcBorders>
              <w:top w:val="nil"/>
              <w:left w:val="nil"/>
              <w:bottom w:val="nil"/>
              <w:right w:val="nil"/>
            </w:tcBorders>
          </w:tcPr>
          <w:p w14:paraId="05225819" w14:textId="0F970B6B" w:rsidR="0001054C" w:rsidRPr="003005DE" w:rsidRDefault="0001054C" w:rsidP="0001054C">
            <w:pPr>
              <w:pStyle w:val="Compact"/>
              <w:jc w:val="center"/>
              <w:rPr>
                <w:rFonts w:ascii="Cambria" w:hAnsi="Cambria"/>
                <w:sz w:val="20"/>
                <w:szCs w:val="20"/>
              </w:rPr>
            </w:pPr>
            <w:r w:rsidRPr="003005DE">
              <w:rPr>
                <w:rFonts w:ascii="Cambria" w:hAnsi="Cambria"/>
                <w:sz w:val="20"/>
                <w:szCs w:val="20"/>
              </w:rPr>
              <w:t>0.17</w:t>
            </w:r>
          </w:p>
        </w:tc>
        <w:tc>
          <w:tcPr>
            <w:tcW w:w="1360" w:type="dxa"/>
            <w:tcBorders>
              <w:top w:val="nil"/>
              <w:left w:val="nil"/>
              <w:bottom w:val="nil"/>
              <w:right w:val="nil"/>
            </w:tcBorders>
          </w:tcPr>
          <w:p w14:paraId="119A664A" w14:textId="54EA2EE3" w:rsidR="0001054C" w:rsidRPr="003005DE" w:rsidRDefault="0001054C" w:rsidP="0001054C">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-0.60</w:t>
            </w:r>
            <w:r w:rsidRPr="003005DE">
              <w:rPr>
                <w:rFonts w:ascii="Cambria" w:hAnsi="Cambria"/>
                <w:sz w:val="20"/>
                <w:szCs w:val="20"/>
              </w:rPr>
              <w:t>, 0.94]</w:t>
            </w:r>
          </w:p>
        </w:tc>
        <w:tc>
          <w:tcPr>
            <w:tcW w:w="644" w:type="dxa"/>
            <w:tcBorders>
              <w:top w:val="nil"/>
              <w:left w:val="nil"/>
              <w:bottom w:val="nil"/>
              <w:right w:val="nil"/>
            </w:tcBorders>
          </w:tcPr>
          <w:p w14:paraId="6B52E8FE" w14:textId="3D16F523" w:rsidR="0001054C" w:rsidRPr="003005DE" w:rsidRDefault="0001054C" w:rsidP="0001054C">
            <w:pPr>
              <w:pStyle w:val="Compact"/>
              <w:jc w:val="center"/>
              <w:rPr>
                <w:rFonts w:ascii="Cambria" w:hAnsi="Cambria"/>
                <w:sz w:val="20"/>
                <w:szCs w:val="20"/>
              </w:rPr>
            </w:pPr>
            <w:r w:rsidRPr="003005DE">
              <w:rPr>
                <w:rFonts w:ascii="Cambria" w:hAnsi="Cambria"/>
                <w:sz w:val="20"/>
                <w:szCs w:val="20"/>
              </w:rPr>
              <w:t>0.39</w:t>
            </w:r>
          </w:p>
        </w:tc>
        <w:tc>
          <w:tcPr>
            <w:tcW w:w="703" w:type="dxa"/>
            <w:tcBorders>
              <w:top w:val="nil"/>
              <w:left w:val="nil"/>
              <w:bottom w:val="nil"/>
              <w:right w:val="nil"/>
            </w:tcBorders>
          </w:tcPr>
          <w:p w14:paraId="66C13662" w14:textId="34C71625" w:rsidR="0001054C" w:rsidRPr="003005DE" w:rsidRDefault="0001054C" w:rsidP="0001054C">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1D502CD6" w14:textId="54A9641B" w:rsidR="0001054C" w:rsidRPr="003005DE" w:rsidRDefault="0001054C" w:rsidP="0001054C">
            <w:pPr>
              <w:pStyle w:val="Compact"/>
              <w:jc w:val="center"/>
              <w:rPr>
                <w:rFonts w:ascii="Cambria" w:hAnsi="Cambria"/>
                <w:sz w:val="20"/>
                <w:szCs w:val="20"/>
              </w:rPr>
            </w:pPr>
            <w:r w:rsidRPr="003005DE">
              <w:rPr>
                <w:rFonts w:ascii="Cambria" w:hAnsi="Cambria"/>
                <w:sz w:val="20"/>
                <w:szCs w:val="20"/>
              </w:rPr>
              <w:t>0.43</w:t>
            </w:r>
          </w:p>
        </w:tc>
        <w:tc>
          <w:tcPr>
            <w:tcW w:w="764" w:type="dxa"/>
            <w:tcBorders>
              <w:top w:val="nil"/>
              <w:left w:val="nil"/>
              <w:bottom w:val="nil"/>
              <w:right w:val="nil"/>
            </w:tcBorders>
          </w:tcPr>
          <w:p w14:paraId="27D4E26A" w14:textId="01723169" w:rsidR="0001054C" w:rsidRPr="003005DE" w:rsidRDefault="0001054C" w:rsidP="0001054C">
            <w:pPr>
              <w:pStyle w:val="Compact"/>
              <w:jc w:val="center"/>
              <w:rPr>
                <w:rFonts w:ascii="Cambria" w:hAnsi="Cambria"/>
                <w:sz w:val="20"/>
                <w:szCs w:val="20"/>
              </w:rPr>
            </w:pPr>
            <w:r w:rsidRPr="003005DE">
              <w:rPr>
                <w:rFonts w:ascii="Cambria" w:hAnsi="Cambria"/>
                <w:sz w:val="20"/>
                <w:szCs w:val="20"/>
              </w:rPr>
              <w:t>0.669</w:t>
            </w:r>
          </w:p>
        </w:tc>
        <w:tc>
          <w:tcPr>
            <w:tcW w:w="910" w:type="dxa"/>
            <w:tcBorders>
              <w:top w:val="nil"/>
              <w:left w:val="nil"/>
              <w:bottom w:val="nil"/>
              <w:right w:val="nil"/>
            </w:tcBorders>
          </w:tcPr>
          <w:p w14:paraId="2CFEB9BA" w14:textId="7B71CCBA" w:rsidR="0001054C" w:rsidRPr="003005DE" w:rsidRDefault="0001054C" w:rsidP="0001054C">
            <w:pPr>
              <w:pStyle w:val="Compact"/>
              <w:jc w:val="center"/>
              <w:rPr>
                <w:rFonts w:ascii="Cambria" w:hAnsi="Cambria"/>
                <w:sz w:val="20"/>
                <w:szCs w:val="20"/>
              </w:rPr>
            </w:pPr>
            <w:r w:rsidRPr="003005DE">
              <w:rPr>
                <w:rFonts w:ascii="Cambria" w:hAnsi="Cambria"/>
                <w:sz w:val="20"/>
                <w:szCs w:val="20"/>
              </w:rPr>
              <w:t>0.16</w:t>
            </w:r>
          </w:p>
        </w:tc>
      </w:tr>
      <w:tr w:rsidR="0001054C" w:rsidRPr="003005DE" w14:paraId="31BE8208" w14:textId="77777777" w:rsidTr="00793F6D">
        <w:trPr>
          <w:jc w:val="center"/>
        </w:trPr>
        <w:tc>
          <w:tcPr>
            <w:tcW w:w="1054" w:type="dxa"/>
            <w:vMerge/>
            <w:tcBorders>
              <w:left w:val="nil"/>
              <w:right w:val="nil"/>
            </w:tcBorders>
            <w:vAlign w:val="center"/>
          </w:tcPr>
          <w:p w14:paraId="6A7F8B84" w14:textId="77777777" w:rsidR="0001054C" w:rsidRPr="003005DE" w:rsidRDefault="0001054C" w:rsidP="0001054C">
            <w:pPr>
              <w:pStyle w:val="Compact"/>
              <w:rPr>
                <w:rFonts w:ascii="Cambria" w:hAnsi="Cambria"/>
                <w:sz w:val="20"/>
                <w:szCs w:val="20"/>
              </w:rPr>
            </w:pPr>
          </w:p>
        </w:tc>
        <w:tc>
          <w:tcPr>
            <w:tcW w:w="1634" w:type="dxa"/>
            <w:vMerge/>
            <w:tcBorders>
              <w:left w:val="nil"/>
              <w:right w:val="nil"/>
            </w:tcBorders>
            <w:vAlign w:val="center"/>
          </w:tcPr>
          <w:p w14:paraId="3A1845E2" w14:textId="77777777" w:rsidR="0001054C" w:rsidRPr="003005DE" w:rsidRDefault="0001054C" w:rsidP="0001054C">
            <w:pPr>
              <w:pStyle w:val="Compact"/>
              <w:rPr>
                <w:rFonts w:ascii="Cambria" w:hAnsi="Cambria"/>
                <w:sz w:val="20"/>
                <w:szCs w:val="20"/>
              </w:rPr>
            </w:pPr>
          </w:p>
        </w:tc>
        <w:tc>
          <w:tcPr>
            <w:tcW w:w="2170" w:type="dxa"/>
            <w:tcBorders>
              <w:top w:val="nil"/>
              <w:left w:val="nil"/>
              <w:bottom w:val="nil"/>
              <w:right w:val="nil"/>
            </w:tcBorders>
            <w:vAlign w:val="center"/>
          </w:tcPr>
          <w:p w14:paraId="503DBD67" w14:textId="77777777" w:rsidR="0001054C" w:rsidRPr="003005DE" w:rsidRDefault="0001054C" w:rsidP="0001054C">
            <w:pPr>
              <w:pStyle w:val="Compact"/>
              <w:rPr>
                <w:rFonts w:ascii="Cambria" w:hAnsi="Cambria"/>
                <w:sz w:val="20"/>
                <w:szCs w:val="20"/>
              </w:rPr>
            </w:pPr>
            <w:r w:rsidRPr="003005DE">
              <w:rPr>
                <w:rFonts w:ascii="Cambria" w:hAnsi="Cambria"/>
                <w:sz w:val="20"/>
                <w:szCs w:val="20"/>
              </w:rPr>
              <w:t>Social vs Control</w:t>
            </w:r>
          </w:p>
        </w:tc>
        <w:tc>
          <w:tcPr>
            <w:tcW w:w="1066" w:type="dxa"/>
            <w:tcBorders>
              <w:top w:val="nil"/>
              <w:left w:val="nil"/>
              <w:bottom w:val="nil"/>
              <w:right w:val="nil"/>
            </w:tcBorders>
          </w:tcPr>
          <w:p w14:paraId="6B97EB23" w14:textId="309DAE76" w:rsidR="0001054C" w:rsidRPr="003005DE" w:rsidRDefault="0001054C" w:rsidP="0001054C">
            <w:pPr>
              <w:pStyle w:val="Compact"/>
              <w:jc w:val="center"/>
              <w:rPr>
                <w:rFonts w:ascii="Cambria" w:hAnsi="Cambria"/>
                <w:sz w:val="20"/>
                <w:szCs w:val="20"/>
              </w:rPr>
            </w:pPr>
            <w:r w:rsidRPr="003005DE">
              <w:rPr>
                <w:rFonts w:ascii="Cambria" w:hAnsi="Cambria"/>
                <w:sz w:val="20"/>
                <w:szCs w:val="20"/>
              </w:rPr>
              <w:t>0.20</w:t>
            </w:r>
          </w:p>
        </w:tc>
        <w:tc>
          <w:tcPr>
            <w:tcW w:w="1360" w:type="dxa"/>
            <w:tcBorders>
              <w:top w:val="nil"/>
              <w:left w:val="nil"/>
              <w:bottom w:val="nil"/>
              <w:right w:val="nil"/>
            </w:tcBorders>
          </w:tcPr>
          <w:p w14:paraId="3E248BEF" w14:textId="37159820" w:rsidR="0001054C" w:rsidRPr="003005DE" w:rsidRDefault="0001054C" w:rsidP="0001054C">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-0.62</w:t>
            </w:r>
            <w:r w:rsidRPr="003005DE">
              <w:rPr>
                <w:rFonts w:ascii="Cambria" w:hAnsi="Cambria"/>
                <w:sz w:val="20"/>
                <w:szCs w:val="20"/>
              </w:rPr>
              <w:t>, 1.03]</w:t>
            </w:r>
          </w:p>
        </w:tc>
        <w:tc>
          <w:tcPr>
            <w:tcW w:w="644" w:type="dxa"/>
            <w:tcBorders>
              <w:top w:val="nil"/>
              <w:left w:val="nil"/>
              <w:bottom w:val="nil"/>
              <w:right w:val="nil"/>
            </w:tcBorders>
          </w:tcPr>
          <w:p w14:paraId="1B193129" w14:textId="14DE3535" w:rsidR="0001054C" w:rsidRPr="003005DE" w:rsidRDefault="0001054C" w:rsidP="0001054C">
            <w:pPr>
              <w:pStyle w:val="Compact"/>
              <w:jc w:val="center"/>
              <w:rPr>
                <w:rFonts w:ascii="Cambria" w:hAnsi="Cambria"/>
                <w:sz w:val="20"/>
                <w:szCs w:val="20"/>
              </w:rPr>
            </w:pPr>
            <w:r w:rsidRPr="003005DE">
              <w:rPr>
                <w:rFonts w:ascii="Cambria" w:hAnsi="Cambria"/>
                <w:sz w:val="20"/>
                <w:szCs w:val="20"/>
              </w:rPr>
              <w:t>0.42</w:t>
            </w:r>
          </w:p>
        </w:tc>
        <w:tc>
          <w:tcPr>
            <w:tcW w:w="703" w:type="dxa"/>
            <w:tcBorders>
              <w:top w:val="nil"/>
              <w:left w:val="nil"/>
              <w:bottom w:val="nil"/>
              <w:right w:val="nil"/>
            </w:tcBorders>
          </w:tcPr>
          <w:p w14:paraId="307FA380" w14:textId="2BABDE3D" w:rsidR="0001054C" w:rsidRPr="003005DE" w:rsidRDefault="0001054C" w:rsidP="0001054C">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2BB0226B" w14:textId="7B79A109" w:rsidR="0001054C" w:rsidRPr="003005DE" w:rsidRDefault="0001054C" w:rsidP="0001054C">
            <w:pPr>
              <w:pStyle w:val="Compact"/>
              <w:jc w:val="center"/>
              <w:rPr>
                <w:rFonts w:ascii="Cambria" w:hAnsi="Cambria"/>
                <w:sz w:val="20"/>
                <w:szCs w:val="20"/>
              </w:rPr>
            </w:pPr>
            <w:r w:rsidRPr="003005DE">
              <w:rPr>
                <w:rFonts w:ascii="Cambria" w:hAnsi="Cambria"/>
                <w:sz w:val="20"/>
                <w:szCs w:val="20"/>
              </w:rPr>
              <w:t>0.49</w:t>
            </w:r>
          </w:p>
        </w:tc>
        <w:tc>
          <w:tcPr>
            <w:tcW w:w="764" w:type="dxa"/>
            <w:tcBorders>
              <w:top w:val="nil"/>
              <w:left w:val="nil"/>
              <w:bottom w:val="nil"/>
              <w:right w:val="nil"/>
            </w:tcBorders>
          </w:tcPr>
          <w:p w14:paraId="1F253033" w14:textId="0423DAC9" w:rsidR="0001054C" w:rsidRPr="003005DE" w:rsidRDefault="0001054C" w:rsidP="0001054C">
            <w:pPr>
              <w:pStyle w:val="Compact"/>
              <w:jc w:val="center"/>
              <w:rPr>
                <w:rFonts w:ascii="Cambria" w:hAnsi="Cambria"/>
                <w:sz w:val="20"/>
                <w:szCs w:val="20"/>
              </w:rPr>
            </w:pPr>
            <w:r w:rsidRPr="003005DE">
              <w:rPr>
                <w:rFonts w:ascii="Cambria" w:hAnsi="Cambria"/>
                <w:sz w:val="20"/>
                <w:szCs w:val="20"/>
              </w:rPr>
              <w:t>0.628</w:t>
            </w:r>
          </w:p>
        </w:tc>
        <w:tc>
          <w:tcPr>
            <w:tcW w:w="910" w:type="dxa"/>
            <w:tcBorders>
              <w:top w:val="nil"/>
              <w:left w:val="nil"/>
              <w:bottom w:val="nil"/>
              <w:right w:val="nil"/>
            </w:tcBorders>
          </w:tcPr>
          <w:p w14:paraId="70B6D962" w14:textId="57C807E9" w:rsidR="0001054C" w:rsidRPr="003005DE" w:rsidRDefault="0001054C" w:rsidP="0001054C">
            <w:pPr>
              <w:pStyle w:val="Compact"/>
              <w:jc w:val="center"/>
              <w:rPr>
                <w:rFonts w:ascii="Cambria" w:hAnsi="Cambria"/>
                <w:sz w:val="20"/>
                <w:szCs w:val="20"/>
              </w:rPr>
            </w:pPr>
            <w:r w:rsidRPr="003005DE">
              <w:rPr>
                <w:rFonts w:ascii="Cambria" w:hAnsi="Cambria"/>
                <w:sz w:val="20"/>
                <w:szCs w:val="20"/>
              </w:rPr>
              <w:t>0.19</w:t>
            </w:r>
          </w:p>
        </w:tc>
      </w:tr>
      <w:tr w:rsidR="0001054C" w:rsidRPr="003005DE" w14:paraId="69E8EBFE" w14:textId="77777777" w:rsidTr="00793F6D">
        <w:trPr>
          <w:jc w:val="center"/>
        </w:trPr>
        <w:tc>
          <w:tcPr>
            <w:tcW w:w="1054" w:type="dxa"/>
            <w:vMerge/>
            <w:tcBorders>
              <w:left w:val="nil"/>
              <w:right w:val="nil"/>
            </w:tcBorders>
            <w:vAlign w:val="center"/>
          </w:tcPr>
          <w:p w14:paraId="748F4971" w14:textId="77777777" w:rsidR="0001054C" w:rsidRPr="003005DE" w:rsidRDefault="0001054C" w:rsidP="0001054C">
            <w:pPr>
              <w:pStyle w:val="Compact"/>
              <w:rPr>
                <w:rFonts w:ascii="Cambria" w:hAnsi="Cambria"/>
                <w:sz w:val="20"/>
                <w:szCs w:val="20"/>
              </w:rPr>
            </w:pPr>
          </w:p>
        </w:tc>
        <w:tc>
          <w:tcPr>
            <w:tcW w:w="1634" w:type="dxa"/>
            <w:vMerge/>
            <w:tcBorders>
              <w:left w:val="nil"/>
              <w:right w:val="nil"/>
            </w:tcBorders>
            <w:vAlign w:val="center"/>
          </w:tcPr>
          <w:p w14:paraId="38015A67" w14:textId="77777777" w:rsidR="0001054C" w:rsidRPr="003005DE" w:rsidRDefault="0001054C" w:rsidP="0001054C">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6F6000E" w14:textId="77777777" w:rsidR="0001054C" w:rsidRPr="003005DE" w:rsidRDefault="0001054C" w:rsidP="0001054C">
            <w:pPr>
              <w:pStyle w:val="Compact"/>
              <w:rPr>
                <w:rFonts w:ascii="Cambria" w:hAnsi="Cambria"/>
                <w:sz w:val="20"/>
                <w:szCs w:val="20"/>
              </w:rPr>
            </w:pPr>
            <w:r w:rsidRPr="003005DE">
              <w:rPr>
                <w:rFonts w:ascii="Cambria" w:hAnsi="Cambria"/>
                <w:sz w:val="20"/>
                <w:szCs w:val="20"/>
              </w:rPr>
              <w:t>Moral vs Control</w:t>
            </w:r>
          </w:p>
        </w:tc>
        <w:tc>
          <w:tcPr>
            <w:tcW w:w="1066" w:type="dxa"/>
            <w:tcBorders>
              <w:top w:val="nil"/>
              <w:left w:val="nil"/>
              <w:bottom w:val="single" w:sz="4" w:space="0" w:color="auto"/>
              <w:right w:val="nil"/>
            </w:tcBorders>
          </w:tcPr>
          <w:p w14:paraId="466CDC5F" w14:textId="2C3AAD40" w:rsidR="0001054C" w:rsidRPr="003005DE" w:rsidRDefault="0001054C" w:rsidP="0001054C">
            <w:pPr>
              <w:pStyle w:val="Compact"/>
              <w:jc w:val="center"/>
              <w:rPr>
                <w:rFonts w:ascii="Cambria" w:hAnsi="Cambria"/>
                <w:sz w:val="20"/>
                <w:szCs w:val="20"/>
              </w:rPr>
            </w:pPr>
            <w:r w:rsidRPr="003005DE">
              <w:rPr>
                <w:rFonts w:ascii="Cambria" w:hAnsi="Cambria"/>
                <w:sz w:val="20"/>
                <w:szCs w:val="20"/>
              </w:rPr>
              <w:t>-0.10</w:t>
            </w:r>
          </w:p>
        </w:tc>
        <w:tc>
          <w:tcPr>
            <w:tcW w:w="1360" w:type="dxa"/>
            <w:tcBorders>
              <w:top w:val="nil"/>
              <w:left w:val="nil"/>
              <w:bottom w:val="single" w:sz="4" w:space="0" w:color="auto"/>
              <w:right w:val="nil"/>
            </w:tcBorders>
          </w:tcPr>
          <w:p w14:paraId="594F06B2" w14:textId="5279DF69" w:rsidR="0001054C" w:rsidRPr="003005DE" w:rsidRDefault="0001054C" w:rsidP="0001054C">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-0.81</w:t>
            </w:r>
            <w:r w:rsidRPr="003005DE">
              <w:rPr>
                <w:rFonts w:ascii="Cambria" w:hAnsi="Cambria"/>
                <w:sz w:val="20"/>
                <w:szCs w:val="20"/>
              </w:rPr>
              <w:t>, 0.62]</w:t>
            </w:r>
          </w:p>
        </w:tc>
        <w:tc>
          <w:tcPr>
            <w:tcW w:w="644" w:type="dxa"/>
            <w:tcBorders>
              <w:top w:val="nil"/>
              <w:left w:val="nil"/>
              <w:bottom w:val="single" w:sz="4" w:space="0" w:color="auto"/>
              <w:right w:val="nil"/>
            </w:tcBorders>
          </w:tcPr>
          <w:p w14:paraId="47C0C0DE" w14:textId="6E8CFA4D" w:rsidR="0001054C" w:rsidRPr="003005DE" w:rsidRDefault="0001054C" w:rsidP="0001054C">
            <w:pPr>
              <w:pStyle w:val="Compact"/>
              <w:jc w:val="center"/>
              <w:rPr>
                <w:rFonts w:ascii="Cambria" w:hAnsi="Cambria"/>
                <w:sz w:val="20"/>
                <w:szCs w:val="20"/>
              </w:rPr>
            </w:pPr>
            <w:r w:rsidRPr="003005DE">
              <w:rPr>
                <w:rFonts w:ascii="Cambria" w:hAnsi="Cambria"/>
                <w:sz w:val="20"/>
                <w:szCs w:val="20"/>
              </w:rPr>
              <w:t>0.37</w:t>
            </w:r>
          </w:p>
        </w:tc>
        <w:tc>
          <w:tcPr>
            <w:tcW w:w="703" w:type="dxa"/>
            <w:tcBorders>
              <w:top w:val="nil"/>
              <w:left w:val="nil"/>
              <w:bottom w:val="single" w:sz="4" w:space="0" w:color="auto"/>
              <w:right w:val="nil"/>
            </w:tcBorders>
          </w:tcPr>
          <w:p w14:paraId="48B3D532" w14:textId="316B5F66" w:rsidR="0001054C" w:rsidRPr="003005DE" w:rsidRDefault="0001054C" w:rsidP="0001054C">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single" w:sz="4" w:space="0" w:color="auto"/>
              <w:right w:val="nil"/>
            </w:tcBorders>
          </w:tcPr>
          <w:p w14:paraId="3606C31F" w14:textId="7F37969B" w:rsidR="0001054C" w:rsidRPr="003005DE" w:rsidRDefault="0001054C" w:rsidP="0001054C">
            <w:pPr>
              <w:pStyle w:val="Compact"/>
              <w:jc w:val="center"/>
              <w:rPr>
                <w:rFonts w:ascii="Cambria" w:hAnsi="Cambria"/>
                <w:sz w:val="20"/>
                <w:szCs w:val="20"/>
              </w:rPr>
            </w:pPr>
            <w:r w:rsidRPr="003005DE">
              <w:rPr>
                <w:rFonts w:ascii="Cambria" w:hAnsi="Cambria"/>
                <w:sz w:val="20"/>
                <w:szCs w:val="20"/>
              </w:rPr>
              <w:t>-0.27</w:t>
            </w:r>
          </w:p>
        </w:tc>
        <w:tc>
          <w:tcPr>
            <w:tcW w:w="764" w:type="dxa"/>
            <w:tcBorders>
              <w:top w:val="nil"/>
              <w:left w:val="nil"/>
              <w:bottom w:val="single" w:sz="4" w:space="0" w:color="auto"/>
              <w:right w:val="nil"/>
            </w:tcBorders>
          </w:tcPr>
          <w:p w14:paraId="3C783B94" w14:textId="1299AE40" w:rsidR="0001054C" w:rsidRPr="003005DE" w:rsidRDefault="0001054C" w:rsidP="0001054C">
            <w:pPr>
              <w:pStyle w:val="Compact"/>
              <w:jc w:val="center"/>
              <w:rPr>
                <w:rFonts w:ascii="Cambria" w:hAnsi="Cambria"/>
                <w:sz w:val="20"/>
                <w:szCs w:val="20"/>
              </w:rPr>
            </w:pPr>
            <w:r w:rsidRPr="003005DE">
              <w:rPr>
                <w:rFonts w:ascii="Cambria" w:hAnsi="Cambria"/>
                <w:sz w:val="20"/>
                <w:szCs w:val="20"/>
              </w:rPr>
              <w:t>0.789</w:t>
            </w:r>
          </w:p>
        </w:tc>
        <w:tc>
          <w:tcPr>
            <w:tcW w:w="910" w:type="dxa"/>
            <w:tcBorders>
              <w:top w:val="nil"/>
              <w:left w:val="nil"/>
              <w:bottom w:val="single" w:sz="4" w:space="0" w:color="auto"/>
              <w:right w:val="nil"/>
            </w:tcBorders>
          </w:tcPr>
          <w:p w14:paraId="6B9262E5" w14:textId="7C515A82" w:rsidR="0001054C" w:rsidRPr="003005DE" w:rsidRDefault="0001054C" w:rsidP="0001054C">
            <w:pPr>
              <w:pStyle w:val="Compact"/>
              <w:jc w:val="center"/>
              <w:rPr>
                <w:rFonts w:ascii="Cambria" w:hAnsi="Cambria"/>
                <w:sz w:val="20"/>
                <w:szCs w:val="20"/>
              </w:rPr>
            </w:pPr>
            <w:r w:rsidRPr="003005DE">
              <w:rPr>
                <w:rFonts w:ascii="Cambria" w:hAnsi="Cambria"/>
                <w:sz w:val="20"/>
                <w:szCs w:val="20"/>
              </w:rPr>
              <w:t>0.09</w:t>
            </w:r>
          </w:p>
        </w:tc>
      </w:tr>
      <w:tr w:rsidR="0001054C" w:rsidRPr="003005DE" w14:paraId="4C50986A" w14:textId="77777777" w:rsidTr="00793F6D">
        <w:trPr>
          <w:jc w:val="center"/>
        </w:trPr>
        <w:tc>
          <w:tcPr>
            <w:tcW w:w="1054" w:type="dxa"/>
            <w:vMerge/>
            <w:tcBorders>
              <w:left w:val="nil"/>
              <w:right w:val="nil"/>
            </w:tcBorders>
            <w:vAlign w:val="center"/>
          </w:tcPr>
          <w:p w14:paraId="27B25268" w14:textId="77777777" w:rsidR="0001054C" w:rsidRPr="003005DE" w:rsidRDefault="0001054C" w:rsidP="0001054C">
            <w:pPr>
              <w:pStyle w:val="Compact"/>
              <w:rPr>
                <w:rFonts w:ascii="Cambria" w:hAnsi="Cambria"/>
                <w:sz w:val="20"/>
                <w:szCs w:val="20"/>
              </w:rPr>
            </w:pPr>
          </w:p>
        </w:tc>
        <w:tc>
          <w:tcPr>
            <w:tcW w:w="1634" w:type="dxa"/>
            <w:vMerge w:val="restart"/>
            <w:tcBorders>
              <w:left w:val="nil"/>
              <w:right w:val="nil"/>
            </w:tcBorders>
            <w:vAlign w:val="center"/>
          </w:tcPr>
          <w:p w14:paraId="7F101F2B" w14:textId="2D011F0F" w:rsidR="0001054C" w:rsidRPr="003005DE" w:rsidRDefault="0001054C" w:rsidP="0001054C">
            <w:pPr>
              <w:pStyle w:val="Compact"/>
              <w:rPr>
                <w:rFonts w:ascii="Cambria" w:hAnsi="Cambria"/>
                <w:sz w:val="20"/>
                <w:szCs w:val="20"/>
              </w:rPr>
            </w:pPr>
            <w:r w:rsidRPr="003005DE">
              <w:rPr>
                <w:rFonts w:ascii="Cambria" w:hAnsi="Cambria"/>
                <w:sz w:val="20"/>
                <w:szCs w:val="20"/>
              </w:rPr>
              <w:t>+1SD Altruistic</w:t>
            </w:r>
          </w:p>
        </w:tc>
        <w:tc>
          <w:tcPr>
            <w:tcW w:w="2170" w:type="dxa"/>
            <w:tcBorders>
              <w:left w:val="nil"/>
              <w:bottom w:val="nil"/>
              <w:right w:val="nil"/>
            </w:tcBorders>
            <w:vAlign w:val="center"/>
          </w:tcPr>
          <w:p w14:paraId="2888A816" w14:textId="77777777" w:rsidR="0001054C" w:rsidRPr="003005DE" w:rsidRDefault="0001054C" w:rsidP="0001054C">
            <w:pPr>
              <w:pStyle w:val="Compact"/>
              <w:rPr>
                <w:rFonts w:ascii="Cambria" w:hAnsi="Cambria"/>
                <w:sz w:val="20"/>
                <w:szCs w:val="20"/>
              </w:rPr>
            </w:pPr>
            <w:r w:rsidRPr="003005DE">
              <w:rPr>
                <w:rFonts w:ascii="Cambria" w:hAnsi="Cambria"/>
                <w:sz w:val="20"/>
                <w:szCs w:val="20"/>
              </w:rPr>
              <w:t>Descriptive vs Control</w:t>
            </w:r>
          </w:p>
        </w:tc>
        <w:tc>
          <w:tcPr>
            <w:tcW w:w="1066" w:type="dxa"/>
            <w:tcBorders>
              <w:left w:val="nil"/>
              <w:bottom w:val="nil"/>
              <w:right w:val="nil"/>
            </w:tcBorders>
          </w:tcPr>
          <w:p w14:paraId="1DA52A63" w14:textId="6215358F" w:rsidR="0001054C" w:rsidRPr="003005DE" w:rsidRDefault="0001054C" w:rsidP="0001054C">
            <w:pPr>
              <w:pStyle w:val="Compact"/>
              <w:jc w:val="center"/>
              <w:rPr>
                <w:rFonts w:ascii="Cambria" w:hAnsi="Cambria"/>
                <w:sz w:val="20"/>
                <w:szCs w:val="20"/>
              </w:rPr>
            </w:pPr>
            <w:r w:rsidRPr="003005DE">
              <w:rPr>
                <w:rFonts w:ascii="Cambria" w:hAnsi="Cambria"/>
                <w:sz w:val="20"/>
                <w:szCs w:val="20"/>
              </w:rPr>
              <w:t>-0.15</w:t>
            </w:r>
          </w:p>
        </w:tc>
        <w:tc>
          <w:tcPr>
            <w:tcW w:w="1360" w:type="dxa"/>
            <w:tcBorders>
              <w:left w:val="nil"/>
              <w:bottom w:val="nil"/>
              <w:right w:val="nil"/>
            </w:tcBorders>
          </w:tcPr>
          <w:p w14:paraId="6457DBFF" w14:textId="287CAC8B" w:rsidR="0001054C" w:rsidRPr="003005DE" w:rsidRDefault="0001054C" w:rsidP="0001054C">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-0.88</w:t>
            </w:r>
            <w:r w:rsidRPr="003005DE">
              <w:rPr>
                <w:rFonts w:ascii="Cambria" w:hAnsi="Cambria"/>
                <w:sz w:val="20"/>
                <w:szCs w:val="20"/>
              </w:rPr>
              <w:t>, 0.57]</w:t>
            </w:r>
          </w:p>
        </w:tc>
        <w:tc>
          <w:tcPr>
            <w:tcW w:w="644" w:type="dxa"/>
            <w:tcBorders>
              <w:left w:val="nil"/>
              <w:bottom w:val="nil"/>
              <w:right w:val="nil"/>
            </w:tcBorders>
          </w:tcPr>
          <w:p w14:paraId="199FC325" w14:textId="2CBE7D21" w:rsidR="0001054C" w:rsidRPr="003005DE" w:rsidRDefault="0001054C" w:rsidP="0001054C">
            <w:pPr>
              <w:pStyle w:val="Compact"/>
              <w:jc w:val="center"/>
              <w:rPr>
                <w:rFonts w:ascii="Cambria" w:hAnsi="Cambria"/>
                <w:sz w:val="20"/>
                <w:szCs w:val="20"/>
              </w:rPr>
            </w:pPr>
            <w:r w:rsidRPr="003005DE">
              <w:rPr>
                <w:rFonts w:ascii="Cambria" w:hAnsi="Cambria"/>
                <w:sz w:val="20"/>
                <w:szCs w:val="20"/>
              </w:rPr>
              <w:t>0.37</w:t>
            </w:r>
          </w:p>
        </w:tc>
        <w:tc>
          <w:tcPr>
            <w:tcW w:w="703" w:type="dxa"/>
            <w:tcBorders>
              <w:left w:val="nil"/>
              <w:bottom w:val="nil"/>
              <w:right w:val="nil"/>
            </w:tcBorders>
          </w:tcPr>
          <w:p w14:paraId="210E1F6F" w14:textId="22D33774" w:rsidR="0001054C" w:rsidRPr="003005DE" w:rsidRDefault="0001054C" w:rsidP="0001054C">
            <w:pPr>
              <w:pStyle w:val="Compact"/>
              <w:jc w:val="center"/>
              <w:rPr>
                <w:rFonts w:ascii="Cambria" w:hAnsi="Cambria"/>
                <w:sz w:val="20"/>
                <w:szCs w:val="20"/>
              </w:rPr>
            </w:pPr>
            <w:r w:rsidRPr="003005DE">
              <w:rPr>
                <w:rFonts w:ascii="Cambria" w:hAnsi="Cambria"/>
                <w:sz w:val="20"/>
                <w:szCs w:val="20"/>
              </w:rPr>
              <w:t>1038</w:t>
            </w:r>
          </w:p>
        </w:tc>
        <w:tc>
          <w:tcPr>
            <w:tcW w:w="760" w:type="dxa"/>
            <w:tcBorders>
              <w:left w:val="nil"/>
              <w:bottom w:val="nil"/>
              <w:right w:val="nil"/>
            </w:tcBorders>
          </w:tcPr>
          <w:p w14:paraId="35D8B99F" w14:textId="1C03162A" w:rsidR="0001054C" w:rsidRPr="003005DE" w:rsidRDefault="0001054C" w:rsidP="0001054C">
            <w:pPr>
              <w:pStyle w:val="Compact"/>
              <w:jc w:val="center"/>
              <w:rPr>
                <w:rFonts w:ascii="Cambria" w:hAnsi="Cambria"/>
                <w:sz w:val="20"/>
                <w:szCs w:val="20"/>
              </w:rPr>
            </w:pPr>
            <w:r w:rsidRPr="003005DE">
              <w:rPr>
                <w:rFonts w:ascii="Cambria" w:hAnsi="Cambria"/>
                <w:sz w:val="20"/>
                <w:szCs w:val="20"/>
              </w:rPr>
              <w:t>-0.42</w:t>
            </w:r>
          </w:p>
        </w:tc>
        <w:tc>
          <w:tcPr>
            <w:tcW w:w="764" w:type="dxa"/>
            <w:tcBorders>
              <w:left w:val="nil"/>
              <w:bottom w:val="nil"/>
              <w:right w:val="nil"/>
            </w:tcBorders>
          </w:tcPr>
          <w:p w14:paraId="5655C980" w14:textId="3D760580" w:rsidR="0001054C" w:rsidRPr="003005DE" w:rsidRDefault="0001054C" w:rsidP="0001054C">
            <w:pPr>
              <w:pStyle w:val="Compact"/>
              <w:jc w:val="center"/>
              <w:rPr>
                <w:rFonts w:ascii="Cambria" w:hAnsi="Cambria"/>
                <w:sz w:val="20"/>
                <w:szCs w:val="20"/>
              </w:rPr>
            </w:pPr>
            <w:r w:rsidRPr="003005DE">
              <w:rPr>
                <w:rFonts w:ascii="Cambria" w:hAnsi="Cambria"/>
                <w:sz w:val="20"/>
                <w:szCs w:val="20"/>
              </w:rPr>
              <w:t>0.677</w:t>
            </w:r>
          </w:p>
        </w:tc>
        <w:tc>
          <w:tcPr>
            <w:tcW w:w="910" w:type="dxa"/>
            <w:tcBorders>
              <w:left w:val="nil"/>
              <w:bottom w:val="nil"/>
              <w:right w:val="nil"/>
            </w:tcBorders>
          </w:tcPr>
          <w:p w14:paraId="34200AF1" w14:textId="580A1C58" w:rsidR="0001054C" w:rsidRPr="003005DE" w:rsidRDefault="0001054C" w:rsidP="0001054C">
            <w:pPr>
              <w:pStyle w:val="Compact"/>
              <w:jc w:val="center"/>
              <w:rPr>
                <w:rFonts w:ascii="Cambria" w:hAnsi="Cambria"/>
                <w:sz w:val="20"/>
                <w:szCs w:val="20"/>
              </w:rPr>
            </w:pPr>
            <w:r w:rsidRPr="003005DE">
              <w:rPr>
                <w:rFonts w:ascii="Cambria" w:hAnsi="Cambria"/>
                <w:sz w:val="20"/>
                <w:szCs w:val="20"/>
              </w:rPr>
              <w:t>0.14</w:t>
            </w:r>
          </w:p>
        </w:tc>
      </w:tr>
      <w:tr w:rsidR="0001054C" w:rsidRPr="003005DE" w14:paraId="4134C9AE" w14:textId="77777777" w:rsidTr="00793F6D">
        <w:trPr>
          <w:jc w:val="center"/>
        </w:trPr>
        <w:tc>
          <w:tcPr>
            <w:tcW w:w="1054" w:type="dxa"/>
            <w:vMerge/>
            <w:tcBorders>
              <w:left w:val="nil"/>
              <w:right w:val="nil"/>
            </w:tcBorders>
            <w:vAlign w:val="center"/>
          </w:tcPr>
          <w:p w14:paraId="4AF404AE" w14:textId="77777777" w:rsidR="0001054C" w:rsidRPr="003005DE" w:rsidRDefault="0001054C" w:rsidP="0001054C">
            <w:pPr>
              <w:pStyle w:val="Compact"/>
              <w:rPr>
                <w:rFonts w:ascii="Cambria" w:hAnsi="Cambria"/>
                <w:sz w:val="20"/>
                <w:szCs w:val="20"/>
              </w:rPr>
            </w:pPr>
          </w:p>
        </w:tc>
        <w:tc>
          <w:tcPr>
            <w:tcW w:w="1634" w:type="dxa"/>
            <w:vMerge/>
            <w:tcBorders>
              <w:left w:val="nil"/>
              <w:right w:val="nil"/>
            </w:tcBorders>
            <w:vAlign w:val="center"/>
          </w:tcPr>
          <w:p w14:paraId="0E646FD0" w14:textId="77777777" w:rsidR="0001054C" w:rsidRPr="003005DE" w:rsidRDefault="0001054C" w:rsidP="0001054C">
            <w:pPr>
              <w:pStyle w:val="Compact"/>
              <w:rPr>
                <w:rFonts w:ascii="Cambria" w:hAnsi="Cambria"/>
                <w:sz w:val="20"/>
                <w:szCs w:val="20"/>
              </w:rPr>
            </w:pPr>
          </w:p>
        </w:tc>
        <w:tc>
          <w:tcPr>
            <w:tcW w:w="2170" w:type="dxa"/>
            <w:tcBorders>
              <w:top w:val="nil"/>
              <w:left w:val="nil"/>
              <w:bottom w:val="nil"/>
              <w:right w:val="nil"/>
            </w:tcBorders>
            <w:vAlign w:val="center"/>
          </w:tcPr>
          <w:p w14:paraId="3E2247EB" w14:textId="77777777" w:rsidR="0001054C" w:rsidRPr="003005DE" w:rsidRDefault="0001054C" w:rsidP="0001054C">
            <w:pPr>
              <w:pStyle w:val="Compact"/>
              <w:rPr>
                <w:rFonts w:ascii="Cambria" w:hAnsi="Cambria"/>
                <w:sz w:val="20"/>
                <w:szCs w:val="20"/>
              </w:rPr>
            </w:pPr>
            <w:r w:rsidRPr="003005DE">
              <w:rPr>
                <w:rFonts w:ascii="Cambria" w:hAnsi="Cambria"/>
                <w:sz w:val="20"/>
                <w:szCs w:val="20"/>
              </w:rPr>
              <w:t>Convention vs Control</w:t>
            </w:r>
          </w:p>
        </w:tc>
        <w:tc>
          <w:tcPr>
            <w:tcW w:w="1066" w:type="dxa"/>
            <w:tcBorders>
              <w:top w:val="nil"/>
              <w:left w:val="nil"/>
              <w:bottom w:val="nil"/>
              <w:right w:val="nil"/>
            </w:tcBorders>
          </w:tcPr>
          <w:p w14:paraId="442DD58B" w14:textId="62B48976" w:rsidR="0001054C" w:rsidRPr="003005DE" w:rsidRDefault="0001054C" w:rsidP="0001054C">
            <w:pPr>
              <w:pStyle w:val="Compact"/>
              <w:jc w:val="center"/>
              <w:rPr>
                <w:rFonts w:ascii="Cambria" w:hAnsi="Cambria"/>
                <w:sz w:val="20"/>
                <w:szCs w:val="20"/>
              </w:rPr>
            </w:pPr>
            <w:r w:rsidRPr="003005DE">
              <w:rPr>
                <w:rFonts w:ascii="Cambria" w:hAnsi="Cambria"/>
                <w:sz w:val="20"/>
                <w:szCs w:val="20"/>
              </w:rPr>
              <w:t>0.30</w:t>
            </w:r>
          </w:p>
        </w:tc>
        <w:tc>
          <w:tcPr>
            <w:tcW w:w="1360" w:type="dxa"/>
            <w:tcBorders>
              <w:top w:val="nil"/>
              <w:left w:val="nil"/>
              <w:bottom w:val="nil"/>
              <w:right w:val="nil"/>
            </w:tcBorders>
          </w:tcPr>
          <w:p w14:paraId="2D6600CD" w14:textId="51F40B77" w:rsidR="0001054C" w:rsidRPr="003005DE" w:rsidRDefault="0001054C" w:rsidP="0001054C">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-0.44</w:t>
            </w:r>
            <w:r w:rsidRPr="003005DE">
              <w:rPr>
                <w:rFonts w:ascii="Cambria" w:hAnsi="Cambria"/>
                <w:sz w:val="20"/>
                <w:szCs w:val="20"/>
              </w:rPr>
              <w:t>, 1.03]</w:t>
            </w:r>
          </w:p>
        </w:tc>
        <w:tc>
          <w:tcPr>
            <w:tcW w:w="644" w:type="dxa"/>
            <w:tcBorders>
              <w:top w:val="nil"/>
              <w:left w:val="nil"/>
              <w:bottom w:val="nil"/>
              <w:right w:val="nil"/>
            </w:tcBorders>
          </w:tcPr>
          <w:p w14:paraId="3D398101" w14:textId="73BDDAD6" w:rsidR="0001054C" w:rsidRPr="003005DE" w:rsidRDefault="0001054C" w:rsidP="0001054C">
            <w:pPr>
              <w:pStyle w:val="Compact"/>
              <w:jc w:val="center"/>
              <w:rPr>
                <w:rFonts w:ascii="Cambria" w:hAnsi="Cambria"/>
                <w:sz w:val="20"/>
                <w:szCs w:val="20"/>
              </w:rPr>
            </w:pPr>
            <w:r w:rsidRPr="003005DE">
              <w:rPr>
                <w:rFonts w:ascii="Cambria" w:hAnsi="Cambria"/>
                <w:sz w:val="20"/>
                <w:szCs w:val="20"/>
              </w:rPr>
              <w:t>0.37</w:t>
            </w:r>
          </w:p>
        </w:tc>
        <w:tc>
          <w:tcPr>
            <w:tcW w:w="703" w:type="dxa"/>
            <w:tcBorders>
              <w:top w:val="nil"/>
              <w:left w:val="nil"/>
              <w:bottom w:val="nil"/>
              <w:right w:val="nil"/>
            </w:tcBorders>
          </w:tcPr>
          <w:p w14:paraId="6216D69B" w14:textId="55812DB1" w:rsidR="0001054C" w:rsidRPr="003005DE" w:rsidRDefault="0001054C" w:rsidP="0001054C">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2133F0F2" w14:textId="57C2B325" w:rsidR="0001054C" w:rsidRPr="003005DE" w:rsidRDefault="0001054C" w:rsidP="0001054C">
            <w:pPr>
              <w:pStyle w:val="Compact"/>
              <w:jc w:val="center"/>
              <w:rPr>
                <w:rFonts w:ascii="Cambria" w:hAnsi="Cambria"/>
                <w:sz w:val="20"/>
                <w:szCs w:val="20"/>
              </w:rPr>
            </w:pPr>
            <w:r w:rsidRPr="003005DE">
              <w:rPr>
                <w:rFonts w:ascii="Cambria" w:hAnsi="Cambria"/>
                <w:sz w:val="20"/>
                <w:szCs w:val="20"/>
              </w:rPr>
              <w:t>0.80</w:t>
            </w:r>
          </w:p>
        </w:tc>
        <w:tc>
          <w:tcPr>
            <w:tcW w:w="764" w:type="dxa"/>
            <w:tcBorders>
              <w:top w:val="nil"/>
              <w:left w:val="nil"/>
              <w:bottom w:val="nil"/>
              <w:right w:val="nil"/>
            </w:tcBorders>
          </w:tcPr>
          <w:p w14:paraId="60AF3852" w14:textId="635F7618" w:rsidR="0001054C" w:rsidRPr="003005DE" w:rsidRDefault="0001054C" w:rsidP="0001054C">
            <w:pPr>
              <w:pStyle w:val="Compact"/>
              <w:jc w:val="center"/>
              <w:rPr>
                <w:rFonts w:ascii="Cambria" w:hAnsi="Cambria"/>
                <w:sz w:val="20"/>
                <w:szCs w:val="20"/>
              </w:rPr>
            </w:pPr>
            <w:r w:rsidRPr="003005DE">
              <w:rPr>
                <w:rFonts w:ascii="Cambria" w:hAnsi="Cambria"/>
                <w:sz w:val="20"/>
                <w:szCs w:val="20"/>
              </w:rPr>
              <w:t>0.424</w:t>
            </w:r>
          </w:p>
        </w:tc>
        <w:tc>
          <w:tcPr>
            <w:tcW w:w="910" w:type="dxa"/>
            <w:tcBorders>
              <w:top w:val="nil"/>
              <w:left w:val="nil"/>
              <w:bottom w:val="nil"/>
              <w:right w:val="nil"/>
            </w:tcBorders>
          </w:tcPr>
          <w:p w14:paraId="3D109BC6" w14:textId="1A8B0135" w:rsidR="0001054C" w:rsidRPr="003005DE" w:rsidRDefault="0001054C" w:rsidP="0001054C">
            <w:pPr>
              <w:pStyle w:val="Compact"/>
              <w:jc w:val="center"/>
              <w:rPr>
                <w:rFonts w:ascii="Cambria" w:hAnsi="Cambria"/>
                <w:sz w:val="20"/>
                <w:szCs w:val="20"/>
              </w:rPr>
            </w:pPr>
            <w:r w:rsidRPr="003005DE">
              <w:rPr>
                <w:rFonts w:ascii="Cambria" w:hAnsi="Cambria"/>
                <w:sz w:val="20"/>
                <w:szCs w:val="20"/>
              </w:rPr>
              <w:t>0.28</w:t>
            </w:r>
          </w:p>
        </w:tc>
      </w:tr>
      <w:tr w:rsidR="0001054C" w:rsidRPr="003005DE" w14:paraId="497DDFDE" w14:textId="77777777" w:rsidTr="00793F6D">
        <w:trPr>
          <w:jc w:val="center"/>
        </w:trPr>
        <w:tc>
          <w:tcPr>
            <w:tcW w:w="1054" w:type="dxa"/>
            <w:vMerge/>
            <w:tcBorders>
              <w:left w:val="nil"/>
              <w:right w:val="nil"/>
            </w:tcBorders>
            <w:vAlign w:val="center"/>
          </w:tcPr>
          <w:p w14:paraId="2129EE61" w14:textId="77777777" w:rsidR="0001054C" w:rsidRPr="003005DE" w:rsidRDefault="0001054C" w:rsidP="0001054C">
            <w:pPr>
              <w:pStyle w:val="Compact"/>
              <w:rPr>
                <w:rFonts w:ascii="Cambria" w:hAnsi="Cambria"/>
                <w:sz w:val="20"/>
                <w:szCs w:val="20"/>
              </w:rPr>
            </w:pPr>
          </w:p>
        </w:tc>
        <w:tc>
          <w:tcPr>
            <w:tcW w:w="1634" w:type="dxa"/>
            <w:vMerge/>
            <w:tcBorders>
              <w:left w:val="nil"/>
              <w:right w:val="nil"/>
            </w:tcBorders>
            <w:vAlign w:val="center"/>
          </w:tcPr>
          <w:p w14:paraId="60AAD4BB" w14:textId="77777777" w:rsidR="0001054C" w:rsidRPr="003005DE" w:rsidRDefault="0001054C" w:rsidP="0001054C">
            <w:pPr>
              <w:pStyle w:val="Compact"/>
              <w:rPr>
                <w:rFonts w:ascii="Cambria" w:hAnsi="Cambria"/>
                <w:sz w:val="20"/>
                <w:szCs w:val="20"/>
              </w:rPr>
            </w:pPr>
          </w:p>
        </w:tc>
        <w:tc>
          <w:tcPr>
            <w:tcW w:w="2170" w:type="dxa"/>
            <w:tcBorders>
              <w:top w:val="nil"/>
              <w:left w:val="nil"/>
              <w:bottom w:val="nil"/>
              <w:right w:val="nil"/>
            </w:tcBorders>
            <w:vAlign w:val="center"/>
          </w:tcPr>
          <w:p w14:paraId="14AFED71" w14:textId="77777777" w:rsidR="0001054C" w:rsidRPr="003005DE" w:rsidRDefault="0001054C" w:rsidP="0001054C">
            <w:pPr>
              <w:pStyle w:val="Compact"/>
              <w:rPr>
                <w:rFonts w:ascii="Cambria" w:hAnsi="Cambria"/>
                <w:sz w:val="20"/>
                <w:szCs w:val="20"/>
              </w:rPr>
            </w:pPr>
            <w:r w:rsidRPr="003005DE">
              <w:rPr>
                <w:rFonts w:ascii="Cambria" w:hAnsi="Cambria"/>
                <w:sz w:val="20"/>
                <w:szCs w:val="20"/>
              </w:rPr>
              <w:t>Social vs Control</w:t>
            </w:r>
          </w:p>
        </w:tc>
        <w:tc>
          <w:tcPr>
            <w:tcW w:w="1066" w:type="dxa"/>
            <w:tcBorders>
              <w:top w:val="nil"/>
              <w:left w:val="nil"/>
              <w:bottom w:val="nil"/>
              <w:right w:val="nil"/>
            </w:tcBorders>
          </w:tcPr>
          <w:p w14:paraId="3C34C3EB" w14:textId="430A5DE4" w:rsidR="0001054C" w:rsidRPr="003005DE" w:rsidRDefault="0001054C" w:rsidP="0001054C">
            <w:pPr>
              <w:pStyle w:val="Compact"/>
              <w:jc w:val="center"/>
              <w:rPr>
                <w:rFonts w:ascii="Cambria" w:hAnsi="Cambria"/>
                <w:sz w:val="20"/>
                <w:szCs w:val="20"/>
              </w:rPr>
            </w:pPr>
            <w:r w:rsidRPr="003005DE">
              <w:rPr>
                <w:rFonts w:ascii="Cambria" w:hAnsi="Cambria"/>
                <w:sz w:val="20"/>
                <w:szCs w:val="20"/>
              </w:rPr>
              <w:t>-0.19</w:t>
            </w:r>
          </w:p>
        </w:tc>
        <w:tc>
          <w:tcPr>
            <w:tcW w:w="1360" w:type="dxa"/>
            <w:tcBorders>
              <w:top w:val="nil"/>
              <w:left w:val="nil"/>
              <w:bottom w:val="nil"/>
              <w:right w:val="nil"/>
            </w:tcBorders>
          </w:tcPr>
          <w:p w14:paraId="4F4CED3B" w14:textId="1A68AC33" w:rsidR="0001054C" w:rsidRPr="003005DE" w:rsidRDefault="0001054C" w:rsidP="0001054C">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-0.97</w:t>
            </w:r>
            <w:r w:rsidRPr="003005DE">
              <w:rPr>
                <w:rFonts w:ascii="Cambria" w:hAnsi="Cambria"/>
                <w:sz w:val="20"/>
                <w:szCs w:val="20"/>
              </w:rPr>
              <w:t>, 0.59]</w:t>
            </w:r>
          </w:p>
        </w:tc>
        <w:tc>
          <w:tcPr>
            <w:tcW w:w="644" w:type="dxa"/>
            <w:tcBorders>
              <w:top w:val="nil"/>
              <w:left w:val="nil"/>
              <w:bottom w:val="nil"/>
              <w:right w:val="nil"/>
            </w:tcBorders>
          </w:tcPr>
          <w:p w14:paraId="5535C8A0" w14:textId="604266E2" w:rsidR="0001054C" w:rsidRPr="003005DE" w:rsidRDefault="0001054C" w:rsidP="0001054C">
            <w:pPr>
              <w:pStyle w:val="Compact"/>
              <w:jc w:val="center"/>
              <w:rPr>
                <w:rFonts w:ascii="Cambria" w:hAnsi="Cambria"/>
                <w:sz w:val="20"/>
                <w:szCs w:val="20"/>
              </w:rPr>
            </w:pPr>
            <w:r w:rsidRPr="003005DE">
              <w:rPr>
                <w:rFonts w:ascii="Cambria" w:hAnsi="Cambria"/>
                <w:sz w:val="20"/>
                <w:szCs w:val="20"/>
              </w:rPr>
              <w:t>0.40</w:t>
            </w:r>
          </w:p>
        </w:tc>
        <w:tc>
          <w:tcPr>
            <w:tcW w:w="703" w:type="dxa"/>
            <w:tcBorders>
              <w:top w:val="nil"/>
              <w:left w:val="nil"/>
              <w:bottom w:val="nil"/>
              <w:right w:val="nil"/>
            </w:tcBorders>
          </w:tcPr>
          <w:p w14:paraId="0B5E73F3" w14:textId="6E71E914" w:rsidR="0001054C" w:rsidRPr="003005DE" w:rsidRDefault="0001054C" w:rsidP="0001054C">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4192F23E" w14:textId="2307A392" w:rsidR="0001054C" w:rsidRPr="003005DE" w:rsidRDefault="0001054C" w:rsidP="0001054C">
            <w:pPr>
              <w:pStyle w:val="Compact"/>
              <w:jc w:val="center"/>
              <w:rPr>
                <w:rFonts w:ascii="Cambria" w:hAnsi="Cambria"/>
                <w:sz w:val="20"/>
                <w:szCs w:val="20"/>
              </w:rPr>
            </w:pPr>
            <w:r w:rsidRPr="003005DE">
              <w:rPr>
                <w:rFonts w:ascii="Cambria" w:hAnsi="Cambria"/>
                <w:sz w:val="20"/>
                <w:szCs w:val="20"/>
              </w:rPr>
              <w:t>-0.47</w:t>
            </w:r>
          </w:p>
        </w:tc>
        <w:tc>
          <w:tcPr>
            <w:tcW w:w="764" w:type="dxa"/>
            <w:tcBorders>
              <w:top w:val="nil"/>
              <w:left w:val="nil"/>
              <w:bottom w:val="nil"/>
              <w:right w:val="nil"/>
            </w:tcBorders>
          </w:tcPr>
          <w:p w14:paraId="3D63FA82" w14:textId="771AE2E4" w:rsidR="0001054C" w:rsidRPr="003005DE" w:rsidRDefault="0001054C" w:rsidP="0001054C">
            <w:pPr>
              <w:pStyle w:val="Compact"/>
              <w:jc w:val="center"/>
              <w:rPr>
                <w:rFonts w:ascii="Cambria" w:hAnsi="Cambria"/>
                <w:sz w:val="20"/>
                <w:szCs w:val="20"/>
              </w:rPr>
            </w:pPr>
            <w:r w:rsidRPr="003005DE">
              <w:rPr>
                <w:rFonts w:ascii="Cambria" w:hAnsi="Cambria"/>
                <w:sz w:val="20"/>
                <w:szCs w:val="20"/>
              </w:rPr>
              <w:t>0.639</w:t>
            </w:r>
          </w:p>
        </w:tc>
        <w:tc>
          <w:tcPr>
            <w:tcW w:w="910" w:type="dxa"/>
            <w:tcBorders>
              <w:top w:val="nil"/>
              <w:left w:val="nil"/>
              <w:bottom w:val="nil"/>
              <w:right w:val="nil"/>
            </w:tcBorders>
          </w:tcPr>
          <w:p w14:paraId="3F8E19BB" w14:textId="16EE4432" w:rsidR="0001054C" w:rsidRPr="003005DE" w:rsidRDefault="0001054C" w:rsidP="0001054C">
            <w:pPr>
              <w:pStyle w:val="Compact"/>
              <w:jc w:val="center"/>
              <w:rPr>
                <w:rFonts w:ascii="Cambria" w:hAnsi="Cambria"/>
                <w:sz w:val="20"/>
                <w:szCs w:val="20"/>
              </w:rPr>
            </w:pPr>
            <w:r w:rsidRPr="003005DE">
              <w:rPr>
                <w:rFonts w:ascii="Cambria" w:hAnsi="Cambria"/>
                <w:sz w:val="20"/>
                <w:szCs w:val="20"/>
              </w:rPr>
              <w:t>0.17</w:t>
            </w:r>
          </w:p>
        </w:tc>
      </w:tr>
      <w:tr w:rsidR="0001054C" w:rsidRPr="003005DE" w14:paraId="63337A5C" w14:textId="77777777" w:rsidTr="00793F6D">
        <w:trPr>
          <w:jc w:val="center"/>
        </w:trPr>
        <w:tc>
          <w:tcPr>
            <w:tcW w:w="1054" w:type="dxa"/>
            <w:vMerge/>
            <w:tcBorders>
              <w:left w:val="nil"/>
              <w:right w:val="nil"/>
            </w:tcBorders>
            <w:vAlign w:val="center"/>
          </w:tcPr>
          <w:p w14:paraId="7D0225AE" w14:textId="77777777" w:rsidR="0001054C" w:rsidRPr="003005DE" w:rsidRDefault="0001054C" w:rsidP="0001054C">
            <w:pPr>
              <w:pStyle w:val="Compact"/>
              <w:rPr>
                <w:rFonts w:ascii="Cambria" w:hAnsi="Cambria"/>
                <w:sz w:val="20"/>
                <w:szCs w:val="20"/>
              </w:rPr>
            </w:pPr>
          </w:p>
        </w:tc>
        <w:tc>
          <w:tcPr>
            <w:tcW w:w="1634" w:type="dxa"/>
            <w:vMerge/>
            <w:tcBorders>
              <w:left w:val="nil"/>
              <w:right w:val="nil"/>
            </w:tcBorders>
            <w:vAlign w:val="center"/>
          </w:tcPr>
          <w:p w14:paraId="566C82D7" w14:textId="77777777" w:rsidR="0001054C" w:rsidRPr="003005DE" w:rsidRDefault="0001054C" w:rsidP="0001054C">
            <w:pPr>
              <w:pStyle w:val="Compact"/>
              <w:rPr>
                <w:rFonts w:ascii="Cambria" w:hAnsi="Cambria"/>
                <w:sz w:val="20"/>
                <w:szCs w:val="20"/>
              </w:rPr>
            </w:pPr>
          </w:p>
        </w:tc>
        <w:tc>
          <w:tcPr>
            <w:tcW w:w="2170" w:type="dxa"/>
            <w:tcBorders>
              <w:top w:val="nil"/>
              <w:left w:val="nil"/>
              <w:right w:val="nil"/>
            </w:tcBorders>
            <w:vAlign w:val="center"/>
          </w:tcPr>
          <w:p w14:paraId="1BE44B0C" w14:textId="77777777" w:rsidR="0001054C" w:rsidRPr="003005DE" w:rsidRDefault="0001054C" w:rsidP="0001054C">
            <w:pPr>
              <w:pStyle w:val="Compact"/>
              <w:rPr>
                <w:rFonts w:ascii="Cambria" w:hAnsi="Cambria"/>
                <w:sz w:val="20"/>
                <w:szCs w:val="20"/>
              </w:rPr>
            </w:pPr>
            <w:r w:rsidRPr="003005DE">
              <w:rPr>
                <w:rFonts w:ascii="Cambria" w:hAnsi="Cambria"/>
                <w:sz w:val="20"/>
                <w:szCs w:val="20"/>
              </w:rPr>
              <w:t>Moral vs Control</w:t>
            </w:r>
          </w:p>
        </w:tc>
        <w:tc>
          <w:tcPr>
            <w:tcW w:w="1066" w:type="dxa"/>
            <w:tcBorders>
              <w:top w:val="nil"/>
              <w:left w:val="nil"/>
              <w:right w:val="nil"/>
            </w:tcBorders>
          </w:tcPr>
          <w:p w14:paraId="201FD624" w14:textId="7FC0CE7D" w:rsidR="0001054C" w:rsidRPr="003005DE" w:rsidRDefault="0001054C" w:rsidP="0001054C">
            <w:pPr>
              <w:pStyle w:val="Compact"/>
              <w:jc w:val="center"/>
              <w:rPr>
                <w:rFonts w:ascii="Cambria" w:hAnsi="Cambria"/>
                <w:sz w:val="20"/>
                <w:szCs w:val="20"/>
              </w:rPr>
            </w:pPr>
            <w:r w:rsidRPr="003005DE">
              <w:rPr>
                <w:rFonts w:ascii="Cambria" w:hAnsi="Cambria"/>
                <w:sz w:val="20"/>
                <w:szCs w:val="20"/>
              </w:rPr>
              <w:t>0.38</w:t>
            </w:r>
          </w:p>
        </w:tc>
        <w:tc>
          <w:tcPr>
            <w:tcW w:w="1360" w:type="dxa"/>
            <w:tcBorders>
              <w:top w:val="nil"/>
              <w:left w:val="nil"/>
              <w:right w:val="nil"/>
            </w:tcBorders>
          </w:tcPr>
          <w:p w14:paraId="0066E133" w14:textId="3CA2DD72" w:rsidR="0001054C" w:rsidRPr="003005DE" w:rsidRDefault="0001054C" w:rsidP="0001054C">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-0.34</w:t>
            </w:r>
            <w:r w:rsidRPr="003005DE">
              <w:rPr>
                <w:rFonts w:ascii="Cambria" w:hAnsi="Cambria"/>
                <w:sz w:val="20"/>
                <w:szCs w:val="20"/>
              </w:rPr>
              <w:t>, 1.10]</w:t>
            </w:r>
          </w:p>
        </w:tc>
        <w:tc>
          <w:tcPr>
            <w:tcW w:w="644" w:type="dxa"/>
            <w:tcBorders>
              <w:top w:val="nil"/>
              <w:left w:val="nil"/>
              <w:right w:val="nil"/>
            </w:tcBorders>
          </w:tcPr>
          <w:p w14:paraId="05DA04E6" w14:textId="5D7F3046" w:rsidR="0001054C" w:rsidRPr="003005DE" w:rsidRDefault="0001054C" w:rsidP="0001054C">
            <w:pPr>
              <w:pStyle w:val="Compact"/>
              <w:jc w:val="center"/>
              <w:rPr>
                <w:rFonts w:ascii="Cambria" w:hAnsi="Cambria"/>
                <w:sz w:val="20"/>
                <w:szCs w:val="20"/>
              </w:rPr>
            </w:pPr>
            <w:r w:rsidRPr="003005DE">
              <w:rPr>
                <w:rFonts w:ascii="Cambria" w:hAnsi="Cambria"/>
                <w:sz w:val="20"/>
                <w:szCs w:val="20"/>
              </w:rPr>
              <w:t>0.37</w:t>
            </w:r>
          </w:p>
        </w:tc>
        <w:tc>
          <w:tcPr>
            <w:tcW w:w="703" w:type="dxa"/>
            <w:tcBorders>
              <w:top w:val="nil"/>
              <w:left w:val="nil"/>
              <w:right w:val="nil"/>
            </w:tcBorders>
          </w:tcPr>
          <w:p w14:paraId="17FA94D8" w14:textId="736BD98C" w:rsidR="0001054C" w:rsidRPr="003005DE" w:rsidRDefault="0001054C" w:rsidP="0001054C">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right w:val="nil"/>
            </w:tcBorders>
          </w:tcPr>
          <w:p w14:paraId="032CE78B" w14:textId="0B85D430" w:rsidR="0001054C" w:rsidRPr="003005DE" w:rsidRDefault="0001054C" w:rsidP="0001054C">
            <w:pPr>
              <w:pStyle w:val="Compact"/>
              <w:jc w:val="center"/>
              <w:rPr>
                <w:rFonts w:ascii="Cambria" w:hAnsi="Cambria"/>
                <w:sz w:val="20"/>
                <w:szCs w:val="20"/>
              </w:rPr>
            </w:pPr>
            <w:r w:rsidRPr="003005DE">
              <w:rPr>
                <w:rFonts w:ascii="Cambria" w:hAnsi="Cambria"/>
                <w:sz w:val="20"/>
                <w:szCs w:val="20"/>
              </w:rPr>
              <w:t>1.04</w:t>
            </w:r>
          </w:p>
        </w:tc>
        <w:tc>
          <w:tcPr>
            <w:tcW w:w="764" w:type="dxa"/>
            <w:tcBorders>
              <w:top w:val="nil"/>
              <w:left w:val="nil"/>
              <w:right w:val="nil"/>
            </w:tcBorders>
          </w:tcPr>
          <w:p w14:paraId="6CBB6E36" w14:textId="2829E086" w:rsidR="0001054C" w:rsidRPr="003005DE" w:rsidRDefault="0001054C" w:rsidP="0001054C">
            <w:pPr>
              <w:pStyle w:val="Compact"/>
              <w:jc w:val="center"/>
              <w:rPr>
                <w:rFonts w:ascii="Cambria" w:hAnsi="Cambria"/>
                <w:sz w:val="20"/>
                <w:szCs w:val="20"/>
              </w:rPr>
            </w:pPr>
            <w:r w:rsidRPr="003005DE">
              <w:rPr>
                <w:rFonts w:ascii="Cambria" w:hAnsi="Cambria"/>
                <w:sz w:val="20"/>
                <w:szCs w:val="20"/>
              </w:rPr>
              <w:t>0.301</w:t>
            </w:r>
          </w:p>
        </w:tc>
        <w:tc>
          <w:tcPr>
            <w:tcW w:w="910" w:type="dxa"/>
            <w:tcBorders>
              <w:top w:val="nil"/>
              <w:left w:val="nil"/>
              <w:right w:val="nil"/>
            </w:tcBorders>
          </w:tcPr>
          <w:p w14:paraId="6D800457" w14:textId="3C50A186" w:rsidR="0001054C" w:rsidRPr="003005DE" w:rsidRDefault="0001054C" w:rsidP="0001054C">
            <w:pPr>
              <w:pStyle w:val="Compact"/>
              <w:jc w:val="center"/>
              <w:rPr>
                <w:rFonts w:ascii="Cambria" w:hAnsi="Cambria"/>
                <w:sz w:val="20"/>
                <w:szCs w:val="20"/>
              </w:rPr>
            </w:pPr>
            <w:r w:rsidRPr="003005DE">
              <w:rPr>
                <w:rFonts w:ascii="Cambria" w:hAnsi="Cambria"/>
                <w:sz w:val="20"/>
                <w:szCs w:val="20"/>
              </w:rPr>
              <w:t>0.36</w:t>
            </w:r>
          </w:p>
        </w:tc>
      </w:tr>
    </w:tbl>
    <w:p w14:paraId="48EA05E5" w14:textId="6E9C46BB" w:rsidR="00CB30FA" w:rsidRPr="003005DE" w:rsidRDefault="00CB30FA" w:rsidP="00CB30FA">
      <w:pPr>
        <w:rPr>
          <w:rFonts w:ascii="Cambria" w:hAnsi="Cambria"/>
        </w:rPr>
      </w:pPr>
      <w:r w:rsidRPr="003005DE">
        <w:rPr>
          <w:rFonts w:ascii="Cambria" w:hAnsi="Cambria"/>
          <w:i/>
          <w:iCs/>
        </w:rPr>
        <w:t xml:space="preserve">Note. </w:t>
      </w:r>
      <w:r w:rsidRPr="003005DE">
        <w:rPr>
          <w:rFonts w:ascii="Cambria" w:hAnsi="Cambria"/>
        </w:rPr>
        <w:t>PE = pro-environmental, SE = self-enhancing</w:t>
      </w:r>
    </w:p>
    <w:bookmarkEnd w:id="1"/>
    <w:p w14:paraId="1AD5EED0" w14:textId="77777777" w:rsidR="00CB30FA" w:rsidRPr="003005DE" w:rsidRDefault="00CB30FA" w:rsidP="00E56C86">
      <w:pPr>
        <w:rPr>
          <w:rFonts w:ascii="Cambria" w:hAnsi="Cambria"/>
          <w:b/>
          <w:bCs/>
        </w:rPr>
      </w:pPr>
    </w:p>
    <w:p w14:paraId="08BB2EA5" w14:textId="3A5CD3EC" w:rsidR="003C4F51" w:rsidRPr="003005DE" w:rsidRDefault="004A5D2F" w:rsidP="003C4F51">
      <w:pPr>
        <w:ind w:firstLine="720"/>
        <w:rPr>
          <w:rFonts w:ascii="Cambria" w:hAnsi="Cambria"/>
        </w:rPr>
      </w:pPr>
      <w:r w:rsidRPr="003005DE">
        <w:rPr>
          <w:rFonts w:ascii="Cambria" w:hAnsi="Cambria"/>
          <w:b/>
          <w:bCs/>
        </w:rPr>
        <w:t>Egoistic values.</w:t>
      </w:r>
      <w:r w:rsidR="003C4F51" w:rsidRPr="003005DE">
        <w:rPr>
          <w:rFonts w:ascii="Cambria" w:hAnsi="Cambria"/>
          <w:b/>
          <w:bCs/>
        </w:rPr>
        <w:t xml:space="preserve"> </w:t>
      </w:r>
      <w:r w:rsidR="003C4F51" w:rsidRPr="003005DE">
        <w:rPr>
          <w:rFonts w:ascii="Cambria" w:hAnsi="Cambria"/>
        </w:rPr>
        <w:t xml:space="preserve">In the overall model, </w:t>
      </w:r>
      <w:r w:rsidR="003C4F51" w:rsidRPr="003005DE">
        <w:rPr>
          <w:rFonts w:ascii="Cambria" w:hAnsi="Cambria"/>
        </w:rPr>
        <w:t>egoistic</w:t>
      </w:r>
      <w:r w:rsidR="003C4F51" w:rsidRPr="003005DE">
        <w:rPr>
          <w:rFonts w:ascii="Cambria" w:hAnsi="Cambria"/>
        </w:rPr>
        <w:t xml:space="preserve"> values </w:t>
      </w:r>
      <w:r w:rsidR="003C4F51" w:rsidRPr="003005DE">
        <w:rPr>
          <w:rFonts w:ascii="Cambria" w:hAnsi="Cambria"/>
        </w:rPr>
        <w:t>significantly predicted</w:t>
      </w:r>
      <w:r w:rsidR="003C4F51" w:rsidRPr="003005DE">
        <w:rPr>
          <w:rFonts w:ascii="Cambria" w:hAnsi="Cambria"/>
        </w:rPr>
        <w:t xml:space="preserve"> pro-environmental consumer behaviors, </w:t>
      </w:r>
      <w:proofErr w:type="gramStart"/>
      <w:r w:rsidR="003C4F51" w:rsidRPr="003005DE">
        <w:rPr>
          <w:rFonts w:ascii="Cambria" w:hAnsi="Cambria"/>
          <w:i/>
          <w:iCs/>
        </w:rPr>
        <w:t>F</w:t>
      </w:r>
      <w:r w:rsidR="003C4F51" w:rsidRPr="003005DE">
        <w:rPr>
          <w:rFonts w:ascii="Cambria" w:hAnsi="Cambria"/>
        </w:rPr>
        <w:t>(</w:t>
      </w:r>
      <w:proofErr w:type="gramEnd"/>
      <w:r w:rsidR="003C4F51" w:rsidRPr="003005DE">
        <w:rPr>
          <w:rFonts w:ascii="Cambria" w:hAnsi="Cambria"/>
        </w:rPr>
        <w:t xml:space="preserve">1, 117647.58) = </w:t>
      </w:r>
      <w:r w:rsidR="003C4F51" w:rsidRPr="003005DE">
        <w:rPr>
          <w:rFonts w:ascii="Cambria" w:hAnsi="Cambria"/>
        </w:rPr>
        <w:t>48.03</w:t>
      </w:r>
      <w:r w:rsidR="003C4F51" w:rsidRPr="003005DE">
        <w:rPr>
          <w:rFonts w:ascii="Cambria" w:hAnsi="Cambria"/>
        </w:rPr>
        <w:t xml:space="preserve">, </w:t>
      </w:r>
      <w:r w:rsidR="003C4F51" w:rsidRPr="003005DE">
        <w:rPr>
          <w:rFonts w:ascii="Cambria" w:hAnsi="Cambria"/>
          <w:i/>
          <w:iCs/>
        </w:rPr>
        <w:t xml:space="preserve">p </w:t>
      </w:r>
      <w:r w:rsidR="003C4F51" w:rsidRPr="003005DE">
        <w:rPr>
          <w:rFonts w:ascii="Cambria" w:hAnsi="Cambria"/>
        </w:rPr>
        <w:t>&lt; .001</w:t>
      </w:r>
      <w:r w:rsidR="003C4F51" w:rsidRPr="003005DE">
        <w:rPr>
          <w:rFonts w:ascii="Cambria" w:hAnsi="Cambria"/>
        </w:rPr>
        <w:t xml:space="preserve">, </w:t>
      </w:r>
      <w:r w:rsidR="003C4F51" w:rsidRPr="003005DE">
        <w:rPr>
          <w:rFonts w:ascii="Cambria" w:eastAsia="Cambria" w:hAnsi="Cambria" w:cs="Times New Roman"/>
        </w:rPr>
        <w:t>η</w:t>
      </w:r>
      <w:r w:rsidR="003C4F51" w:rsidRPr="003005DE">
        <w:rPr>
          <w:rFonts w:ascii="Cambria" w:eastAsia="Cambria" w:hAnsi="Cambria" w:cs="Times New Roman"/>
          <w:vertAlign w:val="subscript"/>
        </w:rPr>
        <w:t>p</w:t>
      </w:r>
      <w:r w:rsidR="003C4F51" w:rsidRPr="003005DE">
        <w:rPr>
          <w:rFonts w:ascii="Cambria" w:eastAsia="Cambria" w:hAnsi="Cambria" w:cs="Times New Roman"/>
          <w:vertAlign w:val="superscript"/>
        </w:rPr>
        <w:t xml:space="preserve">2 </w:t>
      </w:r>
      <w:r w:rsidR="003C4F51" w:rsidRPr="003005DE">
        <w:rPr>
          <w:rFonts w:ascii="Cambria" w:hAnsi="Cambria"/>
        </w:rPr>
        <w:t>= .0</w:t>
      </w:r>
      <w:r w:rsidR="003C4F51" w:rsidRPr="003005DE">
        <w:rPr>
          <w:rFonts w:ascii="Cambria" w:hAnsi="Cambria"/>
        </w:rPr>
        <w:t>44</w:t>
      </w:r>
      <w:r w:rsidR="003C4F51" w:rsidRPr="003005DE">
        <w:rPr>
          <w:rFonts w:ascii="Cambria" w:hAnsi="Cambria"/>
        </w:rPr>
        <w:t xml:space="preserve">. On average, participants high (+1SD above the mean) on </w:t>
      </w:r>
      <w:r w:rsidR="003C4F51" w:rsidRPr="003005DE">
        <w:rPr>
          <w:rFonts w:ascii="Cambria" w:hAnsi="Cambria"/>
        </w:rPr>
        <w:t>egoistic</w:t>
      </w:r>
      <w:r w:rsidR="003C4F51" w:rsidRPr="003005DE">
        <w:rPr>
          <w:rFonts w:ascii="Cambria" w:hAnsi="Cambria"/>
        </w:rPr>
        <w:t xml:space="preserve"> values scored </w:t>
      </w:r>
      <w:r w:rsidR="003C4F51" w:rsidRPr="003005DE">
        <w:rPr>
          <w:rFonts w:ascii="Cambria" w:hAnsi="Cambria"/>
        </w:rPr>
        <w:t>significantly lower</w:t>
      </w:r>
      <w:r w:rsidR="003C4F51" w:rsidRPr="003005DE">
        <w:rPr>
          <w:rFonts w:ascii="Cambria" w:hAnsi="Cambria"/>
        </w:rPr>
        <w:t xml:space="preserve"> on pro-environmental consumer intentions (</w:t>
      </w:r>
      <w:r w:rsidR="003C4F51" w:rsidRPr="003005DE">
        <w:rPr>
          <w:rFonts w:ascii="Cambria" w:hAnsi="Cambria"/>
          <w:i/>
          <w:iCs/>
        </w:rPr>
        <w:t xml:space="preserve">EMM </w:t>
      </w:r>
      <w:r w:rsidR="003C4F51" w:rsidRPr="003005DE">
        <w:rPr>
          <w:rFonts w:ascii="Cambria" w:hAnsi="Cambria"/>
        </w:rPr>
        <w:t xml:space="preserve">= </w:t>
      </w:r>
      <w:r w:rsidR="003C4F51" w:rsidRPr="003005DE">
        <w:rPr>
          <w:rFonts w:ascii="Cambria" w:hAnsi="Cambria"/>
        </w:rPr>
        <w:t>4.12</w:t>
      </w:r>
      <w:r w:rsidR="003C4F51" w:rsidRPr="003005DE">
        <w:rPr>
          <w:rFonts w:ascii="Cambria" w:hAnsi="Cambria"/>
        </w:rPr>
        <w:t xml:space="preserve">, </w:t>
      </w:r>
      <w:r w:rsidR="003C4F51" w:rsidRPr="003005DE">
        <w:rPr>
          <w:rFonts w:ascii="Cambria" w:hAnsi="Cambria"/>
          <w:i/>
          <w:iCs/>
        </w:rPr>
        <w:t xml:space="preserve">SE </w:t>
      </w:r>
      <w:r w:rsidR="003C4F51" w:rsidRPr="003005DE">
        <w:rPr>
          <w:rFonts w:ascii="Cambria" w:hAnsi="Cambria"/>
        </w:rPr>
        <w:t>= 0.0</w:t>
      </w:r>
      <w:r w:rsidR="003C4F51" w:rsidRPr="003005DE">
        <w:rPr>
          <w:rFonts w:ascii="Cambria" w:hAnsi="Cambria"/>
        </w:rPr>
        <w:t>5</w:t>
      </w:r>
      <w:r w:rsidR="003C4F51" w:rsidRPr="003005DE">
        <w:rPr>
          <w:rFonts w:ascii="Cambria" w:hAnsi="Cambria"/>
        </w:rPr>
        <w:t xml:space="preserve">) compared to participants low (-1SD below the mean) on </w:t>
      </w:r>
      <w:r w:rsidR="003C4F51" w:rsidRPr="003005DE">
        <w:rPr>
          <w:rFonts w:ascii="Cambria" w:hAnsi="Cambria"/>
        </w:rPr>
        <w:t>egoistic</w:t>
      </w:r>
      <w:r w:rsidR="003C4F51" w:rsidRPr="003005DE">
        <w:rPr>
          <w:rFonts w:ascii="Cambria" w:hAnsi="Cambria"/>
        </w:rPr>
        <w:t xml:space="preserve"> values (</w:t>
      </w:r>
      <w:r w:rsidR="003C4F51" w:rsidRPr="003005DE">
        <w:rPr>
          <w:rFonts w:ascii="Cambria" w:hAnsi="Cambria"/>
          <w:i/>
          <w:iCs/>
        </w:rPr>
        <w:t xml:space="preserve">EMM </w:t>
      </w:r>
      <w:r w:rsidR="003C4F51" w:rsidRPr="003005DE">
        <w:rPr>
          <w:rFonts w:ascii="Cambria" w:hAnsi="Cambria"/>
        </w:rPr>
        <w:t>= 4.</w:t>
      </w:r>
      <w:r w:rsidR="003C4F51" w:rsidRPr="003005DE">
        <w:rPr>
          <w:rFonts w:ascii="Cambria" w:hAnsi="Cambria"/>
        </w:rPr>
        <w:t>66</w:t>
      </w:r>
      <w:r w:rsidR="003C4F51" w:rsidRPr="003005DE">
        <w:rPr>
          <w:rFonts w:ascii="Cambria" w:hAnsi="Cambria"/>
        </w:rPr>
        <w:t xml:space="preserve">, </w:t>
      </w:r>
      <w:r w:rsidR="003C4F51" w:rsidRPr="003005DE">
        <w:rPr>
          <w:rFonts w:ascii="Cambria" w:hAnsi="Cambria"/>
          <w:i/>
          <w:iCs/>
        </w:rPr>
        <w:t xml:space="preserve">SE </w:t>
      </w:r>
      <w:r w:rsidR="003C4F51" w:rsidRPr="003005DE">
        <w:rPr>
          <w:rFonts w:ascii="Cambria" w:hAnsi="Cambria"/>
        </w:rPr>
        <w:t>= 0.0</w:t>
      </w:r>
      <w:r w:rsidR="003C4F51" w:rsidRPr="003005DE">
        <w:rPr>
          <w:rFonts w:ascii="Cambria" w:hAnsi="Cambria"/>
        </w:rPr>
        <w:t>5</w:t>
      </w:r>
      <w:r w:rsidR="003C4F51" w:rsidRPr="003005DE">
        <w:rPr>
          <w:rFonts w:ascii="Cambria" w:hAnsi="Cambria"/>
        </w:rPr>
        <w:t xml:space="preserve">), </w:t>
      </w:r>
      <w:proofErr w:type="gramStart"/>
      <w:r w:rsidR="003C4F51" w:rsidRPr="003005DE">
        <w:rPr>
          <w:rFonts w:ascii="Cambria" w:hAnsi="Cambria"/>
          <w:i/>
          <w:iCs/>
        </w:rPr>
        <w:t>t</w:t>
      </w:r>
      <w:r w:rsidR="003C4F51" w:rsidRPr="003005DE">
        <w:rPr>
          <w:rFonts w:ascii="Cambria" w:hAnsi="Cambria"/>
        </w:rPr>
        <w:t>(</w:t>
      </w:r>
      <w:proofErr w:type="gramEnd"/>
      <w:r w:rsidR="003C4F51" w:rsidRPr="003005DE">
        <w:rPr>
          <w:rFonts w:ascii="Cambria" w:hAnsi="Cambria"/>
        </w:rPr>
        <w:t>1038) =</w:t>
      </w:r>
      <w:r w:rsidR="003C4F51" w:rsidRPr="003005DE">
        <w:rPr>
          <w:rFonts w:ascii="Cambria" w:hAnsi="Cambria"/>
        </w:rPr>
        <w:t xml:space="preserve"> -6.93</w:t>
      </w:r>
      <w:r w:rsidR="003C4F51" w:rsidRPr="003005DE">
        <w:rPr>
          <w:rFonts w:ascii="Cambria" w:hAnsi="Cambria"/>
        </w:rPr>
        <w:t xml:space="preserve">, </w:t>
      </w:r>
      <w:r w:rsidR="003C4F51" w:rsidRPr="003005DE">
        <w:rPr>
          <w:rFonts w:ascii="Cambria" w:hAnsi="Cambria"/>
          <w:i/>
          <w:iCs/>
        </w:rPr>
        <w:t xml:space="preserve">p </w:t>
      </w:r>
      <w:r w:rsidR="003C4F51" w:rsidRPr="003005DE">
        <w:rPr>
          <w:rFonts w:ascii="Cambria" w:hAnsi="Cambria"/>
        </w:rPr>
        <w:t>&lt; .001</w:t>
      </w:r>
      <w:r w:rsidR="003C4F51" w:rsidRPr="003005DE">
        <w:rPr>
          <w:rFonts w:ascii="Cambria" w:hAnsi="Cambria"/>
        </w:rPr>
        <w:t xml:space="preserve">, </w:t>
      </w:r>
      <w:r w:rsidR="003C4F51" w:rsidRPr="003005DE">
        <w:rPr>
          <w:rFonts w:ascii="Cambria" w:hAnsi="Cambria"/>
          <w:i/>
          <w:iCs/>
        </w:rPr>
        <w:t>d</w:t>
      </w:r>
      <w:r w:rsidR="003C4F51" w:rsidRPr="003005DE">
        <w:rPr>
          <w:rFonts w:ascii="Cambria" w:hAnsi="Cambria"/>
        </w:rPr>
        <w:t xml:space="preserve"> = 0.</w:t>
      </w:r>
      <w:r w:rsidR="003C4F51" w:rsidRPr="003005DE">
        <w:rPr>
          <w:rFonts w:ascii="Cambria" w:hAnsi="Cambria"/>
        </w:rPr>
        <w:t>51</w:t>
      </w:r>
      <w:r w:rsidR="003C4F51" w:rsidRPr="003005DE">
        <w:rPr>
          <w:rFonts w:ascii="Cambria" w:hAnsi="Cambria"/>
        </w:rPr>
        <w:t>.</w:t>
      </w:r>
    </w:p>
    <w:p w14:paraId="6C0846AC" w14:textId="1078AE64" w:rsidR="004A5D2F" w:rsidRPr="003005DE" w:rsidRDefault="003C4F51" w:rsidP="003C4F51">
      <w:pPr>
        <w:ind w:firstLine="720"/>
        <w:rPr>
          <w:rFonts w:ascii="Cambria" w:hAnsi="Cambria"/>
          <w:b/>
          <w:bCs/>
        </w:rPr>
      </w:pPr>
      <w:r w:rsidRPr="003005DE">
        <w:rPr>
          <w:rFonts w:ascii="Cambria" w:hAnsi="Cambria"/>
        </w:rPr>
        <w:t xml:space="preserve">The two-way interaction effects between </w:t>
      </w:r>
      <w:r w:rsidRPr="003005DE">
        <w:rPr>
          <w:rFonts w:ascii="Cambria" w:hAnsi="Cambria"/>
        </w:rPr>
        <w:t>egoistic</w:t>
      </w:r>
      <w:r w:rsidRPr="003005DE">
        <w:rPr>
          <w:rFonts w:ascii="Cambria" w:hAnsi="Cambria"/>
        </w:rPr>
        <w:t xml:space="preserve"> values and framing condition, </w:t>
      </w:r>
      <w:proofErr w:type="gramStart"/>
      <w:r w:rsidRPr="003005DE">
        <w:rPr>
          <w:rFonts w:ascii="Cambria" w:hAnsi="Cambria"/>
          <w:i/>
          <w:iCs/>
        </w:rPr>
        <w:t>F</w:t>
      </w:r>
      <w:r w:rsidRPr="003005DE">
        <w:rPr>
          <w:rFonts w:ascii="Cambria" w:hAnsi="Cambria"/>
        </w:rPr>
        <w:t>(</w:t>
      </w:r>
      <w:proofErr w:type="gramEnd"/>
      <w:r w:rsidRPr="003005DE">
        <w:rPr>
          <w:rFonts w:ascii="Cambria" w:hAnsi="Cambria"/>
        </w:rPr>
        <w:t xml:space="preserve">2, </w:t>
      </w:r>
      <w:r w:rsidRPr="003005DE">
        <w:rPr>
          <w:rFonts w:ascii="Cambria" w:hAnsi="Cambria"/>
        </w:rPr>
        <w:t>15139.30</w:t>
      </w:r>
      <w:r w:rsidRPr="003005DE">
        <w:rPr>
          <w:rFonts w:ascii="Cambria" w:hAnsi="Cambria"/>
        </w:rPr>
        <w:t xml:space="preserve">) = </w:t>
      </w:r>
      <w:r w:rsidRPr="003005DE">
        <w:rPr>
          <w:rFonts w:ascii="Cambria" w:hAnsi="Cambria"/>
        </w:rPr>
        <w:t>0.19</w:t>
      </w:r>
      <w:r w:rsidRPr="003005DE">
        <w:rPr>
          <w:rFonts w:ascii="Cambria" w:hAnsi="Cambria"/>
        </w:rPr>
        <w:t xml:space="preserve">, </w:t>
      </w:r>
      <w:r w:rsidRPr="003005DE">
        <w:rPr>
          <w:rFonts w:ascii="Cambria" w:hAnsi="Cambria"/>
          <w:i/>
          <w:iCs/>
        </w:rPr>
        <w:t xml:space="preserve">p </w:t>
      </w:r>
      <w:r w:rsidRPr="003005DE">
        <w:rPr>
          <w:rFonts w:ascii="Cambria" w:hAnsi="Cambria"/>
        </w:rPr>
        <w:t>= .</w:t>
      </w:r>
      <w:r w:rsidRPr="003005DE">
        <w:rPr>
          <w:rFonts w:ascii="Cambria" w:hAnsi="Cambria"/>
        </w:rPr>
        <w:t>831</w:t>
      </w:r>
      <w:r w:rsidRPr="003005DE">
        <w:rPr>
          <w:rFonts w:ascii="Cambria" w:hAnsi="Cambria"/>
        </w:rPr>
        <w:t xml:space="preserve">, </w:t>
      </w:r>
      <w:r w:rsidRPr="003005DE">
        <w:rPr>
          <w:rFonts w:ascii="Cambria" w:eastAsia="Cambria" w:hAnsi="Cambria" w:cs="Times New Roman"/>
        </w:rPr>
        <w:t>η</w:t>
      </w:r>
      <w:r w:rsidRPr="003005DE">
        <w:rPr>
          <w:rFonts w:ascii="Cambria" w:eastAsia="Cambria" w:hAnsi="Cambria" w:cs="Times New Roman"/>
          <w:vertAlign w:val="subscript"/>
        </w:rPr>
        <w:t>p</w:t>
      </w:r>
      <w:r w:rsidRPr="003005DE">
        <w:rPr>
          <w:rFonts w:ascii="Cambria" w:eastAsia="Cambria" w:hAnsi="Cambria" w:cs="Times New Roman"/>
          <w:vertAlign w:val="superscript"/>
        </w:rPr>
        <w:t xml:space="preserve">2 </w:t>
      </w:r>
      <w:r w:rsidRPr="003005DE">
        <w:rPr>
          <w:rFonts w:ascii="Cambria" w:hAnsi="Cambria"/>
        </w:rPr>
        <w:t>= .00</w:t>
      </w:r>
      <w:r w:rsidRPr="003005DE">
        <w:rPr>
          <w:rFonts w:ascii="Cambria" w:hAnsi="Cambria"/>
        </w:rPr>
        <w:t>0</w:t>
      </w:r>
      <w:r w:rsidRPr="003005DE">
        <w:rPr>
          <w:rFonts w:ascii="Cambria" w:hAnsi="Cambria"/>
        </w:rPr>
        <w:t xml:space="preserve">, and between </w:t>
      </w:r>
      <w:r w:rsidRPr="003005DE">
        <w:rPr>
          <w:rFonts w:ascii="Cambria" w:hAnsi="Cambria"/>
        </w:rPr>
        <w:t>egoistic</w:t>
      </w:r>
      <w:r w:rsidRPr="003005DE">
        <w:rPr>
          <w:rFonts w:ascii="Cambria" w:hAnsi="Cambria"/>
        </w:rPr>
        <w:t xml:space="preserve"> values and norm condition, </w:t>
      </w:r>
      <w:r w:rsidRPr="003005DE">
        <w:rPr>
          <w:rFonts w:ascii="Cambria" w:hAnsi="Cambria"/>
          <w:i/>
          <w:iCs/>
        </w:rPr>
        <w:t>F</w:t>
      </w:r>
      <w:r w:rsidRPr="003005DE">
        <w:rPr>
          <w:rFonts w:ascii="Cambria" w:hAnsi="Cambria"/>
        </w:rPr>
        <w:t xml:space="preserve">(4, </w:t>
      </w:r>
      <w:r w:rsidRPr="003005DE">
        <w:rPr>
          <w:rFonts w:ascii="Cambria" w:hAnsi="Cambria"/>
        </w:rPr>
        <w:t>8536.54</w:t>
      </w:r>
      <w:r w:rsidRPr="003005DE">
        <w:rPr>
          <w:rFonts w:ascii="Cambria" w:hAnsi="Cambria"/>
        </w:rPr>
        <w:t xml:space="preserve">) = </w:t>
      </w:r>
      <w:r w:rsidRPr="003005DE">
        <w:rPr>
          <w:rFonts w:ascii="Cambria" w:hAnsi="Cambria"/>
        </w:rPr>
        <w:t>0.44</w:t>
      </w:r>
      <w:r w:rsidRPr="003005DE">
        <w:rPr>
          <w:rFonts w:ascii="Cambria" w:hAnsi="Cambria"/>
        </w:rPr>
        <w:t xml:space="preserve">, </w:t>
      </w:r>
      <w:r w:rsidRPr="003005DE">
        <w:rPr>
          <w:rFonts w:ascii="Cambria" w:hAnsi="Cambria"/>
          <w:i/>
          <w:iCs/>
        </w:rPr>
        <w:t xml:space="preserve">p </w:t>
      </w:r>
      <w:r w:rsidRPr="003005DE">
        <w:rPr>
          <w:rFonts w:ascii="Cambria" w:hAnsi="Cambria"/>
        </w:rPr>
        <w:t>= .</w:t>
      </w:r>
      <w:r w:rsidRPr="003005DE">
        <w:rPr>
          <w:rFonts w:ascii="Cambria" w:hAnsi="Cambria"/>
        </w:rPr>
        <w:t>776</w:t>
      </w:r>
      <w:r w:rsidRPr="003005DE">
        <w:rPr>
          <w:rFonts w:ascii="Cambria" w:hAnsi="Cambria"/>
        </w:rPr>
        <w:t xml:space="preserve">, </w:t>
      </w:r>
      <w:r w:rsidRPr="003005DE">
        <w:rPr>
          <w:rFonts w:ascii="Cambria" w:eastAsia="Cambria" w:hAnsi="Cambria" w:cs="Times New Roman"/>
        </w:rPr>
        <w:t>η</w:t>
      </w:r>
      <w:r w:rsidRPr="003005DE">
        <w:rPr>
          <w:rFonts w:ascii="Cambria" w:eastAsia="Cambria" w:hAnsi="Cambria" w:cs="Times New Roman"/>
          <w:vertAlign w:val="subscript"/>
        </w:rPr>
        <w:t>p</w:t>
      </w:r>
      <w:r w:rsidRPr="003005DE">
        <w:rPr>
          <w:rFonts w:ascii="Cambria" w:eastAsia="Cambria" w:hAnsi="Cambria" w:cs="Times New Roman"/>
          <w:vertAlign w:val="superscript"/>
        </w:rPr>
        <w:t xml:space="preserve">2 </w:t>
      </w:r>
      <w:r w:rsidRPr="003005DE">
        <w:rPr>
          <w:rFonts w:ascii="Cambria" w:hAnsi="Cambria"/>
        </w:rPr>
        <w:t>= .00</w:t>
      </w:r>
      <w:r w:rsidRPr="003005DE">
        <w:rPr>
          <w:rFonts w:ascii="Cambria" w:hAnsi="Cambria"/>
        </w:rPr>
        <w:t>2</w:t>
      </w:r>
      <w:r w:rsidRPr="003005DE">
        <w:rPr>
          <w:rFonts w:ascii="Cambria" w:hAnsi="Cambria"/>
        </w:rPr>
        <w:t xml:space="preserve">, were both non-significant. The three-way interaction between </w:t>
      </w:r>
      <w:r w:rsidRPr="003005DE">
        <w:rPr>
          <w:rFonts w:ascii="Cambria" w:hAnsi="Cambria"/>
        </w:rPr>
        <w:t>egoistic</w:t>
      </w:r>
      <w:r w:rsidRPr="003005DE">
        <w:rPr>
          <w:rFonts w:ascii="Cambria" w:hAnsi="Cambria"/>
        </w:rPr>
        <w:t xml:space="preserve"> values, framing, and norm condition was also non-significant, </w:t>
      </w:r>
      <w:proofErr w:type="gramStart"/>
      <w:r w:rsidRPr="003005DE">
        <w:rPr>
          <w:rFonts w:ascii="Cambria" w:hAnsi="Cambria"/>
          <w:i/>
          <w:iCs/>
        </w:rPr>
        <w:t>F</w:t>
      </w:r>
      <w:r w:rsidRPr="003005DE">
        <w:rPr>
          <w:rFonts w:ascii="Cambria" w:hAnsi="Cambria"/>
        </w:rPr>
        <w:t>(</w:t>
      </w:r>
      <w:proofErr w:type="gramEnd"/>
      <w:r w:rsidRPr="003005DE">
        <w:rPr>
          <w:rFonts w:ascii="Cambria" w:hAnsi="Cambria"/>
        </w:rPr>
        <w:t xml:space="preserve">8, </w:t>
      </w:r>
      <w:r w:rsidRPr="003005DE">
        <w:rPr>
          <w:rFonts w:ascii="Cambria" w:hAnsi="Cambria"/>
        </w:rPr>
        <w:t>28094.95</w:t>
      </w:r>
      <w:r w:rsidRPr="003005DE">
        <w:rPr>
          <w:rFonts w:ascii="Cambria" w:hAnsi="Cambria"/>
        </w:rPr>
        <w:t>) = 1.</w:t>
      </w:r>
      <w:r w:rsidRPr="003005DE">
        <w:rPr>
          <w:rFonts w:ascii="Cambria" w:hAnsi="Cambria"/>
        </w:rPr>
        <w:t>22</w:t>
      </w:r>
      <w:r w:rsidRPr="003005DE">
        <w:rPr>
          <w:rFonts w:ascii="Cambria" w:hAnsi="Cambria"/>
        </w:rPr>
        <w:t xml:space="preserve">, </w:t>
      </w:r>
      <w:r w:rsidRPr="003005DE">
        <w:rPr>
          <w:rFonts w:ascii="Cambria" w:hAnsi="Cambria"/>
          <w:i/>
          <w:iCs/>
        </w:rPr>
        <w:t xml:space="preserve">p </w:t>
      </w:r>
      <w:r w:rsidRPr="003005DE">
        <w:rPr>
          <w:rFonts w:ascii="Cambria" w:hAnsi="Cambria"/>
        </w:rPr>
        <w:t>= .</w:t>
      </w:r>
      <w:r w:rsidRPr="003005DE">
        <w:rPr>
          <w:rFonts w:ascii="Cambria" w:hAnsi="Cambria"/>
        </w:rPr>
        <w:t>280</w:t>
      </w:r>
      <w:r w:rsidRPr="003005DE">
        <w:rPr>
          <w:rFonts w:ascii="Cambria" w:hAnsi="Cambria"/>
        </w:rPr>
        <w:t xml:space="preserve">, </w:t>
      </w:r>
      <w:r w:rsidRPr="003005DE">
        <w:rPr>
          <w:rFonts w:ascii="Cambria" w:eastAsia="Cambria" w:hAnsi="Cambria" w:cs="Times New Roman"/>
        </w:rPr>
        <w:t>η</w:t>
      </w:r>
      <w:r w:rsidRPr="003005DE">
        <w:rPr>
          <w:rFonts w:ascii="Cambria" w:eastAsia="Cambria" w:hAnsi="Cambria" w:cs="Times New Roman"/>
          <w:vertAlign w:val="subscript"/>
        </w:rPr>
        <w:t>p</w:t>
      </w:r>
      <w:r w:rsidRPr="003005DE">
        <w:rPr>
          <w:rFonts w:ascii="Cambria" w:eastAsia="Cambria" w:hAnsi="Cambria" w:cs="Times New Roman"/>
          <w:vertAlign w:val="superscript"/>
        </w:rPr>
        <w:t xml:space="preserve">2 </w:t>
      </w:r>
      <w:r w:rsidRPr="003005DE">
        <w:rPr>
          <w:rFonts w:ascii="Cambria" w:hAnsi="Cambria"/>
        </w:rPr>
        <w:t>= .0</w:t>
      </w:r>
      <w:r w:rsidRPr="003005DE">
        <w:rPr>
          <w:rFonts w:ascii="Cambria" w:hAnsi="Cambria"/>
        </w:rPr>
        <w:t>09</w:t>
      </w:r>
      <w:r w:rsidRPr="003005DE">
        <w:rPr>
          <w:rFonts w:ascii="Cambria" w:hAnsi="Cambria"/>
        </w:rPr>
        <w:t>. Simple effects analyses were performed to examine the nature of these interaction effects further. EMMs for these contrasts are shown in Table #.</w:t>
      </w:r>
    </w:p>
    <w:p w14:paraId="45B26DB6" w14:textId="77777777" w:rsidR="0001054C" w:rsidRPr="003005DE" w:rsidRDefault="0001054C" w:rsidP="0001054C">
      <w:pPr>
        <w:spacing w:before="36" w:after="36" w:line="240" w:lineRule="auto"/>
        <w:rPr>
          <w:rFonts w:ascii="Cambria" w:eastAsia="Cambria" w:hAnsi="Cambria" w:cs="Times New Roman"/>
          <w:b/>
          <w:bCs/>
          <w:kern w:val="0"/>
          <w14:ligatures w14:val="none"/>
        </w:rPr>
      </w:pPr>
      <w:r w:rsidRPr="003005DE">
        <w:rPr>
          <w:rFonts w:ascii="Cambria" w:eastAsia="Cambria" w:hAnsi="Cambria" w:cs="Times New Roman"/>
          <w:b/>
          <w:bCs/>
          <w:kern w:val="0"/>
          <w14:ligatures w14:val="none"/>
        </w:rPr>
        <w:t>Table #</w:t>
      </w:r>
    </w:p>
    <w:p w14:paraId="6927A83F" w14:textId="17AB1DA1" w:rsidR="0001054C" w:rsidRPr="003005DE" w:rsidRDefault="0001054C" w:rsidP="0001054C">
      <w:pPr>
        <w:tabs>
          <w:tab w:val="left" w:pos="1080"/>
        </w:tabs>
        <w:rPr>
          <w:rFonts w:ascii="Cambria" w:eastAsia="Cambria" w:hAnsi="Cambria" w:cs="Times New Roman"/>
          <w:i/>
          <w:iCs/>
          <w:kern w:val="0"/>
          <w14:ligatures w14:val="none"/>
        </w:rPr>
      </w:pPr>
      <w:r w:rsidRPr="003005DE">
        <w:rPr>
          <w:rFonts w:ascii="Cambria" w:eastAsia="Cambria" w:hAnsi="Cambria" w:cs="Times New Roman"/>
          <w:i/>
          <w:iCs/>
          <w:kern w:val="0"/>
          <w14:ligatures w14:val="none"/>
        </w:rPr>
        <w:t xml:space="preserve">Estimated Marginal Means for Pro-environmental Consumer Intentions at Low and High </w:t>
      </w:r>
      <w:r w:rsidRPr="003005DE">
        <w:rPr>
          <w:rFonts w:ascii="Cambria" w:eastAsia="Cambria" w:hAnsi="Cambria" w:cs="Times New Roman"/>
          <w:i/>
          <w:iCs/>
          <w:kern w:val="0"/>
          <w14:ligatures w14:val="none"/>
        </w:rPr>
        <w:t>Egoistic</w:t>
      </w:r>
      <w:r w:rsidRPr="003005DE">
        <w:rPr>
          <w:rFonts w:ascii="Cambria" w:eastAsia="Cambria" w:hAnsi="Cambria" w:cs="Times New Roman"/>
          <w:i/>
          <w:iCs/>
          <w:kern w:val="0"/>
          <w14:ligatures w14:val="none"/>
        </w:rPr>
        <w:t xml:space="preserve">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01054C" w:rsidRPr="003005DE" w14:paraId="40314682" w14:textId="77777777" w:rsidTr="00F64A3D">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316E5D84" w14:textId="77777777" w:rsidR="0001054C" w:rsidRPr="003005DE" w:rsidRDefault="0001054C" w:rsidP="00F64A3D">
            <w:pPr>
              <w:spacing w:before="36" w:after="36"/>
              <w:rPr>
                <w:rFonts w:ascii="Cambria" w:eastAsia="Cambria" w:hAnsi="Cambria" w:cs="Times New Roman"/>
                <w:sz w:val="20"/>
                <w:szCs w:val="20"/>
              </w:rPr>
            </w:pPr>
          </w:p>
        </w:tc>
        <w:tc>
          <w:tcPr>
            <w:tcW w:w="6570" w:type="dxa"/>
            <w:gridSpan w:val="6"/>
          </w:tcPr>
          <w:p w14:paraId="7206689E" w14:textId="77777777" w:rsidR="0001054C" w:rsidRPr="003005DE" w:rsidRDefault="0001054C" w:rsidP="00F64A3D">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Framing Condition</w:t>
            </w:r>
          </w:p>
        </w:tc>
        <w:tc>
          <w:tcPr>
            <w:tcW w:w="2160" w:type="dxa"/>
            <w:gridSpan w:val="2"/>
          </w:tcPr>
          <w:p w14:paraId="7AE8632A" w14:textId="77777777" w:rsidR="0001054C" w:rsidRPr="003005DE" w:rsidRDefault="0001054C" w:rsidP="00F64A3D">
            <w:pPr>
              <w:spacing w:before="36" w:after="36"/>
              <w:jc w:val="center"/>
              <w:rPr>
                <w:rFonts w:ascii="Cambria" w:eastAsia="Cambria" w:hAnsi="Cambria" w:cs="Times New Roman"/>
                <w:sz w:val="20"/>
                <w:szCs w:val="20"/>
              </w:rPr>
            </w:pPr>
          </w:p>
        </w:tc>
      </w:tr>
      <w:tr w:rsidR="0001054C" w:rsidRPr="003005DE" w14:paraId="44B74805" w14:textId="77777777" w:rsidTr="00F64A3D">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3D6AB3A1" w14:textId="77777777" w:rsidR="0001054C" w:rsidRPr="003005DE" w:rsidRDefault="0001054C" w:rsidP="00F64A3D">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417A0F7D" w14:textId="77777777" w:rsidR="0001054C" w:rsidRPr="003005DE" w:rsidRDefault="0001054C" w:rsidP="00F64A3D">
            <w:pPr>
              <w:spacing w:before="36" w:after="36"/>
              <w:jc w:val="center"/>
              <w:rPr>
                <w:rFonts w:ascii="Cambria" w:eastAsia="Cambria" w:hAnsi="Cambria" w:cs="Times New Roman"/>
                <w:sz w:val="20"/>
                <w:szCs w:val="20"/>
              </w:rPr>
            </w:pPr>
            <w:r w:rsidRPr="003005DE">
              <w:rPr>
                <w:rFonts w:ascii="Cambria" w:eastAsia="Cambria" w:hAnsi="Cambria" w:cs="Times New Roman"/>
                <w:sz w:val="20"/>
                <w:szCs w:val="20"/>
              </w:rPr>
              <w:t>Control</w:t>
            </w:r>
          </w:p>
        </w:tc>
        <w:tc>
          <w:tcPr>
            <w:tcW w:w="2160" w:type="dxa"/>
            <w:gridSpan w:val="2"/>
            <w:tcBorders>
              <w:bottom w:val="single" w:sz="4" w:space="0" w:color="auto"/>
            </w:tcBorders>
          </w:tcPr>
          <w:p w14:paraId="02B10CC0" w14:textId="77777777" w:rsidR="0001054C" w:rsidRPr="003005DE" w:rsidRDefault="0001054C" w:rsidP="00F64A3D">
            <w:pPr>
              <w:spacing w:before="36" w:after="36"/>
              <w:jc w:val="center"/>
              <w:rPr>
                <w:rFonts w:ascii="Cambria" w:eastAsia="Cambria" w:hAnsi="Cambria" w:cs="Times New Roman"/>
                <w:sz w:val="20"/>
                <w:szCs w:val="20"/>
              </w:rPr>
            </w:pPr>
            <w:r w:rsidRPr="003005DE">
              <w:rPr>
                <w:rFonts w:ascii="Cambria" w:eastAsia="Cambria" w:hAnsi="Cambria" w:cs="Times New Roman"/>
                <w:sz w:val="20"/>
                <w:szCs w:val="20"/>
              </w:rPr>
              <w:t>Pro-environmental</w:t>
            </w:r>
          </w:p>
        </w:tc>
        <w:tc>
          <w:tcPr>
            <w:tcW w:w="2250" w:type="dxa"/>
            <w:gridSpan w:val="2"/>
            <w:tcBorders>
              <w:bottom w:val="single" w:sz="4" w:space="0" w:color="auto"/>
            </w:tcBorders>
          </w:tcPr>
          <w:p w14:paraId="5D42C929" w14:textId="77777777" w:rsidR="0001054C" w:rsidRPr="003005DE" w:rsidRDefault="0001054C" w:rsidP="00F64A3D">
            <w:pPr>
              <w:spacing w:before="36" w:after="36"/>
              <w:jc w:val="center"/>
              <w:rPr>
                <w:rFonts w:ascii="Cambria" w:eastAsia="Cambria" w:hAnsi="Cambria" w:cs="Times New Roman"/>
                <w:sz w:val="20"/>
                <w:szCs w:val="20"/>
              </w:rPr>
            </w:pPr>
            <w:r w:rsidRPr="003005DE">
              <w:rPr>
                <w:rFonts w:ascii="Cambria" w:eastAsia="Cambria" w:hAnsi="Cambria" w:cs="Times New Roman"/>
                <w:sz w:val="20"/>
                <w:szCs w:val="20"/>
              </w:rPr>
              <w:t>Self-enhancing</w:t>
            </w:r>
          </w:p>
        </w:tc>
        <w:tc>
          <w:tcPr>
            <w:tcW w:w="2160" w:type="dxa"/>
            <w:gridSpan w:val="2"/>
            <w:tcBorders>
              <w:bottom w:val="single" w:sz="4" w:space="0" w:color="auto"/>
            </w:tcBorders>
          </w:tcPr>
          <w:p w14:paraId="662C1890" w14:textId="77777777" w:rsidR="0001054C" w:rsidRPr="003005DE" w:rsidRDefault="0001054C" w:rsidP="00F64A3D">
            <w:pPr>
              <w:spacing w:before="36" w:after="36"/>
              <w:jc w:val="center"/>
              <w:rPr>
                <w:rFonts w:ascii="Cambria" w:eastAsia="Cambria" w:hAnsi="Cambria" w:cs="Times New Roman"/>
                <w:sz w:val="20"/>
                <w:szCs w:val="20"/>
              </w:rPr>
            </w:pPr>
            <w:r w:rsidRPr="003005DE">
              <w:rPr>
                <w:rFonts w:ascii="Cambria" w:eastAsia="Cambria" w:hAnsi="Cambria" w:cs="Times New Roman"/>
                <w:sz w:val="20"/>
                <w:szCs w:val="20"/>
              </w:rPr>
              <w:t xml:space="preserve">Per </w:t>
            </w:r>
            <w:r w:rsidRPr="003005DE">
              <w:rPr>
                <w:rFonts w:ascii="Cambria" w:eastAsia="Cambria" w:hAnsi="Cambria" w:cs="Times New Roman"/>
                <w:sz w:val="20"/>
                <w:szCs w:val="20"/>
              </w:rPr>
              <w:br/>
              <w:t>Norm Condition</w:t>
            </w:r>
          </w:p>
        </w:tc>
      </w:tr>
      <w:tr w:rsidR="0001054C" w:rsidRPr="003005DE" w14:paraId="23CA1C9C" w14:textId="77777777" w:rsidTr="00F64A3D">
        <w:trPr>
          <w:trHeight w:val="485"/>
        </w:trPr>
        <w:tc>
          <w:tcPr>
            <w:tcW w:w="1260" w:type="dxa"/>
            <w:tcBorders>
              <w:top w:val="single" w:sz="4" w:space="0" w:color="auto"/>
            </w:tcBorders>
            <w:vAlign w:val="bottom"/>
          </w:tcPr>
          <w:p w14:paraId="4652BD62" w14:textId="77777777" w:rsidR="0001054C" w:rsidRPr="003005DE" w:rsidRDefault="0001054C" w:rsidP="00F64A3D">
            <w:pPr>
              <w:spacing w:before="36" w:after="36"/>
              <w:rPr>
                <w:rFonts w:ascii="Cambria" w:eastAsia="Cambria" w:hAnsi="Cambria" w:cs="Times New Roman"/>
                <w:sz w:val="20"/>
                <w:szCs w:val="20"/>
              </w:rPr>
            </w:pPr>
            <w:r w:rsidRPr="003005DE">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6F384312" w14:textId="77777777" w:rsidR="0001054C" w:rsidRPr="003005DE" w:rsidRDefault="0001054C" w:rsidP="00F64A3D">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Low</w:t>
            </w:r>
          </w:p>
        </w:tc>
        <w:tc>
          <w:tcPr>
            <w:tcW w:w="1080" w:type="dxa"/>
            <w:tcBorders>
              <w:top w:val="single" w:sz="4" w:space="0" w:color="auto"/>
            </w:tcBorders>
            <w:vAlign w:val="center"/>
          </w:tcPr>
          <w:p w14:paraId="5C720E03" w14:textId="77777777" w:rsidR="0001054C" w:rsidRPr="003005DE" w:rsidRDefault="0001054C" w:rsidP="00F64A3D">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1E906853" w14:textId="77777777" w:rsidR="0001054C" w:rsidRPr="003005DE" w:rsidRDefault="0001054C" w:rsidP="00F64A3D">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Low</w:t>
            </w:r>
          </w:p>
        </w:tc>
        <w:tc>
          <w:tcPr>
            <w:tcW w:w="1080" w:type="dxa"/>
            <w:tcBorders>
              <w:top w:val="single" w:sz="4" w:space="0" w:color="auto"/>
            </w:tcBorders>
            <w:vAlign w:val="center"/>
          </w:tcPr>
          <w:p w14:paraId="24FF0CD3" w14:textId="77777777" w:rsidR="0001054C" w:rsidRPr="003005DE" w:rsidRDefault="0001054C" w:rsidP="00F64A3D">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679BB7DE" w14:textId="77777777" w:rsidR="0001054C" w:rsidRPr="003005DE" w:rsidRDefault="0001054C" w:rsidP="00F64A3D">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Low</w:t>
            </w:r>
          </w:p>
        </w:tc>
        <w:tc>
          <w:tcPr>
            <w:tcW w:w="1170" w:type="dxa"/>
            <w:tcBorders>
              <w:top w:val="single" w:sz="4" w:space="0" w:color="auto"/>
            </w:tcBorders>
            <w:vAlign w:val="center"/>
          </w:tcPr>
          <w:p w14:paraId="5BE9A8D9" w14:textId="77777777" w:rsidR="0001054C" w:rsidRPr="003005DE" w:rsidRDefault="0001054C" w:rsidP="00F64A3D">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DFF6792" w14:textId="77777777" w:rsidR="0001054C" w:rsidRPr="003005DE" w:rsidRDefault="0001054C" w:rsidP="00F64A3D">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Low</w:t>
            </w:r>
          </w:p>
        </w:tc>
        <w:tc>
          <w:tcPr>
            <w:tcW w:w="1080" w:type="dxa"/>
            <w:tcBorders>
              <w:top w:val="single" w:sz="4" w:space="0" w:color="auto"/>
            </w:tcBorders>
            <w:vAlign w:val="center"/>
          </w:tcPr>
          <w:p w14:paraId="3A35249B" w14:textId="77777777" w:rsidR="0001054C" w:rsidRPr="003005DE" w:rsidRDefault="0001054C" w:rsidP="00F64A3D">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High</w:t>
            </w:r>
          </w:p>
        </w:tc>
      </w:tr>
      <w:tr w:rsidR="00A53721" w:rsidRPr="003005DE" w14:paraId="5A56497A" w14:textId="77777777" w:rsidTr="00B32FDB">
        <w:trPr>
          <w:trHeight w:val="485"/>
        </w:trPr>
        <w:tc>
          <w:tcPr>
            <w:tcW w:w="1260" w:type="dxa"/>
            <w:vAlign w:val="center"/>
          </w:tcPr>
          <w:p w14:paraId="1BB85F65" w14:textId="77777777" w:rsidR="00A53721" w:rsidRPr="003005DE" w:rsidRDefault="00A53721" w:rsidP="00A53721">
            <w:pPr>
              <w:spacing w:before="36" w:after="36"/>
              <w:rPr>
                <w:rFonts w:ascii="Cambria" w:eastAsia="Cambria" w:hAnsi="Cambria" w:cs="Times New Roman"/>
                <w:sz w:val="20"/>
                <w:szCs w:val="20"/>
              </w:rPr>
            </w:pPr>
            <w:r w:rsidRPr="003005DE">
              <w:rPr>
                <w:rFonts w:ascii="Cambria" w:eastAsia="Cambria" w:hAnsi="Cambria" w:cs="Times New Roman"/>
                <w:sz w:val="20"/>
                <w:szCs w:val="20"/>
              </w:rPr>
              <w:t>Control</w:t>
            </w:r>
          </w:p>
        </w:tc>
        <w:tc>
          <w:tcPr>
            <w:tcW w:w="1080" w:type="dxa"/>
            <w:shd w:val="pct10" w:color="auto" w:fill="auto"/>
            <w:vAlign w:val="center"/>
          </w:tcPr>
          <w:p w14:paraId="0B306D8D" w14:textId="238FA7B3" w:rsidR="00A53721" w:rsidRPr="003005DE" w:rsidRDefault="00A53721" w:rsidP="003005DE">
            <w:pPr>
              <w:spacing w:before="36" w:after="36"/>
              <w:jc w:val="center"/>
              <w:rPr>
                <w:rFonts w:ascii="Cambria" w:eastAsia="Cambria" w:hAnsi="Cambria" w:cs="Times New Roman"/>
                <w:sz w:val="18"/>
                <w:szCs w:val="18"/>
              </w:rPr>
            </w:pPr>
            <w:r w:rsidRPr="003005DE">
              <w:rPr>
                <w:rFonts w:ascii="Cambria" w:hAnsi="Cambria"/>
                <w:sz w:val="18"/>
                <w:szCs w:val="18"/>
              </w:rPr>
              <w:t>4.67</w:t>
            </w:r>
            <w:r w:rsidRPr="003005DE">
              <w:rPr>
                <w:rFonts w:ascii="Cambria" w:hAnsi="Cambria"/>
                <w:sz w:val="18"/>
                <w:szCs w:val="18"/>
              </w:rPr>
              <w:t xml:space="preserve"> (0.17)</w:t>
            </w:r>
          </w:p>
        </w:tc>
        <w:tc>
          <w:tcPr>
            <w:tcW w:w="1080" w:type="dxa"/>
            <w:vAlign w:val="center"/>
          </w:tcPr>
          <w:p w14:paraId="5BE7751D" w14:textId="702937B5" w:rsidR="00A53721" w:rsidRPr="003005DE" w:rsidRDefault="00A53721" w:rsidP="003005DE">
            <w:pPr>
              <w:spacing w:before="36" w:after="36"/>
              <w:jc w:val="center"/>
              <w:rPr>
                <w:rFonts w:ascii="Cambria" w:eastAsia="Cambria" w:hAnsi="Cambria" w:cs="Times New Roman"/>
                <w:sz w:val="18"/>
                <w:szCs w:val="18"/>
              </w:rPr>
            </w:pPr>
            <w:r w:rsidRPr="003005DE">
              <w:rPr>
                <w:rFonts w:ascii="Cambria" w:hAnsi="Cambria"/>
                <w:sz w:val="18"/>
                <w:szCs w:val="18"/>
              </w:rPr>
              <w:t>4.23</w:t>
            </w:r>
            <w:r w:rsidRPr="003005DE">
              <w:rPr>
                <w:rFonts w:ascii="Cambria" w:hAnsi="Cambria"/>
                <w:sz w:val="18"/>
                <w:szCs w:val="18"/>
              </w:rPr>
              <w:t xml:space="preserve"> (0.20)</w:t>
            </w:r>
          </w:p>
        </w:tc>
        <w:tc>
          <w:tcPr>
            <w:tcW w:w="1080" w:type="dxa"/>
            <w:shd w:val="pct10" w:color="auto" w:fill="auto"/>
            <w:vAlign w:val="center"/>
          </w:tcPr>
          <w:p w14:paraId="5984D0E5" w14:textId="26ED9695" w:rsidR="00A53721" w:rsidRPr="003005DE" w:rsidRDefault="00A53721" w:rsidP="003005DE">
            <w:pPr>
              <w:spacing w:before="36" w:after="36"/>
              <w:jc w:val="center"/>
              <w:rPr>
                <w:rFonts w:ascii="Cambria" w:eastAsia="Cambria" w:hAnsi="Cambria" w:cs="Times New Roman"/>
                <w:sz w:val="18"/>
                <w:szCs w:val="18"/>
              </w:rPr>
            </w:pPr>
            <w:r w:rsidRPr="003005DE">
              <w:rPr>
                <w:rFonts w:ascii="Cambria" w:hAnsi="Cambria"/>
                <w:sz w:val="18"/>
                <w:szCs w:val="18"/>
              </w:rPr>
              <w:t>5.08</w:t>
            </w:r>
            <w:r w:rsidRPr="003005DE">
              <w:rPr>
                <w:rFonts w:ascii="Cambria" w:hAnsi="Cambria"/>
                <w:sz w:val="18"/>
                <w:szCs w:val="18"/>
              </w:rPr>
              <w:t xml:space="preserve"> (0.18)</w:t>
            </w:r>
          </w:p>
        </w:tc>
        <w:tc>
          <w:tcPr>
            <w:tcW w:w="1080" w:type="dxa"/>
            <w:vAlign w:val="center"/>
          </w:tcPr>
          <w:p w14:paraId="574EC897" w14:textId="2620724D" w:rsidR="00A53721" w:rsidRPr="003005DE" w:rsidRDefault="00A53721" w:rsidP="003005DE">
            <w:pPr>
              <w:spacing w:before="36" w:after="36"/>
              <w:jc w:val="center"/>
              <w:rPr>
                <w:rFonts w:ascii="Cambria" w:eastAsia="Cambria" w:hAnsi="Cambria" w:cs="Times New Roman"/>
                <w:sz w:val="18"/>
                <w:szCs w:val="18"/>
              </w:rPr>
            </w:pPr>
            <w:r w:rsidRPr="003005DE">
              <w:rPr>
                <w:rFonts w:ascii="Cambria" w:hAnsi="Cambria"/>
                <w:sz w:val="18"/>
                <w:szCs w:val="18"/>
              </w:rPr>
              <w:t>4.14</w:t>
            </w:r>
            <w:r w:rsidR="00B32FDB" w:rsidRPr="003005DE">
              <w:rPr>
                <w:rFonts w:ascii="Cambria" w:hAnsi="Cambria"/>
                <w:sz w:val="18"/>
                <w:szCs w:val="18"/>
              </w:rPr>
              <w:t xml:space="preserve"> </w:t>
            </w:r>
            <w:r w:rsidR="00B32FDB" w:rsidRPr="003005DE">
              <w:rPr>
                <w:rFonts w:ascii="Cambria" w:hAnsi="Cambria"/>
                <w:sz w:val="18"/>
                <w:szCs w:val="18"/>
              </w:rPr>
              <w:t>(0.19)</w:t>
            </w:r>
          </w:p>
        </w:tc>
        <w:tc>
          <w:tcPr>
            <w:tcW w:w="1080" w:type="dxa"/>
            <w:shd w:val="pct10" w:color="auto" w:fill="auto"/>
            <w:vAlign w:val="center"/>
          </w:tcPr>
          <w:p w14:paraId="04723C2D" w14:textId="0A6E2D52" w:rsidR="00A53721" w:rsidRPr="003005DE" w:rsidRDefault="00A53721" w:rsidP="003005DE">
            <w:pPr>
              <w:spacing w:before="36" w:after="36"/>
              <w:jc w:val="center"/>
              <w:rPr>
                <w:rFonts w:ascii="Cambria" w:eastAsia="Cambria" w:hAnsi="Cambria" w:cs="Times New Roman"/>
                <w:sz w:val="18"/>
                <w:szCs w:val="18"/>
              </w:rPr>
            </w:pPr>
            <w:r w:rsidRPr="003005DE">
              <w:rPr>
                <w:rFonts w:ascii="Cambria" w:hAnsi="Cambria"/>
                <w:sz w:val="18"/>
                <w:szCs w:val="18"/>
              </w:rPr>
              <w:t>4.54</w:t>
            </w:r>
            <w:r w:rsidR="00B32FDB" w:rsidRPr="003005DE">
              <w:rPr>
                <w:rFonts w:ascii="Cambria" w:hAnsi="Cambria"/>
                <w:sz w:val="18"/>
                <w:szCs w:val="18"/>
              </w:rPr>
              <w:t xml:space="preserve"> (0.21)</w:t>
            </w:r>
          </w:p>
        </w:tc>
        <w:tc>
          <w:tcPr>
            <w:tcW w:w="1170" w:type="dxa"/>
            <w:vAlign w:val="center"/>
          </w:tcPr>
          <w:p w14:paraId="2D7B2C5E" w14:textId="5F7C5AFE" w:rsidR="00A53721" w:rsidRPr="003005DE" w:rsidRDefault="00A53721" w:rsidP="003005DE">
            <w:pPr>
              <w:spacing w:before="36" w:after="36"/>
              <w:jc w:val="center"/>
              <w:rPr>
                <w:rFonts w:ascii="Cambria" w:eastAsia="Cambria" w:hAnsi="Cambria" w:cs="Times New Roman"/>
                <w:sz w:val="18"/>
                <w:szCs w:val="18"/>
              </w:rPr>
            </w:pPr>
            <w:r w:rsidRPr="003005DE">
              <w:rPr>
                <w:rFonts w:ascii="Cambria" w:hAnsi="Cambria"/>
                <w:sz w:val="18"/>
                <w:szCs w:val="18"/>
              </w:rPr>
              <w:t>3.93</w:t>
            </w:r>
            <w:r w:rsidR="00B32FDB" w:rsidRPr="003005DE">
              <w:rPr>
                <w:rFonts w:ascii="Cambria" w:hAnsi="Cambria"/>
                <w:sz w:val="18"/>
                <w:szCs w:val="18"/>
              </w:rPr>
              <w:t xml:space="preserve"> (0.20)</w:t>
            </w:r>
          </w:p>
        </w:tc>
        <w:tc>
          <w:tcPr>
            <w:tcW w:w="1080" w:type="dxa"/>
            <w:shd w:val="pct10" w:color="auto" w:fill="auto"/>
            <w:vAlign w:val="center"/>
          </w:tcPr>
          <w:p w14:paraId="6961D774" w14:textId="4C737118" w:rsidR="00A53721" w:rsidRPr="003005DE" w:rsidRDefault="00B32FDB"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4.76 (0.11)</w:t>
            </w:r>
          </w:p>
        </w:tc>
        <w:tc>
          <w:tcPr>
            <w:tcW w:w="1080" w:type="dxa"/>
            <w:vAlign w:val="center"/>
          </w:tcPr>
          <w:p w14:paraId="69937E04" w14:textId="5950F107" w:rsidR="00A53721" w:rsidRPr="003005DE" w:rsidRDefault="00B32FDB"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4.10 (0.11)</w:t>
            </w:r>
          </w:p>
        </w:tc>
      </w:tr>
      <w:tr w:rsidR="00A53721" w:rsidRPr="003005DE" w14:paraId="2726E8A8" w14:textId="77777777" w:rsidTr="00B32FDB">
        <w:trPr>
          <w:trHeight w:val="557"/>
        </w:trPr>
        <w:tc>
          <w:tcPr>
            <w:tcW w:w="1260" w:type="dxa"/>
            <w:vAlign w:val="center"/>
          </w:tcPr>
          <w:p w14:paraId="3B4DA7FC" w14:textId="77777777" w:rsidR="00A53721" w:rsidRPr="003005DE" w:rsidRDefault="00A53721" w:rsidP="00A53721">
            <w:pPr>
              <w:spacing w:before="36" w:after="36"/>
              <w:rPr>
                <w:rFonts w:ascii="Cambria" w:eastAsia="Cambria" w:hAnsi="Cambria" w:cs="Times New Roman"/>
                <w:sz w:val="20"/>
                <w:szCs w:val="20"/>
              </w:rPr>
            </w:pPr>
            <w:r w:rsidRPr="003005DE">
              <w:rPr>
                <w:rFonts w:ascii="Cambria" w:eastAsia="Cambria" w:hAnsi="Cambria" w:cs="Times New Roman"/>
                <w:sz w:val="20"/>
                <w:szCs w:val="20"/>
              </w:rPr>
              <w:t>Descriptive Norm</w:t>
            </w:r>
          </w:p>
        </w:tc>
        <w:tc>
          <w:tcPr>
            <w:tcW w:w="1080" w:type="dxa"/>
            <w:shd w:val="pct10" w:color="auto" w:fill="auto"/>
            <w:vAlign w:val="center"/>
          </w:tcPr>
          <w:p w14:paraId="2D324025" w14:textId="08CAF47D" w:rsidR="00A53721" w:rsidRPr="003005DE" w:rsidRDefault="00A53721" w:rsidP="003005DE">
            <w:pPr>
              <w:spacing w:before="36" w:after="36"/>
              <w:jc w:val="center"/>
              <w:rPr>
                <w:rFonts w:ascii="Cambria" w:eastAsia="Cambria" w:hAnsi="Cambria" w:cs="Times New Roman"/>
                <w:sz w:val="18"/>
                <w:szCs w:val="18"/>
              </w:rPr>
            </w:pPr>
            <w:r w:rsidRPr="003005DE">
              <w:rPr>
                <w:rFonts w:ascii="Cambria" w:hAnsi="Cambria"/>
                <w:sz w:val="18"/>
                <w:szCs w:val="18"/>
              </w:rPr>
              <w:t>4.54</w:t>
            </w:r>
            <w:r w:rsidRPr="003005DE">
              <w:rPr>
                <w:rFonts w:ascii="Cambria" w:hAnsi="Cambria"/>
                <w:sz w:val="18"/>
                <w:szCs w:val="18"/>
              </w:rPr>
              <w:t xml:space="preserve"> (0.22)</w:t>
            </w:r>
          </w:p>
        </w:tc>
        <w:tc>
          <w:tcPr>
            <w:tcW w:w="1080" w:type="dxa"/>
            <w:vAlign w:val="center"/>
          </w:tcPr>
          <w:p w14:paraId="7BD39DDC" w14:textId="4559F4DF" w:rsidR="00A53721" w:rsidRPr="003005DE" w:rsidRDefault="00A53721" w:rsidP="003005DE">
            <w:pPr>
              <w:spacing w:before="36" w:after="36"/>
              <w:jc w:val="center"/>
              <w:rPr>
                <w:rFonts w:ascii="Cambria" w:eastAsia="Cambria" w:hAnsi="Cambria" w:cs="Times New Roman"/>
                <w:sz w:val="18"/>
                <w:szCs w:val="18"/>
              </w:rPr>
            </w:pPr>
            <w:r w:rsidRPr="003005DE">
              <w:rPr>
                <w:rFonts w:ascii="Cambria" w:hAnsi="Cambria"/>
                <w:sz w:val="18"/>
                <w:szCs w:val="18"/>
              </w:rPr>
              <w:t>4.04</w:t>
            </w:r>
            <w:r w:rsidRPr="003005DE">
              <w:rPr>
                <w:rFonts w:ascii="Cambria" w:hAnsi="Cambria"/>
                <w:sz w:val="18"/>
                <w:szCs w:val="18"/>
              </w:rPr>
              <w:t xml:space="preserve"> (0.20)</w:t>
            </w:r>
          </w:p>
        </w:tc>
        <w:tc>
          <w:tcPr>
            <w:tcW w:w="1080" w:type="dxa"/>
            <w:shd w:val="pct10" w:color="auto" w:fill="auto"/>
            <w:vAlign w:val="center"/>
          </w:tcPr>
          <w:p w14:paraId="005BF9A3" w14:textId="34304CE1" w:rsidR="00A53721" w:rsidRPr="003005DE" w:rsidRDefault="00A53721" w:rsidP="003005DE">
            <w:pPr>
              <w:spacing w:before="36" w:after="36"/>
              <w:jc w:val="center"/>
              <w:rPr>
                <w:rFonts w:ascii="Cambria" w:eastAsia="Cambria" w:hAnsi="Cambria" w:cs="Times New Roman"/>
                <w:sz w:val="18"/>
                <w:szCs w:val="18"/>
              </w:rPr>
            </w:pPr>
            <w:r w:rsidRPr="003005DE">
              <w:rPr>
                <w:rFonts w:ascii="Cambria" w:hAnsi="Cambria"/>
                <w:sz w:val="18"/>
                <w:szCs w:val="18"/>
              </w:rPr>
              <w:t>4.67</w:t>
            </w:r>
            <w:r w:rsidRPr="003005DE">
              <w:rPr>
                <w:rFonts w:ascii="Cambria" w:hAnsi="Cambria"/>
                <w:sz w:val="18"/>
                <w:szCs w:val="18"/>
              </w:rPr>
              <w:t xml:space="preserve"> (0.21)</w:t>
            </w:r>
          </w:p>
        </w:tc>
        <w:tc>
          <w:tcPr>
            <w:tcW w:w="1080" w:type="dxa"/>
            <w:vAlign w:val="center"/>
          </w:tcPr>
          <w:p w14:paraId="6384874D" w14:textId="21D098A2" w:rsidR="00A53721" w:rsidRPr="003005DE" w:rsidRDefault="00A53721" w:rsidP="003005DE">
            <w:pPr>
              <w:spacing w:before="36" w:after="36"/>
              <w:jc w:val="center"/>
              <w:rPr>
                <w:rFonts w:ascii="Cambria" w:eastAsia="Cambria" w:hAnsi="Cambria" w:cs="Times New Roman"/>
                <w:sz w:val="18"/>
                <w:szCs w:val="18"/>
              </w:rPr>
            </w:pPr>
            <w:r w:rsidRPr="003005DE">
              <w:rPr>
                <w:rFonts w:ascii="Cambria" w:hAnsi="Cambria"/>
                <w:sz w:val="18"/>
                <w:szCs w:val="18"/>
              </w:rPr>
              <w:t>4.22</w:t>
            </w:r>
            <w:r w:rsidR="00B32FDB" w:rsidRPr="003005DE">
              <w:rPr>
                <w:rFonts w:ascii="Cambria" w:hAnsi="Cambria"/>
                <w:sz w:val="18"/>
                <w:szCs w:val="18"/>
              </w:rPr>
              <w:t xml:space="preserve"> (0.18)</w:t>
            </w:r>
          </w:p>
        </w:tc>
        <w:tc>
          <w:tcPr>
            <w:tcW w:w="1080" w:type="dxa"/>
            <w:shd w:val="pct10" w:color="auto" w:fill="auto"/>
            <w:vAlign w:val="center"/>
          </w:tcPr>
          <w:p w14:paraId="6E4791CD" w14:textId="614407E2" w:rsidR="00A53721" w:rsidRPr="003005DE" w:rsidRDefault="00A53721" w:rsidP="003005DE">
            <w:pPr>
              <w:spacing w:before="36" w:after="36"/>
              <w:jc w:val="center"/>
              <w:rPr>
                <w:rFonts w:ascii="Cambria" w:eastAsia="Cambria" w:hAnsi="Cambria" w:cs="Times New Roman"/>
                <w:sz w:val="18"/>
                <w:szCs w:val="18"/>
              </w:rPr>
            </w:pPr>
            <w:r w:rsidRPr="003005DE">
              <w:rPr>
                <w:rFonts w:ascii="Cambria" w:hAnsi="Cambria"/>
                <w:sz w:val="18"/>
                <w:szCs w:val="18"/>
              </w:rPr>
              <w:t>4.72</w:t>
            </w:r>
            <w:r w:rsidR="00B32FDB" w:rsidRPr="003005DE">
              <w:rPr>
                <w:rFonts w:ascii="Cambria" w:hAnsi="Cambria"/>
                <w:sz w:val="18"/>
                <w:szCs w:val="18"/>
              </w:rPr>
              <w:t xml:space="preserve"> (0.22)</w:t>
            </w:r>
          </w:p>
        </w:tc>
        <w:tc>
          <w:tcPr>
            <w:tcW w:w="1170" w:type="dxa"/>
            <w:vAlign w:val="center"/>
          </w:tcPr>
          <w:p w14:paraId="4AB1653A" w14:textId="325F5326" w:rsidR="00A53721" w:rsidRPr="003005DE" w:rsidRDefault="00A53721" w:rsidP="003005DE">
            <w:pPr>
              <w:spacing w:before="36" w:after="36"/>
              <w:jc w:val="center"/>
              <w:rPr>
                <w:rFonts w:ascii="Cambria" w:eastAsia="Cambria" w:hAnsi="Cambria" w:cs="Times New Roman"/>
                <w:sz w:val="18"/>
                <w:szCs w:val="18"/>
              </w:rPr>
            </w:pPr>
            <w:r w:rsidRPr="003005DE">
              <w:rPr>
                <w:rFonts w:ascii="Cambria" w:hAnsi="Cambria"/>
                <w:sz w:val="18"/>
                <w:szCs w:val="18"/>
              </w:rPr>
              <w:t>4.23</w:t>
            </w:r>
            <w:r w:rsidR="00B32FDB" w:rsidRPr="003005DE">
              <w:rPr>
                <w:rFonts w:ascii="Cambria" w:hAnsi="Cambria"/>
                <w:sz w:val="18"/>
                <w:szCs w:val="18"/>
              </w:rPr>
              <w:t xml:space="preserve"> (0.23)</w:t>
            </w:r>
          </w:p>
        </w:tc>
        <w:tc>
          <w:tcPr>
            <w:tcW w:w="1080" w:type="dxa"/>
            <w:shd w:val="pct10" w:color="auto" w:fill="auto"/>
            <w:vAlign w:val="center"/>
          </w:tcPr>
          <w:p w14:paraId="12853060" w14:textId="79051B62" w:rsidR="00A53721" w:rsidRPr="003005DE" w:rsidRDefault="00B32FDB"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4.64 (0.12)</w:t>
            </w:r>
          </w:p>
        </w:tc>
        <w:tc>
          <w:tcPr>
            <w:tcW w:w="1080" w:type="dxa"/>
            <w:vAlign w:val="center"/>
          </w:tcPr>
          <w:p w14:paraId="1A9D7F3C" w14:textId="4145744C" w:rsidR="00A53721" w:rsidRPr="003005DE" w:rsidRDefault="00B32FDB"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4.16 (0.12)</w:t>
            </w:r>
          </w:p>
        </w:tc>
      </w:tr>
      <w:tr w:rsidR="00A53721" w:rsidRPr="003005DE" w14:paraId="0E6F0DF6" w14:textId="77777777" w:rsidTr="00B32FDB">
        <w:trPr>
          <w:trHeight w:val="548"/>
        </w:trPr>
        <w:tc>
          <w:tcPr>
            <w:tcW w:w="1260" w:type="dxa"/>
            <w:vAlign w:val="center"/>
          </w:tcPr>
          <w:p w14:paraId="1AB82FED" w14:textId="77777777" w:rsidR="00A53721" w:rsidRPr="003005DE" w:rsidRDefault="00A53721" w:rsidP="00A53721">
            <w:pPr>
              <w:spacing w:before="36" w:after="36"/>
              <w:rPr>
                <w:rFonts w:ascii="Cambria" w:eastAsia="Cambria" w:hAnsi="Cambria" w:cs="Times New Roman"/>
                <w:sz w:val="20"/>
                <w:szCs w:val="20"/>
              </w:rPr>
            </w:pPr>
            <w:r w:rsidRPr="003005DE">
              <w:rPr>
                <w:rFonts w:ascii="Cambria" w:eastAsia="Cambria" w:hAnsi="Cambria" w:cs="Times New Roman"/>
                <w:sz w:val="20"/>
                <w:szCs w:val="20"/>
              </w:rPr>
              <w:t>Convention</w:t>
            </w:r>
          </w:p>
        </w:tc>
        <w:tc>
          <w:tcPr>
            <w:tcW w:w="1080" w:type="dxa"/>
            <w:shd w:val="pct10" w:color="auto" w:fill="auto"/>
            <w:vAlign w:val="center"/>
          </w:tcPr>
          <w:p w14:paraId="27136819" w14:textId="0850090A" w:rsidR="00A53721" w:rsidRPr="003005DE" w:rsidRDefault="00A53721" w:rsidP="003005DE">
            <w:pPr>
              <w:spacing w:before="36" w:after="36"/>
              <w:jc w:val="center"/>
              <w:rPr>
                <w:rFonts w:ascii="Cambria" w:eastAsia="Cambria" w:hAnsi="Cambria" w:cs="Times New Roman"/>
                <w:sz w:val="18"/>
                <w:szCs w:val="18"/>
              </w:rPr>
            </w:pPr>
            <w:r w:rsidRPr="003005DE">
              <w:rPr>
                <w:rFonts w:ascii="Cambria" w:hAnsi="Cambria"/>
                <w:sz w:val="18"/>
                <w:szCs w:val="18"/>
              </w:rPr>
              <w:t>4.91</w:t>
            </w:r>
            <w:r w:rsidRPr="003005DE">
              <w:rPr>
                <w:rFonts w:ascii="Cambria" w:hAnsi="Cambria"/>
                <w:sz w:val="18"/>
                <w:szCs w:val="18"/>
              </w:rPr>
              <w:t xml:space="preserve"> (0.18)</w:t>
            </w:r>
          </w:p>
        </w:tc>
        <w:tc>
          <w:tcPr>
            <w:tcW w:w="1080" w:type="dxa"/>
            <w:vAlign w:val="center"/>
          </w:tcPr>
          <w:p w14:paraId="2E8D481F" w14:textId="60ACB975" w:rsidR="00A53721" w:rsidRPr="003005DE" w:rsidRDefault="00A53721" w:rsidP="003005DE">
            <w:pPr>
              <w:spacing w:before="36" w:after="36"/>
              <w:jc w:val="center"/>
              <w:rPr>
                <w:rFonts w:ascii="Cambria" w:eastAsia="Cambria" w:hAnsi="Cambria" w:cs="Times New Roman"/>
                <w:sz w:val="18"/>
                <w:szCs w:val="18"/>
              </w:rPr>
            </w:pPr>
            <w:r w:rsidRPr="003005DE">
              <w:rPr>
                <w:rFonts w:ascii="Cambria" w:hAnsi="Cambria"/>
                <w:sz w:val="18"/>
                <w:szCs w:val="18"/>
              </w:rPr>
              <w:t>4.09</w:t>
            </w:r>
            <w:r w:rsidRPr="003005DE">
              <w:rPr>
                <w:rFonts w:ascii="Cambria" w:hAnsi="Cambria"/>
                <w:sz w:val="18"/>
                <w:szCs w:val="18"/>
              </w:rPr>
              <w:t xml:space="preserve"> (0.20)</w:t>
            </w:r>
          </w:p>
        </w:tc>
        <w:tc>
          <w:tcPr>
            <w:tcW w:w="1080" w:type="dxa"/>
            <w:shd w:val="pct10" w:color="auto" w:fill="auto"/>
            <w:vAlign w:val="center"/>
          </w:tcPr>
          <w:p w14:paraId="7D149A36" w14:textId="2F129D6D" w:rsidR="00A53721" w:rsidRPr="003005DE" w:rsidRDefault="00A53721" w:rsidP="003005DE">
            <w:pPr>
              <w:spacing w:before="36" w:after="36"/>
              <w:jc w:val="center"/>
              <w:rPr>
                <w:rFonts w:ascii="Cambria" w:eastAsia="Cambria" w:hAnsi="Cambria" w:cs="Times New Roman"/>
                <w:sz w:val="18"/>
                <w:szCs w:val="18"/>
              </w:rPr>
            </w:pPr>
            <w:r w:rsidRPr="003005DE">
              <w:rPr>
                <w:rFonts w:ascii="Cambria" w:hAnsi="Cambria"/>
                <w:sz w:val="18"/>
                <w:szCs w:val="18"/>
              </w:rPr>
              <w:t>4.63</w:t>
            </w:r>
            <w:r w:rsidRPr="003005DE">
              <w:rPr>
                <w:rFonts w:ascii="Cambria" w:hAnsi="Cambria"/>
                <w:sz w:val="18"/>
                <w:szCs w:val="18"/>
              </w:rPr>
              <w:t xml:space="preserve"> (0.18)</w:t>
            </w:r>
          </w:p>
        </w:tc>
        <w:tc>
          <w:tcPr>
            <w:tcW w:w="1080" w:type="dxa"/>
            <w:vAlign w:val="center"/>
          </w:tcPr>
          <w:p w14:paraId="1A6CF85D" w14:textId="6EAE381E" w:rsidR="00A53721" w:rsidRPr="003005DE" w:rsidRDefault="00A53721" w:rsidP="003005DE">
            <w:pPr>
              <w:spacing w:before="36" w:after="36"/>
              <w:jc w:val="center"/>
              <w:rPr>
                <w:rFonts w:ascii="Cambria" w:eastAsia="Cambria" w:hAnsi="Cambria" w:cs="Times New Roman"/>
                <w:sz w:val="18"/>
                <w:szCs w:val="18"/>
              </w:rPr>
            </w:pPr>
            <w:r w:rsidRPr="003005DE">
              <w:rPr>
                <w:rFonts w:ascii="Cambria" w:hAnsi="Cambria"/>
                <w:sz w:val="18"/>
                <w:szCs w:val="18"/>
              </w:rPr>
              <w:t>4.44</w:t>
            </w:r>
            <w:r w:rsidR="00B32FDB" w:rsidRPr="003005DE">
              <w:rPr>
                <w:rFonts w:ascii="Cambria" w:hAnsi="Cambria"/>
                <w:sz w:val="18"/>
                <w:szCs w:val="18"/>
              </w:rPr>
              <w:t xml:space="preserve"> </w:t>
            </w:r>
            <w:r w:rsidR="00B32FDB" w:rsidRPr="003005DE">
              <w:rPr>
                <w:rFonts w:ascii="Cambria" w:hAnsi="Cambria"/>
                <w:sz w:val="18"/>
                <w:szCs w:val="18"/>
              </w:rPr>
              <w:t>(0.19)</w:t>
            </w:r>
          </w:p>
        </w:tc>
        <w:tc>
          <w:tcPr>
            <w:tcW w:w="1080" w:type="dxa"/>
            <w:shd w:val="pct10" w:color="auto" w:fill="auto"/>
            <w:vAlign w:val="center"/>
          </w:tcPr>
          <w:p w14:paraId="6180CD3E" w14:textId="5EA581E8" w:rsidR="00A53721" w:rsidRPr="003005DE" w:rsidRDefault="00A53721" w:rsidP="003005DE">
            <w:pPr>
              <w:spacing w:before="36" w:after="36"/>
              <w:jc w:val="center"/>
              <w:rPr>
                <w:rFonts w:ascii="Cambria" w:eastAsia="Cambria" w:hAnsi="Cambria" w:cs="Times New Roman"/>
                <w:sz w:val="18"/>
                <w:szCs w:val="18"/>
              </w:rPr>
            </w:pPr>
            <w:r w:rsidRPr="003005DE">
              <w:rPr>
                <w:rFonts w:ascii="Cambria" w:hAnsi="Cambria"/>
                <w:sz w:val="18"/>
                <w:szCs w:val="18"/>
              </w:rPr>
              <w:t>4.96</w:t>
            </w:r>
            <w:r w:rsidR="00B32FDB" w:rsidRPr="003005DE">
              <w:rPr>
                <w:rFonts w:ascii="Cambria" w:hAnsi="Cambria"/>
                <w:sz w:val="18"/>
                <w:szCs w:val="18"/>
              </w:rPr>
              <w:t xml:space="preserve"> (0.18)</w:t>
            </w:r>
          </w:p>
        </w:tc>
        <w:tc>
          <w:tcPr>
            <w:tcW w:w="1170" w:type="dxa"/>
            <w:vAlign w:val="center"/>
          </w:tcPr>
          <w:p w14:paraId="254EABFA" w14:textId="3118DC55" w:rsidR="00A53721" w:rsidRPr="003005DE" w:rsidRDefault="00A53721" w:rsidP="003005DE">
            <w:pPr>
              <w:spacing w:before="36" w:after="36"/>
              <w:jc w:val="center"/>
              <w:rPr>
                <w:rFonts w:ascii="Cambria" w:eastAsia="Cambria" w:hAnsi="Cambria" w:cs="Times New Roman"/>
                <w:sz w:val="18"/>
                <w:szCs w:val="18"/>
              </w:rPr>
            </w:pPr>
            <w:r w:rsidRPr="003005DE">
              <w:rPr>
                <w:rFonts w:ascii="Cambria" w:hAnsi="Cambria"/>
                <w:sz w:val="18"/>
                <w:szCs w:val="18"/>
              </w:rPr>
              <w:t>3.98</w:t>
            </w:r>
            <w:r w:rsidR="00B32FDB" w:rsidRPr="003005DE">
              <w:rPr>
                <w:rFonts w:ascii="Cambria" w:hAnsi="Cambria"/>
                <w:sz w:val="18"/>
                <w:szCs w:val="18"/>
              </w:rPr>
              <w:t xml:space="preserve"> (0.18)</w:t>
            </w:r>
          </w:p>
        </w:tc>
        <w:tc>
          <w:tcPr>
            <w:tcW w:w="1080" w:type="dxa"/>
            <w:shd w:val="pct10" w:color="auto" w:fill="auto"/>
            <w:vAlign w:val="center"/>
          </w:tcPr>
          <w:p w14:paraId="5628513D" w14:textId="45A3209A" w:rsidR="00A53721" w:rsidRPr="003005DE" w:rsidRDefault="00B32FDB"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4.83 (0.10)</w:t>
            </w:r>
          </w:p>
        </w:tc>
        <w:tc>
          <w:tcPr>
            <w:tcW w:w="1080" w:type="dxa"/>
            <w:vAlign w:val="center"/>
          </w:tcPr>
          <w:p w14:paraId="63C16C92" w14:textId="1150DD6D" w:rsidR="00A53721" w:rsidRPr="003005DE" w:rsidRDefault="00B32FDB"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4.17 (0.11)</w:t>
            </w:r>
          </w:p>
        </w:tc>
      </w:tr>
      <w:tr w:rsidR="00A53721" w:rsidRPr="003005DE" w14:paraId="401EE4C0" w14:textId="77777777" w:rsidTr="00B32FDB">
        <w:trPr>
          <w:trHeight w:val="530"/>
        </w:trPr>
        <w:tc>
          <w:tcPr>
            <w:tcW w:w="1260" w:type="dxa"/>
            <w:vAlign w:val="center"/>
          </w:tcPr>
          <w:p w14:paraId="55773F94" w14:textId="77777777" w:rsidR="00A53721" w:rsidRPr="003005DE" w:rsidRDefault="00A53721" w:rsidP="00A53721">
            <w:pPr>
              <w:spacing w:before="36" w:after="36"/>
              <w:rPr>
                <w:rFonts w:ascii="Cambria" w:eastAsia="Cambria" w:hAnsi="Cambria" w:cs="Times New Roman"/>
                <w:sz w:val="20"/>
                <w:szCs w:val="20"/>
              </w:rPr>
            </w:pPr>
            <w:r w:rsidRPr="003005DE">
              <w:rPr>
                <w:rFonts w:ascii="Cambria" w:eastAsia="Cambria" w:hAnsi="Cambria" w:cs="Times New Roman"/>
                <w:sz w:val="20"/>
                <w:szCs w:val="20"/>
              </w:rPr>
              <w:t>Social Norm</w:t>
            </w:r>
          </w:p>
        </w:tc>
        <w:tc>
          <w:tcPr>
            <w:tcW w:w="1080" w:type="dxa"/>
            <w:shd w:val="pct10" w:color="auto" w:fill="auto"/>
            <w:vAlign w:val="center"/>
          </w:tcPr>
          <w:p w14:paraId="5ACEE6DB" w14:textId="26F05210" w:rsidR="00A53721" w:rsidRPr="003005DE" w:rsidRDefault="00A53721" w:rsidP="003005DE">
            <w:pPr>
              <w:spacing w:before="36" w:after="36"/>
              <w:jc w:val="center"/>
              <w:rPr>
                <w:rFonts w:ascii="Cambria" w:eastAsia="Cambria" w:hAnsi="Cambria" w:cs="Times New Roman"/>
                <w:sz w:val="18"/>
                <w:szCs w:val="18"/>
              </w:rPr>
            </w:pPr>
            <w:r w:rsidRPr="003005DE">
              <w:rPr>
                <w:rFonts w:ascii="Cambria" w:hAnsi="Cambria"/>
                <w:sz w:val="18"/>
                <w:szCs w:val="18"/>
              </w:rPr>
              <w:t>4.57</w:t>
            </w:r>
            <w:r w:rsidRPr="003005DE">
              <w:rPr>
                <w:rFonts w:ascii="Cambria" w:hAnsi="Cambria"/>
                <w:sz w:val="18"/>
                <w:szCs w:val="18"/>
              </w:rPr>
              <w:t xml:space="preserve"> (0.17)</w:t>
            </w:r>
          </w:p>
        </w:tc>
        <w:tc>
          <w:tcPr>
            <w:tcW w:w="1080" w:type="dxa"/>
            <w:vAlign w:val="center"/>
          </w:tcPr>
          <w:p w14:paraId="4E7B5472" w14:textId="0D0B53B6" w:rsidR="00A53721" w:rsidRPr="003005DE" w:rsidRDefault="00A53721" w:rsidP="003005DE">
            <w:pPr>
              <w:spacing w:before="36" w:after="36"/>
              <w:jc w:val="center"/>
              <w:rPr>
                <w:rFonts w:ascii="Cambria" w:eastAsia="Cambria" w:hAnsi="Cambria" w:cs="Times New Roman"/>
                <w:sz w:val="18"/>
                <w:szCs w:val="18"/>
              </w:rPr>
            </w:pPr>
            <w:r w:rsidRPr="003005DE">
              <w:rPr>
                <w:rFonts w:ascii="Cambria" w:hAnsi="Cambria"/>
                <w:sz w:val="18"/>
                <w:szCs w:val="18"/>
              </w:rPr>
              <w:t>3.75</w:t>
            </w:r>
            <w:r w:rsidRPr="003005DE">
              <w:rPr>
                <w:rFonts w:ascii="Cambria" w:hAnsi="Cambria"/>
                <w:sz w:val="18"/>
                <w:szCs w:val="18"/>
              </w:rPr>
              <w:t xml:space="preserve"> (0.18)</w:t>
            </w:r>
          </w:p>
        </w:tc>
        <w:tc>
          <w:tcPr>
            <w:tcW w:w="1080" w:type="dxa"/>
            <w:shd w:val="pct10" w:color="auto" w:fill="auto"/>
            <w:vAlign w:val="center"/>
          </w:tcPr>
          <w:p w14:paraId="6C63810A" w14:textId="42C70303" w:rsidR="00A53721" w:rsidRPr="003005DE" w:rsidRDefault="00A53721" w:rsidP="003005DE">
            <w:pPr>
              <w:spacing w:before="36" w:after="36"/>
              <w:jc w:val="center"/>
              <w:rPr>
                <w:rFonts w:ascii="Cambria" w:eastAsia="Cambria" w:hAnsi="Cambria" w:cs="Times New Roman"/>
                <w:sz w:val="18"/>
                <w:szCs w:val="18"/>
              </w:rPr>
            </w:pPr>
            <w:r w:rsidRPr="003005DE">
              <w:rPr>
                <w:rFonts w:ascii="Cambria" w:hAnsi="Cambria"/>
                <w:sz w:val="18"/>
                <w:szCs w:val="18"/>
              </w:rPr>
              <w:t>4.56</w:t>
            </w:r>
            <w:r w:rsidRPr="003005DE">
              <w:rPr>
                <w:rFonts w:ascii="Cambria" w:hAnsi="Cambria"/>
                <w:sz w:val="18"/>
                <w:szCs w:val="18"/>
              </w:rPr>
              <w:t xml:space="preserve"> (0.19)</w:t>
            </w:r>
          </w:p>
        </w:tc>
        <w:tc>
          <w:tcPr>
            <w:tcW w:w="1080" w:type="dxa"/>
            <w:vAlign w:val="center"/>
          </w:tcPr>
          <w:p w14:paraId="405A3E7D" w14:textId="05D3462F" w:rsidR="00A53721" w:rsidRPr="003005DE" w:rsidRDefault="00A53721" w:rsidP="003005DE">
            <w:pPr>
              <w:spacing w:before="36" w:after="36"/>
              <w:jc w:val="center"/>
              <w:rPr>
                <w:rFonts w:ascii="Cambria" w:eastAsia="Cambria" w:hAnsi="Cambria" w:cs="Times New Roman"/>
                <w:sz w:val="18"/>
                <w:szCs w:val="18"/>
              </w:rPr>
            </w:pPr>
            <w:r w:rsidRPr="003005DE">
              <w:rPr>
                <w:rFonts w:ascii="Cambria" w:hAnsi="Cambria"/>
                <w:sz w:val="18"/>
                <w:szCs w:val="18"/>
              </w:rPr>
              <w:t>4.28</w:t>
            </w:r>
            <w:r w:rsidR="00B32FDB" w:rsidRPr="003005DE">
              <w:rPr>
                <w:rFonts w:ascii="Cambria" w:hAnsi="Cambria"/>
                <w:sz w:val="18"/>
                <w:szCs w:val="18"/>
              </w:rPr>
              <w:t xml:space="preserve"> (0.20)</w:t>
            </w:r>
          </w:p>
        </w:tc>
        <w:tc>
          <w:tcPr>
            <w:tcW w:w="1080" w:type="dxa"/>
            <w:shd w:val="pct10" w:color="auto" w:fill="auto"/>
            <w:vAlign w:val="center"/>
          </w:tcPr>
          <w:p w14:paraId="611C23F0" w14:textId="1CE51CD9" w:rsidR="00A53721" w:rsidRPr="003005DE" w:rsidRDefault="00A53721" w:rsidP="003005DE">
            <w:pPr>
              <w:spacing w:before="36" w:after="36"/>
              <w:jc w:val="center"/>
              <w:rPr>
                <w:rFonts w:ascii="Cambria" w:eastAsia="Cambria" w:hAnsi="Cambria" w:cs="Times New Roman"/>
                <w:sz w:val="18"/>
                <w:szCs w:val="18"/>
              </w:rPr>
            </w:pPr>
            <w:r w:rsidRPr="003005DE">
              <w:rPr>
                <w:rFonts w:ascii="Cambria" w:hAnsi="Cambria"/>
                <w:sz w:val="18"/>
                <w:szCs w:val="18"/>
              </w:rPr>
              <w:t>4.41</w:t>
            </w:r>
            <w:r w:rsidR="00B32FDB" w:rsidRPr="003005DE">
              <w:rPr>
                <w:rFonts w:ascii="Cambria" w:hAnsi="Cambria"/>
                <w:sz w:val="18"/>
                <w:szCs w:val="18"/>
              </w:rPr>
              <w:t xml:space="preserve"> (0.21)</w:t>
            </w:r>
          </w:p>
        </w:tc>
        <w:tc>
          <w:tcPr>
            <w:tcW w:w="1170" w:type="dxa"/>
            <w:vAlign w:val="center"/>
          </w:tcPr>
          <w:p w14:paraId="0F9BA8EC" w14:textId="4894D671" w:rsidR="00A53721" w:rsidRPr="003005DE" w:rsidRDefault="00A53721" w:rsidP="003005DE">
            <w:pPr>
              <w:spacing w:before="36" w:after="36"/>
              <w:jc w:val="center"/>
              <w:rPr>
                <w:rFonts w:ascii="Cambria" w:eastAsia="Cambria" w:hAnsi="Cambria" w:cs="Times New Roman"/>
                <w:sz w:val="18"/>
                <w:szCs w:val="18"/>
              </w:rPr>
            </w:pPr>
            <w:r w:rsidRPr="003005DE">
              <w:rPr>
                <w:rFonts w:ascii="Cambria" w:hAnsi="Cambria"/>
                <w:sz w:val="18"/>
                <w:szCs w:val="18"/>
              </w:rPr>
              <w:t>4.08</w:t>
            </w:r>
            <w:r w:rsidR="00B32FDB" w:rsidRPr="003005DE">
              <w:rPr>
                <w:rFonts w:ascii="Cambria" w:hAnsi="Cambria"/>
                <w:sz w:val="18"/>
                <w:szCs w:val="18"/>
              </w:rPr>
              <w:t xml:space="preserve"> </w:t>
            </w:r>
            <w:r w:rsidR="00B32FDB" w:rsidRPr="003005DE">
              <w:rPr>
                <w:rFonts w:ascii="Cambria" w:hAnsi="Cambria"/>
                <w:sz w:val="18"/>
                <w:szCs w:val="18"/>
              </w:rPr>
              <w:t>(0.19)</w:t>
            </w:r>
          </w:p>
        </w:tc>
        <w:tc>
          <w:tcPr>
            <w:tcW w:w="1080" w:type="dxa"/>
            <w:shd w:val="pct10" w:color="auto" w:fill="auto"/>
            <w:vAlign w:val="center"/>
          </w:tcPr>
          <w:p w14:paraId="61AC2D70" w14:textId="4B9F784D" w:rsidR="00A53721" w:rsidRPr="003005DE" w:rsidRDefault="00B32FDB"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4.52 (0.11)</w:t>
            </w:r>
          </w:p>
        </w:tc>
        <w:tc>
          <w:tcPr>
            <w:tcW w:w="1080" w:type="dxa"/>
            <w:vAlign w:val="center"/>
          </w:tcPr>
          <w:p w14:paraId="25581B5F" w14:textId="69F7284D" w:rsidR="00A53721" w:rsidRPr="003005DE" w:rsidRDefault="00B32FDB"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4.04 (0.11)</w:t>
            </w:r>
          </w:p>
        </w:tc>
      </w:tr>
      <w:tr w:rsidR="00A53721" w:rsidRPr="003005DE" w14:paraId="106FE815" w14:textId="77777777" w:rsidTr="00B32FDB">
        <w:trPr>
          <w:trHeight w:val="512"/>
        </w:trPr>
        <w:tc>
          <w:tcPr>
            <w:tcW w:w="1260" w:type="dxa"/>
            <w:vAlign w:val="center"/>
          </w:tcPr>
          <w:p w14:paraId="7C3A8066" w14:textId="77777777" w:rsidR="00A53721" w:rsidRPr="003005DE" w:rsidRDefault="00A53721" w:rsidP="00A53721">
            <w:pPr>
              <w:spacing w:before="36" w:after="36"/>
              <w:rPr>
                <w:rFonts w:ascii="Cambria" w:eastAsia="Cambria" w:hAnsi="Cambria" w:cs="Times New Roman"/>
                <w:sz w:val="20"/>
                <w:szCs w:val="20"/>
              </w:rPr>
            </w:pPr>
            <w:r w:rsidRPr="003005DE">
              <w:rPr>
                <w:rFonts w:ascii="Cambria" w:eastAsia="Cambria" w:hAnsi="Cambria" w:cs="Times New Roman"/>
                <w:sz w:val="20"/>
                <w:szCs w:val="20"/>
              </w:rPr>
              <w:lastRenderedPageBreak/>
              <w:t>Moral Norm</w:t>
            </w:r>
          </w:p>
        </w:tc>
        <w:tc>
          <w:tcPr>
            <w:tcW w:w="1080" w:type="dxa"/>
            <w:shd w:val="pct10" w:color="auto" w:fill="auto"/>
            <w:vAlign w:val="center"/>
          </w:tcPr>
          <w:p w14:paraId="6B5CC369" w14:textId="2BD2A143" w:rsidR="00A53721" w:rsidRPr="003005DE" w:rsidRDefault="00A53721" w:rsidP="003005DE">
            <w:pPr>
              <w:spacing w:before="36" w:after="36"/>
              <w:jc w:val="center"/>
              <w:rPr>
                <w:rFonts w:ascii="Cambria" w:eastAsia="Cambria" w:hAnsi="Cambria" w:cs="Times New Roman"/>
                <w:sz w:val="18"/>
                <w:szCs w:val="18"/>
              </w:rPr>
            </w:pPr>
            <w:r w:rsidRPr="003005DE">
              <w:rPr>
                <w:rFonts w:ascii="Cambria" w:hAnsi="Cambria"/>
                <w:sz w:val="18"/>
                <w:szCs w:val="18"/>
              </w:rPr>
              <w:t>4.29</w:t>
            </w:r>
            <w:r w:rsidRPr="003005DE">
              <w:rPr>
                <w:rFonts w:ascii="Cambria" w:hAnsi="Cambria"/>
                <w:sz w:val="18"/>
                <w:szCs w:val="18"/>
              </w:rPr>
              <w:t xml:space="preserve"> (0.24)</w:t>
            </w:r>
          </w:p>
        </w:tc>
        <w:tc>
          <w:tcPr>
            <w:tcW w:w="1080" w:type="dxa"/>
            <w:vAlign w:val="center"/>
          </w:tcPr>
          <w:p w14:paraId="60C184CF" w14:textId="5B465C05" w:rsidR="00A53721" w:rsidRPr="003005DE" w:rsidRDefault="00A53721" w:rsidP="003005DE">
            <w:pPr>
              <w:spacing w:before="36" w:after="36"/>
              <w:jc w:val="center"/>
              <w:rPr>
                <w:rFonts w:ascii="Cambria" w:eastAsia="Cambria" w:hAnsi="Cambria" w:cs="Times New Roman"/>
                <w:sz w:val="18"/>
                <w:szCs w:val="18"/>
              </w:rPr>
            </w:pPr>
            <w:r w:rsidRPr="003005DE">
              <w:rPr>
                <w:rFonts w:ascii="Cambria" w:hAnsi="Cambria"/>
                <w:sz w:val="18"/>
                <w:szCs w:val="18"/>
              </w:rPr>
              <w:t>4.17</w:t>
            </w:r>
            <w:r w:rsidRPr="003005DE">
              <w:rPr>
                <w:rFonts w:ascii="Cambria" w:hAnsi="Cambria"/>
                <w:sz w:val="18"/>
                <w:szCs w:val="18"/>
              </w:rPr>
              <w:t xml:space="preserve"> (0.21)</w:t>
            </w:r>
          </w:p>
        </w:tc>
        <w:tc>
          <w:tcPr>
            <w:tcW w:w="1080" w:type="dxa"/>
            <w:shd w:val="pct10" w:color="auto" w:fill="auto"/>
            <w:vAlign w:val="center"/>
          </w:tcPr>
          <w:p w14:paraId="7B10E82A" w14:textId="570C046E" w:rsidR="00A53721" w:rsidRPr="003005DE" w:rsidRDefault="00A53721" w:rsidP="003005DE">
            <w:pPr>
              <w:spacing w:before="36" w:after="36"/>
              <w:jc w:val="center"/>
              <w:rPr>
                <w:rFonts w:ascii="Cambria" w:eastAsia="Cambria" w:hAnsi="Cambria" w:cs="Times New Roman"/>
                <w:sz w:val="18"/>
                <w:szCs w:val="18"/>
              </w:rPr>
            </w:pPr>
            <w:r w:rsidRPr="003005DE">
              <w:rPr>
                <w:rFonts w:ascii="Cambria" w:hAnsi="Cambria"/>
                <w:sz w:val="18"/>
                <w:szCs w:val="18"/>
              </w:rPr>
              <w:t>4.66</w:t>
            </w:r>
            <w:r w:rsidRPr="003005DE">
              <w:rPr>
                <w:rFonts w:ascii="Cambria" w:hAnsi="Cambria"/>
                <w:sz w:val="18"/>
                <w:szCs w:val="18"/>
              </w:rPr>
              <w:t xml:space="preserve"> (0.19)</w:t>
            </w:r>
          </w:p>
        </w:tc>
        <w:tc>
          <w:tcPr>
            <w:tcW w:w="1080" w:type="dxa"/>
            <w:vAlign w:val="center"/>
          </w:tcPr>
          <w:p w14:paraId="52A793D5" w14:textId="02070D34" w:rsidR="00A53721" w:rsidRPr="003005DE" w:rsidRDefault="00A53721" w:rsidP="003005DE">
            <w:pPr>
              <w:spacing w:before="36" w:after="36"/>
              <w:jc w:val="center"/>
              <w:rPr>
                <w:rFonts w:ascii="Cambria" w:eastAsia="Cambria" w:hAnsi="Cambria" w:cs="Times New Roman"/>
                <w:sz w:val="18"/>
                <w:szCs w:val="18"/>
              </w:rPr>
            </w:pPr>
            <w:r w:rsidRPr="003005DE">
              <w:rPr>
                <w:rFonts w:ascii="Cambria" w:hAnsi="Cambria"/>
                <w:sz w:val="18"/>
                <w:szCs w:val="18"/>
              </w:rPr>
              <w:t>4.09</w:t>
            </w:r>
            <w:r w:rsidR="00B32FDB" w:rsidRPr="003005DE">
              <w:rPr>
                <w:rFonts w:ascii="Cambria" w:hAnsi="Cambria"/>
                <w:sz w:val="18"/>
                <w:szCs w:val="18"/>
              </w:rPr>
              <w:t xml:space="preserve"> (0.18)</w:t>
            </w:r>
          </w:p>
        </w:tc>
        <w:tc>
          <w:tcPr>
            <w:tcW w:w="1080" w:type="dxa"/>
            <w:shd w:val="pct10" w:color="auto" w:fill="auto"/>
            <w:vAlign w:val="center"/>
          </w:tcPr>
          <w:p w14:paraId="01DF46E6" w14:textId="538A90B6" w:rsidR="00A53721" w:rsidRPr="003005DE" w:rsidRDefault="00A53721" w:rsidP="003005DE">
            <w:pPr>
              <w:spacing w:before="36" w:after="36"/>
              <w:jc w:val="center"/>
              <w:rPr>
                <w:rFonts w:ascii="Cambria" w:eastAsia="Cambria" w:hAnsi="Cambria" w:cs="Times New Roman"/>
                <w:sz w:val="18"/>
                <w:szCs w:val="18"/>
              </w:rPr>
            </w:pPr>
            <w:r w:rsidRPr="003005DE">
              <w:rPr>
                <w:rFonts w:ascii="Cambria" w:hAnsi="Cambria"/>
                <w:sz w:val="18"/>
                <w:szCs w:val="18"/>
              </w:rPr>
              <w:t>4.68</w:t>
            </w:r>
            <w:r w:rsidR="00B32FDB" w:rsidRPr="003005DE">
              <w:rPr>
                <w:rFonts w:ascii="Cambria" w:hAnsi="Cambria"/>
                <w:sz w:val="18"/>
                <w:szCs w:val="18"/>
              </w:rPr>
              <w:t xml:space="preserve"> (0.18)</w:t>
            </w:r>
          </w:p>
        </w:tc>
        <w:tc>
          <w:tcPr>
            <w:tcW w:w="1170" w:type="dxa"/>
            <w:vAlign w:val="center"/>
          </w:tcPr>
          <w:p w14:paraId="6DAF83F9" w14:textId="68BE93AE" w:rsidR="00A53721" w:rsidRPr="003005DE" w:rsidRDefault="00A53721" w:rsidP="003005DE">
            <w:pPr>
              <w:spacing w:before="36" w:after="36"/>
              <w:jc w:val="center"/>
              <w:rPr>
                <w:rFonts w:ascii="Cambria" w:eastAsia="Cambria" w:hAnsi="Cambria" w:cs="Times New Roman"/>
                <w:sz w:val="18"/>
                <w:szCs w:val="18"/>
              </w:rPr>
            </w:pPr>
            <w:r w:rsidRPr="003005DE">
              <w:rPr>
                <w:rFonts w:ascii="Cambria" w:hAnsi="Cambria"/>
                <w:sz w:val="18"/>
                <w:szCs w:val="18"/>
              </w:rPr>
              <w:t>4.07</w:t>
            </w:r>
            <w:r w:rsidR="00B32FDB" w:rsidRPr="003005DE">
              <w:rPr>
                <w:rFonts w:ascii="Cambria" w:hAnsi="Cambria"/>
                <w:sz w:val="18"/>
                <w:szCs w:val="18"/>
              </w:rPr>
              <w:t xml:space="preserve"> </w:t>
            </w:r>
            <w:r w:rsidR="00B32FDB" w:rsidRPr="003005DE">
              <w:rPr>
                <w:rFonts w:ascii="Cambria" w:hAnsi="Cambria"/>
                <w:sz w:val="18"/>
                <w:szCs w:val="18"/>
              </w:rPr>
              <w:t>(0.19)</w:t>
            </w:r>
          </w:p>
        </w:tc>
        <w:tc>
          <w:tcPr>
            <w:tcW w:w="1080" w:type="dxa"/>
            <w:shd w:val="pct10" w:color="auto" w:fill="auto"/>
            <w:vAlign w:val="center"/>
          </w:tcPr>
          <w:p w14:paraId="0166DDED" w14:textId="2727A5DF" w:rsidR="00A53721" w:rsidRPr="003005DE" w:rsidRDefault="00B32FDB"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4.54 (0.12)</w:t>
            </w:r>
          </w:p>
        </w:tc>
        <w:tc>
          <w:tcPr>
            <w:tcW w:w="1080" w:type="dxa"/>
            <w:vAlign w:val="center"/>
          </w:tcPr>
          <w:p w14:paraId="625C77E1" w14:textId="686830E8" w:rsidR="00A53721" w:rsidRPr="003005DE" w:rsidRDefault="00B32FDB"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4.11 (0.11)</w:t>
            </w:r>
          </w:p>
        </w:tc>
      </w:tr>
      <w:tr w:rsidR="00A53721" w:rsidRPr="003005DE" w14:paraId="1E887DAF" w14:textId="77777777" w:rsidTr="00B32FDB">
        <w:trPr>
          <w:trHeight w:val="503"/>
        </w:trPr>
        <w:tc>
          <w:tcPr>
            <w:tcW w:w="1260" w:type="dxa"/>
            <w:tcBorders>
              <w:bottom w:val="single" w:sz="4" w:space="0" w:color="auto"/>
            </w:tcBorders>
            <w:vAlign w:val="center"/>
          </w:tcPr>
          <w:p w14:paraId="30271771" w14:textId="77777777" w:rsidR="00A53721" w:rsidRPr="003005DE" w:rsidRDefault="00A53721" w:rsidP="00A53721">
            <w:pPr>
              <w:spacing w:before="36" w:after="36"/>
              <w:rPr>
                <w:rFonts w:ascii="Cambria" w:eastAsia="Cambria" w:hAnsi="Cambria" w:cs="Times New Roman"/>
                <w:sz w:val="20"/>
                <w:szCs w:val="20"/>
              </w:rPr>
            </w:pPr>
            <w:r w:rsidRPr="003005DE">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66BB0B29" w14:textId="672585E6" w:rsidR="00A53721" w:rsidRPr="003005DE" w:rsidRDefault="00B32FDB"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4.60 (0.09)</w:t>
            </w:r>
          </w:p>
        </w:tc>
        <w:tc>
          <w:tcPr>
            <w:tcW w:w="1080" w:type="dxa"/>
            <w:tcBorders>
              <w:bottom w:val="single" w:sz="4" w:space="0" w:color="auto"/>
            </w:tcBorders>
            <w:vAlign w:val="center"/>
          </w:tcPr>
          <w:p w14:paraId="30A81E2E" w14:textId="33D57AF7" w:rsidR="00A53721" w:rsidRPr="003005DE" w:rsidRDefault="00B32FDB"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 xml:space="preserve">4.06 </w:t>
            </w:r>
            <w:r w:rsidRPr="003005DE">
              <w:rPr>
                <w:rFonts w:ascii="Cambria" w:eastAsia="Cambria" w:hAnsi="Cambria" w:cs="Times New Roman"/>
                <w:sz w:val="18"/>
                <w:szCs w:val="18"/>
              </w:rPr>
              <w:t>(0.09)</w:t>
            </w:r>
          </w:p>
        </w:tc>
        <w:tc>
          <w:tcPr>
            <w:tcW w:w="1080" w:type="dxa"/>
            <w:tcBorders>
              <w:bottom w:val="single" w:sz="4" w:space="0" w:color="auto"/>
            </w:tcBorders>
            <w:shd w:val="pct10" w:color="auto" w:fill="auto"/>
            <w:vAlign w:val="center"/>
          </w:tcPr>
          <w:p w14:paraId="3C9A8EF9" w14:textId="473AE261" w:rsidR="00A53721" w:rsidRPr="003005DE" w:rsidRDefault="00B32FDB"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 xml:space="preserve">4.72 </w:t>
            </w:r>
            <w:r w:rsidRPr="003005DE">
              <w:rPr>
                <w:rFonts w:ascii="Cambria" w:eastAsia="Cambria" w:hAnsi="Cambria" w:cs="Times New Roman"/>
                <w:sz w:val="18"/>
                <w:szCs w:val="18"/>
              </w:rPr>
              <w:t>(0.09)</w:t>
            </w:r>
          </w:p>
        </w:tc>
        <w:tc>
          <w:tcPr>
            <w:tcW w:w="1080" w:type="dxa"/>
            <w:tcBorders>
              <w:bottom w:val="single" w:sz="4" w:space="0" w:color="auto"/>
            </w:tcBorders>
            <w:vAlign w:val="center"/>
          </w:tcPr>
          <w:p w14:paraId="106BAC25" w14:textId="3D9308EE" w:rsidR="00A53721" w:rsidRPr="003005DE" w:rsidRDefault="00B32FDB"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 xml:space="preserve">4.23 </w:t>
            </w:r>
            <w:r w:rsidRPr="003005DE">
              <w:rPr>
                <w:rFonts w:ascii="Cambria" w:eastAsia="Cambria" w:hAnsi="Cambria" w:cs="Times New Roman"/>
                <w:sz w:val="18"/>
                <w:szCs w:val="18"/>
              </w:rPr>
              <w:t>(0.0</w:t>
            </w:r>
            <w:r w:rsidRPr="003005DE">
              <w:rPr>
                <w:rFonts w:ascii="Cambria" w:eastAsia="Cambria" w:hAnsi="Cambria" w:cs="Times New Roman"/>
                <w:sz w:val="18"/>
                <w:szCs w:val="18"/>
              </w:rPr>
              <w:t>8</w:t>
            </w:r>
            <w:r w:rsidRPr="003005DE">
              <w:rPr>
                <w:rFonts w:ascii="Cambria" w:eastAsia="Cambria" w:hAnsi="Cambria" w:cs="Times New Roman"/>
                <w:sz w:val="18"/>
                <w:szCs w:val="18"/>
              </w:rPr>
              <w:t>)</w:t>
            </w:r>
          </w:p>
        </w:tc>
        <w:tc>
          <w:tcPr>
            <w:tcW w:w="1080" w:type="dxa"/>
            <w:tcBorders>
              <w:bottom w:val="single" w:sz="4" w:space="0" w:color="auto"/>
            </w:tcBorders>
            <w:shd w:val="pct10" w:color="auto" w:fill="auto"/>
            <w:vAlign w:val="center"/>
          </w:tcPr>
          <w:p w14:paraId="0DB7B813" w14:textId="11E00BBE" w:rsidR="00A53721" w:rsidRPr="003005DE" w:rsidRDefault="00B32FDB"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 xml:space="preserve">4.66 </w:t>
            </w:r>
            <w:r w:rsidRPr="003005DE">
              <w:rPr>
                <w:rFonts w:ascii="Cambria" w:eastAsia="Cambria" w:hAnsi="Cambria" w:cs="Times New Roman"/>
                <w:sz w:val="18"/>
                <w:szCs w:val="18"/>
              </w:rPr>
              <w:t>(0.09)</w:t>
            </w:r>
          </w:p>
        </w:tc>
        <w:tc>
          <w:tcPr>
            <w:tcW w:w="1170" w:type="dxa"/>
            <w:tcBorders>
              <w:bottom w:val="single" w:sz="4" w:space="0" w:color="auto"/>
            </w:tcBorders>
            <w:vAlign w:val="center"/>
          </w:tcPr>
          <w:p w14:paraId="5C1D5FF5" w14:textId="11C36DAF" w:rsidR="00A53721" w:rsidRPr="003005DE" w:rsidRDefault="00B32FDB"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 xml:space="preserve">4.06 </w:t>
            </w:r>
            <w:r w:rsidRPr="003005DE">
              <w:rPr>
                <w:rFonts w:ascii="Cambria" w:eastAsia="Cambria" w:hAnsi="Cambria" w:cs="Times New Roman"/>
                <w:sz w:val="18"/>
                <w:szCs w:val="18"/>
              </w:rPr>
              <w:t>(0.09)</w:t>
            </w:r>
          </w:p>
        </w:tc>
        <w:tc>
          <w:tcPr>
            <w:tcW w:w="1080" w:type="dxa"/>
            <w:tcBorders>
              <w:bottom w:val="single" w:sz="4" w:space="0" w:color="auto"/>
            </w:tcBorders>
            <w:shd w:val="pct10" w:color="auto" w:fill="auto"/>
            <w:vAlign w:val="center"/>
          </w:tcPr>
          <w:p w14:paraId="6DF7168A" w14:textId="77777777" w:rsidR="00A53721" w:rsidRPr="003005DE" w:rsidRDefault="00A53721" w:rsidP="003005DE">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3B28927C" w14:textId="77777777" w:rsidR="00A53721" w:rsidRPr="003005DE" w:rsidRDefault="00A53721" w:rsidP="003005DE">
            <w:pPr>
              <w:spacing w:before="36" w:after="36"/>
              <w:jc w:val="center"/>
              <w:rPr>
                <w:rFonts w:ascii="Cambria" w:eastAsia="Cambria" w:hAnsi="Cambria" w:cs="Times New Roman"/>
                <w:sz w:val="18"/>
                <w:szCs w:val="18"/>
              </w:rPr>
            </w:pPr>
          </w:p>
        </w:tc>
      </w:tr>
    </w:tbl>
    <w:p w14:paraId="754A65DB" w14:textId="007E9186" w:rsidR="0001054C" w:rsidRPr="003005DE" w:rsidRDefault="0001054C" w:rsidP="0001054C">
      <w:pPr>
        <w:spacing w:before="36" w:after="36" w:line="240" w:lineRule="auto"/>
        <w:rPr>
          <w:rFonts w:ascii="Cambria" w:eastAsia="Cambria" w:hAnsi="Cambria" w:cs="Times New Roman"/>
          <w:kern w:val="0"/>
          <w14:ligatures w14:val="none"/>
        </w:rPr>
      </w:pPr>
      <w:r w:rsidRPr="003005DE">
        <w:rPr>
          <w:rFonts w:ascii="Cambria" w:eastAsia="Cambria" w:hAnsi="Cambria" w:cs="Times New Roman"/>
          <w:i/>
          <w:iCs/>
          <w:kern w:val="0"/>
          <w14:ligatures w14:val="none"/>
        </w:rPr>
        <w:t xml:space="preserve">Note. </w:t>
      </w:r>
      <w:r w:rsidRPr="003005DE">
        <w:rPr>
          <w:rFonts w:ascii="Cambria" w:eastAsia="Cambria" w:hAnsi="Cambria" w:cs="Times New Roman"/>
          <w:kern w:val="0"/>
          <w14:ligatures w14:val="none"/>
        </w:rPr>
        <w:t xml:space="preserve">This table reports EMMs for pro-environmental consumer intentions at low (-1SD) </w:t>
      </w:r>
      <w:r w:rsidRPr="003005DE">
        <w:rPr>
          <w:rFonts w:ascii="Cambria" w:eastAsia="Cambria" w:hAnsi="Cambria" w:cs="Times New Roman"/>
          <w:kern w:val="0"/>
          <w14:ligatures w14:val="none"/>
        </w:rPr>
        <w:t>egoistic</w:t>
      </w:r>
      <w:r w:rsidRPr="003005DE">
        <w:rPr>
          <w:rFonts w:ascii="Cambria" w:eastAsia="Cambria" w:hAnsi="Cambria" w:cs="Times New Roman"/>
          <w:kern w:val="0"/>
          <w14:ligatures w14:val="none"/>
        </w:rPr>
        <w:t xml:space="preserve"> values and high (+1SD) </w:t>
      </w:r>
      <w:r w:rsidRPr="003005DE">
        <w:rPr>
          <w:rFonts w:ascii="Cambria" w:eastAsia="Cambria" w:hAnsi="Cambria" w:cs="Times New Roman"/>
          <w:kern w:val="0"/>
          <w14:ligatures w14:val="none"/>
        </w:rPr>
        <w:t>egoistic</w:t>
      </w:r>
      <w:r w:rsidRPr="003005DE">
        <w:rPr>
          <w:rFonts w:ascii="Cambria" w:eastAsia="Cambria" w:hAnsi="Cambria" w:cs="Times New Roman"/>
          <w:kern w:val="0"/>
          <w14:ligatures w14:val="none"/>
        </w:rPr>
        <w:t xml:space="preserve"> values across framing and norm conditions. Standard errors are reported in parentheses.</w:t>
      </w:r>
    </w:p>
    <w:p w14:paraId="5C6FBCFF" w14:textId="77777777" w:rsidR="0001054C" w:rsidRPr="003005DE" w:rsidRDefault="0001054C" w:rsidP="0001054C">
      <w:pPr>
        <w:rPr>
          <w:rFonts w:ascii="Cambria" w:hAnsi="Cambria"/>
          <w:b/>
          <w:bCs/>
        </w:rPr>
      </w:pPr>
    </w:p>
    <w:p w14:paraId="05EB673D" w14:textId="1838EF1D" w:rsidR="007B11AC" w:rsidRPr="003005DE" w:rsidRDefault="007B11AC" w:rsidP="0001054C">
      <w:pPr>
        <w:rPr>
          <w:rFonts w:ascii="Cambria" w:hAnsi="Cambria"/>
        </w:rPr>
      </w:pPr>
      <w:r w:rsidRPr="003005DE">
        <w:rPr>
          <w:rFonts w:ascii="Cambria" w:hAnsi="Cambria"/>
          <w:b/>
          <w:bCs/>
        </w:rPr>
        <w:tab/>
      </w:r>
      <w:r w:rsidRPr="003005DE">
        <w:rPr>
          <w:rFonts w:ascii="Cambria" w:hAnsi="Cambria"/>
        </w:rPr>
        <w:t xml:space="preserve">Across all framing conditions, participants high on egoistic values expressed significantly lower pro-environmental consumer intentions compared to participants high on egoistic values, all </w:t>
      </w:r>
      <w:proofErr w:type="spellStart"/>
      <w:r w:rsidRPr="003005DE">
        <w:rPr>
          <w:rFonts w:ascii="Cambria" w:hAnsi="Cambria"/>
          <w:i/>
          <w:iCs/>
        </w:rPr>
        <w:t>p</w:t>
      </w:r>
      <w:r w:rsidRPr="003005DE">
        <w:rPr>
          <w:rFonts w:ascii="Cambria" w:hAnsi="Cambria"/>
        </w:rPr>
        <w:t>s</w:t>
      </w:r>
      <w:proofErr w:type="spellEnd"/>
      <w:r w:rsidRPr="003005DE">
        <w:rPr>
          <w:rFonts w:ascii="Cambria" w:hAnsi="Cambria"/>
        </w:rPr>
        <w:t xml:space="preserve"> &lt; .001 (see Table #). Additionally, across all norm-intervention conditions, </w:t>
      </w:r>
      <w:r w:rsidRPr="003005DE">
        <w:rPr>
          <w:rFonts w:ascii="Cambria" w:hAnsi="Cambria"/>
        </w:rPr>
        <w:t xml:space="preserve">participants high on egoistic values </w:t>
      </w:r>
      <w:r w:rsidRPr="003005DE">
        <w:rPr>
          <w:rFonts w:ascii="Cambria" w:hAnsi="Cambria"/>
        </w:rPr>
        <w:t>scored</w:t>
      </w:r>
      <w:r w:rsidRPr="003005DE">
        <w:rPr>
          <w:rFonts w:ascii="Cambria" w:hAnsi="Cambria"/>
        </w:rPr>
        <w:t xml:space="preserve"> significantly lower </w:t>
      </w:r>
      <w:r w:rsidRPr="003005DE">
        <w:rPr>
          <w:rFonts w:ascii="Cambria" w:hAnsi="Cambria"/>
        </w:rPr>
        <w:t xml:space="preserve">on </w:t>
      </w:r>
      <w:r w:rsidRPr="003005DE">
        <w:rPr>
          <w:rFonts w:ascii="Cambria" w:hAnsi="Cambria"/>
        </w:rPr>
        <w:t xml:space="preserve">pro-environmental consumer intentions compared to participants high on egoistic values, all </w:t>
      </w:r>
      <w:proofErr w:type="spellStart"/>
      <w:r w:rsidRPr="003005DE">
        <w:rPr>
          <w:rFonts w:ascii="Cambria" w:hAnsi="Cambria"/>
          <w:i/>
          <w:iCs/>
        </w:rPr>
        <w:t>p</w:t>
      </w:r>
      <w:r w:rsidRPr="003005DE">
        <w:rPr>
          <w:rFonts w:ascii="Cambria" w:hAnsi="Cambria"/>
        </w:rPr>
        <w:t>s</w:t>
      </w:r>
      <w:proofErr w:type="spellEnd"/>
      <w:r w:rsidRPr="003005DE">
        <w:rPr>
          <w:rFonts w:ascii="Cambria" w:hAnsi="Cambria"/>
        </w:rPr>
        <w:t xml:space="preserve"> &lt; .0</w:t>
      </w:r>
      <w:r w:rsidRPr="003005DE">
        <w:rPr>
          <w:rFonts w:ascii="Cambria" w:hAnsi="Cambria"/>
        </w:rPr>
        <w:t>13</w:t>
      </w:r>
      <w:r w:rsidRPr="003005DE">
        <w:rPr>
          <w:rFonts w:ascii="Cambria" w:hAnsi="Cambria"/>
        </w:rPr>
        <w:t xml:space="preserve"> (see Table #).</w:t>
      </w:r>
    </w:p>
    <w:p w14:paraId="246CC786" w14:textId="77777777" w:rsidR="00125637" w:rsidRPr="003005DE" w:rsidRDefault="00125637" w:rsidP="00125637">
      <w:pPr>
        <w:rPr>
          <w:rFonts w:ascii="Cambria" w:hAnsi="Cambria"/>
          <w:b/>
          <w:bCs/>
        </w:rPr>
      </w:pPr>
      <w:r w:rsidRPr="003005DE">
        <w:rPr>
          <w:rFonts w:ascii="Cambria" w:hAnsi="Cambria"/>
          <w:b/>
          <w:bCs/>
        </w:rPr>
        <w:t>Table #</w:t>
      </w:r>
    </w:p>
    <w:p w14:paraId="7C2F3312" w14:textId="4527FA3F" w:rsidR="00125637" w:rsidRPr="003005DE" w:rsidRDefault="00125637" w:rsidP="00125637">
      <w:pPr>
        <w:rPr>
          <w:rFonts w:ascii="Cambria" w:hAnsi="Cambria"/>
          <w:i/>
          <w:iCs/>
        </w:rPr>
      </w:pPr>
      <w:r w:rsidRPr="003005DE">
        <w:rPr>
          <w:rFonts w:ascii="Cambria" w:hAnsi="Cambria"/>
          <w:i/>
          <w:iCs/>
        </w:rPr>
        <w:t xml:space="preserve">Comparison of Pro-environmental Consumer Intentions Between People Low and High on </w:t>
      </w:r>
      <w:r w:rsidRPr="003005DE">
        <w:rPr>
          <w:rFonts w:ascii="Cambria" w:hAnsi="Cambria"/>
          <w:i/>
          <w:iCs/>
        </w:rPr>
        <w:t>Egoistic</w:t>
      </w:r>
      <w:r w:rsidRPr="003005DE">
        <w:rPr>
          <w:rFonts w:ascii="Cambria" w:hAnsi="Cambria"/>
          <w:i/>
          <w:iCs/>
        </w:rPr>
        <w:t xml:space="preserve"> Values across Framing Conditions</w:t>
      </w:r>
    </w:p>
    <w:tbl>
      <w:tblPr>
        <w:tblStyle w:val="Table"/>
        <w:tblW w:w="9810" w:type="dxa"/>
        <w:tblLook w:val="0020" w:firstRow="1" w:lastRow="0" w:firstColumn="0" w:lastColumn="0" w:noHBand="0" w:noVBand="0"/>
      </w:tblPr>
      <w:tblGrid>
        <w:gridCol w:w="3240"/>
        <w:gridCol w:w="1170"/>
        <w:gridCol w:w="1440"/>
        <w:gridCol w:w="755"/>
        <w:gridCol w:w="704"/>
        <w:gridCol w:w="837"/>
        <w:gridCol w:w="751"/>
        <w:gridCol w:w="913"/>
      </w:tblGrid>
      <w:tr w:rsidR="00150F11" w:rsidRPr="003005DE" w14:paraId="384C4B2E" w14:textId="77777777" w:rsidTr="00150F11">
        <w:trPr>
          <w:cnfStyle w:val="100000000000" w:firstRow="1" w:lastRow="0" w:firstColumn="0" w:lastColumn="0" w:oddVBand="0" w:evenVBand="0" w:oddHBand="0" w:evenHBand="0" w:firstRowFirstColumn="0" w:firstRowLastColumn="0" w:lastRowFirstColumn="0" w:lastRowLastColumn="0"/>
          <w:tblHeader/>
        </w:trPr>
        <w:tc>
          <w:tcPr>
            <w:tcW w:w="3240" w:type="dxa"/>
          </w:tcPr>
          <w:p w14:paraId="39C7401C" w14:textId="77777777" w:rsidR="00125637" w:rsidRPr="003005DE" w:rsidRDefault="00125637" w:rsidP="00F64A3D">
            <w:pPr>
              <w:pStyle w:val="Compact"/>
              <w:rPr>
                <w:rFonts w:ascii="Cambria" w:hAnsi="Cambria"/>
                <w:sz w:val="22"/>
                <w:szCs w:val="22"/>
              </w:rPr>
            </w:pPr>
            <w:r w:rsidRPr="003005DE">
              <w:rPr>
                <w:rFonts w:ascii="Cambria" w:hAnsi="Cambria"/>
                <w:sz w:val="22"/>
                <w:szCs w:val="22"/>
              </w:rPr>
              <w:t>Contrast</w:t>
            </w:r>
          </w:p>
        </w:tc>
        <w:tc>
          <w:tcPr>
            <w:tcW w:w="1170" w:type="dxa"/>
          </w:tcPr>
          <w:p w14:paraId="2BF354B4" w14:textId="77777777" w:rsidR="00125637" w:rsidRPr="003005DE" w:rsidRDefault="00125637" w:rsidP="00F64A3D">
            <w:pPr>
              <w:pStyle w:val="Compact"/>
              <w:jc w:val="center"/>
              <w:rPr>
                <w:rFonts w:ascii="Cambria" w:hAnsi="Cambria"/>
                <w:i/>
                <w:iCs/>
                <w:sz w:val="22"/>
                <w:szCs w:val="22"/>
              </w:rPr>
            </w:pPr>
            <w:r w:rsidRPr="003005DE">
              <w:rPr>
                <w:rFonts w:ascii="Cambria" w:hAnsi="Cambria"/>
                <w:i/>
                <w:iCs/>
                <w:sz w:val="22"/>
                <w:szCs w:val="22"/>
              </w:rPr>
              <w:t>EMM</w:t>
            </w:r>
          </w:p>
          <w:p w14:paraId="310551C3" w14:textId="77777777" w:rsidR="00125637" w:rsidRPr="003005DE" w:rsidRDefault="00125637" w:rsidP="00F64A3D">
            <w:pPr>
              <w:pStyle w:val="Compact"/>
              <w:jc w:val="center"/>
              <w:rPr>
                <w:rFonts w:ascii="Cambria" w:hAnsi="Cambria"/>
                <w:i/>
                <w:iCs/>
                <w:sz w:val="22"/>
                <w:szCs w:val="22"/>
              </w:rPr>
            </w:pPr>
            <w:r w:rsidRPr="003005DE">
              <w:rPr>
                <w:rFonts w:ascii="Cambria" w:hAnsi="Cambria"/>
                <w:i/>
                <w:iCs/>
                <w:sz w:val="22"/>
                <w:szCs w:val="22"/>
              </w:rPr>
              <w:t>Difference</w:t>
            </w:r>
          </w:p>
        </w:tc>
        <w:tc>
          <w:tcPr>
            <w:tcW w:w="1440" w:type="dxa"/>
          </w:tcPr>
          <w:p w14:paraId="341E6D8C" w14:textId="77777777" w:rsidR="00125637" w:rsidRPr="003005DE" w:rsidRDefault="00125637" w:rsidP="00F64A3D">
            <w:pPr>
              <w:pStyle w:val="Compact"/>
              <w:jc w:val="center"/>
              <w:rPr>
                <w:rFonts w:ascii="Cambria" w:hAnsi="Cambria"/>
                <w:i/>
                <w:iCs/>
                <w:sz w:val="22"/>
                <w:szCs w:val="22"/>
              </w:rPr>
            </w:pPr>
            <w:r w:rsidRPr="003005DE">
              <w:rPr>
                <w:rFonts w:ascii="Cambria" w:hAnsi="Cambria"/>
                <w:i/>
                <w:iCs/>
                <w:sz w:val="22"/>
                <w:szCs w:val="22"/>
              </w:rPr>
              <w:t>95% EMM</w:t>
            </w:r>
          </w:p>
          <w:p w14:paraId="0E5D672F" w14:textId="77777777" w:rsidR="00125637" w:rsidRPr="003005DE" w:rsidRDefault="00125637" w:rsidP="00F64A3D">
            <w:pPr>
              <w:pStyle w:val="Compact"/>
              <w:jc w:val="center"/>
              <w:rPr>
                <w:rFonts w:ascii="Cambria" w:hAnsi="Cambria"/>
                <w:i/>
                <w:iCs/>
                <w:sz w:val="22"/>
                <w:szCs w:val="22"/>
              </w:rPr>
            </w:pPr>
            <w:r w:rsidRPr="003005DE">
              <w:rPr>
                <w:rFonts w:ascii="Cambria" w:hAnsi="Cambria"/>
                <w:i/>
                <w:iCs/>
                <w:sz w:val="22"/>
                <w:szCs w:val="22"/>
              </w:rPr>
              <w:t>Difference</w:t>
            </w:r>
          </w:p>
        </w:tc>
        <w:tc>
          <w:tcPr>
            <w:tcW w:w="755" w:type="dxa"/>
          </w:tcPr>
          <w:p w14:paraId="304C28F4" w14:textId="77777777" w:rsidR="00125637" w:rsidRPr="003005DE" w:rsidRDefault="00125637" w:rsidP="00F64A3D">
            <w:pPr>
              <w:pStyle w:val="Compact"/>
              <w:jc w:val="center"/>
              <w:rPr>
                <w:rFonts w:ascii="Cambria" w:hAnsi="Cambria"/>
                <w:i/>
                <w:iCs/>
                <w:sz w:val="22"/>
                <w:szCs w:val="22"/>
              </w:rPr>
            </w:pPr>
            <w:r w:rsidRPr="003005DE">
              <w:rPr>
                <w:rFonts w:ascii="Cambria" w:hAnsi="Cambria"/>
                <w:i/>
                <w:iCs/>
                <w:sz w:val="22"/>
                <w:szCs w:val="22"/>
              </w:rPr>
              <w:t>SE</w:t>
            </w:r>
          </w:p>
        </w:tc>
        <w:tc>
          <w:tcPr>
            <w:tcW w:w="704" w:type="dxa"/>
          </w:tcPr>
          <w:p w14:paraId="74CBD8ED" w14:textId="77777777" w:rsidR="00125637" w:rsidRPr="003005DE" w:rsidRDefault="00125637" w:rsidP="00F64A3D">
            <w:pPr>
              <w:pStyle w:val="Compact"/>
              <w:jc w:val="center"/>
              <w:rPr>
                <w:rFonts w:ascii="Cambria" w:hAnsi="Cambria"/>
                <w:i/>
                <w:iCs/>
                <w:sz w:val="22"/>
                <w:szCs w:val="22"/>
              </w:rPr>
            </w:pPr>
            <w:proofErr w:type="spellStart"/>
            <w:r w:rsidRPr="003005DE">
              <w:rPr>
                <w:rFonts w:ascii="Cambria" w:hAnsi="Cambria"/>
                <w:i/>
                <w:iCs/>
                <w:sz w:val="22"/>
                <w:szCs w:val="22"/>
              </w:rPr>
              <w:t>df</w:t>
            </w:r>
            <w:proofErr w:type="spellEnd"/>
          </w:p>
        </w:tc>
        <w:tc>
          <w:tcPr>
            <w:tcW w:w="837" w:type="dxa"/>
          </w:tcPr>
          <w:p w14:paraId="4B4DF675" w14:textId="77777777" w:rsidR="00125637" w:rsidRPr="003005DE" w:rsidRDefault="00125637" w:rsidP="00F64A3D">
            <w:pPr>
              <w:pStyle w:val="Compact"/>
              <w:jc w:val="center"/>
              <w:rPr>
                <w:rFonts w:ascii="Cambria" w:hAnsi="Cambria"/>
                <w:i/>
                <w:iCs/>
                <w:sz w:val="22"/>
                <w:szCs w:val="22"/>
              </w:rPr>
            </w:pPr>
            <w:r w:rsidRPr="003005DE">
              <w:rPr>
                <w:rFonts w:ascii="Cambria" w:hAnsi="Cambria"/>
                <w:i/>
                <w:iCs/>
                <w:sz w:val="22"/>
                <w:szCs w:val="22"/>
              </w:rPr>
              <w:t>t</w:t>
            </w:r>
          </w:p>
        </w:tc>
        <w:tc>
          <w:tcPr>
            <w:tcW w:w="751" w:type="dxa"/>
          </w:tcPr>
          <w:p w14:paraId="08F4B1CF" w14:textId="77777777" w:rsidR="00125637" w:rsidRPr="003005DE" w:rsidRDefault="00125637" w:rsidP="00F64A3D">
            <w:pPr>
              <w:pStyle w:val="Compact"/>
              <w:jc w:val="center"/>
              <w:rPr>
                <w:rFonts w:ascii="Cambria" w:hAnsi="Cambria"/>
                <w:i/>
                <w:iCs/>
                <w:sz w:val="22"/>
                <w:szCs w:val="22"/>
              </w:rPr>
            </w:pPr>
            <w:r w:rsidRPr="003005DE">
              <w:rPr>
                <w:rFonts w:ascii="Cambria" w:hAnsi="Cambria"/>
                <w:i/>
                <w:iCs/>
                <w:sz w:val="22"/>
                <w:szCs w:val="22"/>
              </w:rPr>
              <w:t>p</w:t>
            </w:r>
          </w:p>
        </w:tc>
        <w:tc>
          <w:tcPr>
            <w:tcW w:w="913" w:type="dxa"/>
          </w:tcPr>
          <w:p w14:paraId="2E561ABB" w14:textId="77777777" w:rsidR="00125637" w:rsidRPr="003005DE" w:rsidRDefault="00125637" w:rsidP="00F64A3D">
            <w:pPr>
              <w:pStyle w:val="Compact"/>
              <w:jc w:val="center"/>
              <w:rPr>
                <w:rFonts w:ascii="Cambria" w:hAnsi="Cambria"/>
                <w:i/>
                <w:iCs/>
                <w:sz w:val="22"/>
                <w:szCs w:val="22"/>
              </w:rPr>
            </w:pPr>
            <w:r w:rsidRPr="003005DE">
              <w:rPr>
                <w:rFonts w:ascii="Cambria" w:hAnsi="Cambria"/>
                <w:i/>
                <w:iCs/>
                <w:sz w:val="22"/>
                <w:szCs w:val="22"/>
              </w:rPr>
              <w:t>Cohen’s d</w:t>
            </w:r>
          </w:p>
        </w:tc>
      </w:tr>
      <w:tr w:rsidR="00150F11" w:rsidRPr="003005DE" w14:paraId="04A9F26A" w14:textId="77777777" w:rsidTr="00150F11">
        <w:tc>
          <w:tcPr>
            <w:tcW w:w="3240" w:type="dxa"/>
          </w:tcPr>
          <w:p w14:paraId="61ECF5FB" w14:textId="75A56773" w:rsidR="00150F11" w:rsidRPr="003005DE" w:rsidRDefault="00150F11" w:rsidP="00150F11">
            <w:pPr>
              <w:pStyle w:val="Compact"/>
              <w:rPr>
                <w:rFonts w:ascii="Cambria" w:hAnsi="Cambria"/>
                <w:sz w:val="22"/>
                <w:szCs w:val="22"/>
              </w:rPr>
            </w:pPr>
            <w:r w:rsidRPr="003005DE">
              <w:rPr>
                <w:rFonts w:ascii="Cambria" w:hAnsi="Cambria"/>
                <w:sz w:val="22"/>
                <w:szCs w:val="22"/>
              </w:rPr>
              <w:t xml:space="preserve">C framing: High </w:t>
            </w:r>
            <w:r w:rsidRPr="003005DE">
              <w:rPr>
                <w:rFonts w:ascii="Cambria" w:hAnsi="Cambria"/>
                <w:sz w:val="22"/>
                <w:szCs w:val="22"/>
              </w:rPr>
              <w:t>Ego</w:t>
            </w:r>
            <w:r w:rsidRPr="003005DE">
              <w:rPr>
                <w:rFonts w:ascii="Cambria" w:hAnsi="Cambria"/>
                <w:sz w:val="22"/>
                <w:szCs w:val="22"/>
              </w:rPr>
              <w:t xml:space="preserve"> - Low Ego</w:t>
            </w:r>
          </w:p>
        </w:tc>
        <w:tc>
          <w:tcPr>
            <w:tcW w:w="1170" w:type="dxa"/>
          </w:tcPr>
          <w:p w14:paraId="5AA588F5" w14:textId="5F72D227" w:rsidR="00150F11" w:rsidRPr="003005DE" w:rsidRDefault="00150F11" w:rsidP="00150F11">
            <w:pPr>
              <w:pStyle w:val="Compact"/>
              <w:jc w:val="center"/>
              <w:rPr>
                <w:rFonts w:ascii="Cambria" w:hAnsi="Cambria"/>
                <w:sz w:val="22"/>
                <w:szCs w:val="22"/>
              </w:rPr>
            </w:pPr>
            <w:r w:rsidRPr="003005DE">
              <w:rPr>
                <w:rFonts w:ascii="Cambria" w:hAnsi="Cambria"/>
                <w:sz w:val="22"/>
                <w:szCs w:val="22"/>
              </w:rPr>
              <w:t>-0.54</w:t>
            </w:r>
          </w:p>
        </w:tc>
        <w:tc>
          <w:tcPr>
            <w:tcW w:w="1440" w:type="dxa"/>
          </w:tcPr>
          <w:p w14:paraId="1B83F2A0" w14:textId="008D3392" w:rsidR="00150F11" w:rsidRPr="003005DE" w:rsidRDefault="00150F11" w:rsidP="00150F11">
            <w:pPr>
              <w:pStyle w:val="Compact"/>
              <w:jc w:val="center"/>
              <w:rPr>
                <w:rFonts w:ascii="Cambria" w:hAnsi="Cambria"/>
                <w:sz w:val="22"/>
                <w:szCs w:val="22"/>
              </w:rPr>
            </w:pPr>
            <w:r w:rsidRPr="003005DE">
              <w:rPr>
                <w:rFonts w:ascii="Cambria" w:hAnsi="Cambria"/>
                <w:sz w:val="22"/>
                <w:szCs w:val="22"/>
              </w:rPr>
              <w:t>[</w:t>
            </w:r>
            <w:r w:rsidRPr="003005DE">
              <w:rPr>
                <w:rFonts w:ascii="Cambria" w:hAnsi="Cambria"/>
                <w:sz w:val="22"/>
                <w:szCs w:val="22"/>
              </w:rPr>
              <w:t>-0.81</w:t>
            </w:r>
            <w:r w:rsidRPr="003005DE">
              <w:rPr>
                <w:rFonts w:ascii="Cambria" w:hAnsi="Cambria"/>
                <w:sz w:val="22"/>
                <w:szCs w:val="22"/>
              </w:rPr>
              <w:t>, -0.28]</w:t>
            </w:r>
          </w:p>
        </w:tc>
        <w:tc>
          <w:tcPr>
            <w:tcW w:w="755" w:type="dxa"/>
          </w:tcPr>
          <w:p w14:paraId="2FFFB2E0" w14:textId="2F3909FD" w:rsidR="00150F11" w:rsidRPr="003005DE" w:rsidRDefault="00150F11" w:rsidP="00150F11">
            <w:pPr>
              <w:pStyle w:val="Compact"/>
              <w:jc w:val="center"/>
              <w:rPr>
                <w:rFonts w:ascii="Cambria" w:hAnsi="Cambria"/>
                <w:sz w:val="22"/>
                <w:szCs w:val="22"/>
              </w:rPr>
            </w:pPr>
            <w:r w:rsidRPr="003005DE">
              <w:rPr>
                <w:rFonts w:ascii="Cambria" w:hAnsi="Cambria"/>
                <w:sz w:val="22"/>
                <w:szCs w:val="22"/>
              </w:rPr>
              <w:t>0.13</w:t>
            </w:r>
          </w:p>
        </w:tc>
        <w:tc>
          <w:tcPr>
            <w:tcW w:w="704" w:type="dxa"/>
          </w:tcPr>
          <w:p w14:paraId="7F7E118A" w14:textId="3A41090D" w:rsidR="00150F11" w:rsidRPr="003005DE" w:rsidRDefault="00150F11" w:rsidP="00150F11">
            <w:pPr>
              <w:pStyle w:val="Compact"/>
              <w:jc w:val="center"/>
              <w:rPr>
                <w:rFonts w:ascii="Cambria" w:hAnsi="Cambria"/>
                <w:sz w:val="22"/>
                <w:szCs w:val="22"/>
              </w:rPr>
            </w:pPr>
            <w:r w:rsidRPr="003005DE">
              <w:rPr>
                <w:rFonts w:ascii="Cambria" w:hAnsi="Cambria"/>
                <w:sz w:val="22"/>
                <w:szCs w:val="22"/>
              </w:rPr>
              <w:t>1038</w:t>
            </w:r>
          </w:p>
        </w:tc>
        <w:tc>
          <w:tcPr>
            <w:tcW w:w="837" w:type="dxa"/>
          </w:tcPr>
          <w:p w14:paraId="2273D6FE" w14:textId="6C04FEE7" w:rsidR="00150F11" w:rsidRPr="003005DE" w:rsidRDefault="00150F11" w:rsidP="00150F11">
            <w:pPr>
              <w:pStyle w:val="Compact"/>
              <w:jc w:val="center"/>
              <w:rPr>
                <w:rFonts w:ascii="Cambria" w:hAnsi="Cambria"/>
                <w:sz w:val="22"/>
                <w:szCs w:val="22"/>
              </w:rPr>
            </w:pPr>
            <w:r w:rsidRPr="003005DE">
              <w:rPr>
                <w:rFonts w:ascii="Cambria" w:hAnsi="Cambria"/>
                <w:sz w:val="22"/>
                <w:szCs w:val="22"/>
              </w:rPr>
              <w:t>-4.03</w:t>
            </w:r>
          </w:p>
        </w:tc>
        <w:tc>
          <w:tcPr>
            <w:tcW w:w="751" w:type="dxa"/>
          </w:tcPr>
          <w:p w14:paraId="510B8B7D" w14:textId="0CFC21AB" w:rsidR="00150F11" w:rsidRPr="003005DE" w:rsidRDefault="00150F11" w:rsidP="00150F11">
            <w:pPr>
              <w:pStyle w:val="Compact"/>
              <w:jc w:val="center"/>
              <w:rPr>
                <w:rFonts w:ascii="Cambria" w:hAnsi="Cambria"/>
                <w:sz w:val="22"/>
                <w:szCs w:val="22"/>
              </w:rPr>
            </w:pPr>
            <w:r w:rsidRPr="003005DE">
              <w:rPr>
                <w:rFonts w:ascii="Cambria" w:hAnsi="Cambria"/>
                <w:sz w:val="22"/>
                <w:szCs w:val="22"/>
              </w:rPr>
              <w:t>&lt;.001</w:t>
            </w:r>
          </w:p>
        </w:tc>
        <w:tc>
          <w:tcPr>
            <w:tcW w:w="913" w:type="dxa"/>
          </w:tcPr>
          <w:p w14:paraId="42F3239C" w14:textId="5B758676" w:rsidR="00150F11" w:rsidRPr="003005DE" w:rsidRDefault="00150F11" w:rsidP="00150F11">
            <w:pPr>
              <w:pStyle w:val="Compact"/>
              <w:jc w:val="center"/>
              <w:rPr>
                <w:rFonts w:ascii="Cambria" w:hAnsi="Cambria"/>
                <w:sz w:val="22"/>
                <w:szCs w:val="22"/>
              </w:rPr>
            </w:pPr>
            <w:r w:rsidRPr="003005DE">
              <w:rPr>
                <w:rFonts w:ascii="Cambria" w:hAnsi="Cambria"/>
                <w:sz w:val="22"/>
                <w:szCs w:val="22"/>
              </w:rPr>
              <w:t>0.51</w:t>
            </w:r>
          </w:p>
        </w:tc>
      </w:tr>
      <w:tr w:rsidR="00150F11" w:rsidRPr="003005DE" w14:paraId="38AD9F6C" w14:textId="77777777" w:rsidTr="00150F11">
        <w:tc>
          <w:tcPr>
            <w:tcW w:w="3240" w:type="dxa"/>
          </w:tcPr>
          <w:p w14:paraId="06C57EB7" w14:textId="1515EE76" w:rsidR="00150F11" w:rsidRPr="003005DE" w:rsidRDefault="00150F11" w:rsidP="00150F11">
            <w:pPr>
              <w:pStyle w:val="Compact"/>
              <w:rPr>
                <w:rFonts w:ascii="Cambria" w:hAnsi="Cambria"/>
                <w:sz w:val="22"/>
                <w:szCs w:val="22"/>
              </w:rPr>
            </w:pPr>
            <w:r w:rsidRPr="003005DE">
              <w:rPr>
                <w:rFonts w:ascii="Cambria" w:hAnsi="Cambria"/>
                <w:sz w:val="22"/>
                <w:szCs w:val="22"/>
              </w:rPr>
              <w:t xml:space="preserve">PE framing: High Ego - </w:t>
            </w:r>
            <w:r w:rsidRPr="003005DE">
              <w:rPr>
                <w:rFonts w:ascii="Cambria" w:hAnsi="Cambria"/>
                <w:sz w:val="22"/>
                <w:szCs w:val="22"/>
              </w:rPr>
              <w:t>Low</w:t>
            </w:r>
            <w:r w:rsidRPr="003005DE">
              <w:rPr>
                <w:rFonts w:ascii="Cambria" w:hAnsi="Cambria"/>
                <w:sz w:val="22"/>
                <w:szCs w:val="22"/>
              </w:rPr>
              <w:t xml:space="preserve"> </w:t>
            </w:r>
            <w:r w:rsidRPr="003005DE">
              <w:rPr>
                <w:rFonts w:ascii="Cambria" w:hAnsi="Cambria"/>
                <w:sz w:val="22"/>
                <w:szCs w:val="22"/>
              </w:rPr>
              <w:t>Ego</w:t>
            </w:r>
          </w:p>
        </w:tc>
        <w:tc>
          <w:tcPr>
            <w:tcW w:w="1170" w:type="dxa"/>
          </w:tcPr>
          <w:p w14:paraId="619ADA6A" w14:textId="52F507C5" w:rsidR="00150F11" w:rsidRPr="003005DE" w:rsidRDefault="00150F11" w:rsidP="00150F11">
            <w:pPr>
              <w:pStyle w:val="Compact"/>
              <w:jc w:val="center"/>
              <w:rPr>
                <w:rFonts w:ascii="Cambria" w:hAnsi="Cambria"/>
                <w:sz w:val="22"/>
                <w:szCs w:val="22"/>
              </w:rPr>
            </w:pPr>
            <w:r w:rsidRPr="003005DE">
              <w:rPr>
                <w:rFonts w:ascii="Cambria" w:hAnsi="Cambria"/>
                <w:sz w:val="22"/>
                <w:szCs w:val="22"/>
              </w:rPr>
              <w:t>-0.49</w:t>
            </w:r>
          </w:p>
        </w:tc>
        <w:tc>
          <w:tcPr>
            <w:tcW w:w="1440" w:type="dxa"/>
          </w:tcPr>
          <w:p w14:paraId="0CBA0D98" w14:textId="1298958E" w:rsidR="00150F11" w:rsidRPr="003005DE" w:rsidRDefault="00150F11" w:rsidP="00150F11">
            <w:pPr>
              <w:pStyle w:val="Compact"/>
              <w:jc w:val="center"/>
              <w:rPr>
                <w:rFonts w:ascii="Cambria" w:hAnsi="Cambria"/>
                <w:sz w:val="22"/>
                <w:szCs w:val="22"/>
              </w:rPr>
            </w:pPr>
            <w:r w:rsidRPr="003005DE">
              <w:rPr>
                <w:rFonts w:ascii="Cambria" w:hAnsi="Cambria"/>
                <w:sz w:val="22"/>
                <w:szCs w:val="22"/>
              </w:rPr>
              <w:t>[</w:t>
            </w:r>
            <w:r w:rsidRPr="003005DE">
              <w:rPr>
                <w:rFonts w:ascii="Cambria" w:hAnsi="Cambria"/>
                <w:sz w:val="22"/>
                <w:szCs w:val="22"/>
              </w:rPr>
              <w:t>-0.74</w:t>
            </w:r>
            <w:r w:rsidRPr="003005DE">
              <w:rPr>
                <w:rFonts w:ascii="Cambria" w:hAnsi="Cambria"/>
                <w:sz w:val="22"/>
                <w:szCs w:val="22"/>
              </w:rPr>
              <w:t>, -0.24]</w:t>
            </w:r>
          </w:p>
        </w:tc>
        <w:tc>
          <w:tcPr>
            <w:tcW w:w="755" w:type="dxa"/>
          </w:tcPr>
          <w:p w14:paraId="58A84813" w14:textId="16B3D330" w:rsidR="00150F11" w:rsidRPr="003005DE" w:rsidRDefault="00150F11" w:rsidP="00150F11">
            <w:pPr>
              <w:pStyle w:val="Compact"/>
              <w:jc w:val="center"/>
              <w:rPr>
                <w:rFonts w:ascii="Cambria" w:hAnsi="Cambria"/>
                <w:sz w:val="22"/>
                <w:szCs w:val="22"/>
              </w:rPr>
            </w:pPr>
            <w:r w:rsidRPr="003005DE">
              <w:rPr>
                <w:rFonts w:ascii="Cambria" w:hAnsi="Cambria"/>
                <w:sz w:val="22"/>
                <w:szCs w:val="22"/>
              </w:rPr>
              <w:t>0.13</w:t>
            </w:r>
          </w:p>
        </w:tc>
        <w:tc>
          <w:tcPr>
            <w:tcW w:w="704" w:type="dxa"/>
          </w:tcPr>
          <w:p w14:paraId="4AE1E229" w14:textId="0BB9A83D" w:rsidR="00150F11" w:rsidRPr="003005DE" w:rsidRDefault="00150F11" w:rsidP="00150F11">
            <w:pPr>
              <w:pStyle w:val="Compact"/>
              <w:jc w:val="center"/>
              <w:rPr>
                <w:rFonts w:ascii="Cambria" w:hAnsi="Cambria"/>
                <w:sz w:val="22"/>
                <w:szCs w:val="22"/>
              </w:rPr>
            </w:pPr>
            <w:r w:rsidRPr="003005DE">
              <w:rPr>
                <w:rFonts w:ascii="Cambria" w:hAnsi="Cambria"/>
                <w:sz w:val="22"/>
                <w:szCs w:val="22"/>
              </w:rPr>
              <w:t>1038</w:t>
            </w:r>
          </w:p>
        </w:tc>
        <w:tc>
          <w:tcPr>
            <w:tcW w:w="837" w:type="dxa"/>
          </w:tcPr>
          <w:p w14:paraId="56AE0FE4" w14:textId="6C77F0CB" w:rsidR="00150F11" w:rsidRPr="003005DE" w:rsidRDefault="00150F11" w:rsidP="00150F11">
            <w:pPr>
              <w:pStyle w:val="Compact"/>
              <w:jc w:val="center"/>
              <w:rPr>
                <w:rFonts w:ascii="Cambria" w:hAnsi="Cambria"/>
                <w:sz w:val="22"/>
                <w:szCs w:val="22"/>
              </w:rPr>
            </w:pPr>
            <w:r w:rsidRPr="003005DE">
              <w:rPr>
                <w:rFonts w:ascii="Cambria" w:hAnsi="Cambria"/>
                <w:sz w:val="22"/>
                <w:szCs w:val="22"/>
              </w:rPr>
              <w:t>-3.84</w:t>
            </w:r>
          </w:p>
        </w:tc>
        <w:tc>
          <w:tcPr>
            <w:tcW w:w="751" w:type="dxa"/>
          </w:tcPr>
          <w:p w14:paraId="6EA4853A" w14:textId="1D75921A" w:rsidR="00150F11" w:rsidRPr="003005DE" w:rsidRDefault="00150F11" w:rsidP="00150F11">
            <w:pPr>
              <w:pStyle w:val="Compact"/>
              <w:jc w:val="center"/>
              <w:rPr>
                <w:rFonts w:ascii="Cambria" w:hAnsi="Cambria"/>
                <w:sz w:val="22"/>
                <w:szCs w:val="22"/>
              </w:rPr>
            </w:pPr>
            <w:r w:rsidRPr="003005DE">
              <w:rPr>
                <w:rFonts w:ascii="Cambria" w:hAnsi="Cambria"/>
                <w:sz w:val="22"/>
                <w:szCs w:val="22"/>
              </w:rPr>
              <w:t>&lt;.001</w:t>
            </w:r>
          </w:p>
        </w:tc>
        <w:tc>
          <w:tcPr>
            <w:tcW w:w="913" w:type="dxa"/>
          </w:tcPr>
          <w:p w14:paraId="3897F563" w14:textId="46B448B0" w:rsidR="00150F11" w:rsidRPr="003005DE" w:rsidRDefault="00150F11" w:rsidP="00150F11">
            <w:pPr>
              <w:pStyle w:val="Compact"/>
              <w:jc w:val="center"/>
              <w:rPr>
                <w:rFonts w:ascii="Cambria" w:hAnsi="Cambria"/>
                <w:sz w:val="22"/>
                <w:szCs w:val="22"/>
              </w:rPr>
            </w:pPr>
            <w:r w:rsidRPr="003005DE">
              <w:rPr>
                <w:rFonts w:ascii="Cambria" w:hAnsi="Cambria"/>
                <w:sz w:val="22"/>
                <w:szCs w:val="22"/>
              </w:rPr>
              <w:t>0.46</w:t>
            </w:r>
          </w:p>
        </w:tc>
      </w:tr>
      <w:tr w:rsidR="00150F11" w:rsidRPr="003005DE" w14:paraId="09256B20" w14:textId="77777777" w:rsidTr="00150F11">
        <w:tc>
          <w:tcPr>
            <w:tcW w:w="3240" w:type="dxa"/>
            <w:tcBorders>
              <w:bottom w:val="single" w:sz="4" w:space="0" w:color="auto"/>
            </w:tcBorders>
          </w:tcPr>
          <w:p w14:paraId="77C9BE82" w14:textId="0E5CD8A4" w:rsidR="00150F11" w:rsidRPr="003005DE" w:rsidRDefault="00150F11" w:rsidP="00150F11">
            <w:pPr>
              <w:pStyle w:val="Compact"/>
              <w:rPr>
                <w:rFonts w:ascii="Cambria" w:hAnsi="Cambria"/>
                <w:sz w:val="22"/>
                <w:szCs w:val="22"/>
              </w:rPr>
            </w:pPr>
            <w:r w:rsidRPr="003005DE">
              <w:rPr>
                <w:rFonts w:ascii="Cambria" w:hAnsi="Cambria"/>
                <w:sz w:val="22"/>
                <w:szCs w:val="22"/>
              </w:rPr>
              <w:t>SE framing: High Ego - Low Ego</w:t>
            </w:r>
          </w:p>
        </w:tc>
        <w:tc>
          <w:tcPr>
            <w:tcW w:w="1170" w:type="dxa"/>
            <w:tcBorders>
              <w:bottom w:val="single" w:sz="4" w:space="0" w:color="auto"/>
            </w:tcBorders>
          </w:tcPr>
          <w:p w14:paraId="119E7DFC" w14:textId="1D37F619" w:rsidR="00150F11" w:rsidRPr="003005DE" w:rsidRDefault="00150F11" w:rsidP="00150F11">
            <w:pPr>
              <w:pStyle w:val="Compact"/>
              <w:jc w:val="center"/>
              <w:rPr>
                <w:rFonts w:ascii="Cambria" w:hAnsi="Cambria"/>
                <w:sz w:val="22"/>
                <w:szCs w:val="22"/>
              </w:rPr>
            </w:pPr>
            <w:r w:rsidRPr="003005DE">
              <w:rPr>
                <w:rFonts w:ascii="Cambria" w:hAnsi="Cambria"/>
                <w:sz w:val="22"/>
                <w:szCs w:val="22"/>
              </w:rPr>
              <w:t>-0.60</w:t>
            </w:r>
          </w:p>
        </w:tc>
        <w:tc>
          <w:tcPr>
            <w:tcW w:w="1440" w:type="dxa"/>
            <w:tcBorders>
              <w:bottom w:val="single" w:sz="4" w:space="0" w:color="auto"/>
            </w:tcBorders>
          </w:tcPr>
          <w:p w14:paraId="0853F0A9" w14:textId="624E51D5" w:rsidR="00150F11" w:rsidRPr="003005DE" w:rsidRDefault="00150F11" w:rsidP="00150F11">
            <w:pPr>
              <w:pStyle w:val="Compact"/>
              <w:jc w:val="center"/>
              <w:rPr>
                <w:rFonts w:ascii="Cambria" w:hAnsi="Cambria"/>
                <w:sz w:val="22"/>
                <w:szCs w:val="22"/>
              </w:rPr>
            </w:pPr>
            <w:r w:rsidRPr="003005DE">
              <w:rPr>
                <w:rFonts w:ascii="Cambria" w:hAnsi="Cambria"/>
                <w:sz w:val="22"/>
                <w:szCs w:val="22"/>
              </w:rPr>
              <w:t>[</w:t>
            </w:r>
            <w:r w:rsidRPr="003005DE">
              <w:rPr>
                <w:rFonts w:ascii="Cambria" w:hAnsi="Cambria"/>
                <w:sz w:val="22"/>
                <w:szCs w:val="22"/>
              </w:rPr>
              <w:t>-0.87</w:t>
            </w:r>
            <w:r w:rsidRPr="003005DE">
              <w:rPr>
                <w:rFonts w:ascii="Cambria" w:hAnsi="Cambria"/>
                <w:sz w:val="22"/>
                <w:szCs w:val="22"/>
              </w:rPr>
              <w:t>, -0.34]</w:t>
            </w:r>
          </w:p>
        </w:tc>
        <w:tc>
          <w:tcPr>
            <w:tcW w:w="755" w:type="dxa"/>
            <w:tcBorders>
              <w:bottom w:val="single" w:sz="4" w:space="0" w:color="auto"/>
            </w:tcBorders>
          </w:tcPr>
          <w:p w14:paraId="17443B25" w14:textId="505D8445" w:rsidR="00150F11" w:rsidRPr="003005DE" w:rsidRDefault="00150F11" w:rsidP="00150F11">
            <w:pPr>
              <w:pStyle w:val="Compact"/>
              <w:jc w:val="center"/>
              <w:rPr>
                <w:rFonts w:ascii="Cambria" w:hAnsi="Cambria"/>
                <w:sz w:val="22"/>
                <w:szCs w:val="22"/>
              </w:rPr>
            </w:pPr>
            <w:r w:rsidRPr="003005DE">
              <w:rPr>
                <w:rFonts w:ascii="Cambria" w:hAnsi="Cambria"/>
                <w:sz w:val="22"/>
                <w:szCs w:val="22"/>
              </w:rPr>
              <w:t>0.14</w:t>
            </w:r>
          </w:p>
        </w:tc>
        <w:tc>
          <w:tcPr>
            <w:tcW w:w="704" w:type="dxa"/>
            <w:tcBorders>
              <w:bottom w:val="single" w:sz="4" w:space="0" w:color="auto"/>
            </w:tcBorders>
          </w:tcPr>
          <w:p w14:paraId="2F9DB350" w14:textId="2EA833E4" w:rsidR="00150F11" w:rsidRPr="003005DE" w:rsidRDefault="00150F11" w:rsidP="00150F11">
            <w:pPr>
              <w:pStyle w:val="Compact"/>
              <w:jc w:val="center"/>
              <w:rPr>
                <w:rFonts w:ascii="Cambria" w:hAnsi="Cambria"/>
                <w:sz w:val="22"/>
                <w:szCs w:val="22"/>
              </w:rPr>
            </w:pPr>
            <w:r w:rsidRPr="003005DE">
              <w:rPr>
                <w:rFonts w:ascii="Cambria" w:hAnsi="Cambria"/>
                <w:sz w:val="22"/>
                <w:szCs w:val="22"/>
              </w:rPr>
              <w:t>1038</w:t>
            </w:r>
          </w:p>
        </w:tc>
        <w:tc>
          <w:tcPr>
            <w:tcW w:w="837" w:type="dxa"/>
            <w:tcBorders>
              <w:bottom w:val="single" w:sz="4" w:space="0" w:color="auto"/>
            </w:tcBorders>
          </w:tcPr>
          <w:p w14:paraId="4FF4D8BB" w14:textId="05DB9017" w:rsidR="00150F11" w:rsidRPr="003005DE" w:rsidRDefault="00150F11" w:rsidP="00150F11">
            <w:pPr>
              <w:pStyle w:val="Compact"/>
              <w:jc w:val="center"/>
              <w:rPr>
                <w:rFonts w:ascii="Cambria" w:hAnsi="Cambria"/>
                <w:sz w:val="22"/>
                <w:szCs w:val="22"/>
              </w:rPr>
            </w:pPr>
            <w:r w:rsidRPr="003005DE">
              <w:rPr>
                <w:rFonts w:ascii="Cambria" w:hAnsi="Cambria"/>
                <w:sz w:val="22"/>
                <w:szCs w:val="22"/>
              </w:rPr>
              <w:t>-4.43</w:t>
            </w:r>
          </w:p>
        </w:tc>
        <w:tc>
          <w:tcPr>
            <w:tcW w:w="751" w:type="dxa"/>
            <w:tcBorders>
              <w:bottom w:val="single" w:sz="4" w:space="0" w:color="auto"/>
            </w:tcBorders>
          </w:tcPr>
          <w:p w14:paraId="7F2B6182" w14:textId="4272B069" w:rsidR="00150F11" w:rsidRPr="003005DE" w:rsidRDefault="00150F11" w:rsidP="00150F11">
            <w:pPr>
              <w:pStyle w:val="Compact"/>
              <w:jc w:val="center"/>
              <w:rPr>
                <w:rFonts w:ascii="Cambria" w:hAnsi="Cambria"/>
                <w:sz w:val="22"/>
                <w:szCs w:val="22"/>
              </w:rPr>
            </w:pPr>
            <w:r w:rsidRPr="003005DE">
              <w:rPr>
                <w:rFonts w:ascii="Cambria" w:hAnsi="Cambria"/>
                <w:sz w:val="22"/>
                <w:szCs w:val="22"/>
              </w:rPr>
              <w:t>&lt;.001</w:t>
            </w:r>
          </w:p>
        </w:tc>
        <w:tc>
          <w:tcPr>
            <w:tcW w:w="913" w:type="dxa"/>
            <w:tcBorders>
              <w:bottom w:val="single" w:sz="4" w:space="0" w:color="auto"/>
            </w:tcBorders>
          </w:tcPr>
          <w:p w14:paraId="3E48C7CA" w14:textId="0D557064" w:rsidR="00150F11" w:rsidRPr="003005DE" w:rsidRDefault="00150F11" w:rsidP="00150F11">
            <w:pPr>
              <w:pStyle w:val="Compact"/>
              <w:jc w:val="center"/>
              <w:rPr>
                <w:rFonts w:ascii="Cambria" w:hAnsi="Cambria"/>
                <w:sz w:val="22"/>
                <w:szCs w:val="22"/>
              </w:rPr>
            </w:pPr>
            <w:r w:rsidRPr="003005DE">
              <w:rPr>
                <w:rFonts w:ascii="Cambria" w:hAnsi="Cambria"/>
                <w:sz w:val="22"/>
                <w:szCs w:val="22"/>
              </w:rPr>
              <w:t>0.56</w:t>
            </w:r>
          </w:p>
        </w:tc>
      </w:tr>
    </w:tbl>
    <w:p w14:paraId="7B8B5CD3" w14:textId="77777777" w:rsidR="00125637" w:rsidRPr="003005DE" w:rsidRDefault="00125637" w:rsidP="00125637">
      <w:pPr>
        <w:rPr>
          <w:rFonts w:ascii="Cambria" w:hAnsi="Cambria"/>
        </w:rPr>
      </w:pPr>
      <w:r w:rsidRPr="003005DE">
        <w:rPr>
          <w:rFonts w:ascii="Cambria" w:hAnsi="Cambria"/>
          <w:i/>
          <w:iCs/>
        </w:rPr>
        <w:t xml:space="preserve">Note. </w:t>
      </w:r>
      <w:r w:rsidRPr="003005DE">
        <w:rPr>
          <w:rFonts w:ascii="Cambria" w:hAnsi="Cambria"/>
        </w:rPr>
        <w:t>C = control, PE = pro-environmental, SE = self-enhancing</w:t>
      </w:r>
    </w:p>
    <w:p w14:paraId="2C74FF51" w14:textId="77777777" w:rsidR="00125637" w:rsidRPr="003005DE" w:rsidRDefault="00125637" w:rsidP="00125637">
      <w:pPr>
        <w:rPr>
          <w:rFonts w:ascii="Cambria" w:hAnsi="Cambria"/>
          <w:b/>
          <w:bCs/>
        </w:rPr>
      </w:pPr>
      <w:r w:rsidRPr="003005DE">
        <w:rPr>
          <w:rFonts w:ascii="Cambria" w:hAnsi="Cambria"/>
          <w:b/>
          <w:bCs/>
        </w:rPr>
        <w:t>Table #</w:t>
      </w:r>
    </w:p>
    <w:p w14:paraId="1F739939" w14:textId="3D25F260" w:rsidR="00125637" w:rsidRPr="003005DE" w:rsidRDefault="00125637" w:rsidP="00125637">
      <w:pPr>
        <w:rPr>
          <w:rFonts w:ascii="Cambria" w:hAnsi="Cambria"/>
          <w:i/>
          <w:iCs/>
        </w:rPr>
      </w:pPr>
      <w:r w:rsidRPr="003005DE">
        <w:rPr>
          <w:rFonts w:ascii="Cambria" w:hAnsi="Cambria"/>
          <w:i/>
          <w:iCs/>
        </w:rPr>
        <w:t xml:space="preserve">Comparison of Pro-environmental Consumer Intentions Between People Low and High on </w:t>
      </w:r>
      <w:r w:rsidRPr="003005DE">
        <w:rPr>
          <w:rFonts w:ascii="Cambria" w:hAnsi="Cambria"/>
          <w:i/>
          <w:iCs/>
        </w:rPr>
        <w:t>Egoistic</w:t>
      </w:r>
      <w:r w:rsidRPr="003005DE">
        <w:rPr>
          <w:rFonts w:ascii="Cambria" w:hAnsi="Cambria"/>
          <w:i/>
          <w:iCs/>
        </w:rPr>
        <w:t xml:space="preserve"> Values across Norm Conditions</w:t>
      </w:r>
    </w:p>
    <w:tbl>
      <w:tblPr>
        <w:tblStyle w:val="Table"/>
        <w:tblW w:w="10260" w:type="dxa"/>
        <w:tblBorders>
          <w:bottom w:val="single" w:sz="4" w:space="0" w:color="auto"/>
        </w:tblBorders>
        <w:tblLayout w:type="fixed"/>
        <w:tblLook w:val="0020" w:firstRow="1" w:lastRow="0" w:firstColumn="0" w:lastColumn="0" w:noHBand="0" w:noVBand="0"/>
      </w:tblPr>
      <w:tblGrid>
        <w:gridCol w:w="3420"/>
        <w:gridCol w:w="1170"/>
        <w:gridCol w:w="1530"/>
        <w:gridCol w:w="720"/>
        <w:gridCol w:w="900"/>
        <w:gridCol w:w="720"/>
        <w:gridCol w:w="810"/>
        <w:gridCol w:w="990"/>
      </w:tblGrid>
      <w:tr w:rsidR="00125637" w:rsidRPr="003005DE" w14:paraId="4BCEEBCF" w14:textId="77777777" w:rsidTr="00426795">
        <w:trPr>
          <w:cnfStyle w:val="100000000000" w:firstRow="1" w:lastRow="0" w:firstColumn="0" w:lastColumn="0" w:oddVBand="0" w:evenVBand="0" w:oddHBand="0" w:evenHBand="0" w:firstRowFirstColumn="0" w:firstRowLastColumn="0" w:lastRowFirstColumn="0" w:lastRowLastColumn="0"/>
          <w:tblHeader/>
        </w:trPr>
        <w:tc>
          <w:tcPr>
            <w:tcW w:w="3420" w:type="dxa"/>
            <w:tcBorders>
              <w:bottom w:val="single" w:sz="4" w:space="0" w:color="auto"/>
            </w:tcBorders>
          </w:tcPr>
          <w:p w14:paraId="30C9EE88" w14:textId="77777777" w:rsidR="00125637" w:rsidRPr="003005DE" w:rsidRDefault="00125637" w:rsidP="00F64A3D">
            <w:pPr>
              <w:pStyle w:val="Compact"/>
              <w:rPr>
                <w:rFonts w:ascii="Cambria" w:hAnsi="Cambria"/>
                <w:sz w:val="22"/>
                <w:szCs w:val="22"/>
              </w:rPr>
            </w:pPr>
            <w:r w:rsidRPr="003005DE">
              <w:rPr>
                <w:rFonts w:ascii="Cambria" w:hAnsi="Cambria"/>
                <w:sz w:val="22"/>
                <w:szCs w:val="22"/>
              </w:rPr>
              <w:t>Contrast</w:t>
            </w:r>
          </w:p>
        </w:tc>
        <w:tc>
          <w:tcPr>
            <w:tcW w:w="1170" w:type="dxa"/>
            <w:tcBorders>
              <w:bottom w:val="single" w:sz="4" w:space="0" w:color="auto"/>
            </w:tcBorders>
          </w:tcPr>
          <w:p w14:paraId="4DD0B48B" w14:textId="77777777" w:rsidR="00125637" w:rsidRPr="003005DE" w:rsidRDefault="00125637" w:rsidP="00F64A3D">
            <w:pPr>
              <w:pStyle w:val="Compact"/>
              <w:jc w:val="center"/>
              <w:rPr>
                <w:rFonts w:ascii="Cambria" w:hAnsi="Cambria"/>
                <w:i/>
                <w:iCs/>
                <w:sz w:val="22"/>
                <w:szCs w:val="22"/>
              </w:rPr>
            </w:pPr>
            <w:r w:rsidRPr="003005DE">
              <w:rPr>
                <w:rFonts w:ascii="Cambria" w:hAnsi="Cambria"/>
                <w:i/>
                <w:iCs/>
                <w:sz w:val="22"/>
                <w:szCs w:val="22"/>
              </w:rPr>
              <w:t>EMM</w:t>
            </w:r>
          </w:p>
          <w:p w14:paraId="5AAB09DE" w14:textId="77777777" w:rsidR="00125637" w:rsidRPr="003005DE" w:rsidRDefault="00125637" w:rsidP="00F64A3D">
            <w:pPr>
              <w:pStyle w:val="Compact"/>
              <w:jc w:val="center"/>
              <w:rPr>
                <w:rFonts w:ascii="Cambria" w:hAnsi="Cambria"/>
                <w:i/>
                <w:iCs/>
                <w:sz w:val="22"/>
                <w:szCs w:val="22"/>
              </w:rPr>
            </w:pPr>
            <w:r w:rsidRPr="003005DE">
              <w:rPr>
                <w:rFonts w:ascii="Cambria" w:hAnsi="Cambria"/>
                <w:i/>
                <w:iCs/>
                <w:sz w:val="22"/>
                <w:szCs w:val="22"/>
              </w:rPr>
              <w:t>Difference</w:t>
            </w:r>
          </w:p>
        </w:tc>
        <w:tc>
          <w:tcPr>
            <w:tcW w:w="1530" w:type="dxa"/>
            <w:tcBorders>
              <w:bottom w:val="single" w:sz="4" w:space="0" w:color="auto"/>
            </w:tcBorders>
          </w:tcPr>
          <w:p w14:paraId="6EA66D86" w14:textId="77777777" w:rsidR="00125637" w:rsidRPr="003005DE" w:rsidRDefault="00125637" w:rsidP="00F64A3D">
            <w:pPr>
              <w:pStyle w:val="Compact"/>
              <w:jc w:val="center"/>
              <w:rPr>
                <w:rFonts w:ascii="Cambria" w:hAnsi="Cambria"/>
                <w:i/>
                <w:iCs/>
                <w:sz w:val="22"/>
                <w:szCs w:val="22"/>
              </w:rPr>
            </w:pPr>
            <w:r w:rsidRPr="003005DE">
              <w:rPr>
                <w:rFonts w:ascii="Cambria" w:hAnsi="Cambria"/>
                <w:i/>
                <w:iCs/>
                <w:sz w:val="22"/>
                <w:szCs w:val="22"/>
              </w:rPr>
              <w:t>95% EMM</w:t>
            </w:r>
          </w:p>
          <w:p w14:paraId="01C4B2C2" w14:textId="77777777" w:rsidR="00125637" w:rsidRPr="003005DE" w:rsidRDefault="00125637" w:rsidP="00F64A3D">
            <w:pPr>
              <w:pStyle w:val="Compact"/>
              <w:jc w:val="center"/>
              <w:rPr>
                <w:rFonts w:ascii="Cambria" w:hAnsi="Cambria"/>
                <w:i/>
                <w:iCs/>
                <w:sz w:val="22"/>
                <w:szCs w:val="22"/>
              </w:rPr>
            </w:pPr>
            <w:r w:rsidRPr="003005DE">
              <w:rPr>
                <w:rFonts w:ascii="Cambria" w:hAnsi="Cambria"/>
                <w:i/>
                <w:iCs/>
                <w:sz w:val="22"/>
                <w:szCs w:val="22"/>
              </w:rPr>
              <w:t>Difference</w:t>
            </w:r>
          </w:p>
        </w:tc>
        <w:tc>
          <w:tcPr>
            <w:tcW w:w="720" w:type="dxa"/>
            <w:tcBorders>
              <w:bottom w:val="single" w:sz="4" w:space="0" w:color="auto"/>
            </w:tcBorders>
          </w:tcPr>
          <w:p w14:paraId="720A605D" w14:textId="77777777" w:rsidR="00125637" w:rsidRPr="003005DE" w:rsidRDefault="00125637" w:rsidP="00F64A3D">
            <w:pPr>
              <w:pStyle w:val="Compact"/>
              <w:jc w:val="center"/>
              <w:rPr>
                <w:rFonts w:ascii="Cambria" w:hAnsi="Cambria"/>
                <w:i/>
                <w:iCs/>
                <w:sz w:val="22"/>
                <w:szCs w:val="22"/>
              </w:rPr>
            </w:pPr>
            <w:r w:rsidRPr="003005DE">
              <w:rPr>
                <w:rFonts w:ascii="Cambria" w:hAnsi="Cambria"/>
                <w:i/>
                <w:iCs/>
                <w:sz w:val="22"/>
                <w:szCs w:val="22"/>
              </w:rPr>
              <w:t>SE</w:t>
            </w:r>
          </w:p>
        </w:tc>
        <w:tc>
          <w:tcPr>
            <w:tcW w:w="900" w:type="dxa"/>
            <w:tcBorders>
              <w:bottom w:val="single" w:sz="4" w:space="0" w:color="auto"/>
            </w:tcBorders>
          </w:tcPr>
          <w:p w14:paraId="131FD038" w14:textId="77777777" w:rsidR="00125637" w:rsidRPr="003005DE" w:rsidRDefault="00125637" w:rsidP="00F64A3D">
            <w:pPr>
              <w:pStyle w:val="Compact"/>
              <w:jc w:val="center"/>
              <w:rPr>
                <w:rFonts w:ascii="Cambria" w:hAnsi="Cambria"/>
                <w:i/>
                <w:iCs/>
                <w:sz w:val="22"/>
                <w:szCs w:val="22"/>
              </w:rPr>
            </w:pPr>
            <w:proofErr w:type="spellStart"/>
            <w:r w:rsidRPr="003005DE">
              <w:rPr>
                <w:rFonts w:ascii="Cambria" w:hAnsi="Cambria"/>
                <w:i/>
                <w:iCs/>
                <w:sz w:val="22"/>
                <w:szCs w:val="22"/>
              </w:rPr>
              <w:t>df</w:t>
            </w:r>
            <w:proofErr w:type="spellEnd"/>
          </w:p>
        </w:tc>
        <w:tc>
          <w:tcPr>
            <w:tcW w:w="720" w:type="dxa"/>
            <w:tcBorders>
              <w:bottom w:val="single" w:sz="4" w:space="0" w:color="auto"/>
            </w:tcBorders>
          </w:tcPr>
          <w:p w14:paraId="4683A546" w14:textId="77777777" w:rsidR="00125637" w:rsidRPr="003005DE" w:rsidRDefault="00125637" w:rsidP="00F64A3D">
            <w:pPr>
              <w:pStyle w:val="Compact"/>
              <w:jc w:val="center"/>
              <w:rPr>
                <w:rFonts w:ascii="Cambria" w:hAnsi="Cambria"/>
                <w:i/>
                <w:iCs/>
                <w:sz w:val="22"/>
                <w:szCs w:val="22"/>
              </w:rPr>
            </w:pPr>
            <w:r w:rsidRPr="003005DE">
              <w:rPr>
                <w:rFonts w:ascii="Cambria" w:hAnsi="Cambria"/>
                <w:i/>
                <w:iCs/>
                <w:sz w:val="22"/>
                <w:szCs w:val="22"/>
              </w:rPr>
              <w:t>t</w:t>
            </w:r>
          </w:p>
        </w:tc>
        <w:tc>
          <w:tcPr>
            <w:tcW w:w="810" w:type="dxa"/>
            <w:tcBorders>
              <w:bottom w:val="single" w:sz="4" w:space="0" w:color="auto"/>
            </w:tcBorders>
          </w:tcPr>
          <w:p w14:paraId="4368395C" w14:textId="77777777" w:rsidR="00125637" w:rsidRPr="003005DE" w:rsidRDefault="00125637" w:rsidP="00F64A3D">
            <w:pPr>
              <w:pStyle w:val="Compact"/>
              <w:jc w:val="center"/>
              <w:rPr>
                <w:rFonts w:ascii="Cambria" w:hAnsi="Cambria"/>
                <w:i/>
                <w:iCs/>
                <w:sz w:val="22"/>
                <w:szCs w:val="22"/>
              </w:rPr>
            </w:pPr>
            <w:r w:rsidRPr="003005DE">
              <w:rPr>
                <w:rFonts w:ascii="Cambria" w:hAnsi="Cambria"/>
                <w:i/>
                <w:iCs/>
                <w:sz w:val="22"/>
                <w:szCs w:val="22"/>
              </w:rPr>
              <w:t>p</w:t>
            </w:r>
          </w:p>
        </w:tc>
        <w:tc>
          <w:tcPr>
            <w:tcW w:w="990" w:type="dxa"/>
            <w:tcBorders>
              <w:bottom w:val="single" w:sz="4" w:space="0" w:color="auto"/>
            </w:tcBorders>
          </w:tcPr>
          <w:p w14:paraId="106D4A7A" w14:textId="77777777" w:rsidR="00125637" w:rsidRPr="003005DE" w:rsidRDefault="00125637" w:rsidP="00F64A3D">
            <w:pPr>
              <w:pStyle w:val="Compact"/>
              <w:jc w:val="center"/>
              <w:rPr>
                <w:rFonts w:ascii="Cambria" w:hAnsi="Cambria"/>
                <w:i/>
                <w:iCs/>
                <w:sz w:val="22"/>
                <w:szCs w:val="22"/>
              </w:rPr>
            </w:pPr>
            <w:r w:rsidRPr="003005DE">
              <w:rPr>
                <w:rFonts w:ascii="Cambria" w:hAnsi="Cambria"/>
                <w:i/>
                <w:iCs/>
                <w:sz w:val="22"/>
                <w:szCs w:val="22"/>
              </w:rPr>
              <w:t>Cohen’s d</w:t>
            </w:r>
          </w:p>
        </w:tc>
      </w:tr>
      <w:tr w:rsidR="00426795" w:rsidRPr="003005DE" w14:paraId="04241E31" w14:textId="77777777" w:rsidTr="00426795">
        <w:tc>
          <w:tcPr>
            <w:tcW w:w="3420" w:type="dxa"/>
            <w:tcBorders>
              <w:top w:val="single" w:sz="4" w:space="0" w:color="auto"/>
            </w:tcBorders>
          </w:tcPr>
          <w:p w14:paraId="5C393499" w14:textId="6523CFD7" w:rsidR="00426795" w:rsidRPr="003005DE" w:rsidRDefault="00426795" w:rsidP="00426795">
            <w:pPr>
              <w:pStyle w:val="Compact"/>
              <w:rPr>
                <w:rFonts w:ascii="Cambria" w:hAnsi="Cambria"/>
                <w:sz w:val="22"/>
                <w:szCs w:val="22"/>
              </w:rPr>
            </w:pPr>
            <w:r w:rsidRPr="003005DE">
              <w:rPr>
                <w:rFonts w:ascii="Cambria" w:hAnsi="Cambria"/>
                <w:sz w:val="22"/>
                <w:szCs w:val="22"/>
              </w:rPr>
              <w:t>Control norm: High Ego - Low Ego</w:t>
            </w:r>
          </w:p>
        </w:tc>
        <w:tc>
          <w:tcPr>
            <w:tcW w:w="1170" w:type="dxa"/>
            <w:tcBorders>
              <w:top w:val="single" w:sz="4" w:space="0" w:color="auto"/>
            </w:tcBorders>
          </w:tcPr>
          <w:p w14:paraId="19A3A79A" w14:textId="566EE6D5" w:rsidR="00426795" w:rsidRPr="003005DE" w:rsidRDefault="00426795" w:rsidP="00426795">
            <w:pPr>
              <w:pStyle w:val="Compact"/>
              <w:jc w:val="center"/>
              <w:rPr>
                <w:rFonts w:ascii="Cambria" w:hAnsi="Cambria"/>
                <w:sz w:val="22"/>
                <w:szCs w:val="22"/>
              </w:rPr>
            </w:pPr>
            <w:r w:rsidRPr="003005DE">
              <w:rPr>
                <w:rFonts w:ascii="Cambria" w:hAnsi="Cambria"/>
                <w:sz w:val="22"/>
                <w:szCs w:val="22"/>
              </w:rPr>
              <w:t>-0.67</w:t>
            </w:r>
          </w:p>
        </w:tc>
        <w:tc>
          <w:tcPr>
            <w:tcW w:w="1530" w:type="dxa"/>
            <w:tcBorders>
              <w:top w:val="single" w:sz="4" w:space="0" w:color="auto"/>
            </w:tcBorders>
          </w:tcPr>
          <w:p w14:paraId="36618681" w14:textId="633B37B7" w:rsidR="00426795" w:rsidRPr="003005DE" w:rsidRDefault="00426795" w:rsidP="00426795">
            <w:pPr>
              <w:pStyle w:val="Compact"/>
              <w:jc w:val="center"/>
              <w:rPr>
                <w:rFonts w:ascii="Cambria" w:hAnsi="Cambria"/>
                <w:sz w:val="22"/>
                <w:szCs w:val="22"/>
              </w:rPr>
            </w:pPr>
            <w:r w:rsidRPr="003005DE">
              <w:rPr>
                <w:rFonts w:ascii="Cambria" w:hAnsi="Cambria"/>
                <w:sz w:val="22"/>
                <w:szCs w:val="22"/>
              </w:rPr>
              <w:t>[</w:t>
            </w:r>
            <w:r w:rsidRPr="003005DE">
              <w:rPr>
                <w:rFonts w:ascii="Cambria" w:hAnsi="Cambria"/>
                <w:sz w:val="22"/>
                <w:szCs w:val="22"/>
              </w:rPr>
              <w:t>-0.99</w:t>
            </w:r>
            <w:r w:rsidRPr="003005DE">
              <w:rPr>
                <w:rFonts w:ascii="Cambria" w:hAnsi="Cambria"/>
                <w:sz w:val="22"/>
                <w:szCs w:val="22"/>
              </w:rPr>
              <w:t>, -0.34]</w:t>
            </w:r>
          </w:p>
        </w:tc>
        <w:tc>
          <w:tcPr>
            <w:tcW w:w="720" w:type="dxa"/>
            <w:tcBorders>
              <w:top w:val="single" w:sz="4" w:space="0" w:color="auto"/>
            </w:tcBorders>
          </w:tcPr>
          <w:p w14:paraId="5671C83F" w14:textId="679ABF19" w:rsidR="00426795" w:rsidRPr="003005DE" w:rsidRDefault="00426795" w:rsidP="00426795">
            <w:pPr>
              <w:pStyle w:val="Compact"/>
              <w:jc w:val="center"/>
              <w:rPr>
                <w:rFonts w:ascii="Cambria" w:hAnsi="Cambria"/>
                <w:sz w:val="22"/>
                <w:szCs w:val="22"/>
              </w:rPr>
            </w:pPr>
            <w:r w:rsidRPr="003005DE">
              <w:rPr>
                <w:rFonts w:ascii="Cambria" w:hAnsi="Cambria"/>
                <w:sz w:val="22"/>
                <w:szCs w:val="22"/>
              </w:rPr>
              <w:t>0.16</w:t>
            </w:r>
          </w:p>
        </w:tc>
        <w:tc>
          <w:tcPr>
            <w:tcW w:w="900" w:type="dxa"/>
            <w:tcBorders>
              <w:top w:val="single" w:sz="4" w:space="0" w:color="auto"/>
            </w:tcBorders>
          </w:tcPr>
          <w:p w14:paraId="661BFA5E" w14:textId="36A21E17" w:rsidR="00426795" w:rsidRPr="003005DE" w:rsidRDefault="00426795" w:rsidP="00426795">
            <w:pPr>
              <w:pStyle w:val="Compact"/>
              <w:jc w:val="center"/>
              <w:rPr>
                <w:rFonts w:ascii="Cambria" w:hAnsi="Cambria"/>
                <w:sz w:val="22"/>
                <w:szCs w:val="22"/>
              </w:rPr>
            </w:pPr>
            <w:r w:rsidRPr="003005DE">
              <w:rPr>
                <w:rFonts w:ascii="Cambria" w:hAnsi="Cambria"/>
                <w:sz w:val="22"/>
                <w:szCs w:val="22"/>
              </w:rPr>
              <w:t>1038</w:t>
            </w:r>
          </w:p>
        </w:tc>
        <w:tc>
          <w:tcPr>
            <w:tcW w:w="720" w:type="dxa"/>
            <w:tcBorders>
              <w:top w:val="single" w:sz="4" w:space="0" w:color="auto"/>
            </w:tcBorders>
          </w:tcPr>
          <w:p w14:paraId="5A60CE0D" w14:textId="04692370" w:rsidR="00426795" w:rsidRPr="003005DE" w:rsidRDefault="00426795" w:rsidP="00426795">
            <w:pPr>
              <w:pStyle w:val="Compact"/>
              <w:jc w:val="center"/>
              <w:rPr>
                <w:rFonts w:ascii="Cambria" w:hAnsi="Cambria"/>
                <w:sz w:val="22"/>
                <w:szCs w:val="22"/>
              </w:rPr>
            </w:pPr>
            <w:r w:rsidRPr="003005DE">
              <w:rPr>
                <w:rFonts w:ascii="Cambria" w:hAnsi="Cambria"/>
                <w:sz w:val="22"/>
                <w:szCs w:val="22"/>
              </w:rPr>
              <w:t>-4.04</w:t>
            </w:r>
          </w:p>
        </w:tc>
        <w:tc>
          <w:tcPr>
            <w:tcW w:w="810" w:type="dxa"/>
            <w:tcBorders>
              <w:top w:val="single" w:sz="4" w:space="0" w:color="auto"/>
            </w:tcBorders>
          </w:tcPr>
          <w:p w14:paraId="4ECDA3C3" w14:textId="6440D378" w:rsidR="00426795" w:rsidRPr="003005DE" w:rsidRDefault="00426795" w:rsidP="00426795">
            <w:pPr>
              <w:pStyle w:val="Compact"/>
              <w:jc w:val="center"/>
              <w:rPr>
                <w:rFonts w:ascii="Cambria" w:hAnsi="Cambria"/>
                <w:sz w:val="22"/>
                <w:szCs w:val="22"/>
              </w:rPr>
            </w:pPr>
            <w:r w:rsidRPr="003005DE">
              <w:rPr>
                <w:rFonts w:ascii="Cambria" w:hAnsi="Cambria"/>
                <w:sz w:val="22"/>
                <w:szCs w:val="22"/>
              </w:rPr>
              <w:t>&lt;</w:t>
            </w:r>
            <w:r w:rsidRPr="003005DE">
              <w:rPr>
                <w:rFonts w:ascii="Cambria" w:hAnsi="Cambria"/>
                <w:sz w:val="22"/>
                <w:szCs w:val="22"/>
              </w:rPr>
              <w:t>.00</w:t>
            </w:r>
            <w:r w:rsidRPr="003005DE">
              <w:rPr>
                <w:rFonts w:ascii="Cambria" w:hAnsi="Cambria"/>
                <w:sz w:val="22"/>
                <w:szCs w:val="22"/>
              </w:rPr>
              <w:t>1</w:t>
            </w:r>
          </w:p>
        </w:tc>
        <w:tc>
          <w:tcPr>
            <w:tcW w:w="990" w:type="dxa"/>
            <w:tcBorders>
              <w:top w:val="single" w:sz="4" w:space="0" w:color="auto"/>
            </w:tcBorders>
          </w:tcPr>
          <w:p w14:paraId="42103DEA" w14:textId="77487E5C" w:rsidR="00426795" w:rsidRPr="003005DE" w:rsidRDefault="00426795" w:rsidP="00426795">
            <w:pPr>
              <w:pStyle w:val="Compact"/>
              <w:jc w:val="center"/>
              <w:rPr>
                <w:rFonts w:ascii="Cambria" w:hAnsi="Cambria"/>
                <w:sz w:val="22"/>
                <w:szCs w:val="22"/>
              </w:rPr>
            </w:pPr>
            <w:r w:rsidRPr="003005DE">
              <w:rPr>
                <w:rFonts w:ascii="Cambria" w:hAnsi="Cambria"/>
                <w:sz w:val="22"/>
                <w:szCs w:val="22"/>
              </w:rPr>
              <w:t>0.62</w:t>
            </w:r>
          </w:p>
        </w:tc>
      </w:tr>
      <w:tr w:rsidR="00426795" w:rsidRPr="003005DE" w14:paraId="7D2BB756" w14:textId="77777777" w:rsidTr="00426795">
        <w:tc>
          <w:tcPr>
            <w:tcW w:w="3420" w:type="dxa"/>
          </w:tcPr>
          <w:p w14:paraId="78A6EBA7" w14:textId="06A763A1" w:rsidR="00426795" w:rsidRPr="003005DE" w:rsidRDefault="00426795" w:rsidP="00426795">
            <w:pPr>
              <w:pStyle w:val="Compact"/>
              <w:rPr>
                <w:rFonts w:ascii="Cambria" w:hAnsi="Cambria"/>
                <w:sz w:val="22"/>
                <w:szCs w:val="22"/>
              </w:rPr>
            </w:pPr>
            <w:r w:rsidRPr="003005DE">
              <w:rPr>
                <w:rFonts w:ascii="Cambria" w:hAnsi="Cambria"/>
                <w:sz w:val="22"/>
                <w:szCs w:val="22"/>
              </w:rPr>
              <w:t>Descriptive: High Ego - Low Ego</w:t>
            </w:r>
          </w:p>
        </w:tc>
        <w:tc>
          <w:tcPr>
            <w:tcW w:w="1170" w:type="dxa"/>
          </w:tcPr>
          <w:p w14:paraId="36AB6C2A" w14:textId="779A5251" w:rsidR="00426795" w:rsidRPr="003005DE" w:rsidRDefault="00426795" w:rsidP="00426795">
            <w:pPr>
              <w:pStyle w:val="Compact"/>
              <w:jc w:val="center"/>
              <w:rPr>
                <w:rFonts w:ascii="Cambria" w:hAnsi="Cambria"/>
                <w:sz w:val="22"/>
                <w:szCs w:val="22"/>
              </w:rPr>
            </w:pPr>
            <w:r w:rsidRPr="003005DE">
              <w:rPr>
                <w:rFonts w:ascii="Cambria" w:hAnsi="Cambria"/>
                <w:sz w:val="22"/>
                <w:szCs w:val="22"/>
              </w:rPr>
              <w:t>-0.48</w:t>
            </w:r>
          </w:p>
        </w:tc>
        <w:tc>
          <w:tcPr>
            <w:tcW w:w="1530" w:type="dxa"/>
          </w:tcPr>
          <w:p w14:paraId="696162E5" w14:textId="41666D34" w:rsidR="00426795" w:rsidRPr="003005DE" w:rsidRDefault="00426795" w:rsidP="00426795">
            <w:pPr>
              <w:pStyle w:val="Compact"/>
              <w:jc w:val="center"/>
              <w:rPr>
                <w:rFonts w:ascii="Cambria" w:hAnsi="Cambria"/>
                <w:sz w:val="22"/>
                <w:szCs w:val="22"/>
              </w:rPr>
            </w:pPr>
            <w:r w:rsidRPr="003005DE">
              <w:rPr>
                <w:rFonts w:ascii="Cambria" w:hAnsi="Cambria"/>
                <w:sz w:val="22"/>
                <w:szCs w:val="22"/>
              </w:rPr>
              <w:t>[</w:t>
            </w:r>
            <w:r w:rsidRPr="003005DE">
              <w:rPr>
                <w:rFonts w:ascii="Cambria" w:hAnsi="Cambria"/>
                <w:sz w:val="22"/>
                <w:szCs w:val="22"/>
              </w:rPr>
              <w:t>-0.86</w:t>
            </w:r>
            <w:r w:rsidRPr="003005DE">
              <w:rPr>
                <w:rFonts w:ascii="Cambria" w:hAnsi="Cambria"/>
                <w:sz w:val="22"/>
                <w:szCs w:val="22"/>
              </w:rPr>
              <w:t>, -0.10]</w:t>
            </w:r>
          </w:p>
        </w:tc>
        <w:tc>
          <w:tcPr>
            <w:tcW w:w="720" w:type="dxa"/>
          </w:tcPr>
          <w:p w14:paraId="581BCAA6" w14:textId="079A63AD" w:rsidR="00426795" w:rsidRPr="003005DE" w:rsidRDefault="00426795" w:rsidP="00426795">
            <w:pPr>
              <w:pStyle w:val="Compact"/>
              <w:jc w:val="center"/>
              <w:rPr>
                <w:rFonts w:ascii="Cambria" w:hAnsi="Cambria"/>
                <w:sz w:val="22"/>
                <w:szCs w:val="22"/>
              </w:rPr>
            </w:pPr>
            <w:r w:rsidRPr="003005DE">
              <w:rPr>
                <w:rFonts w:ascii="Cambria" w:hAnsi="Cambria"/>
                <w:sz w:val="22"/>
                <w:szCs w:val="22"/>
              </w:rPr>
              <w:t>0.19</w:t>
            </w:r>
          </w:p>
        </w:tc>
        <w:tc>
          <w:tcPr>
            <w:tcW w:w="900" w:type="dxa"/>
          </w:tcPr>
          <w:p w14:paraId="3D3A2BE1" w14:textId="48EE8EA2" w:rsidR="00426795" w:rsidRPr="003005DE" w:rsidRDefault="00426795" w:rsidP="00426795">
            <w:pPr>
              <w:pStyle w:val="Compact"/>
              <w:jc w:val="center"/>
              <w:rPr>
                <w:rFonts w:ascii="Cambria" w:hAnsi="Cambria"/>
                <w:sz w:val="22"/>
                <w:szCs w:val="22"/>
              </w:rPr>
            </w:pPr>
            <w:r w:rsidRPr="003005DE">
              <w:rPr>
                <w:rFonts w:ascii="Cambria" w:hAnsi="Cambria"/>
                <w:sz w:val="22"/>
                <w:szCs w:val="22"/>
              </w:rPr>
              <w:t>1038</w:t>
            </w:r>
          </w:p>
        </w:tc>
        <w:tc>
          <w:tcPr>
            <w:tcW w:w="720" w:type="dxa"/>
          </w:tcPr>
          <w:p w14:paraId="7BB22DF4" w14:textId="02E2ABD4" w:rsidR="00426795" w:rsidRPr="003005DE" w:rsidRDefault="00426795" w:rsidP="00426795">
            <w:pPr>
              <w:pStyle w:val="Compact"/>
              <w:jc w:val="center"/>
              <w:rPr>
                <w:rFonts w:ascii="Cambria" w:hAnsi="Cambria"/>
                <w:sz w:val="22"/>
                <w:szCs w:val="22"/>
              </w:rPr>
            </w:pPr>
            <w:r w:rsidRPr="003005DE">
              <w:rPr>
                <w:rFonts w:ascii="Cambria" w:hAnsi="Cambria"/>
                <w:sz w:val="22"/>
                <w:szCs w:val="22"/>
              </w:rPr>
              <w:t>-2.49</w:t>
            </w:r>
          </w:p>
        </w:tc>
        <w:tc>
          <w:tcPr>
            <w:tcW w:w="810" w:type="dxa"/>
          </w:tcPr>
          <w:p w14:paraId="7D99D3F6" w14:textId="4CE6A8B9" w:rsidR="00426795" w:rsidRPr="003005DE" w:rsidRDefault="00426795" w:rsidP="00426795">
            <w:pPr>
              <w:pStyle w:val="Compact"/>
              <w:jc w:val="center"/>
              <w:rPr>
                <w:rFonts w:ascii="Cambria" w:hAnsi="Cambria"/>
                <w:sz w:val="22"/>
                <w:szCs w:val="22"/>
              </w:rPr>
            </w:pPr>
            <w:r w:rsidRPr="003005DE">
              <w:rPr>
                <w:rFonts w:ascii="Cambria" w:hAnsi="Cambria"/>
                <w:sz w:val="22"/>
                <w:szCs w:val="22"/>
              </w:rPr>
              <w:t>0.013</w:t>
            </w:r>
          </w:p>
        </w:tc>
        <w:tc>
          <w:tcPr>
            <w:tcW w:w="990" w:type="dxa"/>
          </w:tcPr>
          <w:p w14:paraId="11657AFB" w14:textId="332490F9" w:rsidR="00426795" w:rsidRPr="003005DE" w:rsidRDefault="00426795" w:rsidP="00426795">
            <w:pPr>
              <w:pStyle w:val="Compact"/>
              <w:jc w:val="center"/>
              <w:rPr>
                <w:rFonts w:ascii="Cambria" w:hAnsi="Cambria"/>
                <w:sz w:val="22"/>
                <w:szCs w:val="22"/>
              </w:rPr>
            </w:pPr>
            <w:r w:rsidRPr="003005DE">
              <w:rPr>
                <w:rFonts w:ascii="Cambria" w:hAnsi="Cambria"/>
                <w:sz w:val="22"/>
                <w:szCs w:val="22"/>
              </w:rPr>
              <w:t>0.45</w:t>
            </w:r>
          </w:p>
        </w:tc>
      </w:tr>
      <w:tr w:rsidR="00426795" w:rsidRPr="003005DE" w14:paraId="111BE655" w14:textId="77777777" w:rsidTr="00426795">
        <w:tc>
          <w:tcPr>
            <w:tcW w:w="3420" w:type="dxa"/>
          </w:tcPr>
          <w:p w14:paraId="11255B60" w14:textId="1ACF873D" w:rsidR="00426795" w:rsidRPr="003005DE" w:rsidRDefault="00426795" w:rsidP="00426795">
            <w:pPr>
              <w:pStyle w:val="Compact"/>
              <w:rPr>
                <w:rFonts w:ascii="Cambria" w:hAnsi="Cambria"/>
                <w:sz w:val="22"/>
                <w:szCs w:val="22"/>
              </w:rPr>
            </w:pPr>
            <w:r w:rsidRPr="003005DE">
              <w:rPr>
                <w:rFonts w:ascii="Cambria" w:hAnsi="Cambria"/>
                <w:sz w:val="22"/>
                <w:szCs w:val="22"/>
              </w:rPr>
              <w:t>Convention: High Ego - Low Ego</w:t>
            </w:r>
          </w:p>
        </w:tc>
        <w:tc>
          <w:tcPr>
            <w:tcW w:w="1170" w:type="dxa"/>
          </w:tcPr>
          <w:p w14:paraId="612F3289" w14:textId="7654DE91" w:rsidR="00426795" w:rsidRPr="003005DE" w:rsidRDefault="00426795" w:rsidP="00426795">
            <w:pPr>
              <w:pStyle w:val="Compact"/>
              <w:jc w:val="center"/>
              <w:rPr>
                <w:rFonts w:ascii="Cambria" w:hAnsi="Cambria"/>
                <w:sz w:val="22"/>
                <w:szCs w:val="22"/>
              </w:rPr>
            </w:pPr>
            <w:r w:rsidRPr="003005DE">
              <w:rPr>
                <w:rFonts w:ascii="Cambria" w:hAnsi="Cambria"/>
                <w:sz w:val="22"/>
                <w:szCs w:val="22"/>
              </w:rPr>
              <w:t>-0.66</w:t>
            </w:r>
          </w:p>
        </w:tc>
        <w:tc>
          <w:tcPr>
            <w:tcW w:w="1530" w:type="dxa"/>
          </w:tcPr>
          <w:p w14:paraId="6AB2A89B" w14:textId="1FD81F62" w:rsidR="00426795" w:rsidRPr="003005DE" w:rsidRDefault="00426795" w:rsidP="00426795">
            <w:pPr>
              <w:pStyle w:val="Compact"/>
              <w:jc w:val="center"/>
              <w:rPr>
                <w:rFonts w:ascii="Cambria" w:hAnsi="Cambria"/>
                <w:sz w:val="22"/>
                <w:szCs w:val="22"/>
              </w:rPr>
            </w:pPr>
            <w:r w:rsidRPr="003005DE">
              <w:rPr>
                <w:rFonts w:ascii="Cambria" w:hAnsi="Cambria"/>
                <w:sz w:val="22"/>
                <w:szCs w:val="22"/>
              </w:rPr>
              <w:t>[</w:t>
            </w:r>
            <w:r w:rsidRPr="003005DE">
              <w:rPr>
                <w:rFonts w:ascii="Cambria" w:hAnsi="Cambria"/>
                <w:sz w:val="22"/>
                <w:szCs w:val="22"/>
              </w:rPr>
              <w:t>-0.97</w:t>
            </w:r>
            <w:r w:rsidRPr="003005DE">
              <w:rPr>
                <w:rFonts w:ascii="Cambria" w:hAnsi="Cambria"/>
                <w:sz w:val="22"/>
                <w:szCs w:val="22"/>
              </w:rPr>
              <w:t>, -0.36]</w:t>
            </w:r>
          </w:p>
        </w:tc>
        <w:tc>
          <w:tcPr>
            <w:tcW w:w="720" w:type="dxa"/>
          </w:tcPr>
          <w:p w14:paraId="62FB1F4B" w14:textId="47E3B0B4" w:rsidR="00426795" w:rsidRPr="003005DE" w:rsidRDefault="00426795" w:rsidP="00426795">
            <w:pPr>
              <w:pStyle w:val="Compact"/>
              <w:jc w:val="center"/>
              <w:rPr>
                <w:rFonts w:ascii="Cambria" w:hAnsi="Cambria"/>
                <w:sz w:val="22"/>
                <w:szCs w:val="22"/>
              </w:rPr>
            </w:pPr>
            <w:r w:rsidRPr="003005DE">
              <w:rPr>
                <w:rFonts w:ascii="Cambria" w:hAnsi="Cambria"/>
                <w:sz w:val="22"/>
                <w:szCs w:val="22"/>
              </w:rPr>
              <w:t>0.16</w:t>
            </w:r>
          </w:p>
        </w:tc>
        <w:tc>
          <w:tcPr>
            <w:tcW w:w="900" w:type="dxa"/>
          </w:tcPr>
          <w:p w14:paraId="56EC6A0B" w14:textId="04FEBEAA" w:rsidR="00426795" w:rsidRPr="003005DE" w:rsidRDefault="00426795" w:rsidP="00426795">
            <w:pPr>
              <w:pStyle w:val="Compact"/>
              <w:jc w:val="center"/>
              <w:rPr>
                <w:rFonts w:ascii="Cambria" w:hAnsi="Cambria"/>
                <w:sz w:val="22"/>
                <w:szCs w:val="22"/>
              </w:rPr>
            </w:pPr>
            <w:r w:rsidRPr="003005DE">
              <w:rPr>
                <w:rFonts w:ascii="Cambria" w:hAnsi="Cambria"/>
                <w:sz w:val="22"/>
                <w:szCs w:val="22"/>
              </w:rPr>
              <w:t>1038</w:t>
            </w:r>
          </w:p>
        </w:tc>
        <w:tc>
          <w:tcPr>
            <w:tcW w:w="720" w:type="dxa"/>
          </w:tcPr>
          <w:p w14:paraId="46AD141E" w14:textId="3BE527FF" w:rsidR="00426795" w:rsidRPr="003005DE" w:rsidRDefault="00426795" w:rsidP="00426795">
            <w:pPr>
              <w:pStyle w:val="Compact"/>
              <w:jc w:val="center"/>
              <w:rPr>
                <w:rFonts w:ascii="Cambria" w:hAnsi="Cambria"/>
                <w:sz w:val="22"/>
                <w:szCs w:val="22"/>
              </w:rPr>
            </w:pPr>
            <w:r w:rsidRPr="003005DE">
              <w:rPr>
                <w:rFonts w:ascii="Cambria" w:hAnsi="Cambria"/>
                <w:sz w:val="22"/>
                <w:szCs w:val="22"/>
              </w:rPr>
              <w:t>-4.23</w:t>
            </w:r>
          </w:p>
        </w:tc>
        <w:tc>
          <w:tcPr>
            <w:tcW w:w="810" w:type="dxa"/>
          </w:tcPr>
          <w:p w14:paraId="78E9A0DB" w14:textId="4992F7AF" w:rsidR="00426795" w:rsidRPr="003005DE" w:rsidRDefault="00426795" w:rsidP="00426795">
            <w:pPr>
              <w:pStyle w:val="Compact"/>
              <w:jc w:val="center"/>
              <w:rPr>
                <w:rFonts w:ascii="Cambria" w:hAnsi="Cambria"/>
                <w:sz w:val="22"/>
                <w:szCs w:val="22"/>
              </w:rPr>
            </w:pPr>
            <w:r w:rsidRPr="003005DE">
              <w:rPr>
                <w:rFonts w:ascii="Cambria" w:hAnsi="Cambria"/>
                <w:sz w:val="22"/>
                <w:szCs w:val="22"/>
              </w:rPr>
              <w:t>&lt;</w:t>
            </w:r>
            <w:r w:rsidRPr="003005DE">
              <w:rPr>
                <w:rFonts w:ascii="Cambria" w:hAnsi="Cambria"/>
                <w:sz w:val="22"/>
                <w:szCs w:val="22"/>
              </w:rPr>
              <w:t>.00</w:t>
            </w:r>
            <w:r w:rsidRPr="003005DE">
              <w:rPr>
                <w:rFonts w:ascii="Cambria" w:hAnsi="Cambria"/>
                <w:sz w:val="22"/>
                <w:szCs w:val="22"/>
              </w:rPr>
              <w:t>1</w:t>
            </w:r>
          </w:p>
        </w:tc>
        <w:tc>
          <w:tcPr>
            <w:tcW w:w="990" w:type="dxa"/>
          </w:tcPr>
          <w:p w14:paraId="35CCE938" w14:textId="1CDA7C8C" w:rsidR="00426795" w:rsidRPr="003005DE" w:rsidRDefault="00426795" w:rsidP="00426795">
            <w:pPr>
              <w:pStyle w:val="Compact"/>
              <w:jc w:val="center"/>
              <w:rPr>
                <w:rFonts w:ascii="Cambria" w:hAnsi="Cambria"/>
                <w:sz w:val="22"/>
                <w:szCs w:val="22"/>
              </w:rPr>
            </w:pPr>
            <w:r w:rsidRPr="003005DE">
              <w:rPr>
                <w:rFonts w:ascii="Cambria" w:hAnsi="Cambria"/>
                <w:sz w:val="22"/>
                <w:szCs w:val="22"/>
              </w:rPr>
              <w:t>0.62</w:t>
            </w:r>
          </w:p>
        </w:tc>
      </w:tr>
      <w:tr w:rsidR="00426795" w:rsidRPr="003005DE" w14:paraId="1F4B257D" w14:textId="77777777" w:rsidTr="00426795">
        <w:tc>
          <w:tcPr>
            <w:tcW w:w="3420" w:type="dxa"/>
          </w:tcPr>
          <w:p w14:paraId="76600E50" w14:textId="2FD353C5" w:rsidR="00426795" w:rsidRPr="003005DE" w:rsidRDefault="00426795" w:rsidP="00426795">
            <w:pPr>
              <w:pStyle w:val="Compact"/>
              <w:rPr>
                <w:rFonts w:ascii="Cambria" w:hAnsi="Cambria"/>
                <w:sz w:val="22"/>
                <w:szCs w:val="22"/>
              </w:rPr>
            </w:pPr>
            <w:r w:rsidRPr="003005DE">
              <w:rPr>
                <w:rFonts w:ascii="Cambria" w:hAnsi="Cambria"/>
                <w:sz w:val="22"/>
                <w:szCs w:val="22"/>
              </w:rPr>
              <w:t>Social norm: High Ego - Low Ego</w:t>
            </w:r>
          </w:p>
        </w:tc>
        <w:tc>
          <w:tcPr>
            <w:tcW w:w="1170" w:type="dxa"/>
          </w:tcPr>
          <w:p w14:paraId="5E11FF2F" w14:textId="30EB454E" w:rsidR="00426795" w:rsidRPr="003005DE" w:rsidRDefault="00426795" w:rsidP="00426795">
            <w:pPr>
              <w:pStyle w:val="Compact"/>
              <w:jc w:val="center"/>
              <w:rPr>
                <w:rFonts w:ascii="Cambria" w:hAnsi="Cambria"/>
                <w:sz w:val="22"/>
                <w:szCs w:val="22"/>
              </w:rPr>
            </w:pPr>
            <w:r w:rsidRPr="003005DE">
              <w:rPr>
                <w:rFonts w:ascii="Cambria" w:hAnsi="Cambria"/>
                <w:sz w:val="22"/>
                <w:szCs w:val="22"/>
              </w:rPr>
              <w:t>-0.48</w:t>
            </w:r>
          </w:p>
        </w:tc>
        <w:tc>
          <w:tcPr>
            <w:tcW w:w="1530" w:type="dxa"/>
          </w:tcPr>
          <w:p w14:paraId="73778C1B" w14:textId="568D7A49" w:rsidR="00426795" w:rsidRPr="003005DE" w:rsidRDefault="00426795" w:rsidP="00426795">
            <w:pPr>
              <w:pStyle w:val="Compact"/>
              <w:jc w:val="center"/>
              <w:rPr>
                <w:rFonts w:ascii="Cambria" w:hAnsi="Cambria"/>
                <w:sz w:val="22"/>
                <w:szCs w:val="22"/>
              </w:rPr>
            </w:pPr>
            <w:r w:rsidRPr="003005DE">
              <w:rPr>
                <w:rFonts w:ascii="Cambria" w:hAnsi="Cambria"/>
                <w:sz w:val="22"/>
                <w:szCs w:val="22"/>
              </w:rPr>
              <w:t>[</w:t>
            </w:r>
            <w:r w:rsidRPr="003005DE">
              <w:rPr>
                <w:rFonts w:ascii="Cambria" w:hAnsi="Cambria"/>
                <w:sz w:val="22"/>
                <w:szCs w:val="22"/>
              </w:rPr>
              <w:t>-0.80</w:t>
            </w:r>
            <w:r w:rsidRPr="003005DE">
              <w:rPr>
                <w:rFonts w:ascii="Cambria" w:hAnsi="Cambria"/>
                <w:sz w:val="22"/>
                <w:szCs w:val="22"/>
              </w:rPr>
              <w:t>, -0.15]</w:t>
            </w:r>
          </w:p>
        </w:tc>
        <w:tc>
          <w:tcPr>
            <w:tcW w:w="720" w:type="dxa"/>
          </w:tcPr>
          <w:p w14:paraId="4C46E670" w14:textId="5C1F0762" w:rsidR="00426795" w:rsidRPr="003005DE" w:rsidRDefault="00426795" w:rsidP="00426795">
            <w:pPr>
              <w:pStyle w:val="Compact"/>
              <w:jc w:val="center"/>
              <w:rPr>
                <w:rFonts w:ascii="Cambria" w:hAnsi="Cambria"/>
                <w:sz w:val="22"/>
                <w:szCs w:val="22"/>
              </w:rPr>
            </w:pPr>
            <w:r w:rsidRPr="003005DE">
              <w:rPr>
                <w:rFonts w:ascii="Cambria" w:hAnsi="Cambria"/>
                <w:sz w:val="22"/>
                <w:szCs w:val="22"/>
              </w:rPr>
              <w:t>0.17</w:t>
            </w:r>
          </w:p>
        </w:tc>
        <w:tc>
          <w:tcPr>
            <w:tcW w:w="900" w:type="dxa"/>
          </w:tcPr>
          <w:p w14:paraId="57032FA0" w14:textId="2D6B1D5C" w:rsidR="00426795" w:rsidRPr="003005DE" w:rsidRDefault="00426795" w:rsidP="00426795">
            <w:pPr>
              <w:pStyle w:val="Compact"/>
              <w:jc w:val="center"/>
              <w:rPr>
                <w:rFonts w:ascii="Cambria" w:hAnsi="Cambria"/>
                <w:sz w:val="22"/>
                <w:szCs w:val="22"/>
              </w:rPr>
            </w:pPr>
            <w:r w:rsidRPr="003005DE">
              <w:rPr>
                <w:rFonts w:ascii="Cambria" w:hAnsi="Cambria"/>
                <w:sz w:val="22"/>
                <w:szCs w:val="22"/>
              </w:rPr>
              <w:t>1038</w:t>
            </w:r>
          </w:p>
        </w:tc>
        <w:tc>
          <w:tcPr>
            <w:tcW w:w="720" w:type="dxa"/>
          </w:tcPr>
          <w:p w14:paraId="3046FE45" w14:textId="01521556" w:rsidR="00426795" w:rsidRPr="003005DE" w:rsidRDefault="00426795" w:rsidP="00426795">
            <w:pPr>
              <w:pStyle w:val="Compact"/>
              <w:jc w:val="center"/>
              <w:rPr>
                <w:rFonts w:ascii="Cambria" w:hAnsi="Cambria"/>
                <w:sz w:val="22"/>
                <w:szCs w:val="22"/>
              </w:rPr>
            </w:pPr>
            <w:r w:rsidRPr="003005DE">
              <w:rPr>
                <w:rFonts w:ascii="Cambria" w:hAnsi="Cambria"/>
                <w:sz w:val="22"/>
                <w:szCs w:val="22"/>
              </w:rPr>
              <w:t>-2.90</w:t>
            </w:r>
          </w:p>
        </w:tc>
        <w:tc>
          <w:tcPr>
            <w:tcW w:w="810" w:type="dxa"/>
          </w:tcPr>
          <w:p w14:paraId="2E955B2F" w14:textId="45093F96" w:rsidR="00426795" w:rsidRPr="003005DE" w:rsidRDefault="00426795" w:rsidP="00426795">
            <w:pPr>
              <w:pStyle w:val="Compact"/>
              <w:jc w:val="center"/>
              <w:rPr>
                <w:rFonts w:ascii="Cambria" w:hAnsi="Cambria"/>
                <w:sz w:val="22"/>
                <w:szCs w:val="22"/>
              </w:rPr>
            </w:pPr>
            <w:r w:rsidRPr="003005DE">
              <w:rPr>
                <w:rFonts w:ascii="Cambria" w:hAnsi="Cambria"/>
                <w:sz w:val="22"/>
                <w:szCs w:val="22"/>
              </w:rPr>
              <w:t>0.004</w:t>
            </w:r>
          </w:p>
        </w:tc>
        <w:tc>
          <w:tcPr>
            <w:tcW w:w="990" w:type="dxa"/>
          </w:tcPr>
          <w:p w14:paraId="32D7E3CE" w14:textId="04E8C368" w:rsidR="00426795" w:rsidRPr="003005DE" w:rsidRDefault="00426795" w:rsidP="00426795">
            <w:pPr>
              <w:pStyle w:val="Compact"/>
              <w:jc w:val="center"/>
              <w:rPr>
                <w:rFonts w:ascii="Cambria" w:hAnsi="Cambria"/>
                <w:sz w:val="22"/>
                <w:szCs w:val="22"/>
              </w:rPr>
            </w:pPr>
            <w:r w:rsidRPr="003005DE">
              <w:rPr>
                <w:rFonts w:ascii="Cambria" w:hAnsi="Cambria"/>
                <w:sz w:val="22"/>
                <w:szCs w:val="22"/>
              </w:rPr>
              <w:t>0.45</w:t>
            </w:r>
          </w:p>
        </w:tc>
      </w:tr>
      <w:tr w:rsidR="00426795" w:rsidRPr="003005DE" w14:paraId="556CBDCA" w14:textId="77777777" w:rsidTr="00426795">
        <w:tc>
          <w:tcPr>
            <w:tcW w:w="3420" w:type="dxa"/>
          </w:tcPr>
          <w:p w14:paraId="20E9E31C" w14:textId="42B6EAFA" w:rsidR="00426795" w:rsidRPr="003005DE" w:rsidRDefault="00426795" w:rsidP="00426795">
            <w:pPr>
              <w:pStyle w:val="Compact"/>
              <w:rPr>
                <w:rFonts w:ascii="Cambria" w:hAnsi="Cambria"/>
                <w:sz w:val="22"/>
                <w:szCs w:val="22"/>
              </w:rPr>
            </w:pPr>
            <w:r w:rsidRPr="003005DE">
              <w:rPr>
                <w:rFonts w:ascii="Cambria" w:hAnsi="Cambria"/>
                <w:sz w:val="22"/>
                <w:szCs w:val="22"/>
              </w:rPr>
              <w:t>Moral norm: High Ego - Low Ego</w:t>
            </w:r>
          </w:p>
        </w:tc>
        <w:tc>
          <w:tcPr>
            <w:tcW w:w="1170" w:type="dxa"/>
          </w:tcPr>
          <w:p w14:paraId="47BA7393" w14:textId="4CCE9914" w:rsidR="00426795" w:rsidRPr="003005DE" w:rsidRDefault="00426795" w:rsidP="00426795">
            <w:pPr>
              <w:pStyle w:val="Compact"/>
              <w:jc w:val="center"/>
              <w:rPr>
                <w:rFonts w:ascii="Cambria" w:hAnsi="Cambria"/>
                <w:sz w:val="22"/>
                <w:szCs w:val="22"/>
              </w:rPr>
            </w:pPr>
            <w:r w:rsidRPr="003005DE">
              <w:rPr>
                <w:rFonts w:ascii="Cambria" w:hAnsi="Cambria"/>
                <w:sz w:val="22"/>
                <w:szCs w:val="22"/>
              </w:rPr>
              <w:t>-0.43</w:t>
            </w:r>
          </w:p>
        </w:tc>
        <w:tc>
          <w:tcPr>
            <w:tcW w:w="1530" w:type="dxa"/>
          </w:tcPr>
          <w:p w14:paraId="56F0B667" w14:textId="3EC7E143" w:rsidR="00426795" w:rsidRPr="003005DE" w:rsidRDefault="00426795" w:rsidP="00426795">
            <w:pPr>
              <w:pStyle w:val="Compact"/>
              <w:jc w:val="center"/>
              <w:rPr>
                <w:rFonts w:ascii="Cambria" w:hAnsi="Cambria"/>
                <w:sz w:val="22"/>
                <w:szCs w:val="22"/>
              </w:rPr>
            </w:pPr>
            <w:r w:rsidRPr="003005DE">
              <w:rPr>
                <w:rFonts w:ascii="Cambria" w:hAnsi="Cambria"/>
                <w:sz w:val="22"/>
                <w:szCs w:val="22"/>
              </w:rPr>
              <w:t>[</w:t>
            </w:r>
            <w:r w:rsidRPr="003005DE">
              <w:rPr>
                <w:rFonts w:ascii="Cambria" w:hAnsi="Cambria"/>
                <w:sz w:val="22"/>
                <w:szCs w:val="22"/>
              </w:rPr>
              <w:t>-0.77</w:t>
            </w:r>
            <w:r w:rsidRPr="003005DE">
              <w:rPr>
                <w:rFonts w:ascii="Cambria" w:hAnsi="Cambria"/>
                <w:sz w:val="22"/>
                <w:szCs w:val="22"/>
              </w:rPr>
              <w:t>, -0.09]</w:t>
            </w:r>
          </w:p>
        </w:tc>
        <w:tc>
          <w:tcPr>
            <w:tcW w:w="720" w:type="dxa"/>
          </w:tcPr>
          <w:p w14:paraId="6B926BC0" w14:textId="0ED931F1" w:rsidR="00426795" w:rsidRPr="003005DE" w:rsidRDefault="00426795" w:rsidP="00426795">
            <w:pPr>
              <w:pStyle w:val="Compact"/>
              <w:jc w:val="center"/>
              <w:rPr>
                <w:rFonts w:ascii="Cambria" w:hAnsi="Cambria"/>
                <w:sz w:val="22"/>
                <w:szCs w:val="22"/>
              </w:rPr>
            </w:pPr>
            <w:r w:rsidRPr="003005DE">
              <w:rPr>
                <w:rFonts w:ascii="Cambria" w:hAnsi="Cambria"/>
                <w:sz w:val="22"/>
                <w:szCs w:val="22"/>
              </w:rPr>
              <w:t>0.17</w:t>
            </w:r>
          </w:p>
        </w:tc>
        <w:tc>
          <w:tcPr>
            <w:tcW w:w="900" w:type="dxa"/>
          </w:tcPr>
          <w:p w14:paraId="6B3C98E3" w14:textId="3D5D9E54" w:rsidR="00426795" w:rsidRPr="003005DE" w:rsidRDefault="00426795" w:rsidP="00426795">
            <w:pPr>
              <w:pStyle w:val="Compact"/>
              <w:jc w:val="center"/>
              <w:rPr>
                <w:rFonts w:ascii="Cambria" w:hAnsi="Cambria"/>
                <w:sz w:val="22"/>
                <w:szCs w:val="22"/>
              </w:rPr>
            </w:pPr>
            <w:r w:rsidRPr="003005DE">
              <w:rPr>
                <w:rFonts w:ascii="Cambria" w:hAnsi="Cambria"/>
                <w:sz w:val="22"/>
                <w:szCs w:val="22"/>
              </w:rPr>
              <w:t>1038</w:t>
            </w:r>
          </w:p>
        </w:tc>
        <w:tc>
          <w:tcPr>
            <w:tcW w:w="720" w:type="dxa"/>
          </w:tcPr>
          <w:p w14:paraId="0EC22B4A" w14:textId="4B8FC3B2" w:rsidR="00426795" w:rsidRPr="003005DE" w:rsidRDefault="00426795" w:rsidP="00426795">
            <w:pPr>
              <w:pStyle w:val="Compact"/>
              <w:jc w:val="center"/>
              <w:rPr>
                <w:rFonts w:ascii="Cambria" w:hAnsi="Cambria"/>
                <w:sz w:val="22"/>
                <w:szCs w:val="22"/>
              </w:rPr>
            </w:pPr>
            <w:r w:rsidRPr="003005DE">
              <w:rPr>
                <w:rFonts w:ascii="Cambria" w:hAnsi="Cambria"/>
                <w:sz w:val="22"/>
                <w:szCs w:val="22"/>
              </w:rPr>
              <w:t>-2.49</w:t>
            </w:r>
          </w:p>
        </w:tc>
        <w:tc>
          <w:tcPr>
            <w:tcW w:w="810" w:type="dxa"/>
          </w:tcPr>
          <w:p w14:paraId="4A035BDF" w14:textId="655372EE" w:rsidR="00426795" w:rsidRPr="003005DE" w:rsidRDefault="00426795" w:rsidP="00426795">
            <w:pPr>
              <w:pStyle w:val="Compact"/>
              <w:jc w:val="center"/>
              <w:rPr>
                <w:rFonts w:ascii="Cambria" w:hAnsi="Cambria"/>
                <w:sz w:val="22"/>
                <w:szCs w:val="22"/>
              </w:rPr>
            </w:pPr>
            <w:r w:rsidRPr="003005DE">
              <w:rPr>
                <w:rFonts w:ascii="Cambria" w:hAnsi="Cambria"/>
                <w:sz w:val="22"/>
                <w:szCs w:val="22"/>
              </w:rPr>
              <w:t>0.013</w:t>
            </w:r>
          </w:p>
        </w:tc>
        <w:tc>
          <w:tcPr>
            <w:tcW w:w="990" w:type="dxa"/>
          </w:tcPr>
          <w:p w14:paraId="7DE8575E" w14:textId="709D1743" w:rsidR="00426795" w:rsidRPr="003005DE" w:rsidRDefault="00426795" w:rsidP="00426795">
            <w:pPr>
              <w:pStyle w:val="Compact"/>
              <w:jc w:val="center"/>
              <w:rPr>
                <w:rFonts w:ascii="Cambria" w:hAnsi="Cambria"/>
                <w:sz w:val="22"/>
                <w:szCs w:val="22"/>
              </w:rPr>
            </w:pPr>
            <w:r w:rsidRPr="003005DE">
              <w:rPr>
                <w:rFonts w:ascii="Cambria" w:hAnsi="Cambria"/>
                <w:sz w:val="22"/>
                <w:szCs w:val="22"/>
              </w:rPr>
              <w:t>0.40</w:t>
            </w:r>
          </w:p>
        </w:tc>
      </w:tr>
    </w:tbl>
    <w:p w14:paraId="53D0D630" w14:textId="159230F4" w:rsidR="00125637" w:rsidRPr="003005DE" w:rsidRDefault="00125637" w:rsidP="00125637">
      <w:pPr>
        <w:rPr>
          <w:rFonts w:ascii="Cambria" w:hAnsi="Cambria"/>
        </w:rPr>
      </w:pPr>
    </w:p>
    <w:p w14:paraId="3EC31A96" w14:textId="77777777" w:rsidR="00426795" w:rsidRPr="003005DE" w:rsidRDefault="00426795" w:rsidP="00125637">
      <w:pPr>
        <w:rPr>
          <w:rFonts w:ascii="Cambria" w:hAnsi="Cambria"/>
          <w:b/>
          <w:bCs/>
        </w:rPr>
      </w:pPr>
    </w:p>
    <w:p w14:paraId="266CF59A" w14:textId="77777777" w:rsidR="00306732" w:rsidRPr="003005DE" w:rsidRDefault="00306732" w:rsidP="00125637">
      <w:pPr>
        <w:rPr>
          <w:rFonts w:ascii="Cambria" w:hAnsi="Cambria"/>
          <w:b/>
          <w:bCs/>
        </w:rPr>
      </w:pPr>
    </w:p>
    <w:p w14:paraId="27599C60" w14:textId="4EDEEEEB" w:rsidR="00306732" w:rsidRPr="003005DE" w:rsidRDefault="00306732" w:rsidP="00306732">
      <w:pPr>
        <w:ind w:firstLine="720"/>
        <w:rPr>
          <w:rFonts w:ascii="Cambria" w:hAnsi="Cambria"/>
        </w:rPr>
      </w:pPr>
      <w:r w:rsidRPr="003005DE">
        <w:rPr>
          <w:rFonts w:ascii="Cambria" w:hAnsi="Cambria"/>
        </w:rPr>
        <w:lastRenderedPageBreak/>
        <w:t xml:space="preserve">The three-way interaction between </w:t>
      </w:r>
      <w:r w:rsidRPr="003005DE">
        <w:rPr>
          <w:rFonts w:ascii="Cambria" w:hAnsi="Cambria"/>
        </w:rPr>
        <w:t>egoistic</w:t>
      </w:r>
      <w:r w:rsidRPr="003005DE">
        <w:rPr>
          <w:rFonts w:ascii="Cambria" w:hAnsi="Cambria"/>
        </w:rPr>
        <w:t xml:space="preserve"> values, framing, and norm condition is visually illustrated in Figure # below. Table # examines the effect of each norm-intervention condition across each framing condition separately for participants low and high on </w:t>
      </w:r>
      <w:r w:rsidRPr="003005DE">
        <w:rPr>
          <w:rFonts w:ascii="Cambria" w:hAnsi="Cambria"/>
        </w:rPr>
        <w:t>egoistic</w:t>
      </w:r>
      <w:r w:rsidRPr="003005DE">
        <w:rPr>
          <w:rFonts w:ascii="Cambria" w:hAnsi="Cambria"/>
        </w:rPr>
        <w:t xml:space="preserve"> values. </w:t>
      </w:r>
    </w:p>
    <w:p w14:paraId="419193B7" w14:textId="62E7D88D" w:rsidR="00306732" w:rsidRPr="003005DE" w:rsidRDefault="00F452B0" w:rsidP="00306732">
      <w:pPr>
        <w:ind w:firstLine="720"/>
        <w:rPr>
          <w:rFonts w:ascii="Cambria" w:hAnsi="Cambria"/>
        </w:rPr>
      </w:pPr>
      <w:r w:rsidRPr="003005DE">
        <w:rPr>
          <w:rFonts w:ascii="Cambria" w:hAnsi="Cambria"/>
        </w:rPr>
        <w:t xml:space="preserve">In the control framing condition, the effects of each norm-intervention condition on participants’ pro-environmental consumer intentions </w:t>
      </w:r>
      <w:proofErr w:type="gramStart"/>
      <w:r w:rsidRPr="003005DE">
        <w:rPr>
          <w:rFonts w:ascii="Cambria" w:hAnsi="Cambria"/>
        </w:rPr>
        <w:t>was</w:t>
      </w:r>
      <w:proofErr w:type="gramEnd"/>
      <w:r w:rsidRPr="003005DE">
        <w:rPr>
          <w:rFonts w:ascii="Cambria" w:hAnsi="Cambria"/>
        </w:rPr>
        <w:t xml:space="preserve"> very similar across people low and high on egoistic values. The most notable difference was that exposure to the convention condition non-significantly improved pro-environmental consumer intentions for people low on egoistic values,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 xml:space="preserve">1038) = 0.96, </w:t>
      </w:r>
      <w:r w:rsidRPr="003005DE">
        <w:rPr>
          <w:rFonts w:ascii="Cambria" w:hAnsi="Cambria"/>
          <w:i/>
          <w:iCs/>
        </w:rPr>
        <w:t xml:space="preserve">p </w:t>
      </w:r>
      <w:r w:rsidRPr="003005DE">
        <w:rPr>
          <w:rFonts w:ascii="Cambria" w:hAnsi="Cambria"/>
        </w:rPr>
        <w:t xml:space="preserve">= .336, </w:t>
      </w:r>
      <w:r w:rsidRPr="003005DE">
        <w:rPr>
          <w:rFonts w:ascii="Cambria" w:hAnsi="Cambria"/>
          <w:i/>
          <w:iCs/>
        </w:rPr>
        <w:t xml:space="preserve">d </w:t>
      </w:r>
      <w:r w:rsidRPr="003005DE">
        <w:rPr>
          <w:rFonts w:ascii="Cambria" w:hAnsi="Cambria"/>
        </w:rPr>
        <w:t xml:space="preserve">= 0.22, while it non-significantly decreased pro-environmental consumer intentions for people high on egoistic values, </w:t>
      </w:r>
      <w:r w:rsidRPr="003005DE">
        <w:rPr>
          <w:rFonts w:ascii="Cambria" w:hAnsi="Cambria"/>
          <w:i/>
          <w:iCs/>
        </w:rPr>
        <w:t>t</w:t>
      </w:r>
      <w:r w:rsidRPr="003005DE">
        <w:rPr>
          <w:rFonts w:ascii="Cambria" w:hAnsi="Cambria"/>
        </w:rPr>
        <w:t xml:space="preserve">(1038) = -0.48, </w:t>
      </w:r>
      <w:r w:rsidRPr="003005DE">
        <w:rPr>
          <w:rFonts w:ascii="Cambria" w:hAnsi="Cambria"/>
          <w:i/>
          <w:iCs/>
        </w:rPr>
        <w:t xml:space="preserve">p </w:t>
      </w:r>
      <w:r w:rsidRPr="003005DE">
        <w:rPr>
          <w:rFonts w:ascii="Cambria" w:hAnsi="Cambria"/>
        </w:rPr>
        <w:t xml:space="preserve">= .634, </w:t>
      </w:r>
      <w:r w:rsidRPr="003005DE">
        <w:rPr>
          <w:rFonts w:ascii="Cambria" w:hAnsi="Cambria"/>
          <w:i/>
          <w:iCs/>
        </w:rPr>
        <w:t xml:space="preserve">d </w:t>
      </w:r>
      <w:r w:rsidRPr="003005DE">
        <w:rPr>
          <w:rFonts w:ascii="Cambria" w:hAnsi="Cambria"/>
        </w:rPr>
        <w:t xml:space="preserve">= 0.13. </w:t>
      </w:r>
    </w:p>
    <w:p w14:paraId="5C4F6CB6" w14:textId="2B811696" w:rsidR="00E448D2" w:rsidRPr="003005DE" w:rsidRDefault="00E448D2" w:rsidP="00306732">
      <w:pPr>
        <w:ind w:firstLine="720"/>
        <w:rPr>
          <w:rFonts w:ascii="Cambria" w:hAnsi="Cambria"/>
        </w:rPr>
      </w:pPr>
      <w:r w:rsidRPr="003005DE">
        <w:rPr>
          <w:rFonts w:ascii="Cambria" w:hAnsi="Cambria"/>
        </w:rPr>
        <w:t xml:space="preserve">In the pro-environmental framing condition, exposure to every norm-intervention condition decreased pro-environmental consumer intentions for people low on egoistic values compared to the control norm condition. This difference was significant for the social norm condition,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 xml:space="preserve">1038) = -.200, </w:t>
      </w:r>
      <w:r w:rsidRPr="003005DE">
        <w:rPr>
          <w:rFonts w:ascii="Cambria" w:hAnsi="Cambria"/>
          <w:i/>
          <w:iCs/>
        </w:rPr>
        <w:t xml:space="preserve">p </w:t>
      </w:r>
      <w:r w:rsidRPr="003005DE">
        <w:rPr>
          <w:rFonts w:ascii="Cambria" w:hAnsi="Cambria"/>
        </w:rPr>
        <w:t xml:space="preserve">= .045, </w:t>
      </w:r>
      <w:r w:rsidRPr="003005DE">
        <w:rPr>
          <w:rFonts w:ascii="Cambria" w:hAnsi="Cambria"/>
          <w:i/>
          <w:iCs/>
        </w:rPr>
        <w:t xml:space="preserve">d </w:t>
      </w:r>
      <w:r w:rsidRPr="003005DE">
        <w:rPr>
          <w:rFonts w:ascii="Cambria" w:hAnsi="Cambria"/>
        </w:rPr>
        <w:t xml:space="preserve">= 0.49, and non-significant for the other three norm-intervention conditions. For participants high on egoistic values, exposure to the convention and social norm conditions non-significantly improved pro-environmental consumer intentions, and the descriptive and moral norm conditions had almost no effect. </w:t>
      </w:r>
    </w:p>
    <w:p w14:paraId="2480BEDA" w14:textId="10F2E777" w:rsidR="007B672F" w:rsidRPr="003005DE" w:rsidRDefault="007B672F" w:rsidP="00306732">
      <w:pPr>
        <w:ind w:firstLine="720"/>
        <w:rPr>
          <w:rFonts w:ascii="Cambria" w:hAnsi="Cambria"/>
        </w:rPr>
      </w:pPr>
      <w:r w:rsidRPr="003005DE">
        <w:rPr>
          <w:rFonts w:ascii="Cambria" w:hAnsi="Cambria"/>
        </w:rPr>
        <w:t xml:space="preserve">In the self-enhancing condition, for participants low on egoistic values, the convention was the most effective norm-intervention condition at improving pro-environmental consumer intentions, though the difference between the convention and control norm condition was still not significant,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 xml:space="preserve">1038) = 1.53, </w:t>
      </w:r>
      <w:r w:rsidRPr="003005DE">
        <w:rPr>
          <w:rFonts w:ascii="Cambria" w:hAnsi="Cambria"/>
          <w:i/>
          <w:iCs/>
        </w:rPr>
        <w:t xml:space="preserve">p </w:t>
      </w:r>
      <w:r w:rsidRPr="003005DE">
        <w:rPr>
          <w:rFonts w:ascii="Cambria" w:hAnsi="Cambria"/>
        </w:rPr>
        <w:t xml:space="preserve">= .126, </w:t>
      </w:r>
      <w:r w:rsidRPr="003005DE">
        <w:rPr>
          <w:rFonts w:ascii="Cambria" w:hAnsi="Cambria"/>
          <w:i/>
          <w:iCs/>
        </w:rPr>
        <w:t xml:space="preserve">d </w:t>
      </w:r>
      <w:r w:rsidRPr="003005DE">
        <w:rPr>
          <w:rFonts w:ascii="Cambria" w:hAnsi="Cambria"/>
        </w:rPr>
        <w:t xml:space="preserve">= 0.40, whereas the convention had almost no effect for people high on egoistic values. For participants high on egoistic values, the descriptive norm condition was the most effective at improving pro-environmental consumer intentions, </w:t>
      </w:r>
      <w:proofErr w:type="spellStart"/>
      <w:r w:rsidRPr="003005DE">
        <w:rPr>
          <w:rFonts w:ascii="Cambria" w:hAnsi="Cambria"/>
        </w:rPr>
        <w:t>tbough</w:t>
      </w:r>
      <w:proofErr w:type="spellEnd"/>
      <w:r w:rsidRPr="003005DE">
        <w:rPr>
          <w:rFonts w:ascii="Cambria" w:hAnsi="Cambria"/>
        </w:rPr>
        <w:t xml:space="preserve"> the difference from the control norm condition was not significant,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 xml:space="preserve">1038) = 0.97, </w:t>
      </w:r>
      <w:r w:rsidRPr="003005DE">
        <w:rPr>
          <w:rFonts w:ascii="Cambria" w:hAnsi="Cambria"/>
          <w:i/>
          <w:iCs/>
        </w:rPr>
        <w:t xml:space="preserve">p </w:t>
      </w:r>
      <w:r w:rsidRPr="003005DE">
        <w:rPr>
          <w:rFonts w:ascii="Cambria" w:hAnsi="Cambria"/>
        </w:rPr>
        <w:t xml:space="preserve">= .331, </w:t>
      </w:r>
      <w:r w:rsidRPr="003005DE">
        <w:rPr>
          <w:rFonts w:ascii="Cambria" w:hAnsi="Cambria"/>
          <w:i/>
          <w:iCs/>
        </w:rPr>
        <w:t xml:space="preserve">d </w:t>
      </w:r>
      <w:r w:rsidRPr="003005DE">
        <w:rPr>
          <w:rFonts w:ascii="Cambria" w:hAnsi="Cambria"/>
        </w:rPr>
        <w:t>= 0.28.</w:t>
      </w:r>
    </w:p>
    <w:p w14:paraId="7F74FDB6" w14:textId="3D16CA12" w:rsidR="00125637" w:rsidRPr="003005DE" w:rsidRDefault="00125637" w:rsidP="00125637">
      <w:pPr>
        <w:rPr>
          <w:rFonts w:ascii="Cambria" w:hAnsi="Cambria"/>
          <w:b/>
          <w:bCs/>
        </w:rPr>
      </w:pPr>
      <w:r w:rsidRPr="003005DE">
        <w:rPr>
          <w:rFonts w:ascii="Cambria" w:hAnsi="Cambria"/>
          <w:b/>
          <w:bCs/>
        </w:rPr>
        <w:t>Figure #</w:t>
      </w:r>
    </w:p>
    <w:p w14:paraId="3C05F9EF" w14:textId="3A906F6D" w:rsidR="00125637" w:rsidRPr="003005DE" w:rsidRDefault="00125637" w:rsidP="00125637">
      <w:pPr>
        <w:rPr>
          <w:rFonts w:ascii="Cambria" w:hAnsi="Cambria"/>
          <w:i/>
          <w:iCs/>
        </w:rPr>
      </w:pPr>
      <w:r w:rsidRPr="003005DE">
        <w:rPr>
          <w:rFonts w:ascii="Cambria" w:hAnsi="Cambria"/>
          <w:i/>
          <w:iCs/>
        </w:rPr>
        <w:t xml:space="preserve">Visualization of the EMMs at Low and High </w:t>
      </w:r>
      <w:r w:rsidRPr="003005DE">
        <w:rPr>
          <w:rFonts w:ascii="Cambria" w:hAnsi="Cambria"/>
          <w:i/>
          <w:iCs/>
        </w:rPr>
        <w:t>Egoistic</w:t>
      </w:r>
      <w:r w:rsidRPr="003005DE">
        <w:rPr>
          <w:rFonts w:ascii="Cambria" w:hAnsi="Cambria"/>
          <w:i/>
          <w:iCs/>
        </w:rPr>
        <w:t xml:space="preserve"> Values Across Framing and Norm Conditions</w:t>
      </w:r>
    </w:p>
    <w:p w14:paraId="4AD59CE7" w14:textId="7FF11F42" w:rsidR="00125637" w:rsidRPr="003005DE" w:rsidRDefault="00125637" w:rsidP="00125637">
      <w:pPr>
        <w:rPr>
          <w:rFonts w:ascii="Cambria" w:hAnsi="Cambria"/>
          <w:b/>
          <w:bCs/>
        </w:rPr>
      </w:pPr>
      <w:r w:rsidRPr="003005DE">
        <w:rPr>
          <w:rFonts w:ascii="Cambria" w:hAnsi="Cambria"/>
          <w:noProof/>
        </w:rPr>
        <w:lastRenderedPageBreak/>
        <w:drawing>
          <wp:inline distT="0" distB="0" distL="0" distR="0" wp14:anchorId="604922E8" wp14:editId="20DC6D3A">
            <wp:extent cx="6677025" cy="3510008"/>
            <wp:effectExtent l="0" t="0" r="0" b="0"/>
            <wp:docPr id="364868695" name="Picture 29"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68695" name="Picture 29" descr="A diagram of a graph&#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83750" cy="3513543"/>
                    </a:xfrm>
                    <a:prstGeom prst="rect">
                      <a:avLst/>
                    </a:prstGeom>
                    <a:noFill/>
                  </pic:spPr>
                </pic:pic>
              </a:graphicData>
            </a:graphic>
          </wp:inline>
        </w:drawing>
      </w:r>
    </w:p>
    <w:p w14:paraId="39CD6C7F" w14:textId="77777777" w:rsidR="00125637" w:rsidRPr="003005DE" w:rsidRDefault="00125637" w:rsidP="00125637">
      <w:pPr>
        <w:spacing w:before="36" w:after="36" w:line="240" w:lineRule="auto"/>
        <w:rPr>
          <w:rFonts w:ascii="Cambria" w:eastAsia="Cambria" w:hAnsi="Cambria" w:cs="Times New Roman"/>
          <w:b/>
          <w:bCs/>
          <w:kern w:val="0"/>
          <w14:ligatures w14:val="none"/>
        </w:rPr>
      </w:pPr>
      <w:bookmarkStart w:id="2" w:name="_Hlk140959735"/>
      <w:r w:rsidRPr="003005DE">
        <w:rPr>
          <w:rFonts w:ascii="Cambria" w:eastAsia="Cambria" w:hAnsi="Cambria" w:cs="Times New Roman"/>
          <w:b/>
          <w:bCs/>
          <w:kern w:val="0"/>
          <w14:ligatures w14:val="none"/>
        </w:rPr>
        <w:t>Table #</w:t>
      </w:r>
    </w:p>
    <w:p w14:paraId="18C80A59" w14:textId="09E5A734" w:rsidR="00125637" w:rsidRPr="003005DE" w:rsidRDefault="00125637" w:rsidP="00125637">
      <w:pPr>
        <w:rPr>
          <w:rFonts w:ascii="Cambria" w:eastAsia="Cambria" w:hAnsi="Cambria" w:cs="Times New Roman"/>
          <w:i/>
          <w:iCs/>
          <w:kern w:val="0"/>
          <w14:ligatures w14:val="none"/>
        </w:rPr>
      </w:pPr>
      <w:r w:rsidRPr="003005DE">
        <w:rPr>
          <w:rFonts w:ascii="Cambria" w:eastAsia="Cambria" w:hAnsi="Cambria" w:cs="Times New Roman"/>
          <w:i/>
          <w:iCs/>
          <w:kern w:val="0"/>
          <w14:ligatures w14:val="none"/>
        </w:rPr>
        <w:t xml:space="preserve">Effect of Each Norm Condition at Low and High </w:t>
      </w:r>
      <w:r w:rsidRPr="003005DE">
        <w:rPr>
          <w:rFonts w:ascii="Cambria" w:eastAsia="Cambria" w:hAnsi="Cambria" w:cs="Times New Roman"/>
          <w:i/>
          <w:iCs/>
          <w:kern w:val="0"/>
          <w14:ligatures w14:val="none"/>
        </w:rPr>
        <w:t>Egoistic</w:t>
      </w:r>
      <w:r w:rsidRPr="003005DE">
        <w:rPr>
          <w:rFonts w:ascii="Cambria" w:eastAsia="Cambria" w:hAnsi="Cambria" w:cs="Times New Roman"/>
          <w:i/>
          <w:iCs/>
          <w:kern w:val="0"/>
          <w14:ligatures w14:val="none"/>
        </w:rPr>
        <w:t xml:space="preserve">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03"/>
        <w:gridCol w:w="760"/>
        <w:gridCol w:w="764"/>
        <w:gridCol w:w="911"/>
      </w:tblGrid>
      <w:tr w:rsidR="006E3BFE" w:rsidRPr="003005DE" w14:paraId="6BF1B734" w14:textId="77777777" w:rsidTr="00426795">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4D41B360" w14:textId="77777777" w:rsidR="00125637" w:rsidRPr="003005DE" w:rsidRDefault="00125637" w:rsidP="00F64A3D">
            <w:pPr>
              <w:pStyle w:val="Compact"/>
              <w:rPr>
                <w:rFonts w:ascii="Cambria" w:hAnsi="Cambria"/>
                <w:sz w:val="20"/>
                <w:szCs w:val="20"/>
              </w:rPr>
            </w:pPr>
            <w:r w:rsidRPr="003005DE">
              <w:rPr>
                <w:rFonts w:ascii="Cambria" w:hAnsi="Cambria"/>
                <w:sz w:val="20"/>
                <w:szCs w:val="20"/>
              </w:rPr>
              <w:t>Framing Condition</w:t>
            </w:r>
          </w:p>
        </w:tc>
        <w:tc>
          <w:tcPr>
            <w:tcW w:w="1633" w:type="dxa"/>
            <w:tcBorders>
              <w:top w:val="nil"/>
              <w:left w:val="nil"/>
              <w:bottom w:val="single" w:sz="4" w:space="0" w:color="auto"/>
              <w:right w:val="nil"/>
            </w:tcBorders>
          </w:tcPr>
          <w:p w14:paraId="6C8B48CF" w14:textId="77777777" w:rsidR="00125637" w:rsidRPr="003005DE" w:rsidRDefault="00125637" w:rsidP="00F64A3D">
            <w:pPr>
              <w:pStyle w:val="Compact"/>
              <w:rPr>
                <w:rFonts w:ascii="Cambria" w:hAnsi="Cambria"/>
                <w:sz w:val="20"/>
                <w:szCs w:val="20"/>
              </w:rPr>
            </w:pPr>
            <w:r w:rsidRPr="003005DE">
              <w:rPr>
                <w:rFonts w:ascii="Cambria" w:hAnsi="Cambria"/>
                <w:sz w:val="20"/>
                <w:szCs w:val="20"/>
              </w:rPr>
              <w:t>Level of Values</w:t>
            </w:r>
          </w:p>
        </w:tc>
        <w:tc>
          <w:tcPr>
            <w:tcW w:w="2170" w:type="dxa"/>
            <w:tcBorders>
              <w:top w:val="nil"/>
              <w:left w:val="nil"/>
              <w:bottom w:val="single" w:sz="4" w:space="0" w:color="auto"/>
              <w:right w:val="nil"/>
            </w:tcBorders>
          </w:tcPr>
          <w:p w14:paraId="36750C5C" w14:textId="77777777" w:rsidR="00125637" w:rsidRPr="003005DE" w:rsidRDefault="00125637" w:rsidP="00F64A3D">
            <w:pPr>
              <w:pStyle w:val="Compact"/>
              <w:rPr>
                <w:rFonts w:ascii="Cambria" w:hAnsi="Cambria"/>
                <w:sz w:val="20"/>
                <w:szCs w:val="20"/>
              </w:rPr>
            </w:pPr>
            <w:r w:rsidRPr="003005DE">
              <w:rPr>
                <w:rFonts w:ascii="Cambria" w:hAnsi="Cambria"/>
                <w:sz w:val="20"/>
                <w:szCs w:val="20"/>
              </w:rPr>
              <w:t>Contrast of Norm Conditions</w:t>
            </w:r>
          </w:p>
        </w:tc>
        <w:tc>
          <w:tcPr>
            <w:tcW w:w="1066" w:type="dxa"/>
            <w:tcBorders>
              <w:top w:val="nil"/>
              <w:left w:val="nil"/>
              <w:bottom w:val="single" w:sz="4" w:space="0" w:color="auto"/>
              <w:right w:val="nil"/>
            </w:tcBorders>
          </w:tcPr>
          <w:p w14:paraId="4367F346" w14:textId="77777777" w:rsidR="00125637" w:rsidRPr="003005DE" w:rsidRDefault="00125637" w:rsidP="00F64A3D">
            <w:pPr>
              <w:pStyle w:val="Compact"/>
              <w:jc w:val="center"/>
              <w:rPr>
                <w:rFonts w:ascii="Cambria" w:hAnsi="Cambria"/>
                <w:i/>
                <w:iCs/>
                <w:sz w:val="20"/>
                <w:szCs w:val="20"/>
              </w:rPr>
            </w:pPr>
            <w:r w:rsidRPr="003005DE">
              <w:rPr>
                <w:rFonts w:ascii="Cambria" w:hAnsi="Cambria"/>
                <w:i/>
                <w:iCs/>
                <w:sz w:val="20"/>
                <w:szCs w:val="20"/>
              </w:rPr>
              <w:t>EMM Difference</w:t>
            </w:r>
          </w:p>
        </w:tc>
        <w:tc>
          <w:tcPr>
            <w:tcW w:w="1360" w:type="dxa"/>
            <w:tcBorders>
              <w:top w:val="nil"/>
              <w:left w:val="nil"/>
              <w:bottom w:val="single" w:sz="4" w:space="0" w:color="auto"/>
              <w:right w:val="nil"/>
            </w:tcBorders>
          </w:tcPr>
          <w:p w14:paraId="05EC93B5" w14:textId="77777777" w:rsidR="00125637" w:rsidRPr="003005DE" w:rsidRDefault="00125637" w:rsidP="00F64A3D">
            <w:pPr>
              <w:pStyle w:val="Compact"/>
              <w:jc w:val="center"/>
              <w:rPr>
                <w:rFonts w:ascii="Cambria" w:hAnsi="Cambria"/>
                <w:i/>
                <w:iCs/>
                <w:sz w:val="20"/>
                <w:szCs w:val="20"/>
              </w:rPr>
            </w:pPr>
            <w:r w:rsidRPr="003005DE">
              <w:rPr>
                <w:rFonts w:ascii="Cambria" w:hAnsi="Cambria"/>
                <w:i/>
                <w:iCs/>
                <w:sz w:val="20"/>
                <w:szCs w:val="20"/>
              </w:rPr>
              <w:t xml:space="preserve">95%CI </w:t>
            </w:r>
            <w:r w:rsidRPr="003005DE">
              <w:rPr>
                <w:rFonts w:ascii="Cambria" w:hAnsi="Cambria"/>
                <w:i/>
                <w:iCs/>
                <w:sz w:val="20"/>
                <w:szCs w:val="20"/>
              </w:rPr>
              <w:br/>
              <w:t>EMM Difference</w:t>
            </w:r>
          </w:p>
        </w:tc>
        <w:tc>
          <w:tcPr>
            <w:tcW w:w="644" w:type="dxa"/>
            <w:tcBorders>
              <w:top w:val="nil"/>
              <w:left w:val="nil"/>
              <w:bottom w:val="single" w:sz="4" w:space="0" w:color="auto"/>
              <w:right w:val="nil"/>
            </w:tcBorders>
          </w:tcPr>
          <w:p w14:paraId="5FEB40F9" w14:textId="77777777" w:rsidR="00125637" w:rsidRPr="003005DE" w:rsidRDefault="00125637" w:rsidP="00F64A3D">
            <w:pPr>
              <w:pStyle w:val="Compact"/>
              <w:jc w:val="center"/>
              <w:rPr>
                <w:rFonts w:ascii="Cambria" w:hAnsi="Cambria"/>
                <w:i/>
                <w:iCs/>
                <w:sz w:val="20"/>
                <w:szCs w:val="20"/>
              </w:rPr>
            </w:pPr>
            <w:r w:rsidRPr="003005DE">
              <w:rPr>
                <w:rFonts w:ascii="Cambria" w:hAnsi="Cambria"/>
                <w:i/>
                <w:iCs/>
                <w:sz w:val="20"/>
                <w:szCs w:val="20"/>
              </w:rPr>
              <w:t>SE</w:t>
            </w:r>
          </w:p>
        </w:tc>
        <w:tc>
          <w:tcPr>
            <w:tcW w:w="703" w:type="dxa"/>
            <w:tcBorders>
              <w:top w:val="nil"/>
              <w:left w:val="nil"/>
              <w:bottom w:val="single" w:sz="4" w:space="0" w:color="auto"/>
              <w:right w:val="nil"/>
            </w:tcBorders>
          </w:tcPr>
          <w:p w14:paraId="5F286F77" w14:textId="77777777" w:rsidR="00125637" w:rsidRPr="003005DE" w:rsidRDefault="00125637" w:rsidP="00F64A3D">
            <w:pPr>
              <w:pStyle w:val="Compact"/>
              <w:jc w:val="center"/>
              <w:rPr>
                <w:rFonts w:ascii="Cambria" w:hAnsi="Cambria"/>
                <w:i/>
                <w:iCs/>
                <w:sz w:val="20"/>
                <w:szCs w:val="20"/>
              </w:rPr>
            </w:pPr>
            <w:proofErr w:type="spellStart"/>
            <w:r w:rsidRPr="003005DE">
              <w:rPr>
                <w:rFonts w:ascii="Cambria" w:hAnsi="Cambria"/>
                <w:i/>
                <w:iCs/>
                <w:sz w:val="20"/>
                <w:szCs w:val="20"/>
              </w:rPr>
              <w:t>df</w:t>
            </w:r>
            <w:proofErr w:type="spellEnd"/>
          </w:p>
        </w:tc>
        <w:tc>
          <w:tcPr>
            <w:tcW w:w="760" w:type="dxa"/>
            <w:tcBorders>
              <w:top w:val="nil"/>
              <w:left w:val="nil"/>
              <w:bottom w:val="single" w:sz="4" w:space="0" w:color="auto"/>
              <w:right w:val="nil"/>
            </w:tcBorders>
          </w:tcPr>
          <w:p w14:paraId="2D490E5C" w14:textId="77777777" w:rsidR="00125637" w:rsidRPr="003005DE" w:rsidRDefault="00125637" w:rsidP="00F64A3D">
            <w:pPr>
              <w:pStyle w:val="Compact"/>
              <w:jc w:val="center"/>
              <w:rPr>
                <w:rFonts w:ascii="Cambria" w:hAnsi="Cambria"/>
                <w:i/>
                <w:iCs/>
                <w:sz w:val="20"/>
                <w:szCs w:val="20"/>
              </w:rPr>
            </w:pPr>
            <w:r w:rsidRPr="003005DE">
              <w:rPr>
                <w:rFonts w:ascii="Cambria" w:hAnsi="Cambria"/>
                <w:i/>
                <w:iCs/>
                <w:sz w:val="20"/>
                <w:szCs w:val="20"/>
              </w:rPr>
              <w:t>t</w:t>
            </w:r>
          </w:p>
        </w:tc>
        <w:tc>
          <w:tcPr>
            <w:tcW w:w="764" w:type="dxa"/>
            <w:tcBorders>
              <w:top w:val="nil"/>
              <w:left w:val="nil"/>
              <w:bottom w:val="single" w:sz="4" w:space="0" w:color="auto"/>
              <w:right w:val="nil"/>
            </w:tcBorders>
          </w:tcPr>
          <w:p w14:paraId="66B8A900" w14:textId="77777777" w:rsidR="00125637" w:rsidRPr="003005DE" w:rsidRDefault="00125637" w:rsidP="00F64A3D">
            <w:pPr>
              <w:pStyle w:val="Compact"/>
              <w:jc w:val="center"/>
              <w:rPr>
                <w:rFonts w:ascii="Cambria" w:hAnsi="Cambria"/>
                <w:i/>
                <w:iCs/>
                <w:sz w:val="20"/>
                <w:szCs w:val="20"/>
              </w:rPr>
            </w:pPr>
            <w:r w:rsidRPr="003005DE">
              <w:rPr>
                <w:rFonts w:ascii="Cambria" w:hAnsi="Cambria"/>
                <w:i/>
                <w:iCs/>
                <w:sz w:val="20"/>
                <w:szCs w:val="20"/>
              </w:rPr>
              <w:t>p</w:t>
            </w:r>
          </w:p>
        </w:tc>
        <w:tc>
          <w:tcPr>
            <w:tcW w:w="911" w:type="dxa"/>
            <w:tcBorders>
              <w:top w:val="nil"/>
              <w:left w:val="nil"/>
              <w:bottom w:val="single" w:sz="4" w:space="0" w:color="auto"/>
              <w:right w:val="nil"/>
            </w:tcBorders>
          </w:tcPr>
          <w:p w14:paraId="55384D13" w14:textId="77777777" w:rsidR="00125637" w:rsidRPr="003005DE" w:rsidRDefault="00125637" w:rsidP="00F64A3D">
            <w:pPr>
              <w:pStyle w:val="Compact"/>
              <w:jc w:val="center"/>
              <w:rPr>
                <w:rFonts w:ascii="Cambria" w:hAnsi="Cambria"/>
                <w:i/>
                <w:iCs/>
                <w:sz w:val="20"/>
                <w:szCs w:val="20"/>
              </w:rPr>
            </w:pPr>
            <w:r w:rsidRPr="003005DE">
              <w:rPr>
                <w:rFonts w:ascii="Cambria" w:hAnsi="Cambria"/>
                <w:i/>
                <w:iCs/>
                <w:sz w:val="20"/>
                <w:szCs w:val="20"/>
              </w:rPr>
              <w:t>Cohen’s d</w:t>
            </w:r>
          </w:p>
        </w:tc>
      </w:tr>
      <w:tr w:rsidR="006E3BFE" w:rsidRPr="003005DE" w14:paraId="30CF85D5" w14:textId="77777777" w:rsidTr="00426795">
        <w:trPr>
          <w:jc w:val="center"/>
        </w:trPr>
        <w:tc>
          <w:tcPr>
            <w:tcW w:w="1054" w:type="dxa"/>
            <w:vMerge w:val="restart"/>
            <w:tcBorders>
              <w:top w:val="single" w:sz="4" w:space="0" w:color="auto"/>
              <w:left w:val="nil"/>
              <w:right w:val="nil"/>
            </w:tcBorders>
            <w:vAlign w:val="center"/>
          </w:tcPr>
          <w:p w14:paraId="330E35E9" w14:textId="77777777" w:rsidR="00426795" w:rsidRPr="003005DE" w:rsidRDefault="00426795" w:rsidP="00426795">
            <w:pPr>
              <w:pStyle w:val="Compact"/>
              <w:rPr>
                <w:rFonts w:ascii="Cambria" w:hAnsi="Cambria"/>
                <w:sz w:val="20"/>
                <w:szCs w:val="20"/>
              </w:rPr>
            </w:pPr>
            <w:r w:rsidRPr="003005DE">
              <w:rPr>
                <w:rFonts w:ascii="Cambria" w:hAnsi="Cambria"/>
                <w:sz w:val="20"/>
                <w:szCs w:val="20"/>
              </w:rPr>
              <w:t>Control</w:t>
            </w:r>
          </w:p>
        </w:tc>
        <w:tc>
          <w:tcPr>
            <w:tcW w:w="1633" w:type="dxa"/>
            <w:vMerge w:val="restart"/>
            <w:tcBorders>
              <w:top w:val="single" w:sz="4" w:space="0" w:color="auto"/>
              <w:left w:val="nil"/>
              <w:right w:val="nil"/>
            </w:tcBorders>
            <w:vAlign w:val="center"/>
          </w:tcPr>
          <w:p w14:paraId="4336F466" w14:textId="01539A35" w:rsidR="00426795" w:rsidRPr="003005DE" w:rsidRDefault="00426795" w:rsidP="00426795">
            <w:pPr>
              <w:pStyle w:val="Compact"/>
              <w:rPr>
                <w:rFonts w:ascii="Cambria" w:hAnsi="Cambria"/>
                <w:sz w:val="20"/>
                <w:szCs w:val="20"/>
              </w:rPr>
            </w:pPr>
            <w:r w:rsidRPr="003005DE">
              <w:rPr>
                <w:rFonts w:ascii="Cambria" w:hAnsi="Cambria"/>
                <w:sz w:val="20"/>
                <w:szCs w:val="20"/>
              </w:rPr>
              <w:t xml:space="preserve">-1SD </w:t>
            </w:r>
            <w:r w:rsidRPr="003005DE">
              <w:rPr>
                <w:rFonts w:ascii="Cambria" w:hAnsi="Cambria"/>
                <w:sz w:val="20"/>
                <w:szCs w:val="20"/>
              </w:rPr>
              <w:t>Egoistic</w:t>
            </w:r>
          </w:p>
        </w:tc>
        <w:tc>
          <w:tcPr>
            <w:tcW w:w="2170" w:type="dxa"/>
            <w:tcBorders>
              <w:top w:val="single" w:sz="4" w:space="0" w:color="auto"/>
              <w:left w:val="nil"/>
              <w:bottom w:val="nil"/>
              <w:right w:val="nil"/>
            </w:tcBorders>
            <w:vAlign w:val="center"/>
          </w:tcPr>
          <w:p w14:paraId="2E4AD535" w14:textId="77777777" w:rsidR="00426795" w:rsidRPr="003005DE" w:rsidRDefault="00426795" w:rsidP="00426795">
            <w:pPr>
              <w:pStyle w:val="Compact"/>
              <w:rPr>
                <w:rFonts w:ascii="Cambria" w:hAnsi="Cambria"/>
                <w:sz w:val="20"/>
                <w:szCs w:val="20"/>
              </w:rPr>
            </w:pPr>
            <w:r w:rsidRPr="003005DE">
              <w:rPr>
                <w:rFonts w:ascii="Cambria" w:hAnsi="Cambria"/>
                <w:sz w:val="20"/>
                <w:szCs w:val="20"/>
              </w:rPr>
              <w:t>Descriptive vs Control</w:t>
            </w:r>
          </w:p>
        </w:tc>
        <w:tc>
          <w:tcPr>
            <w:tcW w:w="1066" w:type="dxa"/>
            <w:tcBorders>
              <w:top w:val="single" w:sz="4" w:space="0" w:color="auto"/>
              <w:left w:val="nil"/>
              <w:bottom w:val="nil"/>
              <w:right w:val="nil"/>
            </w:tcBorders>
          </w:tcPr>
          <w:p w14:paraId="07E2182A" w14:textId="6656D97D" w:rsidR="00426795" w:rsidRPr="003005DE" w:rsidRDefault="00426795" w:rsidP="00426795">
            <w:pPr>
              <w:pStyle w:val="Compact"/>
              <w:jc w:val="center"/>
              <w:rPr>
                <w:rFonts w:ascii="Cambria" w:hAnsi="Cambria"/>
                <w:sz w:val="20"/>
                <w:szCs w:val="20"/>
              </w:rPr>
            </w:pPr>
            <w:r w:rsidRPr="003005DE">
              <w:rPr>
                <w:rFonts w:ascii="Cambria" w:hAnsi="Cambria"/>
                <w:sz w:val="20"/>
                <w:szCs w:val="20"/>
              </w:rPr>
              <w:t>-0.13</w:t>
            </w:r>
          </w:p>
        </w:tc>
        <w:tc>
          <w:tcPr>
            <w:tcW w:w="1360" w:type="dxa"/>
            <w:tcBorders>
              <w:top w:val="single" w:sz="4" w:space="0" w:color="auto"/>
              <w:left w:val="nil"/>
              <w:bottom w:val="nil"/>
              <w:right w:val="nil"/>
            </w:tcBorders>
          </w:tcPr>
          <w:p w14:paraId="07C5C8CC" w14:textId="070E395D" w:rsidR="00426795" w:rsidRPr="003005DE" w:rsidRDefault="00426795" w:rsidP="00426795">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-0.66</w:t>
            </w:r>
            <w:r w:rsidRPr="003005DE">
              <w:rPr>
                <w:rFonts w:ascii="Cambria" w:hAnsi="Cambria"/>
                <w:sz w:val="20"/>
                <w:szCs w:val="20"/>
              </w:rPr>
              <w:t>, 0.41]</w:t>
            </w:r>
          </w:p>
        </w:tc>
        <w:tc>
          <w:tcPr>
            <w:tcW w:w="644" w:type="dxa"/>
            <w:tcBorders>
              <w:top w:val="single" w:sz="4" w:space="0" w:color="auto"/>
              <w:left w:val="nil"/>
              <w:bottom w:val="nil"/>
              <w:right w:val="nil"/>
            </w:tcBorders>
          </w:tcPr>
          <w:p w14:paraId="49B4DCCD" w14:textId="0ACFD3B6" w:rsidR="00426795" w:rsidRPr="003005DE" w:rsidRDefault="00426795" w:rsidP="00426795">
            <w:pPr>
              <w:pStyle w:val="Compact"/>
              <w:jc w:val="center"/>
              <w:rPr>
                <w:rFonts w:ascii="Cambria" w:hAnsi="Cambria"/>
                <w:sz w:val="20"/>
                <w:szCs w:val="20"/>
              </w:rPr>
            </w:pPr>
            <w:r w:rsidRPr="003005DE">
              <w:rPr>
                <w:rFonts w:ascii="Cambria" w:hAnsi="Cambria"/>
                <w:sz w:val="20"/>
                <w:szCs w:val="20"/>
              </w:rPr>
              <w:t>0.27</w:t>
            </w:r>
          </w:p>
        </w:tc>
        <w:tc>
          <w:tcPr>
            <w:tcW w:w="703" w:type="dxa"/>
            <w:tcBorders>
              <w:top w:val="single" w:sz="4" w:space="0" w:color="auto"/>
              <w:left w:val="nil"/>
              <w:bottom w:val="nil"/>
              <w:right w:val="nil"/>
            </w:tcBorders>
          </w:tcPr>
          <w:p w14:paraId="3A878222" w14:textId="61F9A65C" w:rsidR="00426795" w:rsidRPr="003005DE" w:rsidRDefault="00426795" w:rsidP="00426795">
            <w:pPr>
              <w:pStyle w:val="Compact"/>
              <w:jc w:val="center"/>
              <w:rPr>
                <w:rFonts w:ascii="Cambria" w:hAnsi="Cambria"/>
                <w:sz w:val="20"/>
                <w:szCs w:val="20"/>
              </w:rPr>
            </w:pPr>
            <w:r w:rsidRPr="003005DE">
              <w:rPr>
                <w:rFonts w:ascii="Cambria" w:hAnsi="Cambria"/>
                <w:sz w:val="20"/>
                <w:szCs w:val="20"/>
              </w:rPr>
              <w:t>1038</w:t>
            </w:r>
          </w:p>
        </w:tc>
        <w:tc>
          <w:tcPr>
            <w:tcW w:w="760" w:type="dxa"/>
            <w:tcBorders>
              <w:top w:val="single" w:sz="4" w:space="0" w:color="auto"/>
              <w:left w:val="nil"/>
              <w:bottom w:val="nil"/>
              <w:right w:val="nil"/>
            </w:tcBorders>
          </w:tcPr>
          <w:p w14:paraId="7B982E23" w14:textId="41700EEF" w:rsidR="00426795" w:rsidRPr="003005DE" w:rsidRDefault="00426795" w:rsidP="00426795">
            <w:pPr>
              <w:pStyle w:val="Compact"/>
              <w:jc w:val="center"/>
              <w:rPr>
                <w:rFonts w:ascii="Cambria" w:hAnsi="Cambria"/>
                <w:sz w:val="20"/>
                <w:szCs w:val="20"/>
              </w:rPr>
            </w:pPr>
            <w:r w:rsidRPr="003005DE">
              <w:rPr>
                <w:rFonts w:ascii="Cambria" w:hAnsi="Cambria"/>
                <w:sz w:val="20"/>
                <w:szCs w:val="20"/>
              </w:rPr>
              <w:t>-0.47</w:t>
            </w:r>
          </w:p>
        </w:tc>
        <w:tc>
          <w:tcPr>
            <w:tcW w:w="764" w:type="dxa"/>
            <w:tcBorders>
              <w:top w:val="single" w:sz="4" w:space="0" w:color="auto"/>
              <w:left w:val="nil"/>
              <w:bottom w:val="nil"/>
              <w:right w:val="nil"/>
            </w:tcBorders>
          </w:tcPr>
          <w:p w14:paraId="182EE21D" w14:textId="02F9B5CD" w:rsidR="00426795" w:rsidRPr="003005DE" w:rsidRDefault="00426795" w:rsidP="00426795">
            <w:pPr>
              <w:pStyle w:val="Compact"/>
              <w:jc w:val="center"/>
              <w:rPr>
                <w:rFonts w:ascii="Cambria" w:hAnsi="Cambria"/>
                <w:sz w:val="20"/>
                <w:szCs w:val="20"/>
              </w:rPr>
            </w:pPr>
            <w:r w:rsidRPr="003005DE">
              <w:rPr>
                <w:rFonts w:ascii="Cambria" w:hAnsi="Cambria"/>
                <w:sz w:val="20"/>
                <w:szCs w:val="20"/>
              </w:rPr>
              <w:t>0.640</w:t>
            </w:r>
          </w:p>
        </w:tc>
        <w:tc>
          <w:tcPr>
            <w:tcW w:w="911" w:type="dxa"/>
            <w:tcBorders>
              <w:top w:val="single" w:sz="4" w:space="0" w:color="auto"/>
              <w:left w:val="nil"/>
              <w:bottom w:val="nil"/>
              <w:right w:val="nil"/>
            </w:tcBorders>
          </w:tcPr>
          <w:p w14:paraId="59A52D81" w14:textId="54C9D201" w:rsidR="00426795" w:rsidRPr="003005DE" w:rsidRDefault="00426795" w:rsidP="00426795">
            <w:pPr>
              <w:pStyle w:val="Compact"/>
              <w:jc w:val="center"/>
              <w:rPr>
                <w:rFonts w:ascii="Cambria" w:hAnsi="Cambria"/>
                <w:sz w:val="20"/>
                <w:szCs w:val="20"/>
              </w:rPr>
            </w:pPr>
            <w:r w:rsidRPr="003005DE">
              <w:rPr>
                <w:rFonts w:ascii="Cambria" w:hAnsi="Cambria"/>
                <w:sz w:val="20"/>
                <w:szCs w:val="20"/>
              </w:rPr>
              <w:t>0.12</w:t>
            </w:r>
          </w:p>
        </w:tc>
      </w:tr>
      <w:tr w:rsidR="006E3BFE" w:rsidRPr="003005DE" w14:paraId="00E1ABB7" w14:textId="77777777" w:rsidTr="00426795">
        <w:trPr>
          <w:jc w:val="center"/>
        </w:trPr>
        <w:tc>
          <w:tcPr>
            <w:tcW w:w="1054" w:type="dxa"/>
            <w:vMerge/>
            <w:tcBorders>
              <w:left w:val="nil"/>
              <w:right w:val="nil"/>
            </w:tcBorders>
            <w:vAlign w:val="center"/>
          </w:tcPr>
          <w:p w14:paraId="244DF94C" w14:textId="77777777" w:rsidR="00426795" w:rsidRPr="003005DE" w:rsidRDefault="00426795" w:rsidP="00426795">
            <w:pPr>
              <w:pStyle w:val="Compact"/>
              <w:rPr>
                <w:rFonts w:ascii="Cambria" w:hAnsi="Cambria"/>
                <w:sz w:val="20"/>
                <w:szCs w:val="20"/>
              </w:rPr>
            </w:pPr>
          </w:p>
        </w:tc>
        <w:tc>
          <w:tcPr>
            <w:tcW w:w="1633" w:type="dxa"/>
            <w:vMerge/>
            <w:tcBorders>
              <w:left w:val="nil"/>
              <w:right w:val="nil"/>
            </w:tcBorders>
            <w:vAlign w:val="center"/>
          </w:tcPr>
          <w:p w14:paraId="5E61A5EF" w14:textId="77777777" w:rsidR="00426795" w:rsidRPr="003005DE" w:rsidRDefault="00426795" w:rsidP="00426795">
            <w:pPr>
              <w:pStyle w:val="Compact"/>
              <w:rPr>
                <w:rFonts w:ascii="Cambria" w:hAnsi="Cambria"/>
                <w:sz w:val="20"/>
                <w:szCs w:val="20"/>
              </w:rPr>
            </w:pPr>
          </w:p>
        </w:tc>
        <w:tc>
          <w:tcPr>
            <w:tcW w:w="2170" w:type="dxa"/>
            <w:tcBorders>
              <w:top w:val="nil"/>
              <w:left w:val="nil"/>
              <w:bottom w:val="nil"/>
              <w:right w:val="nil"/>
            </w:tcBorders>
            <w:vAlign w:val="center"/>
          </w:tcPr>
          <w:p w14:paraId="6327AD0B" w14:textId="77777777" w:rsidR="00426795" w:rsidRPr="003005DE" w:rsidRDefault="00426795" w:rsidP="00426795">
            <w:pPr>
              <w:pStyle w:val="Compact"/>
              <w:rPr>
                <w:rFonts w:ascii="Cambria" w:hAnsi="Cambria"/>
                <w:sz w:val="20"/>
                <w:szCs w:val="20"/>
              </w:rPr>
            </w:pPr>
            <w:r w:rsidRPr="003005DE">
              <w:rPr>
                <w:rFonts w:ascii="Cambria" w:hAnsi="Cambria"/>
                <w:sz w:val="20"/>
                <w:szCs w:val="20"/>
              </w:rPr>
              <w:t>Convention vs Control</w:t>
            </w:r>
          </w:p>
        </w:tc>
        <w:tc>
          <w:tcPr>
            <w:tcW w:w="1066" w:type="dxa"/>
            <w:tcBorders>
              <w:top w:val="nil"/>
              <w:left w:val="nil"/>
              <w:bottom w:val="nil"/>
              <w:right w:val="nil"/>
            </w:tcBorders>
          </w:tcPr>
          <w:p w14:paraId="04267C6E" w14:textId="2CE28E11" w:rsidR="00426795" w:rsidRPr="003005DE" w:rsidRDefault="00426795" w:rsidP="00426795">
            <w:pPr>
              <w:pStyle w:val="Compact"/>
              <w:jc w:val="center"/>
              <w:rPr>
                <w:rFonts w:ascii="Cambria" w:hAnsi="Cambria"/>
                <w:sz w:val="20"/>
                <w:szCs w:val="20"/>
              </w:rPr>
            </w:pPr>
            <w:r w:rsidRPr="003005DE">
              <w:rPr>
                <w:rFonts w:ascii="Cambria" w:hAnsi="Cambria"/>
                <w:sz w:val="20"/>
                <w:szCs w:val="20"/>
              </w:rPr>
              <w:t>0.24</w:t>
            </w:r>
          </w:p>
        </w:tc>
        <w:tc>
          <w:tcPr>
            <w:tcW w:w="1360" w:type="dxa"/>
            <w:tcBorders>
              <w:top w:val="nil"/>
              <w:left w:val="nil"/>
              <w:bottom w:val="nil"/>
              <w:right w:val="nil"/>
            </w:tcBorders>
          </w:tcPr>
          <w:p w14:paraId="53803DFC" w14:textId="1D50EF56" w:rsidR="00426795" w:rsidRPr="003005DE" w:rsidRDefault="00426795" w:rsidP="00426795">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-0.25</w:t>
            </w:r>
            <w:r w:rsidRPr="003005DE">
              <w:rPr>
                <w:rFonts w:ascii="Cambria" w:hAnsi="Cambria"/>
                <w:sz w:val="20"/>
                <w:szCs w:val="20"/>
              </w:rPr>
              <w:t>, 0.72]</w:t>
            </w:r>
          </w:p>
        </w:tc>
        <w:tc>
          <w:tcPr>
            <w:tcW w:w="644" w:type="dxa"/>
            <w:tcBorders>
              <w:top w:val="nil"/>
              <w:left w:val="nil"/>
              <w:bottom w:val="nil"/>
              <w:right w:val="nil"/>
            </w:tcBorders>
          </w:tcPr>
          <w:p w14:paraId="79D6C4F6" w14:textId="40C03E2F" w:rsidR="00426795" w:rsidRPr="003005DE" w:rsidRDefault="00426795" w:rsidP="00426795">
            <w:pPr>
              <w:pStyle w:val="Compact"/>
              <w:jc w:val="center"/>
              <w:rPr>
                <w:rFonts w:ascii="Cambria" w:hAnsi="Cambria"/>
                <w:sz w:val="20"/>
                <w:szCs w:val="20"/>
              </w:rPr>
            </w:pPr>
            <w:r w:rsidRPr="003005DE">
              <w:rPr>
                <w:rFonts w:ascii="Cambria" w:hAnsi="Cambria"/>
                <w:sz w:val="20"/>
                <w:szCs w:val="20"/>
              </w:rPr>
              <w:t>0.25</w:t>
            </w:r>
          </w:p>
        </w:tc>
        <w:tc>
          <w:tcPr>
            <w:tcW w:w="703" w:type="dxa"/>
            <w:tcBorders>
              <w:top w:val="nil"/>
              <w:left w:val="nil"/>
              <w:bottom w:val="nil"/>
              <w:right w:val="nil"/>
            </w:tcBorders>
          </w:tcPr>
          <w:p w14:paraId="3F4EF818" w14:textId="2A1E5A35" w:rsidR="00426795" w:rsidRPr="003005DE" w:rsidRDefault="00426795" w:rsidP="00426795">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53908BC1" w14:textId="69777885" w:rsidR="00426795" w:rsidRPr="003005DE" w:rsidRDefault="00426795" w:rsidP="00426795">
            <w:pPr>
              <w:pStyle w:val="Compact"/>
              <w:jc w:val="center"/>
              <w:rPr>
                <w:rFonts w:ascii="Cambria" w:hAnsi="Cambria"/>
                <w:sz w:val="20"/>
                <w:szCs w:val="20"/>
              </w:rPr>
            </w:pPr>
            <w:r w:rsidRPr="003005DE">
              <w:rPr>
                <w:rFonts w:ascii="Cambria" w:hAnsi="Cambria"/>
                <w:sz w:val="20"/>
                <w:szCs w:val="20"/>
              </w:rPr>
              <w:t>0.96</w:t>
            </w:r>
          </w:p>
        </w:tc>
        <w:tc>
          <w:tcPr>
            <w:tcW w:w="764" w:type="dxa"/>
            <w:tcBorders>
              <w:top w:val="nil"/>
              <w:left w:val="nil"/>
              <w:bottom w:val="nil"/>
              <w:right w:val="nil"/>
            </w:tcBorders>
          </w:tcPr>
          <w:p w14:paraId="6B4E5F8D" w14:textId="27577B48" w:rsidR="00426795" w:rsidRPr="003005DE" w:rsidRDefault="00426795" w:rsidP="00426795">
            <w:pPr>
              <w:pStyle w:val="Compact"/>
              <w:jc w:val="center"/>
              <w:rPr>
                <w:rFonts w:ascii="Cambria" w:hAnsi="Cambria"/>
                <w:sz w:val="20"/>
                <w:szCs w:val="20"/>
              </w:rPr>
            </w:pPr>
            <w:r w:rsidRPr="003005DE">
              <w:rPr>
                <w:rFonts w:ascii="Cambria" w:hAnsi="Cambria"/>
                <w:sz w:val="20"/>
                <w:szCs w:val="20"/>
              </w:rPr>
              <w:t>0.336</w:t>
            </w:r>
          </w:p>
        </w:tc>
        <w:tc>
          <w:tcPr>
            <w:tcW w:w="911" w:type="dxa"/>
            <w:tcBorders>
              <w:top w:val="nil"/>
              <w:left w:val="nil"/>
              <w:bottom w:val="nil"/>
              <w:right w:val="nil"/>
            </w:tcBorders>
          </w:tcPr>
          <w:p w14:paraId="38B48867" w14:textId="4D620356" w:rsidR="00426795" w:rsidRPr="003005DE" w:rsidRDefault="00426795" w:rsidP="00426795">
            <w:pPr>
              <w:pStyle w:val="Compact"/>
              <w:jc w:val="center"/>
              <w:rPr>
                <w:rFonts w:ascii="Cambria" w:hAnsi="Cambria"/>
                <w:sz w:val="20"/>
                <w:szCs w:val="20"/>
              </w:rPr>
            </w:pPr>
            <w:r w:rsidRPr="003005DE">
              <w:rPr>
                <w:rFonts w:ascii="Cambria" w:hAnsi="Cambria"/>
                <w:sz w:val="20"/>
                <w:szCs w:val="20"/>
              </w:rPr>
              <w:t>0.22</w:t>
            </w:r>
          </w:p>
        </w:tc>
      </w:tr>
      <w:tr w:rsidR="006E3BFE" w:rsidRPr="003005DE" w14:paraId="32808002" w14:textId="77777777" w:rsidTr="00426795">
        <w:trPr>
          <w:jc w:val="center"/>
        </w:trPr>
        <w:tc>
          <w:tcPr>
            <w:tcW w:w="1054" w:type="dxa"/>
            <w:vMerge/>
            <w:tcBorders>
              <w:left w:val="nil"/>
              <w:right w:val="nil"/>
            </w:tcBorders>
            <w:vAlign w:val="center"/>
          </w:tcPr>
          <w:p w14:paraId="6C854C37" w14:textId="77777777" w:rsidR="00426795" w:rsidRPr="003005DE" w:rsidRDefault="00426795" w:rsidP="00426795">
            <w:pPr>
              <w:pStyle w:val="Compact"/>
              <w:rPr>
                <w:rFonts w:ascii="Cambria" w:hAnsi="Cambria"/>
                <w:sz w:val="20"/>
                <w:szCs w:val="20"/>
              </w:rPr>
            </w:pPr>
          </w:p>
        </w:tc>
        <w:tc>
          <w:tcPr>
            <w:tcW w:w="1633" w:type="dxa"/>
            <w:vMerge/>
            <w:tcBorders>
              <w:left w:val="nil"/>
              <w:right w:val="nil"/>
            </w:tcBorders>
            <w:vAlign w:val="center"/>
          </w:tcPr>
          <w:p w14:paraId="50C9D7C9" w14:textId="77777777" w:rsidR="00426795" w:rsidRPr="003005DE" w:rsidRDefault="00426795" w:rsidP="00426795">
            <w:pPr>
              <w:pStyle w:val="Compact"/>
              <w:rPr>
                <w:rFonts w:ascii="Cambria" w:hAnsi="Cambria"/>
                <w:sz w:val="20"/>
                <w:szCs w:val="20"/>
              </w:rPr>
            </w:pPr>
          </w:p>
        </w:tc>
        <w:tc>
          <w:tcPr>
            <w:tcW w:w="2170" w:type="dxa"/>
            <w:tcBorders>
              <w:top w:val="nil"/>
              <w:left w:val="nil"/>
              <w:bottom w:val="nil"/>
              <w:right w:val="nil"/>
            </w:tcBorders>
            <w:vAlign w:val="center"/>
          </w:tcPr>
          <w:p w14:paraId="6A681E7F" w14:textId="77777777" w:rsidR="00426795" w:rsidRPr="003005DE" w:rsidRDefault="00426795" w:rsidP="00426795">
            <w:pPr>
              <w:pStyle w:val="Compact"/>
              <w:rPr>
                <w:rFonts w:ascii="Cambria" w:hAnsi="Cambria"/>
                <w:sz w:val="20"/>
                <w:szCs w:val="20"/>
              </w:rPr>
            </w:pPr>
            <w:r w:rsidRPr="003005DE">
              <w:rPr>
                <w:rFonts w:ascii="Cambria" w:hAnsi="Cambria"/>
                <w:sz w:val="20"/>
                <w:szCs w:val="20"/>
              </w:rPr>
              <w:t>Social vs Control</w:t>
            </w:r>
          </w:p>
        </w:tc>
        <w:tc>
          <w:tcPr>
            <w:tcW w:w="1066" w:type="dxa"/>
            <w:tcBorders>
              <w:top w:val="nil"/>
              <w:left w:val="nil"/>
              <w:bottom w:val="nil"/>
              <w:right w:val="nil"/>
            </w:tcBorders>
          </w:tcPr>
          <w:p w14:paraId="3766DE3B" w14:textId="0A70ED1C" w:rsidR="00426795" w:rsidRPr="003005DE" w:rsidRDefault="00426795" w:rsidP="00426795">
            <w:pPr>
              <w:pStyle w:val="Compact"/>
              <w:jc w:val="center"/>
              <w:rPr>
                <w:rFonts w:ascii="Cambria" w:hAnsi="Cambria"/>
                <w:sz w:val="20"/>
                <w:szCs w:val="20"/>
              </w:rPr>
            </w:pPr>
            <w:r w:rsidRPr="003005DE">
              <w:rPr>
                <w:rFonts w:ascii="Cambria" w:hAnsi="Cambria"/>
                <w:sz w:val="20"/>
                <w:szCs w:val="20"/>
              </w:rPr>
              <w:t>-0.10</w:t>
            </w:r>
          </w:p>
        </w:tc>
        <w:tc>
          <w:tcPr>
            <w:tcW w:w="1360" w:type="dxa"/>
            <w:tcBorders>
              <w:top w:val="nil"/>
              <w:left w:val="nil"/>
              <w:bottom w:val="nil"/>
              <w:right w:val="nil"/>
            </w:tcBorders>
          </w:tcPr>
          <w:p w14:paraId="00684D16" w14:textId="1221B9DA" w:rsidR="00426795" w:rsidRPr="003005DE" w:rsidRDefault="00426795" w:rsidP="00426795">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-0.56</w:t>
            </w:r>
            <w:r w:rsidRPr="003005DE">
              <w:rPr>
                <w:rFonts w:ascii="Cambria" w:hAnsi="Cambria"/>
                <w:sz w:val="20"/>
                <w:szCs w:val="20"/>
              </w:rPr>
              <w:t>, 0.36]</w:t>
            </w:r>
          </w:p>
        </w:tc>
        <w:tc>
          <w:tcPr>
            <w:tcW w:w="644" w:type="dxa"/>
            <w:tcBorders>
              <w:top w:val="nil"/>
              <w:left w:val="nil"/>
              <w:bottom w:val="nil"/>
              <w:right w:val="nil"/>
            </w:tcBorders>
          </w:tcPr>
          <w:p w14:paraId="3C61FBB1" w14:textId="62214163" w:rsidR="00426795" w:rsidRPr="003005DE" w:rsidRDefault="00426795" w:rsidP="00426795">
            <w:pPr>
              <w:pStyle w:val="Compact"/>
              <w:jc w:val="center"/>
              <w:rPr>
                <w:rFonts w:ascii="Cambria" w:hAnsi="Cambria"/>
                <w:sz w:val="20"/>
                <w:szCs w:val="20"/>
              </w:rPr>
            </w:pPr>
            <w:r w:rsidRPr="003005DE">
              <w:rPr>
                <w:rFonts w:ascii="Cambria" w:hAnsi="Cambria"/>
                <w:sz w:val="20"/>
                <w:szCs w:val="20"/>
              </w:rPr>
              <w:t>0.24</w:t>
            </w:r>
          </w:p>
        </w:tc>
        <w:tc>
          <w:tcPr>
            <w:tcW w:w="703" w:type="dxa"/>
            <w:tcBorders>
              <w:top w:val="nil"/>
              <w:left w:val="nil"/>
              <w:bottom w:val="nil"/>
              <w:right w:val="nil"/>
            </w:tcBorders>
          </w:tcPr>
          <w:p w14:paraId="16017FB5" w14:textId="30D650B4" w:rsidR="00426795" w:rsidRPr="003005DE" w:rsidRDefault="00426795" w:rsidP="00426795">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528D12C7" w14:textId="28E2C5C9" w:rsidR="00426795" w:rsidRPr="003005DE" w:rsidRDefault="00426795" w:rsidP="00426795">
            <w:pPr>
              <w:pStyle w:val="Compact"/>
              <w:jc w:val="center"/>
              <w:rPr>
                <w:rFonts w:ascii="Cambria" w:hAnsi="Cambria"/>
                <w:sz w:val="20"/>
                <w:szCs w:val="20"/>
              </w:rPr>
            </w:pPr>
            <w:r w:rsidRPr="003005DE">
              <w:rPr>
                <w:rFonts w:ascii="Cambria" w:hAnsi="Cambria"/>
                <w:sz w:val="20"/>
                <w:szCs w:val="20"/>
              </w:rPr>
              <w:t>-0.42</w:t>
            </w:r>
          </w:p>
        </w:tc>
        <w:tc>
          <w:tcPr>
            <w:tcW w:w="764" w:type="dxa"/>
            <w:tcBorders>
              <w:top w:val="nil"/>
              <w:left w:val="nil"/>
              <w:bottom w:val="nil"/>
              <w:right w:val="nil"/>
            </w:tcBorders>
          </w:tcPr>
          <w:p w14:paraId="091635D6" w14:textId="1ECA72EF" w:rsidR="00426795" w:rsidRPr="003005DE" w:rsidRDefault="00426795" w:rsidP="00426795">
            <w:pPr>
              <w:pStyle w:val="Compact"/>
              <w:jc w:val="center"/>
              <w:rPr>
                <w:rFonts w:ascii="Cambria" w:hAnsi="Cambria"/>
                <w:sz w:val="20"/>
                <w:szCs w:val="20"/>
              </w:rPr>
            </w:pPr>
            <w:r w:rsidRPr="003005DE">
              <w:rPr>
                <w:rFonts w:ascii="Cambria" w:hAnsi="Cambria"/>
                <w:sz w:val="20"/>
                <w:szCs w:val="20"/>
              </w:rPr>
              <w:t>0.674</w:t>
            </w:r>
          </w:p>
        </w:tc>
        <w:tc>
          <w:tcPr>
            <w:tcW w:w="911" w:type="dxa"/>
            <w:tcBorders>
              <w:top w:val="nil"/>
              <w:left w:val="nil"/>
              <w:bottom w:val="nil"/>
              <w:right w:val="nil"/>
            </w:tcBorders>
          </w:tcPr>
          <w:p w14:paraId="341C088B" w14:textId="5D8A4448" w:rsidR="00426795" w:rsidRPr="003005DE" w:rsidRDefault="00426795" w:rsidP="00426795">
            <w:pPr>
              <w:pStyle w:val="Compact"/>
              <w:jc w:val="center"/>
              <w:rPr>
                <w:rFonts w:ascii="Cambria" w:hAnsi="Cambria"/>
                <w:sz w:val="20"/>
                <w:szCs w:val="20"/>
              </w:rPr>
            </w:pPr>
            <w:r w:rsidRPr="003005DE">
              <w:rPr>
                <w:rFonts w:ascii="Cambria" w:hAnsi="Cambria"/>
                <w:sz w:val="20"/>
                <w:szCs w:val="20"/>
              </w:rPr>
              <w:t>0.09</w:t>
            </w:r>
          </w:p>
        </w:tc>
      </w:tr>
      <w:tr w:rsidR="006E3BFE" w:rsidRPr="003005DE" w14:paraId="064D131C" w14:textId="77777777" w:rsidTr="00426795">
        <w:trPr>
          <w:jc w:val="center"/>
        </w:trPr>
        <w:tc>
          <w:tcPr>
            <w:tcW w:w="1054" w:type="dxa"/>
            <w:vMerge/>
            <w:tcBorders>
              <w:left w:val="nil"/>
              <w:right w:val="nil"/>
            </w:tcBorders>
            <w:vAlign w:val="center"/>
          </w:tcPr>
          <w:p w14:paraId="06BB9975" w14:textId="77777777" w:rsidR="00426795" w:rsidRPr="003005DE" w:rsidRDefault="00426795" w:rsidP="00426795">
            <w:pPr>
              <w:pStyle w:val="Compact"/>
              <w:rPr>
                <w:rFonts w:ascii="Cambria" w:hAnsi="Cambria"/>
                <w:sz w:val="20"/>
                <w:szCs w:val="20"/>
              </w:rPr>
            </w:pPr>
          </w:p>
        </w:tc>
        <w:tc>
          <w:tcPr>
            <w:tcW w:w="1633" w:type="dxa"/>
            <w:vMerge/>
            <w:tcBorders>
              <w:left w:val="nil"/>
              <w:right w:val="nil"/>
            </w:tcBorders>
            <w:vAlign w:val="center"/>
          </w:tcPr>
          <w:p w14:paraId="65FAD0FA" w14:textId="77777777" w:rsidR="00426795" w:rsidRPr="003005DE" w:rsidRDefault="00426795" w:rsidP="00426795">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22FFEDB" w14:textId="77777777" w:rsidR="00426795" w:rsidRPr="003005DE" w:rsidRDefault="00426795" w:rsidP="00426795">
            <w:pPr>
              <w:pStyle w:val="Compact"/>
              <w:rPr>
                <w:rFonts w:ascii="Cambria" w:hAnsi="Cambria"/>
                <w:sz w:val="20"/>
                <w:szCs w:val="20"/>
              </w:rPr>
            </w:pPr>
            <w:r w:rsidRPr="003005DE">
              <w:rPr>
                <w:rFonts w:ascii="Cambria" w:hAnsi="Cambria"/>
                <w:sz w:val="20"/>
                <w:szCs w:val="20"/>
              </w:rPr>
              <w:t>Moral vs Control</w:t>
            </w:r>
          </w:p>
        </w:tc>
        <w:tc>
          <w:tcPr>
            <w:tcW w:w="1066" w:type="dxa"/>
            <w:tcBorders>
              <w:top w:val="nil"/>
              <w:left w:val="nil"/>
              <w:bottom w:val="single" w:sz="4" w:space="0" w:color="auto"/>
              <w:right w:val="nil"/>
            </w:tcBorders>
          </w:tcPr>
          <w:p w14:paraId="6650F0F2" w14:textId="2944F0DD" w:rsidR="00426795" w:rsidRPr="003005DE" w:rsidRDefault="00426795" w:rsidP="00426795">
            <w:pPr>
              <w:pStyle w:val="Compact"/>
              <w:jc w:val="center"/>
              <w:rPr>
                <w:rFonts w:ascii="Cambria" w:hAnsi="Cambria"/>
                <w:sz w:val="20"/>
                <w:szCs w:val="20"/>
              </w:rPr>
            </w:pPr>
            <w:r w:rsidRPr="003005DE">
              <w:rPr>
                <w:rFonts w:ascii="Cambria" w:hAnsi="Cambria"/>
                <w:sz w:val="20"/>
                <w:szCs w:val="20"/>
              </w:rPr>
              <w:t>-0.38</w:t>
            </w:r>
          </w:p>
        </w:tc>
        <w:tc>
          <w:tcPr>
            <w:tcW w:w="1360" w:type="dxa"/>
            <w:tcBorders>
              <w:top w:val="nil"/>
              <w:left w:val="nil"/>
              <w:bottom w:val="single" w:sz="4" w:space="0" w:color="auto"/>
              <w:right w:val="nil"/>
            </w:tcBorders>
          </w:tcPr>
          <w:p w14:paraId="4A386881" w14:textId="1A395607" w:rsidR="00426795" w:rsidRPr="003005DE" w:rsidRDefault="00426795" w:rsidP="00426795">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-0.96</w:t>
            </w:r>
            <w:r w:rsidRPr="003005DE">
              <w:rPr>
                <w:rFonts w:ascii="Cambria" w:hAnsi="Cambria"/>
                <w:sz w:val="20"/>
                <w:szCs w:val="20"/>
              </w:rPr>
              <w:t>, 0.19]</w:t>
            </w:r>
          </w:p>
        </w:tc>
        <w:tc>
          <w:tcPr>
            <w:tcW w:w="644" w:type="dxa"/>
            <w:tcBorders>
              <w:top w:val="nil"/>
              <w:left w:val="nil"/>
              <w:bottom w:val="single" w:sz="4" w:space="0" w:color="auto"/>
              <w:right w:val="nil"/>
            </w:tcBorders>
          </w:tcPr>
          <w:p w14:paraId="710DE89D" w14:textId="57A7F62B" w:rsidR="00426795" w:rsidRPr="003005DE" w:rsidRDefault="00426795" w:rsidP="00426795">
            <w:pPr>
              <w:pStyle w:val="Compact"/>
              <w:jc w:val="center"/>
              <w:rPr>
                <w:rFonts w:ascii="Cambria" w:hAnsi="Cambria"/>
                <w:sz w:val="20"/>
                <w:szCs w:val="20"/>
              </w:rPr>
            </w:pPr>
            <w:r w:rsidRPr="003005DE">
              <w:rPr>
                <w:rFonts w:ascii="Cambria" w:hAnsi="Cambria"/>
                <w:sz w:val="20"/>
                <w:szCs w:val="20"/>
              </w:rPr>
              <w:t>0.29</w:t>
            </w:r>
          </w:p>
        </w:tc>
        <w:tc>
          <w:tcPr>
            <w:tcW w:w="703" w:type="dxa"/>
            <w:tcBorders>
              <w:top w:val="nil"/>
              <w:left w:val="nil"/>
              <w:bottom w:val="single" w:sz="4" w:space="0" w:color="auto"/>
              <w:right w:val="nil"/>
            </w:tcBorders>
          </w:tcPr>
          <w:p w14:paraId="3DA1C160" w14:textId="619BA410" w:rsidR="00426795" w:rsidRPr="003005DE" w:rsidRDefault="00426795" w:rsidP="00426795">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single" w:sz="4" w:space="0" w:color="auto"/>
              <w:right w:val="nil"/>
            </w:tcBorders>
          </w:tcPr>
          <w:p w14:paraId="018460E9" w14:textId="2AF1EEDA" w:rsidR="00426795" w:rsidRPr="003005DE" w:rsidRDefault="00426795" w:rsidP="00426795">
            <w:pPr>
              <w:pStyle w:val="Compact"/>
              <w:jc w:val="center"/>
              <w:rPr>
                <w:rFonts w:ascii="Cambria" w:hAnsi="Cambria"/>
                <w:sz w:val="20"/>
                <w:szCs w:val="20"/>
              </w:rPr>
            </w:pPr>
            <w:r w:rsidRPr="003005DE">
              <w:rPr>
                <w:rFonts w:ascii="Cambria" w:hAnsi="Cambria"/>
                <w:sz w:val="20"/>
                <w:szCs w:val="20"/>
              </w:rPr>
              <w:t>-1.31</w:t>
            </w:r>
          </w:p>
        </w:tc>
        <w:tc>
          <w:tcPr>
            <w:tcW w:w="764" w:type="dxa"/>
            <w:tcBorders>
              <w:top w:val="nil"/>
              <w:left w:val="nil"/>
              <w:bottom w:val="single" w:sz="4" w:space="0" w:color="auto"/>
              <w:right w:val="nil"/>
            </w:tcBorders>
          </w:tcPr>
          <w:p w14:paraId="4E8686BD" w14:textId="1E64F066" w:rsidR="00426795" w:rsidRPr="003005DE" w:rsidRDefault="00426795" w:rsidP="00426795">
            <w:pPr>
              <w:pStyle w:val="Compact"/>
              <w:jc w:val="center"/>
              <w:rPr>
                <w:rFonts w:ascii="Cambria" w:hAnsi="Cambria"/>
                <w:sz w:val="20"/>
                <w:szCs w:val="20"/>
              </w:rPr>
            </w:pPr>
            <w:r w:rsidRPr="003005DE">
              <w:rPr>
                <w:rFonts w:ascii="Cambria" w:hAnsi="Cambria"/>
                <w:sz w:val="20"/>
                <w:szCs w:val="20"/>
              </w:rPr>
              <w:t>0.192</w:t>
            </w:r>
          </w:p>
        </w:tc>
        <w:tc>
          <w:tcPr>
            <w:tcW w:w="911" w:type="dxa"/>
            <w:tcBorders>
              <w:top w:val="nil"/>
              <w:left w:val="nil"/>
              <w:bottom w:val="single" w:sz="4" w:space="0" w:color="auto"/>
              <w:right w:val="nil"/>
            </w:tcBorders>
          </w:tcPr>
          <w:p w14:paraId="19EBCE11" w14:textId="1C6A68C8" w:rsidR="00426795" w:rsidRPr="003005DE" w:rsidRDefault="00426795" w:rsidP="00426795">
            <w:pPr>
              <w:pStyle w:val="Compact"/>
              <w:jc w:val="center"/>
              <w:rPr>
                <w:rFonts w:ascii="Cambria" w:hAnsi="Cambria"/>
                <w:sz w:val="20"/>
                <w:szCs w:val="20"/>
              </w:rPr>
            </w:pPr>
            <w:r w:rsidRPr="003005DE">
              <w:rPr>
                <w:rFonts w:ascii="Cambria" w:hAnsi="Cambria"/>
                <w:sz w:val="20"/>
                <w:szCs w:val="20"/>
              </w:rPr>
              <w:t>0.36</w:t>
            </w:r>
          </w:p>
        </w:tc>
      </w:tr>
      <w:tr w:rsidR="006E3BFE" w:rsidRPr="003005DE" w14:paraId="23C4CDB5" w14:textId="77777777" w:rsidTr="00426795">
        <w:trPr>
          <w:jc w:val="center"/>
        </w:trPr>
        <w:tc>
          <w:tcPr>
            <w:tcW w:w="1054" w:type="dxa"/>
            <w:vMerge/>
            <w:tcBorders>
              <w:left w:val="nil"/>
              <w:right w:val="nil"/>
            </w:tcBorders>
            <w:vAlign w:val="center"/>
          </w:tcPr>
          <w:p w14:paraId="55E2BDBC" w14:textId="77777777" w:rsidR="00426795" w:rsidRPr="003005DE" w:rsidRDefault="00426795" w:rsidP="00426795">
            <w:pPr>
              <w:pStyle w:val="Compact"/>
              <w:rPr>
                <w:rFonts w:ascii="Cambria" w:hAnsi="Cambria"/>
                <w:sz w:val="20"/>
                <w:szCs w:val="20"/>
              </w:rPr>
            </w:pPr>
          </w:p>
        </w:tc>
        <w:tc>
          <w:tcPr>
            <w:tcW w:w="1633" w:type="dxa"/>
            <w:vMerge w:val="restart"/>
            <w:tcBorders>
              <w:left w:val="nil"/>
              <w:right w:val="nil"/>
            </w:tcBorders>
            <w:vAlign w:val="center"/>
          </w:tcPr>
          <w:p w14:paraId="7695C7B6" w14:textId="72EC3CBC" w:rsidR="00426795" w:rsidRPr="003005DE" w:rsidRDefault="00426795" w:rsidP="00426795">
            <w:pPr>
              <w:pStyle w:val="Compact"/>
              <w:rPr>
                <w:rFonts w:ascii="Cambria" w:hAnsi="Cambria"/>
                <w:sz w:val="20"/>
                <w:szCs w:val="20"/>
              </w:rPr>
            </w:pPr>
            <w:r w:rsidRPr="003005DE">
              <w:rPr>
                <w:rFonts w:ascii="Cambria" w:hAnsi="Cambria"/>
                <w:sz w:val="20"/>
                <w:szCs w:val="20"/>
              </w:rPr>
              <w:t>+1SD Egoistic</w:t>
            </w:r>
          </w:p>
        </w:tc>
        <w:tc>
          <w:tcPr>
            <w:tcW w:w="2170" w:type="dxa"/>
            <w:tcBorders>
              <w:left w:val="nil"/>
              <w:bottom w:val="nil"/>
              <w:right w:val="nil"/>
            </w:tcBorders>
            <w:vAlign w:val="center"/>
          </w:tcPr>
          <w:p w14:paraId="6B1B78F7" w14:textId="77777777" w:rsidR="00426795" w:rsidRPr="003005DE" w:rsidRDefault="00426795" w:rsidP="00426795">
            <w:pPr>
              <w:pStyle w:val="Compact"/>
              <w:rPr>
                <w:rFonts w:ascii="Cambria" w:hAnsi="Cambria"/>
                <w:sz w:val="20"/>
                <w:szCs w:val="20"/>
              </w:rPr>
            </w:pPr>
            <w:r w:rsidRPr="003005DE">
              <w:rPr>
                <w:rFonts w:ascii="Cambria" w:hAnsi="Cambria"/>
                <w:sz w:val="20"/>
                <w:szCs w:val="20"/>
              </w:rPr>
              <w:t>Descriptive vs Control</w:t>
            </w:r>
          </w:p>
        </w:tc>
        <w:tc>
          <w:tcPr>
            <w:tcW w:w="1066" w:type="dxa"/>
            <w:tcBorders>
              <w:left w:val="nil"/>
              <w:bottom w:val="nil"/>
              <w:right w:val="nil"/>
            </w:tcBorders>
          </w:tcPr>
          <w:p w14:paraId="17FC92A5" w14:textId="54D90FC6" w:rsidR="00426795" w:rsidRPr="003005DE" w:rsidRDefault="00426795" w:rsidP="00426795">
            <w:pPr>
              <w:pStyle w:val="Compact"/>
              <w:jc w:val="center"/>
              <w:rPr>
                <w:rFonts w:ascii="Cambria" w:hAnsi="Cambria"/>
                <w:sz w:val="20"/>
                <w:szCs w:val="20"/>
              </w:rPr>
            </w:pPr>
            <w:r w:rsidRPr="003005DE">
              <w:rPr>
                <w:rFonts w:ascii="Cambria" w:hAnsi="Cambria"/>
                <w:sz w:val="20"/>
                <w:szCs w:val="20"/>
              </w:rPr>
              <w:t>-0.19</w:t>
            </w:r>
          </w:p>
        </w:tc>
        <w:tc>
          <w:tcPr>
            <w:tcW w:w="1360" w:type="dxa"/>
            <w:tcBorders>
              <w:left w:val="nil"/>
              <w:bottom w:val="nil"/>
              <w:right w:val="nil"/>
            </w:tcBorders>
          </w:tcPr>
          <w:p w14:paraId="4F92819B" w14:textId="353D9D9F" w:rsidR="00426795" w:rsidRPr="003005DE" w:rsidRDefault="00426795" w:rsidP="00426795">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-0.75</w:t>
            </w:r>
            <w:r w:rsidRPr="003005DE">
              <w:rPr>
                <w:rFonts w:ascii="Cambria" w:hAnsi="Cambria"/>
                <w:sz w:val="20"/>
                <w:szCs w:val="20"/>
              </w:rPr>
              <w:t>, 0.37]</w:t>
            </w:r>
          </w:p>
        </w:tc>
        <w:tc>
          <w:tcPr>
            <w:tcW w:w="644" w:type="dxa"/>
            <w:tcBorders>
              <w:left w:val="nil"/>
              <w:bottom w:val="nil"/>
              <w:right w:val="nil"/>
            </w:tcBorders>
          </w:tcPr>
          <w:p w14:paraId="428303F4" w14:textId="21672C4F" w:rsidR="00426795" w:rsidRPr="003005DE" w:rsidRDefault="00426795" w:rsidP="00426795">
            <w:pPr>
              <w:pStyle w:val="Compact"/>
              <w:jc w:val="center"/>
              <w:rPr>
                <w:rFonts w:ascii="Cambria" w:hAnsi="Cambria"/>
                <w:sz w:val="20"/>
                <w:szCs w:val="20"/>
              </w:rPr>
            </w:pPr>
            <w:r w:rsidRPr="003005DE">
              <w:rPr>
                <w:rFonts w:ascii="Cambria" w:hAnsi="Cambria"/>
                <w:sz w:val="20"/>
                <w:szCs w:val="20"/>
              </w:rPr>
              <w:t>0.28</w:t>
            </w:r>
          </w:p>
        </w:tc>
        <w:tc>
          <w:tcPr>
            <w:tcW w:w="703" w:type="dxa"/>
            <w:tcBorders>
              <w:left w:val="nil"/>
              <w:bottom w:val="nil"/>
              <w:right w:val="nil"/>
            </w:tcBorders>
          </w:tcPr>
          <w:p w14:paraId="373B9004" w14:textId="0E1B8F78" w:rsidR="00426795" w:rsidRPr="003005DE" w:rsidRDefault="00426795" w:rsidP="00426795">
            <w:pPr>
              <w:pStyle w:val="Compact"/>
              <w:jc w:val="center"/>
              <w:rPr>
                <w:rFonts w:ascii="Cambria" w:hAnsi="Cambria"/>
                <w:sz w:val="20"/>
                <w:szCs w:val="20"/>
              </w:rPr>
            </w:pPr>
            <w:r w:rsidRPr="003005DE">
              <w:rPr>
                <w:rFonts w:ascii="Cambria" w:hAnsi="Cambria"/>
                <w:sz w:val="20"/>
                <w:szCs w:val="20"/>
              </w:rPr>
              <w:t>1038</w:t>
            </w:r>
          </w:p>
        </w:tc>
        <w:tc>
          <w:tcPr>
            <w:tcW w:w="760" w:type="dxa"/>
            <w:tcBorders>
              <w:left w:val="nil"/>
              <w:bottom w:val="nil"/>
              <w:right w:val="nil"/>
            </w:tcBorders>
          </w:tcPr>
          <w:p w14:paraId="0310C445" w14:textId="525BADFB" w:rsidR="00426795" w:rsidRPr="003005DE" w:rsidRDefault="00426795" w:rsidP="00426795">
            <w:pPr>
              <w:pStyle w:val="Compact"/>
              <w:jc w:val="center"/>
              <w:rPr>
                <w:rFonts w:ascii="Cambria" w:hAnsi="Cambria"/>
                <w:sz w:val="20"/>
                <w:szCs w:val="20"/>
              </w:rPr>
            </w:pPr>
            <w:r w:rsidRPr="003005DE">
              <w:rPr>
                <w:rFonts w:ascii="Cambria" w:hAnsi="Cambria"/>
                <w:sz w:val="20"/>
                <w:szCs w:val="20"/>
              </w:rPr>
              <w:t>-0.66</w:t>
            </w:r>
          </w:p>
        </w:tc>
        <w:tc>
          <w:tcPr>
            <w:tcW w:w="764" w:type="dxa"/>
            <w:tcBorders>
              <w:left w:val="nil"/>
              <w:bottom w:val="nil"/>
              <w:right w:val="nil"/>
            </w:tcBorders>
          </w:tcPr>
          <w:p w14:paraId="3546443D" w14:textId="222E69A6" w:rsidR="00426795" w:rsidRPr="003005DE" w:rsidRDefault="00426795" w:rsidP="00426795">
            <w:pPr>
              <w:pStyle w:val="Compact"/>
              <w:jc w:val="center"/>
              <w:rPr>
                <w:rFonts w:ascii="Cambria" w:hAnsi="Cambria"/>
                <w:sz w:val="20"/>
                <w:szCs w:val="20"/>
              </w:rPr>
            </w:pPr>
            <w:r w:rsidRPr="003005DE">
              <w:rPr>
                <w:rFonts w:ascii="Cambria" w:hAnsi="Cambria"/>
                <w:sz w:val="20"/>
                <w:szCs w:val="20"/>
              </w:rPr>
              <w:t>0.507</w:t>
            </w:r>
          </w:p>
        </w:tc>
        <w:tc>
          <w:tcPr>
            <w:tcW w:w="911" w:type="dxa"/>
            <w:tcBorders>
              <w:left w:val="nil"/>
              <w:bottom w:val="nil"/>
              <w:right w:val="nil"/>
            </w:tcBorders>
          </w:tcPr>
          <w:p w14:paraId="63B4A257" w14:textId="39428657" w:rsidR="00426795" w:rsidRPr="003005DE" w:rsidRDefault="00426795" w:rsidP="00426795">
            <w:pPr>
              <w:pStyle w:val="Compact"/>
              <w:jc w:val="center"/>
              <w:rPr>
                <w:rFonts w:ascii="Cambria" w:hAnsi="Cambria"/>
                <w:sz w:val="20"/>
                <w:szCs w:val="20"/>
              </w:rPr>
            </w:pPr>
            <w:r w:rsidRPr="003005DE">
              <w:rPr>
                <w:rFonts w:ascii="Cambria" w:hAnsi="Cambria"/>
                <w:sz w:val="20"/>
                <w:szCs w:val="20"/>
              </w:rPr>
              <w:t>0.18</w:t>
            </w:r>
          </w:p>
        </w:tc>
      </w:tr>
      <w:tr w:rsidR="006E3BFE" w:rsidRPr="003005DE" w14:paraId="5636B8D3" w14:textId="77777777" w:rsidTr="00426795">
        <w:trPr>
          <w:jc w:val="center"/>
        </w:trPr>
        <w:tc>
          <w:tcPr>
            <w:tcW w:w="1054" w:type="dxa"/>
            <w:vMerge/>
            <w:tcBorders>
              <w:left w:val="nil"/>
              <w:right w:val="nil"/>
            </w:tcBorders>
            <w:vAlign w:val="center"/>
          </w:tcPr>
          <w:p w14:paraId="50145406" w14:textId="77777777" w:rsidR="00426795" w:rsidRPr="003005DE" w:rsidRDefault="00426795" w:rsidP="00426795">
            <w:pPr>
              <w:pStyle w:val="Compact"/>
              <w:rPr>
                <w:rFonts w:ascii="Cambria" w:hAnsi="Cambria"/>
                <w:sz w:val="20"/>
                <w:szCs w:val="20"/>
              </w:rPr>
            </w:pPr>
          </w:p>
        </w:tc>
        <w:tc>
          <w:tcPr>
            <w:tcW w:w="1633" w:type="dxa"/>
            <w:vMerge/>
            <w:tcBorders>
              <w:left w:val="nil"/>
              <w:right w:val="nil"/>
            </w:tcBorders>
            <w:vAlign w:val="center"/>
          </w:tcPr>
          <w:p w14:paraId="36E837A8" w14:textId="77777777" w:rsidR="00426795" w:rsidRPr="003005DE" w:rsidRDefault="00426795" w:rsidP="00426795">
            <w:pPr>
              <w:pStyle w:val="Compact"/>
              <w:rPr>
                <w:rFonts w:ascii="Cambria" w:hAnsi="Cambria"/>
                <w:sz w:val="20"/>
                <w:szCs w:val="20"/>
              </w:rPr>
            </w:pPr>
          </w:p>
        </w:tc>
        <w:tc>
          <w:tcPr>
            <w:tcW w:w="2170" w:type="dxa"/>
            <w:tcBorders>
              <w:top w:val="nil"/>
              <w:left w:val="nil"/>
              <w:bottom w:val="nil"/>
              <w:right w:val="nil"/>
            </w:tcBorders>
            <w:vAlign w:val="center"/>
          </w:tcPr>
          <w:p w14:paraId="05ABFAD5" w14:textId="77777777" w:rsidR="00426795" w:rsidRPr="003005DE" w:rsidRDefault="00426795" w:rsidP="00426795">
            <w:pPr>
              <w:pStyle w:val="Compact"/>
              <w:rPr>
                <w:rFonts w:ascii="Cambria" w:hAnsi="Cambria"/>
                <w:sz w:val="20"/>
                <w:szCs w:val="20"/>
              </w:rPr>
            </w:pPr>
            <w:r w:rsidRPr="003005DE">
              <w:rPr>
                <w:rFonts w:ascii="Cambria" w:hAnsi="Cambria"/>
                <w:sz w:val="20"/>
                <w:szCs w:val="20"/>
              </w:rPr>
              <w:t>Convention vs Control</w:t>
            </w:r>
          </w:p>
        </w:tc>
        <w:tc>
          <w:tcPr>
            <w:tcW w:w="1066" w:type="dxa"/>
            <w:tcBorders>
              <w:top w:val="nil"/>
              <w:left w:val="nil"/>
              <w:bottom w:val="nil"/>
              <w:right w:val="nil"/>
            </w:tcBorders>
          </w:tcPr>
          <w:p w14:paraId="31C265D7" w14:textId="263EEF54" w:rsidR="00426795" w:rsidRPr="003005DE" w:rsidRDefault="00426795" w:rsidP="00426795">
            <w:pPr>
              <w:pStyle w:val="Compact"/>
              <w:jc w:val="center"/>
              <w:rPr>
                <w:rFonts w:ascii="Cambria" w:hAnsi="Cambria"/>
                <w:sz w:val="20"/>
                <w:szCs w:val="20"/>
              </w:rPr>
            </w:pPr>
            <w:r w:rsidRPr="003005DE">
              <w:rPr>
                <w:rFonts w:ascii="Cambria" w:hAnsi="Cambria"/>
                <w:sz w:val="20"/>
                <w:szCs w:val="20"/>
              </w:rPr>
              <w:t>-0.13</w:t>
            </w:r>
          </w:p>
        </w:tc>
        <w:tc>
          <w:tcPr>
            <w:tcW w:w="1360" w:type="dxa"/>
            <w:tcBorders>
              <w:top w:val="nil"/>
              <w:left w:val="nil"/>
              <w:bottom w:val="nil"/>
              <w:right w:val="nil"/>
            </w:tcBorders>
          </w:tcPr>
          <w:p w14:paraId="09C9C63F" w14:textId="73B2F8F5" w:rsidR="00426795" w:rsidRPr="003005DE" w:rsidRDefault="00426795" w:rsidP="00426795">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-0.69</w:t>
            </w:r>
            <w:r w:rsidRPr="003005DE">
              <w:rPr>
                <w:rFonts w:ascii="Cambria" w:hAnsi="Cambria"/>
                <w:sz w:val="20"/>
                <w:szCs w:val="20"/>
              </w:rPr>
              <w:t>, 0.42]</w:t>
            </w:r>
          </w:p>
        </w:tc>
        <w:tc>
          <w:tcPr>
            <w:tcW w:w="644" w:type="dxa"/>
            <w:tcBorders>
              <w:top w:val="nil"/>
              <w:left w:val="nil"/>
              <w:bottom w:val="nil"/>
              <w:right w:val="nil"/>
            </w:tcBorders>
          </w:tcPr>
          <w:p w14:paraId="1CC709E6" w14:textId="6997DB9F" w:rsidR="00426795" w:rsidRPr="003005DE" w:rsidRDefault="00426795" w:rsidP="00426795">
            <w:pPr>
              <w:pStyle w:val="Compact"/>
              <w:jc w:val="center"/>
              <w:rPr>
                <w:rFonts w:ascii="Cambria" w:hAnsi="Cambria"/>
                <w:sz w:val="20"/>
                <w:szCs w:val="20"/>
              </w:rPr>
            </w:pPr>
            <w:r w:rsidRPr="003005DE">
              <w:rPr>
                <w:rFonts w:ascii="Cambria" w:hAnsi="Cambria"/>
                <w:sz w:val="20"/>
                <w:szCs w:val="20"/>
              </w:rPr>
              <w:t>0.28</w:t>
            </w:r>
          </w:p>
        </w:tc>
        <w:tc>
          <w:tcPr>
            <w:tcW w:w="703" w:type="dxa"/>
            <w:tcBorders>
              <w:top w:val="nil"/>
              <w:left w:val="nil"/>
              <w:bottom w:val="nil"/>
              <w:right w:val="nil"/>
            </w:tcBorders>
          </w:tcPr>
          <w:p w14:paraId="1AD37A13" w14:textId="01D14632" w:rsidR="00426795" w:rsidRPr="003005DE" w:rsidRDefault="00426795" w:rsidP="00426795">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3DFEE340" w14:textId="547EA110" w:rsidR="00426795" w:rsidRPr="003005DE" w:rsidRDefault="00426795" w:rsidP="00426795">
            <w:pPr>
              <w:pStyle w:val="Compact"/>
              <w:jc w:val="center"/>
              <w:rPr>
                <w:rFonts w:ascii="Cambria" w:hAnsi="Cambria"/>
                <w:sz w:val="20"/>
                <w:szCs w:val="20"/>
              </w:rPr>
            </w:pPr>
            <w:r w:rsidRPr="003005DE">
              <w:rPr>
                <w:rFonts w:ascii="Cambria" w:hAnsi="Cambria"/>
                <w:sz w:val="20"/>
                <w:szCs w:val="20"/>
              </w:rPr>
              <w:t>-0.48</w:t>
            </w:r>
          </w:p>
        </w:tc>
        <w:tc>
          <w:tcPr>
            <w:tcW w:w="764" w:type="dxa"/>
            <w:tcBorders>
              <w:top w:val="nil"/>
              <w:left w:val="nil"/>
              <w:bottom w:val="nil"/>
              <w:right w:val="nil"/>
            </w:tcBorders>
          </w:tcPr>
          <w:p w14:paraId="7660D880" w14:textId="18F5C5CC" w:rsidR="00426795" w:rsidRPr="003005DE" w:rsidRDefault="00426795" w:rsidP="00426795">
            <w:pPr>
              <w:pStyle w:val="Compact"/>
              <w:jc w:val="center"/>
              <w:rPr>
                <w:rFonts w:ascii="Cambria" w:hAnsi="Cambria"/>
                <w:sz w:val="20"/>
                <w:szCs w:val="20"/>
              </w:rPr>
            </w:pPr>
            <w:r w:rsidRPr="003005DE">
              <w:rPr>
                <w:rFonts w:ascii="Cambria" w:hAnsi="Cambria"/>
                <w:sz w:val="20"/>
                <w:szCs w:val="20"/>
              </w:rPr>
              <w:t>0.634</w:t>
            </w:r>
          </w:p>
        </w:tc>
        <w:tc>
          <w:tcPr>
            <w:tcW w:w="911" w:type="dxa"/>
            <w:tcBorders>
              <w:top w:val="nil"/>
              <w:left w:val="nil"/>
              <w:bottom w:val="nil"/>
              <w:right w:val="nil"/>
            </w:tcBorders>
          </w:tcPr>
          <w:p w14:paraId="7C5EA6EC" w14:textId="48288E99" w:rsidR="00426795" w:rsidRPr="003005DE" w:rsidRDefault="00426795" w:rsidP="00426795">
            <w:pPr>
              <w:pStyle w:val="Compact"/>
              <w:jc w:val="center"/>
              <w:rPr>
                <w:rFonts w:ascii="Cambria" w:hAnsi="Cambria"/>
                <w:sz w:val="20"/>
                <w:szCs w:val="20"/>
              </w:rPr>
            </w:pPr>
            <w:r w:rsidRPr="003005DE">
              <w:rPr>
                <w:rFonts w:ascii="Cambria" w:hAnsi="Cambria"/>
                <w:sz w:val="20"/>
                <w:szCs w:val="20"/>
              </w:rPr>
              <w:t>0.13</w:t>
            </w:r>
          </w:p>
        </w:tc>
      </w:tr>
      <w:tr w:rsidR="006E3BFE" w:rsidRPr="003005DE" w14:paraId="23FEC605" w14:textId="77777777" w:rsidTr="00426795">
        <w:trPr>
          <w:jc w:val="center"/>
        </w:trPr>
        <w:tc>
          <w:tcPr>
            <w:tcW w:w="1054" w:type="dxa"/>
            <w:vMerge/>
            <w:tcBorders>
              <w:left w:val="nil"/>
              <w:right w:val="nil"/>
            </w:tcBorders>
            <w:vAlign w:val="center"/>
          </w:tcPr>
          <w:p w14:paraId="0C5D51B2" w14:textId="77777777" w:rsidR="00426795" w:rsidRPr="003005DE" w:rsidRDefault="00426795" w:rsidP="00426795">
            <w:pPr>
              <w:pStyle w:val="Compact"/>
              <w:rPr>
                <w:rFonts w:ascii="Cambria" w:hAnsi="Cambria"/>
                <w:sz w:val="20"/>
                <w:szCs w:val="20"/>
              </w:rPr>
            </w:pPr>
          </w:p>
        </w:tc>
        <w:tc>
          <w:tcPr>
            <w:tcW w:w="1633" w:type="dxa"/>
            <w:vMerge/>
            <w:tcBorders>
              <w:left w:val="nil"/>
              <w:right w:val="nil"/>
            </w:tcBorders>
            <w:vAlign w:val="center"/>
          </w:tcPr>
          <w:p w14:paraId="7313C160" w14:textId="77777777" w:rsidR="00426795" w:rsidRPr="003005DE" w:rsidRDefault="00426795" w:rsidP="00426795">
            <w:pPr>
              <w:pStyle w:val="Compact"/>
              <w:rPr>
                <w:rFonts w:ascii="Cambria" w:hAnsi="Cambria"/>
                <w:sz w:val="20"/>
                <w:szCs w:val="20"/>
              </w:rPr>
            </w:pPr>
          </w:p>
        </w:tc>
        <w:tc>
          <w:tcPr>
            <w:tcW w:w="2170" w:type="dxa"/>
            <w:tcBorders>
              <w:top w:val="nil"/>
              <w:left w:val="nil"/>
              <w:bottom w:val="nil"/>
              <w:right w:val="nil"/>
            </w:tcBorders>
            <w:vAlign w:val="center"/>
          </w:tcPr>
          <w:p w14:paraId="57EE640E" w14:textId="77777777" w:rsidR="00426795" w:rsidRPr="003005DE" w:rsidRDefault="00426795" w:rsidP="00426795">
            <w:pPr>
              <w:pStyle w:val="Compact"/>
              <w:rPr>
                <w:rFonts w:ascii="Cambria" w:hAnsi="Cambria"/>
                <w:sz w:val="20"/>
                <w:szCs w:val="20"/>
              </w:rPr>
            </w:pPr>
            <w:r w:rsidRPr="003005DE">
              <w:rPr>
                <w:rFonts w:ascii="Cambria" w:hAnsi="Cambria"/>
                <w:sz w:val="20"/>
                <w:szCs w:val="20"/>
              </w:rPr>
              <w:t>Social vs Control</w:t>
            </w:r>
          </w:p>
        </w:tc>
        <w:tc>
          <w:tcPr>
            <w:tcW w:w="1066" w:type="dxa"/>
            <w:tcBorders>
              <w:top w:val="nil"/>
              <w:left w:val="nil"/>
              <w:bottom w:val="nil"/>
              <w:right w:val="nil"/>
            </w:tcBorders>
          </w:tcPr>
          <w:p w14:paraId="6F814161" w14:textId="57703F88" w:rsidR="00426795" w:rsidRPr="003005DE" w:rsidRDefault="00426795" w:rsidP="00426795">
            <w:pPr>
              <w:pStyle w:val="Compact"/>
              <w:jc w:val="center"/>
              <w:rPr>
                <w:rFonts w:ascii="Cambria" w:hAnsi="Cambria"/>
                <w:sz w:val="20"/>
                <w:szCs w:val="20"/>
              </w:rPr>
            </w:pPr>
            <w:r w:rsidRPr="003005DE">
              <w:rPr>
                <w:rFonts w:ascii="Cambria" w:hAnsi="Cambria"/>
                <w:sz w:val="20"/>
                <w:szCs w:val="20"/>
              </w:rPr>
              <w:t>-0.48</w:t>
            </w:r>
          </w:p>
        </w:tc>
        <w:tc>
          <w:tcPr>
            <w:tcW w:w="1360" w:type="dxa"/>
            <w:tcBorders>
              <w:top w:val="nil"/>
              <w:left w:val="nil"/>
              <w:bottom w:val="nil"/>
              <w:right w:val="nil"/>
            </w:tcBorders>
          </w:tcPr>
          <w:p w14:paraId="4CB60D57" w14:textId="7C54988F" w:rsidR="00426795" w:rsidRPr="003005DE" w:rsidRDefault="00426795" w:rsidP="00426795">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-1.01</w:t>
            </w:r>
            <w:r w:rsidRPr="003005DE">
              <w:rPr>
                <w:rFonts w:ascii="Cambria" w:hAnsi="Cambria"/>
                <w:sz w:val="20"/>
                <w:szCs w:val="20"/>
              </w:rPr>
              <w:t>, 0.05]</w:t>
            </w:r>
          </w:p>
        </w:tc>
        <w:tc>
          <w:tcPr>
            <w:tcW w:w="644" w:type="dxa"/>
            <w:tcBorders>
              <w:top w:val="nil"/>
              <w:left w:val="nil"/>
              <w:bottom w:val="nil"/>
              <w:right w:val="nil"/>
            </w:tcBorders>
          </w:tcPr>
          <w:p w14:paraId="7F2A9A0B" w14:textId="27B1EB91" w:rsidR="00426795" w:rsidRPr="003005DE" w:rsidRDefault="00426795" w:rsidP="00426795">
            <w:pPr>
              <w:pStyle w:val="Compact"/>
              <w:jc w:val="center"/>
              <w:rPr>
                <w:rFonts w:ascii="Cambria" w:hAnsi="Cambria"/>
                <w:sz w:val="20"/>
                <w:szCs w:val="20"/>
              </w:rPr>
            </w:pPr>
            <w:r w:rsidRPr="003005DE">
              <w:rPr>
                <w:rFonts w:ascii="Cambria" w:hAnsi="Cambria"/>
                <w:sz w:val="20"/>
                <w:szCs w:val="20"/>
              </w:rPr>
              <w:t>0.27</w:t>
            </w:r>
          </w:p>
        </w:tc>
        <w:tc>
          <w:tcPr>
            <w:tcW w:w="703" w:type="dxa"/>
            <w:tcBorders>
              <w:top w:val="nil"/>
              <w:left w:val="nil"/>
              <w:bottom w:val="nil"/>
              <w:right w:val="nil"/>
            </w:tcBorders>
          </w:tcPr>
          <w:p w14:paraId="2064973A" w14:textId="6FA6E5F3" w:rsidR="00426795" w:rsidRPr="003005DE" w:rsidRDefault="00426795" w:rsidP="00426795">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4E0A5008" w14:textId="70D09808" w:rsidR="00426795" w:rsidRPr="003005DE" w:rsidRDefault="00426795" w:rsidP="00426795">
            <w:pPr>
              <w:pStyle w:val="Compact"/>
              <w:jc w:val="center"/>
              <w:rPr>
                <w:rFonts w:ascii="Cambria" w:hAnsi="Cambria"/>
                <w:sz w:val="20"/>
                <w:szCs w:val="20"/>
              </w:rPr>
            </w:pPr>
            <w:r w:rsidRPr="003005DE">
              <w:rPr>
                <w:rFonts w:ascii="Cambria" w:hAnsi="Cambria"/>
                <w:sz w:val="20"/>
                <w:szCs w:val="20"/>
              </w:rPr>
              <w:t>-1.77</w:t>
            </w:r>
          </w:p>
        </w:tc>
        <w:tc>
          <w:tcPr>
            <w:tcW w:w="764" w:type="dxa"/>
            <w:tcBorders>
              <w:top w:val="nil"/>
              <w:left w:val="nil"/>
              <w:bottom w:val="nil"/>
              <w:right w:val="nil"/>
            </w:tcBorders>
          </w:tcPr>
          <w:p w14:paraId="7CAD1313" w14:textId="0D655562" w:rsidR="00426795" w:rsidRPr="003005DE" w:rsidRDefault="00426795" w:rsidP="00426795">
            <w:pPr>
              <w:pStyle w:val="Compact"/>
              <w:jc w:val="center"/>
              <w:rPr>
                <w:rFonts w:ascii="Cambria" w:hAnsi="Cambria"/>
                <w:sz w:val="20"/>
                <w:szCs w:val="20"/>
              </w:rPr>
            </w:pPr>
            <w:r w:rsidRPr="003005DE">
              <w:rPr>
                <w:rFonts w:ascii="Cambria" w:hAnsi="Cambria"/>
                <w:sz w:val="20"/>
                <w:szCs w:val="20"/>
              </w:rPr>
              <w:t>0.076</w:t>
            </w:r>
          </w:p>
        </w:tc>
        <w:tc>
          <w:tcPr>
            <w:tcW w:w="911" w:type="dxa"/>
            <w:tcBorders>
              <w:top w:val="nil"/>
              <w:left w:val="nil"/>
              <w:bottom w:val="nil"/>
              <w:right w:val="nil"/>
            </w:tcBorders>
          </w:tcPr>
          <w:p w14:paraId="16C1CDBF" w14:textId="56F35900" w:rsidR="00426795" w:rsidRPr="003005DE" w:rsidRDefault="00426795" w:rsidP="00426795">
            <w:pPr>
              <w:pStyle w:val="Compact"/>
              <w:jc w:val="center"/>
              <w:rPr>
                <w:rFonts w:ascii="Cambria" w:hAnsi="Cambria"/>
                <w:sz w:val="20"/>
                <w:szCs w:val="20"/>
              </w:rPr>
            </w:pPr>
            <w:r w:rsidRPr="003005DE">
              <w:rPr>
                <w:rFonts w:ascii="Cambria" w:hAnsi="Cambria"/>
                <w:sz w:val="20"/>
                <w:szCs w:val="20"/>
              </w:rPr>
              <w:t>0.45</w:t>
            </w:r>
          </w:p>
        </w:tc>
      </w:tr>
      <w:tr w:rsidR="006E3BFE" w:rsidRPr="003005DE" w14:paraId="406000A8" w14:textId="77777777" w:rsidTr="00426795">
        <w:trPr>
          <w:jc w:val="center"/>
        </w:trPr>
        <w:tc>
          <w:tcPr>
            <w:tcW w:w="1054" w:type="dxa"/>
            <w:vMerge/>
            <w:tcBorders>
              <w:left w:val="nil"/>
              <w:bottom w:val="single" w:sz="4" w:space="0" w:color="auto"/>
              <w:right w:val="nil"/>
            </w:tcBorders>
            <w:vAlign w:val="center"/>
          </w:tcPr>
          <w:p w14:paraId="7FFF790A" w14:textId="77777777" w:rsidR="00426795" w:rsidRPr="003005DE" w:rsidRDefault="00426795" w:rsidP="00426795">
            <w:pPr>
              <w:pStyle w:val="Compact"/>
              <w:rPr>
                <w:rFonts w:ascii="Cambria" w:hAnsi="Cambria"/>
                <w:sz w:val="20"/>
                <w:szCs w:val="20"/>
              </w:rPr>
            </w:pPr>
          </w:p>
        </w:tc>
        <w:tc>
          <w:tcPr>
            <w:tcW w:w="1633" w:type="dxa"/>
            <w:vMerge/>
            <w:tcBorders>
              <w:left w:val="nil"/>
              <w:bottom w:val="single" w:sz="4" w:space="0" w:color="auto"/>
              <w:right w:val="nil"/>
            </w:tcBorders>
            <w:vAlign w:val="center"/>
          </w:tcPr>
          <w:p w14:paraId="06D382ED" w14:textId="77777777" w:rsidR="00426795" w:rsidRPr="003005DE" w:rsidRDefault="00426795" w:rsidP="00426795">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B526F2C" w14:textId="77777777" w:rsidR="00426795" w:rsidRPr="003005DE" w:rsidRDefault="00426795" w:rsidP="00426795">
            <w:pPr>
              <w:pStyle w:val="Compact"/>
              <w:rPr>
                <w:rFonts w:ascii="Cambria" w:hAnsi="Cambria"/>
                <w:sz w:val="20"/>
                <w:szCs w:val="20"/>
              </w:rPr>
            </w:pPr>
            <w:r w:rsidRPr="003005DE">
              <w:rPr>
                <w:rFonts w:ascii="Cambria" w:hAnsi="Cambria"/>
                <w:sz w:val="20"/>
                <w:szCs w:val="20"/>
              </w:rPr>
              <w:t>Moral vs Control</w:t>
            </w:r>
          </w:p>
        </w:tc>
        <w:tc>
          <w:tcPr>
            <w:tcW w:w="1066" w:type="dxa"/>
            <w:tcBorders>
              <w:top w:val="nil"/>
              <w:left w:val="nil"/>
              <w:bottom w:val="single" w:sz="4" w:space="0" w:color="auto"/>
              <w:right w:val="nil"/>
            </w:tcBorders>
          </w:tcPr>
          <w:p w14:paraId="247FEA37" w14:textId="08423254" w:rsidR="00426795" w:rsidRPr="003005DE" w:rsidRDefault="00426795" w:rsidP="00426795">
            <w:pPr>
              <w:pStyle w:val="Compact"/>
              <w:jc w:val="center"/>
              <w:rPr>
                <w:rFonts w:ascii="Cambria" w:hAnsi="Cambria"/>
                <w:sz w:val="20"/>
                <w:szCs w:val="20"/>
              </w:rPr>
            </w:pPr>
            <w:r w:rsidRPr="003005DE">
              <w:rPr>
                <w:rFonts w:ascii="Cambria" w:hAnsi="Cambria"/>
                <w:sz w:val="20"/>
                <w:szCs w:val="20"/>
              </w:rPr>
              <w:t>-0.06</w:t>
            </w:r>
          </w:p>
        </w:tc>
        <w:tc>
          <w:tcPr>
            <w:tcW w:w="1360" w:type="dxa"/>
            <w:tcBorders>
              <w:top w:val="nil"/>
              <w:left w:val="nil"/>
              <w:bottom w:val="single" w:sz="4" w:space="0" w:color="auto"/>
              <w:right w:val="nil"/>
            </w:tcBorders>
          </w:tcPr>
          <w:p w14:paraId="5A4903F0" w14:textId="581A878B" w:rsidR="00426795" w:rsidRPr="003005DE" w:rsidRDefault="00426795" w:rsidP="00426795">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-0.62</w:t>
            </w:r>
            <w:r w:rsidRPr="003005DE">
              <w:rPr>
                <w:rFonts w:ascii="Cambria" w:hAnsi="Cambria"/>
                <w:sz w:val="20"/>
                <w:szCs w:val="20"/>
              </w:rPr>
              <w:t>, 0.51]</w:t>
            </w:r>
          </w:p>
        </w:tc>
        <w:tc>
          <w:tcPr>
            <w:tcW w:w="644" w:type="dxa"/>
            <w:tcBorders>
              <w:top w:val="nil"/>
              <w:left w:val="nil"/>
              <w:bottom w:val="single" w:sz="4" w:space="0" w:color="auto"/>
              <w:right w:val="nil"/>
            </w:tcBorders>
          </w:tcPr>
          <w:p w14:paraId="3E2904B9" w14:textId="0389486D" w:rsidR="00426795" w:rsidRPr="003005DE" w:rsidRDefault="00426795" w:rsidP="00426795">
            <w:pPr>
              <w:pStyle w:val="Compact"/>
              <w:jc w:val="center"/>
              <w:rPr>
                <w:rFonts w:ascii="Cambria" w:hAnsi="Cambria"/>
                <w:sz w:val="20"/>
                <w:szCs w:val="20"/>
              </w:rPr>
            </w:pPr>
            <w:r w:rsidRPr="003005DE">
              <w:rPr>
                <w:rFonts w:ascii="Cambria" w:hAnsi="Cambria"/>
                <w:sz w:val="20"/>
                <w:szCs w:val="20"/>
              </w:rPr>
              <w:t>0.29</w:t>
            </w:r>
          </w:p>
        </w:tc>
        <w:tc>
          <w:tcPr>
            <w:tcW w:w="703" w:type="dxa"/>
            <w:tcBorders>
              <w:top w:val="nil"/>
              <w:left w:val="nil"/>
              <w:bottom w:val="single" w:sz="4" w:space="0" w:color="auto"/>
              <w:right w:val="nil"/>
            </w:tcBorders>
          </w:tcPr>
          <w:p w14:paraId="46A714AF" w14:textId="44AC3D70" w:rsidR="00426795" w:rsidRPr="003005DE" w:rsidRDefault="00426795" w:rsidP="00426795">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single" w:sz="4" w:space="0" w:color="auto"/>
              <w:right w:val="nil"/>
            </w:tcBorders>
          </w:tcPr>
          <w:p w14:paraId="12D1517F" w14:textId="1EBDC23D" w:rsidR="00426795" w:rsidRPr="003005DE" w:rsidRDefault="00426795" w:rsidP="00426795">
            <w:pPr>
              <w:pStyle w:val="Compact"/>
              <w:jc w:val="center"/>
              <w:rPr>
                <w:rFonts w:ascii="Cambria" w:hAnsi="Cambria"/>
                <w:sz w:val="20"/>
                <w:szCs w:val="20"/>
              </w:rPr>
            </w:pPr>
            <w:r w:rsidRPr="003005DE">
              <w:rPr>
                <w:rFonts w:ascii="Cambria" w:hAnsi="Cambria"/>
                <w:sz w:val="20"/>
                <w:szCs w:val="20"/>
              </w:rPr>
              <w:t>-0.20</w:t>
            </w:r>
          </w:p>
        </w:tc>
        <w:tc>
          <w:tcPr>
            <w:tcW w:w="764" w:type="dxa"/>
            <w:tcBorders>
              <w:top w:val="nil"/>
              <w:left w:val="nil"/>
              <w:bottom w:val="single" w:sz="4" w:space="0" w:color="auto"/>
              <w:right w:val="nil"/>
            </w:tcBorders>
          </w:tcPr>
          <w:p w14:paraId="03303967" w14:textId="70D15BC0" w:rsidR="00426795" w:rsidRPr="003005DE" w:rsidRDefault="00426795" w:rsidP="00426795">
            <w:pPr>
              <w:pStyle w:val="Compact"/>
              <w:jc w:val="center"/>
              <w:rPr>
                <w:rFonts w:ascii="Cambria" w:hAnsi="Cambria"/>
                <w:sz w:val="20"/>
                <w:szCs w:val="20"/>
              </w:rPr>
            </w:pPr>
            <w:r w:rsidRPr="003005DE">
              <w:rPr>
                <w:rFonts w:ascii="Cambria" w:hAnsi="Cambria"/>
                <w:sz w:val="20"/>
                <w:szCs w:val="20"/>
              </w:rPr>
              <w:t>0.844</w:t>
            </w:r>
          </w:p>
        </w:tc>
        <w:tc>
          <w:tcPr>
            <w:tcW w:w="911" w:type="dxa"/>
            <w:tcBorders>
              <w:top w:val="nil"/>
              <w:left w:val="nil"/>
              <w:bottom w:val="single" w:sz="4" w:space="0" w:color="auto"/>
              <w:right w:val="nil"/>
            </w:tcBorders>
          </w:tcPr>
          <w:p w14:paraId="6C16C3BC" w14:textId="50AA3189" w:rsidR="00426795" w:rsidRPr="003005DE" w:rsidRDefault="00426795" w:rsidP="00426795">
            <w:pPr>
              <w:pStyle w:val="Compact"/>
              <w:jc w:val="center"/>
              <w:rPr>
                <w:rFonts w:ascii="Cambria" w:hAnsi="Cambria"/>
                <w:sz w:val="20"/>
                <w:szCs w:val="20"/>
              </w:rPr>
            </w:pPr>
            <w:r w:rsidRPr="003005DE">
              <w:rPr>
                <w:rFonts w:ascii="Cambria" w:hAnsi="Cambria"/>
                <w:sz w:val="20"/>
                <w:szCs w:val="20"/>
              </w:rPr>
              <w:t>0.05</w:t>
            </w:r>
          </w:p>
        </w:tc>
      </w:tr>
      <w:tr w:rsidR="006E3BFE" w:rsidRPr="003005DE" w14:paraId="4CC58C59" w14:textId="77777777" w:rsidTr="0039530B">
        <w:trPr>
          <w:jc w:val="center"/>
        </w:trPr>
        <w:tc>
          <w:tcPr>
            <w:tcW w:w="1054" w:type="dxa"/>
            <w:vMerge w:val="restart"/>
            <w:tcBorders>
              <w:left w:val="nil"/>
              <w:right w:val="nil"/>
            </w:tcBorders>
            <w:vAlign w:val="center"/>
          </w:tcPr>
          <w:p w14:paraId="3E05F317" w14:textId="77777777" w:rsidR="006E3BFE" w:rsidRPr="003005DE" w:rsidRDefault="006E3BFE" w:rsidP="006E3BFE">
            <w:pPr>
              <w:pStyle w:val="Compact"/>
              <w:rPr>
                <w:rFonts w:ascii="Cambria" w:hAnsi="Cambria"/>
                <w:sz w:val="20"/>
                <w:szCs w:val="20"/>
              </w:rPr>
            </w:pPr>
            <w:r w:rsidRPr="003005DE">
              <w:rPr>
                <w:rFonts w:ascii="Cambria" w:hAnsi="Cambria"/>
                <w:sz w:val="20"/>
                <w:szCs w:val="20"/>
              </w:rPr>
              <w:t>PE</w:t>
            </w:r>
          </w:p>
        </w:tc>
        <w:tc>
          <w:tcPr>
            <w:tcW w:w="1633" w:type="dxa"/>
            <w:vMerge w:val="restart"/>
            <w:tcBorders>
              <w:left w:val="nil"/>
              <w:right w:val="nil"/>
            </w:tcBorders>
            <w:vAlign w:val="center"/>
          </w:tcPr>
          <w:p w14:paraId="054B8CD4" w14:textId="7D4A397B" w:rsidR="006E3BFE" w:rsidRPr="003005DE" w:rsidRDefault="006E3BFE" w:rsidP="006E3BFE">
            <w:pPr>
              <w:pStyle w:val="Compact"/>
              <w:rPr>
                <w:rFonts w:ascii="Cambria" w:hAnsi="Cambria"/>
                <w:sz w:val="20"/>
                <w:szCs w:val="20"/>
              </w:rPr>
            </w:pPr>
            <w:r w:rsidRPr="003005DE">
              <w:rPr>
                <w:rFonts w:ascii="Cambria" w:hAnsi="Cambria"/>
                <w:sz w:val="20"/>
                <w:szCs w:val="20"/>
              </w:rPr>
              <w:t>-1SD Egoistic</w:t>
            </w:r>
          </w:p>
        </w:tc>
        <w:tc>
          <w:tcPr>
            <w:tcW w:w="2170" w:type="dxa"/>
            <w:tcBorders>
              <w:left w:val="nil"/>
              <w:bottom w:val="nil"/>
              <w:right w:val="nil"/>
            </w:tcBorders>
            <w:vAlign w:val="center"/>
          </w:tcPr>
          <w:p w14:paraId="3E6661D4" w14:textId="77777777" w:rsidR="006E3BFE" w:rsidRPr="003005DE" w:rsidRDefault="006E3BFE" w:rsidP="006E3BFE">
            <w:pPr>
              <w:pStyle w:val="Compact"/>
              <w:rPr>
                <w:rFonts w:ascii="Cambria" w:hAnsi="Cambria"/>
                <w:sz w:val="20"/>
                <w:szCs w:val="20"/>
              </w:rPr>
            </w:pPr>
            <w:r w:rsidRPr="003005DE">
              <w:rPr>
                <w:rFonts w:ascii="Cambria" w:hAnsi="Cambria"/>
                <w:sz w:val="20"/>
                <w:szCs w:val="20"/>
              </w:rPr>
              <w:t>Descriptive vs Control</w:t>
            </w:r>
          </w:p>
        </w:tc>
        <w:tc>
          <w:tcPr>
            <w:tcW w:w="1066" w:type="dxa"/>
            <w:tcBorders>
              <w:left w:val="nil"/>
              <w:bottom w:val="nil"/>
              <w:right w:val="nil"/>
            </w:tcBorders>
          </w:tcPr>
          <w:p w14:paraId="78C3E06C" w14:textId="02820F47" w:rsidR="006E3BFE" w:rsidRPr="003005DE" w:rsidRDefault="006E3BFE" w:rsidP="006E3BFE">
            <w:pPr>
              <w:pStyle w:val="Compact"/>
              <w:jc w:val="center"/>
              <w:rPr>
                <w:rFonts w:ascii="Cambria" w:hAnsi="Cambria"/>
                <w:sz w:val="20"/>
                <w:szCs w:val="20"/>
              </w:rPr>
            </w:pPr>
            <w:r w:rsidRPr="003005DE">
              <w:rPr>
                <w:rFonts w:ascii="Cambria" w:hAnsi="Cambria"/>
                <w:sz w:val="20"/>
                <w:szCs w:val="20"/>
              </w:rPr>
              <w:t>-0.42</w:t>
            </w:r>
          </w:p>
        </w:tc>
        <w:tc>
          <w:tcPr>
            <w:tcW w:w="1360" w:type="dxa"/>
            <w:tcBorders>
              <w:left w:val="nil"/>
              <w:bottom w:val="nil"/>
              <w:right w:val="nil"/>
            </w:tcBorders>
          </w:tcPr>
          <w:p w14:paraId="0D858A58" w14:textId="4547DB26" w:rsidR="006E3BFE" w:rsidRPr="003005DE" w:rsidRDefault="006E3BFE" w:rsidP="006E3BFE">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-0.96</w:t>
            </w:r>
            <w:r w:rsidRPr="003005DE">
              <w:rPr>
                <w:rFonts w:ascii="Cambria" w:hAnsi="Cambria"/>
                <w:sz w:val="20"/>
                <w:szCs w:val="20"/>
              </w:rPr>
              <w:t>, 0.12]</w:t>
            </w:r>
          </w:p>
        </w:tc>
        <w:tc>
          <w:tcPr>
            <w:tcW w:w="644" w:type="dxa"/>
            <w:tcBorders>
              <w:left w:val="nil"/>
              <w:bottom w:val="nil"/>
              <w:right w:val="nil"/>
            </w:tcBorders>
          </w:tcPr>
          <w:p w14:paraId="5719163A" w14:textId="07BECA92" w:rsidR="006E3BFE" w:rsidRPr="003005DE" w:rsidRDefault="006E3BFE" w:rsidP="006E3BFE">
            <w:pPr>
              <w:pStyle w:val="Compact"/>
              <w:jc w:val="center"/>
              <w:rPr>
                <w:rFonts w:ascii="Cambria" w:hAnsi="Cambria"/>
                <w:sz w:val="20"/>
                <w:szCs w:val="20"/>
              </w:rPr>
            </w:pPr>
            <w:r w:rsidRPr="003005DE">
              <w:rPr>
                <w:rFonts w:ascii="Cambria" w:hAnsi="Cambria"/>
                <w:sz w:val="20"/>
                <w:szCs w:val="20"/>
              </w:rPr>
              <w:t>0.27</w:t>
            </w:r>
          </w:p>
        </w:tc>
        <w:tc>
          <w:tcPr>
            <w:tcW w:w="703" w:type="dxa"/>
            <w:tcBorders>
              <w:left w:val="nil"/>
              <w:bottom w:val="nil"/>
              <w:right w:val="nil"/>
            </w:tcBorders>
          </w:tcPr>
          <w:p w14:paraId="78769B1D" w14:textId="3D6E056D" w:rsidR="006E3BFE" w:rsidRPr="003005DE" w:rsidRDefault="006E3BFE" w:rsidP="006E3BFE">
            <w:pPr>
              <w:pStyle w:val="Compact"/>
              <w:jc w:val="center"/>
              <w:rPr>
                <w:rFonts w:ascii="Cambria" w:hAnsi="Cambria"/>
                <w:sz w:val="20"/>
                <w:szCs w:val="20"/>
              </w:rPr>
            </w:pPr>
            <w:r w:rsidRPr="003005DE">
              <w:rPr>
                <w:rFonts w:ascii="Cambria" w:hAnsi="Cambria"/>
                <w:sz w:val="20"/>
                <w:szCs w:val="20"/>
              </w:rPr>
              <w:t>1038</w:t>
            </w:r>
          </w:p>
        </w:tc>
        <w:tc>
          <w:tcPr>
            <w:tcW w:w="760" w:type="dxa"/>
            <w:tcBorders>
              <w:left w:val="nil"/>
              <w:bottom w:val="nil"/>
              <w:right w:val="nil"/>
            </w:tcBorders>
          </w:tcPr>
          <w:p w14:paraId="7929A4E3" w14:textId="40D2FDE4" w:rsidR="006E3BFE" w:rsidRPr="003005DE" w:rsidRDefault="006E3BFE" w:rsidP="006E3BFE">
            <w:pPr>
              <w:pStyle w:val="Compact"/>
              <w:jc w:val="center"/>
              <w:rPr>
                <w:rFonts w:ascii="Cambria" w:hAnsi="Cambria"/>
                <w:sz w:val="20"/>
                <w:szCs w:val="20"/>
              </w:rPr>
            </w:pPr>
            <w:r w:rsidRPr="003005DE">
              <w:rPr>
                <w:rFonts w:ascii="Cambria" w:hAnsi="Cambria"/>
                <w:sz w:val="20"/>
                <w:szCs w:val="20"/>
              </w:rPr>
              <w:t>-1.53</w:t>
            </w:r>
          </w:p>
        </w:tc>
        <w:tc>
          <w:tcPr>
            <w:tcW w:w="764" w:type="dxa"/>
            <w:tcBorders>
              <w:left w:val="nil"/>
              <w:bottom w:val="nil"/>
              <w:right w:val="nil"/>
            </w:tcBorders>
          </w:tcPr>
          <w:p w14:paraId="4DA79452" w14:textId="7962DEC1" w:rsidR="006E3BFE" w:rsidRPr="003005DE" w:rsidRDefault="006E3BFE" w:rsidP="006E3BFE">
            <w:pPr>
              <w:pStyle w:val="Compact"/>
              <w:jc w:val="center"/>
              <w:rPr>
                <w:rFonts w:ascii="Cambria" w:hAnsi="Cambria"/>
                <w:sz w:val="20"/>
                <w:szCs w:val="20"/>
              </w:rPr>
            </w:pPr>
            <w:r w:rsidRPr="003005DE">
              <w:rPr>
                <w:rFonts w:ascii="Cambria" w:hAnsi="Cambria"/>
                <w:sz w:val="20"/>
                <w:szCs w:val="20"/>
              </w:rPr>
              <w:t>0.126</w:t>
            </w:r>
          </w:p>
        </w:tc>
        <w:tc>
          <w:tcPr>
            <w:tcW w:w="911" w:type="dxa"/>
            <w:tcBorders>
              <w:left w:val="nil"/>
              <w:bottom w:val="nil"/>
              <w:right w:val="nil"/>
            </w:tcBorders>
          </w:tcPr>
          <w:p w14:paraId="30F1F15F" w14:textId="4222BA42" w:rsidR="006E3BFE" w:rsidRPr="003005DE" w:rsidRDefault="006E3BFE" w:rsidP="006E3BFE">
            <w:pPr>
              <w:pStyle w:val="Compact"/>
              <w:jc w:val="center"/>
              <w:rPr>
                <w:rFonts w:ascii="Cambria" w:hAnsi="Cambria"/>
                <w:sz w:val="20"/>
                <w:szCs w:val="20"/>
              </w:rPr>
            </w:pPr>
            <w:r w:rsidRPr="003005DE">
              <w:rPr>
                <w:rFonts w:ascii="Cambria" w:hAnsi="Cambria"/>
                <w:sz w:val="20"/>
                <w:szCs w:val="20"/>
              </w:rPr>
              <w:t>0.39</w:t>
            </w:r>
          </w:p>
        </w:tc>
      </w:tr>
      <w:tr w:rsidR="006E3BFE" w:rsidRPr="003005DE" w14:paraId="7BD718D3" w14:textId="77777777" w:rsidTr="0039530B">
        <w:trPr>
          <w:jc w:val="center"/>
        </w:trPr>
        <w:tc>
          <w:tcPr>
            <w:tcW w:w="1054" w:type="dxa"/>
            <w:vMerge/>
            <w:tcBorders>
              <w:left w:val="nil"/>
              <w:right w:val="nil"/>
            </w:tcBorders>
            <w:vAlign w:val="center"/>
          </w:tcPr>
          <w:p w14:paraId="51A60D12" w14:textId="77777777" w:rsidR="006E3BFE" w:rsidRPr="003005DE" w:rsidRDefault="006E3BFE" w:rsidP="006E3BFE">
            <w:pPr>
              <w:pStyle w:val="Compact"/>
              <w:rPr>
                <w:rFonts w:ascii="Cambria" w:hAnsi="Cambria"/>
                <w:sz w:val="20"/>
                <w:szCs w:val="20"/>
              </w:rPr>
            </w:pPr>
          </w:p>
        </w:tc>
        <w:tc>
          <w:tcPr>
            <w:tcW w:w="1633" w:type="dxa"/>
            <w:vMerge/>
            <w:tcBorders>
              <w:left w:val="nil"/>
              <w:right w:val="nil"/>
            </w:tcBorders>
            <w:vAlign w:val="center"/>
          </w:tcPr>
          <w:p w14:paraId="6A50441A" w14:textId="77777777" w:rsidR="006E3BFE" w:rsidRPr="003005DE" w:rsidRDefault="006E3BFE" w:rsidP="006E3BFE">
            <w:pPr>
              <w:pStyle w:val="Compact"/>
              <w:rPr>
                <w:rFonts w:ascii="Cambria" w:hAnsi="Cambria"/>
                <w:sz w:val="20"/>
                <w:szCs w:val="20"/>
              </w:rPr>
            </w:pPr>
          </w:p>
        </w:tc>
        <w:tc>
          <w:tcPr>
            <w:tcW w:w="2170" w:type="dxa"/>
            <w:tcBorders>
              <w:top w:val="nil"/>
              <w:left w:val="nil"/>
              <w:bottom w:val="nil"/>
              <w:right w:val="nil"/>
            </w:tcBorders>
            <w:vAlign w:val="center"/>
          </w:tcPr>
          <w:p w14:paraId="24518E1C" w14:textId="77777777" w:rsidR="006E3BFE" w:rsidRPr="003005DE" w:rsidRDefault="006E3BFE" w:rsidP="006E3BFE">
            <w:pPr>
              <w:pStyle w:val="Compact"/>
              <w:rPr>
                <w:rFonts w:ascii="Cambria" w:hAnsi="Cambria"/>
                <w:sz w:val="20"/>
                <w:szCs w:val="20"/>
              </w:rPr>
            </w:pPr>
            <w:r w:rsidRPr="003005DE">
              <w:rPr>
                <w:rFonts w:ascii="Cambria" w:hAnsi="Cambria"/>
                <w:sz w:val="20"/>
                <w:szCs w:val="20"/>
              </w:rPr>
              <w:t>Convention vs Control</w:t>
            </w:r>
          </w:p>
        </w:tc>
        <w:tc>
          <w:tcPr>
            <w:tcW w:w="1066" w:type="dxa"/>
            <w:tcBorders>
              <w:top w:val="nil"/>
              <w:left w:val="nil"/>
              <w:bottom w:val="nil"/>
              <w:right w:val="nil"/>
            </w:tcBorders>
          </w:tcPr>
          <w:p w14:paraId="67C59AE4" w14:textId="5290C313" w:rsidR="006E3BFE" w:rsidRPr="003005DE" w:rsidRDefault="006E3BFE" w:rsidP="006E3BFE">
            <w:pPr>
              <w:pStyle w:val="Compact"/>
              <w:jc w:val="center"/>
              <w:rPr>
                <w:rFonts w:ascii="Cambria" w:hAnsi="Cambria"/>
                <w:sz w:val="20"/>
                <w:szCs w:val="20"/>
              </w:rPr>
            </w:pPr>
            <w:r w:rsidRPr="003005DE">
              <w:rPr>
                <w:rFonts w:ascii="Cambria" w:hAnsi="Cambria"/>
                <w:sz w:val="20"/>
                <w:szCs w:val="20"/>
              </w:rPr>
              <w:t>-0.45</w:t>
            </w:r>
          </w:p>
        </w:tc>
        <w:tc>
          <w:tcPr>
            <w:tcW w:w="1360" w:type="dxa"/>
            <w:tcBorders>
              <w:top w:val="nil"/>
              <w:left w:val="nil"/>
              <w:bottom w:val="nil"/>
              <w:right w:val="nil"/>
            </w:tcBorders>
          </w:tcPr>
          <w:p w14:paraId="22D40B0D" w14:textId="20393B0F" w:rsidR="006E3BFE" w:rsidRPr="003005DE" w:rsidRDefault="006E3BFE" w:rsidP="006E3BFE">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-0.95</w:t>
            </w:r>
            <w:r w:rsidRPr="003005DE">
              <w:rPr>
                <w:rFonts w:ascii="Cambria" w:hAnsi="Cambria"/>
                <w:sz w:val="20"/>
                <w:szCs w:val="20"/>
              </w:rPr>
              <w:t>, 0.05]</w:t>
            </w:r>
          </w:p>
        </w:tc>
        <w:tc>
          <w:tcPr>
            <w:tcW w:w="644" w:type="dxa"/>
            <w:tcBorders>
              <w:top w:val="nil"/>
              <w:left w:val="nil"/>
              <w:bottom w:val="nil"/>
              <w:right w:val="nil"/>
            </w:tcBorders>
          </w:tcPr>
          <w:p w14:paraId="3BB8AC9E" w14:textId="61088487" w:rsidR="006E3BFE" w:rsidRPr="003005DE" w:rsidRDefault="006E3BFE" w:rsidP="006E3BFE">
            <w:pPr>
              <w:pStyle w:val="Compact"/>
              <w:jc w:val="center"/>
              <w:rPr>
                <w:rFonts w:ascii="Cambria" w:hAnsi="Cambria"/>
                <w:sz w:val="20"/>
                <w:szCs w:val="20"/>
              </w:rPr>
            </w:pPr>
            <w:r w:rsidRPr="003005DE">
              <w:rPr>
                <w:rFonts w:ascii="Cambria" w:hAnsi="Cambria"/>
                <w:sz w:val="20"/>
                <w:szCs w:val="20"/>
              </w:rPr>
              <w:t>0.25</w:t>
            </w:r>
          </w:p>
        </w:tc>
        <w:tc>
          <w:tcPr>
            <w:tcW w:w="703" w:type="dxa"/>
            <w:tcBorders>
              <w:top w:val="nil"/>
              <w:left w:val="nil"/>
              <w:bottom w:val="nil"/>
              <w:right w:val="nil"/>
            </w:tcBorders>
          </w:tcPr>
          <w:p w14:paraId="36C2FA66" w14:textId="1ED116F9" w:rsidR="006E3BFE" w:rsidRPr="003005DE" w:rsidRDefault="006E3BFE" w:rsidP="006E3BFE">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710CDC17" w14:textId="566AFF76" w:rsidR="006E3BFE" w:rsidRPr="003005DE" w:rsidRDefault="006E3BFE" w:rsidP="006E3BFE">
            <w:pPr>
              <w:pStyle w:val="Compact"/>
              <w:jc w:val="center"/>
              <w:rPr>
                <w:rFonts w:ascii="Cambria" w:hAnsi="Cambria"/>
                <w:sz w:val="20"/>
                <w:szCs w:val="20"/>
              </w:rPr>
            </w:pPr>
            <w:r w:rsidRPr="003005DE">
              <w:rPr>
                <w:rFonts w:ascii="Cambria" w:hAnsi="Cambria"/>
                <w:sz w:val="20"/>
                <w:szCs w:val="20"/>
              </w:rPr>
              <w:t>-1.78</w:t>
            </w:r>
          </w:p>
        </w:tc>
        <w:tc>
          <w:tcPr>
            <w:tcW w:w="764" w:type="dxa"/>
            <w:tcBorders>
              <w:top w:val="nil"/>
              <w:left w:val="nil"/>
              <w:bottom w:val="nil"/>
              <w:right w:val="nil"/>
            </w:tcBorders>
          </w:tcPr>
          <w:p w14:paraId="156451AC" w14:textId="61D723C3" w:rsidR="006E3BFE" w:rsidRPr="003005DE" w:rsidRDefault="006E3BFE" w:rsidP="006E3BFE">
            <w:pPr>
              <w:pStyle w:val="Compact"/>
              <w:jc w:val="center"/>
              <w:rPr>
                <w:rFonts w:ascii="Cambria" w:hAnsi="Cambria"/>
                <w:sz w:val="20"/>
                <w:szCs w:val="20"/>
              </w:rPr>
            </w:pPr>
            <w:r w:rsidRPr="003005DE">
              <w:rPr>
                <w:rFonts w:ascii="Cambria" w:hAnsi="Cambria"/>
                <w:sz w:val="20"/>
                <w:szCs w:val="20"/>
              </w:rPr>
              <w:t>0.076</w:t>
            </w:r>
          </w:p>
        </w:tc>
        <w:tc>
          <w:tcPr>
            <w:tcW w:w="911" w:type="dxa"/>
            <w:tcBorders>
              <w:top w:val="nil"/>
              <w:left w:val="nil"/>
              <w:bottom w:val="nil"/>
              <w:right w:val="nil"/>
            </w:tcBorders>
          </w:tcPr>
          <w:p w14:paraId="449DFBF1" w14:textId="495053F0" w:rsidR="006E3BFE" w:rsidRPr="003005DE" w:rsidRDefault="006E3BFE" w:rsidP="006E3BFE">
            <w:pPr>
              <w:pStyle w:val="Compact"/>
              <w:jc w:val="center"/>
              <w:rPr>
                <w:rFonts w:ascii="Cambria" w:hAnsi="Cambria"/>
                <w:sz w:val="20"/>
                <w:szCs w:val="20"/>
              </w:rPr>
            </w:pPr>
            <w:r w:rsidRPr="003005DE">
              <w:rPr>
                <w:rFonts w:ascii="Cambria" w:hAnsi="Cambria"/>
                <w:sz w:val="20"/>
                <w:szCs w:val="20"/>
              </w:rPr>
              <w:t>0.42</w:t>
            </w:r>
          </w:p>
        </w:tc>
      </w:tr>
      <w:tr w:rsidR="006E3BFE" w:rsidRPr="003005DE" w14:paraId="6FC299DA" w14:textId="77777777" w:rsidTr="0039530B">
        <w:trPr>
          <w:jc w:val="center"/>
        </w:trPr>
        <w:tc>
          <w:tcPr>
            <w:tcW w:w="1054" w:type="dxa"/>
            <w:vMerge/>
            <w:tcBorders>
              <w:left w:val="nil"/>
              <w:right w:val="nil"/>
            </w:tcBorders>
            <w:vAlign w:val="center"/>
          </w:tcPr>
          <w:p w14:paraId="05E05369" w14:textId="77777777" w:rsidR="006E3BFE" w:rsidRPr="003005DE" w:rsidRDefault="006E3BFE" w:rsidP="006E3BFE">
            <w:pPr>
              <w:pStyle w:val="Compact"/>
              <w:rPr>
                <w:rFonts w:ascii="Cambria" w:hAnsi="Cambria"/>
                <w:sz w:val="20"/>
                <w:szCs w:val="20"/>
              </w:rPr>
            </w:pPr>
          </w:p>
        </w:tc>
        <w:tc>
          <w:tcPr>
            <w:tcW w:w="1633" w:type="dxa"/>
            <w:vMerge/>
            <w:tcBorders>
              <w:left w:val="nil"/>
              <w:right w:val="nil"/>
            </w:tcBorders>
            <w:vAlign w:val="center"/>
          </w:tcPr>
          <w:p w14:paraId="09ECA742" w14:textId="77777777" w:rsidR="006E3BFE" w:rsidRPr="003005DE" w:rsidRDefault="006E3BFE" w:rsidP="006E3BFE">
            <w:pPr>
              <w:pStyle w:val="Compact"/>
              <w:rPr>
                <w:rFonts w:ascii="Cambria" w:hAnsi="Cambria"/>
                <w:sz w:val="20"/>
                <w:szCs w:val="20"/>
              </w:rPr>
            </w:pPr>
          </w:p>
        </w:tc>
        <w:tc>
          <w:tcPr>
            <w:tcW w:w="2170" w:type="dxa"/>
            <w:tcBorders>
              <w:top w:val="nil"/>
              <w:left w:val="nil"/>
              <w:bottom w:val="nil"/>
              <w:right w:val="nil"/>
            </w:tcBorders>
            <w:vAlign w:val="center"/>
          </w:tcPr>
          <w:p w14:paraId="56D946B9" w14:textId="77777777" w:rsidR="006E3BFE" w:rsidRPr="003005DE" w:rsidRDefault="006E3BFE" w:rsidP="006E3BFE">
            <w:pPr>
              <w:pStyle w:val="Compact"/>
              <w:rPr>
                <w:rFonts w:ascii="Cambria" w:hAnsi="Cambria"/>
                <w:sz w:val="20"/>
                <w:szCs w:val="20"/>
              </w:rPr>
            </w:pPr>
            <w:r w:rsidRPr="003005DE">
              <w:rPr>
                <w:rFonts w:ascii="Cambria" w:hAnsi="Cambria"/>
                <w:sz w:val="20"/>
                <w:szCs w:val="20"/>
              </w:rPr>
              <w:t>Social vs Control</w:t>
            </w:r>
          </w:p>
        </w:tc>
        <w:tc>
          <w:tcPr>
            <w:tcW w:w="1066" w:type="dxa"/>
            <w:tcBorders>
              <w:top w:val="nil"/>
              <w:left w:val="nil"/>
              <w:bottom w:val="nil"/>
              <w:right w:val="nil"/>
            </w:tcBorders>
          </w:tcPr>
          <w:p w14:paraId="687B0670" w14:textId="16989729" w:rsidR="006E3BFE" w:rsidRPr="003005DE" w:rsidRDefault="006E3BFE" w:rsidP="006E3BFE">
            <w:pPr>
              <w:pStyle w:val="Compact"/>
              <w:jc w:val="center"/>
              <w:rPr>
                <w:rFonts w:ascii="Cambria" w:hAnsi="Cambria"/>
                <w:sz w:val="20"/>
                <w:szCs w:val="20"/>
              </w:rPr>
            </w:pPr>
            <w:r w:rsidRPr="003005DE">
              <w:rPr>
                <w:rFonts w:ascii="Cambria" w:hAnsi="Cambria"/>
                <w:sz w:val="20"/>
                <w:szCs w:val="20"/>
              </w:rPr>
              <w:t>-0.52</w:t>
            </w:r>
          </w:p>
        </w:tc>
        <w:tc>
          <w:tcPr>
            <w:tcW w:w="1360" w:type="dxa"/>
            <w:tcBorders>
              <w:top w:val="nil"/>
              <w:left w:val="nil"/>
              <w:bottom w:val="nil"/>
              <w:right w:val="nil"/>
            </w:tcBorders>
          </w:tcPr>
          <w:p w14:paraId="52B2F1B8" w14:textId="1D33079E" w:rsidR="006E3BFE" w:rsidRPr="003005DE" w:rsidRDefault="006E3BFE" w:rsidP="006E3BFE">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-1.03</w:t>
            </w:r>
            <w:r w:rsidRPr="003005DE">
              <w:rPr>
                <w:rFonts w:ascii="Cambria" w:hAnsi="Cambria"/>
                <w:sz w:val="20"/>
                <w:szCs w:val="20"/>
              </w:rPr>
              <w:t>, -0.01]</w:t>
            </w:r>
          </w:p>
        </w:tc>
        <w:tc>
          <w:tcPr>
            <w:tcW w:w="644" w:type="dxa"/>
            <w:tcBorders>
              <w:top w:val="nil"/>
              <w:left w:val="nil"/>
              <w:bottom w:val="nil"/>
              <w:right w:val="nil"/>
            </w:tcBorders>
          </w:tcPr>
          <w:p w14:paraId="35F0036D" w14:textId="1583DE23" w:rsidR="006E3BFE" w:rsidRPr="003005DE" w:rsidRDefault="006E3BFE" w:rsidP="006E3BFE">
            <w:pPr>
              <w:pStyle w:val="Compact"/>
              <w:jc w:val="center"/>
              <w:rPr>
                <w:rFonts w:ascii="Cambria" w:hAnsi="Cambria"/>
                <w:sz w:val="20"/>
                <w:szCs w:val="20"/>
              </w:rPr>
            </w:pPr>
            <w:r w:rsidRPr="003005DE">
              <w:rPr>
                <w:rFonts w:ascii="Cambria" w:hAnsi="Cambria"/>
                <w:sz w:val="20"/>
                <w:szCs w:val="20"/>
              </w:rPr>
              <w:t>0.26</w:t>
            </w:r>
          </w:p>
        </w:tc>
        <w:tc>
          <w:tcPr>
            <w:tcW w:w="703" w:type="dxa"/>
            <w:tcBorders>
              <w:top w:val="nil"/>
              <w:left w:val="nil"/>
              <w:bottom w:val="nil"/>
              <w:right w:val="nil"/>
            </w:tcBorders>
          </w:tcPr>
          <w:p w14:paraId="53C02F6F" w14:textId="7EEDA693" w:rsidR="006E3BFE" w:rsidRPr="003005DE" w:rsidRDefault="006E3BFE" w:rsidP="006E3BFE">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0EE89011" w14:textId="7E1C48A3" w:rsidR="006E3BFE" w:rsidRPr="003005DE" w:rsidRDefault="006E3BFE" w:rsidP="006E3BFE">
            <w:pPr>
              <w:pStyle w:val="Compact"/>
              <w:jc w:val="center"/>
              <w:rPr>
                <w:rFonts w:ascii="Cambria" w:hAnsi="Cambria"/>
                <w:sz w:val="20"/>
                <w:szCs w:val="20"/>
              </w:rPr>
            </w:pPr>
            <w:r w:rsidRPr="003005DE">
              <w:rPr>
                <w:rFonts w:ascii="Cambria" w:hAnsi="Cambria"/>
                <w:sz w:val="20"/>
                <w:szCs w:val="20"/>
              </w:rPr>
              <w:t>-2.00</w:t>
            </w:r>
          </w:p>
        </w:tc>
        <w:tc>
          <w:tcPr>
            <w:tcW w:w="764" w:type="dxa"/>
            <w:tcBorders>
              <w:top w:val="nil"/>
              <w:left w:val="nil"/>
              <w:bottom w:val="nil"/>
              <w:right w:val="nil"/>
            </w:tcBorders>
          </w:tcPr>
          <w:p w14:paraId="0AEB8E62" w14:textId="1E1BA382" w:rsidR="006E3BFE" w:rsidRPr="003005DE" w:rsidRDefault="006E3BFE" w:rsidP="006E3BFE">
            <w:pPr>
              <w:pStyle w:val="Compact"/>
              <w:jc w:val="center"/>
              <w:rPr>
                <w:rFonts w:ascii="Cambria" w:hAnsi="Cambria"/>
                <w:sz w:val="20"/>
                <w:szCs w:val="20"/>
              </w:rPr>
            </w:pPr>
            <w:r w:rsidRPr="003005DE">
              <w:rPr>
                <w:rFonts w:ascii="Cambria" w:hAnsi="Cambria"/>
                <w:sz w:val="20"/>
                <w:szCs w:val="20"/>
              </w:rPr>
              <w:t>0.045</w:t>
            </w:r>
          </w:p>
        </w:tc>
        <w:tc>
          <w:tcPr>
            <w:tcW w:w="911" w:type="dxa"/>
            <w:tcBorders>
              <w:top w:val="nil"/>
              <w:left w:val="nil"/>
              <w:bottom w:val="nil"/>
              <w:right w:val="nil"/>
            </w:tcBorders>
          </w:tcPr>
          <w:p w14:paraId="09C1ED8B" w14:textId="29B0EF7D" w:rsidR="006E3BFE" w:rsidRPr="003005DE" w:rsidRDefault="006E3BFE" w:rsidP="006E3BFE">
            <w:pPr>
              <w:pStyle w:val="Compact"/>
              <w:jc w:val="center"/>
              <w:rPr>
                <w:rFonts w:ascii="Cambria" w:hAnsi="Cambria"/>
                <w:sz w:val="20"/>
                <w:szCs w:val="20"/>
              </w:rPr>
            </w:pPr>
            <w:r w:rsidRPr="003005DE">
              <w:rPr>
                <w:rFonts w:ascii="Cambria" w:hAnsi="Cambria"/>
                <w:sz w:val="20"/>
                <w:szCs w:val="20"/>
              </w:rPr>
              <w:t>0.49</w:t>
            </w:r>
          </w:p>
        </w:tc>
      </w:tr>
      <w:tr w:rsidR="006E3BFE" w:rsidRPr="003005DE" w14:paraId="3F43E1AD" w14:textId="77777777" w:rsidTr="0039530B">
        <w:trPr>
          <w:jc w:val="center"/>
        </w:trPr>
        <w:tc>
          <w:tcPr>
            <w:tcW w:w="1054" w:type="dxa"/>
            <w:vMerge/>
            <w:tcBorders>
              <w:left w:val="nil"/>
              <w:right w:val="nil"/>
            </w:tcBorders>
            <w:vAlign w:val="center"/>
          </w:tcPr>
          <w:p w14:paraId="17952E6B" w14:textId="77777777" w:rsidR="006E3BFE" w:rsidRPr="003005DE" w:rsidRDefault="006E3BFE" w:rsidP="006E3BFE">
            <w:pPr>
              <w:pStyle w:val="Compact"/>
              <w:rPr>
                <w:rFonts w:ascii="Cambria" w:hAnsi="Cambria"/>
                <w:sz w:val="20"/>
                <w:szCs w:val="20"/>
              </w:rPr>
            </w:pPr>
          </w:p>
        </w:tc>
        <w:tc>
          <w:tcPr>
            <w:tcW w:w="1633" w:type="dxa"/>
            <w:vMerge/>
            <w:tcBorders>
              <w:left w:val="nil"/>
              <w:right w:val="nil"/>
            </w:tcBorders>
            <w:vAlign w:val="center"/>
          </w:tcPr>
          <w:p w14:paraId="512279D7" w14:textId="77777777" w:rsidR="006E3BFE" w:rsidRPr="003005DE" w:rsidRDefault="006E3BFE" w:rsidP="006E3BFE">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2A90513" w14:textId="77777777" w:rsidR="006E3BFE" w:rsidRPr="003005DE" w:rsidRDefault="006E3BFE" w:rsidP="006E3BFE">
            <w:pPr>
              <w:pStyle w:val="Compact"/>
              <w:rPr>
                <w:rFonts w:ascii="Cambria" w:hAnsi="Cambria"/>
                <w:sz w:val="20"/>
                <w:szCs w:val="20"/>
              </w:rPr>
            </w:pPr>
            <w:r w:rsidRPr="003005DE">
              <w:rPr>
                <w:rFonts w:ascii="Cambria" w:hAnsi="Cambria"/>
                <w:sz w:val="20"/>
                <w:szCs w:val="20"/>
              </w:rPr>
              <w:t>Moral vs Control</w:t>
            </w:r>
          </w:p>
        </w:tc>
        <w:tc>
          <w:tcPr>
            <w:tcW w:w="1066" w:type="dxa"/>
            <w:tcBorders>
              <w:top w:val="nil"/>
              <w:left w:val="nil"/>
              <w:bottom w:val="single" w:sz="4" w:space="0" w:color="auto"/>
              <w:right w:val="nil"/>
            </w:tcBorders>
          </w:tcPr>
          <w:p w14:paraId="193466D2" w14:textId="76EBAF8C" w:rsidR="006E3BFE" w:rsidRPr="003005DE" w:rsidRDefault="006E3BFE" w:rsidP="006E3BFE">
            <w:pPr>
              <w:pStyle w:val="Compact"/>
              <w:jc w:val="center"/>
              <w:rPr>
                <w:rFonts w:ascii="Cambria" w:hAnsi="Cambria"/>
                <w:sz w:val="20"/>
                <w:szCs w:val="20"/>
              </w:rPr>
            </w:pPr>
            <w:r w:rsidRPr="003005DE">
              <w:rPr>
                <w:rFonts w:ascii="Cambria" w:hAnsi="Cambria"/>
                <w:sz w:val="20"/>
                <w:szCs w:val="20"/>
              </w:rPr>
              <w:t>-0.43</w:t>
            </w:r>
          </w:p>
        </w:tc>
        <w:tc>
          <w:tcPr>
            <w:tcW w:w="1360" w:type="dxa"/>
            <w:tcBorders>
              <w:top w:val="nil"/>
              <w:left w:val="nil"/>
              <w:bottom w:val="single" w:sz="4" w:space="0" w:color="auto"/>
              <w:right w:val="nil"/>
            </w:tcBorders>
          </w:tcPr>
          <w:p w14:paraId="0A59539E" w14:textId="3D7A3E39" w:rsidR="006E3BFE" w:rsidRPr="003005DE" w:rsidRDefault="006E3BFE" w:rsidP="006E3BFE">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-0.93</w:t>
            </w:r>
            <w:r w:rsidRPr="003005DE">
              <w:rPr>
                <w:rFonts w:ascii="Cambria" w:hAnsi="Cambria"/>
                <w:sz w:val="20"/>
                <w:szCs w:val="20"/>
              </w:rPr>
              <w:t>, 0.08]</w:t>
            </w:r>
          </w:p>
        </w:tc>
        <w:tc>
          <w:tcPr>
            <w:tcW w:w="644" w:type="dxa"/>
            <w:tcBorders>
              <w:top w:val="nil"/>
              <w:left w:val="nil"/>
              <w:bottom w:val="single" w:sz="4" w:space="0" w:color="auto"/>
              <w:right w:val="nil"/>
            </w:tcBorders>
          </w:tcPr>
          <w:p w14:paraId="1FE99943" w14:textId="255C634E" w:rsidR="006E3BFE" w:rsidRPr="003005DE" w:rsidRDefault="006E3BFE" w:rsidP="006E3BFE">
            <w:pPr>
              <w:pStyle w:val="Compact"/>
              <w:jc w:val="center"/>
              <w:rPr>
                <w:rFonts w:ascii="Cambria" w:hAnsi="Cambria"/>
                <w:sz w:val="20"/>
                <w:szCs w:val="20"/>
              </w:rPr>
            </w:pPr>
            <w:r w:rsidRPr="003005DE">
              <w:rPr>
                <w:rFonts w:ascii="Cambria" w:hAnsi="Cambria"/>
                <w:sz w:val="20"/>
                <w:szCs w:val="20"/>
              </w:rPr>
              <w:t>0.26</w:t>
            </w:r>
          </w:p>
        </w:tc>
        <w:tc>
          <w:tcPr>
            <w:tcW w:w="703" w:type="dxa"/>
            <w:tcBorders>
              <w:top w:val="nil"/>
              <w:left w:val="nil"/>
              <w:bottom w:val="single" w:sz="4" w:space="0" w:color="auto"/>
              <w:right w:val="nil"/>
            </w:tcBorders>
          </w:tcPr>
          <w:p w14:paraId="5FA9500B" w14:textId="645A8033" w:rsidR="006E3BFE" w:rsidRPr="003005DE" w:rsidRDefault="006E3BFE" w:rsidP="006E3BFE">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single" w:sz="4" w:space="0" w:color="auto"/>
              <w:right w:val="nil"/>
            </w:tcBorders>
          </w:tcPr>
          <w:p w14:paraId="7D709261" w14:textId="7EF50EB2" w:rsidR="006E3BFE" w:rsidRPr="003005DE" w:rsidRDefault="006E3BFE" w:rsidP="006E3BFE">
            <w:pPr>
              <w:pStyle w:val="Compact"/>
              <w:jc w:val="center"/>
              <w:rPr>
                <w:rFonts w:ascii="Cambria" w:hAnsi="Cambria"/>
                <w:sz w:val="20"/>
                <w:szCs w:val="20"/>
              </w:rPr>
            </w:pPr>
            <w:r w:rsidRPr="003005DE">
              <w:rPr>
                <w:rFonts w:ascii="Cambria" w:hAnsi="Cambria"/>
                <w:sz w:val="20"/>
                <w:szCs w:val="20"/>
              </w:rPr>
              <w:t>-1.66</w:t>
            </w:r>
          </w:p>
        </w:tc>
        <w:tc>
          <w:tcPr>
            <w:tcW w:w="764" w:type="dxa"/>
            <w:tcBorders>
              <w:top w:val="nil"/>
              <w:left w:val="nil"/>
              <w:bottom w:val="single" w:sz="4" w:space="0" w:color="auto"/>
              <w:right w:val="nil"/>
            </w:tcBorders>
          </w:tcPr>
          <w:p w14:paraId="62AC9204" w14:textId="1A41D1A1" w:rsidR="006E3BFE" w:rsidRPr="003005DE" w:rsidRDefault="006E3BFE" w:rsidP="006E3BFE">
            <w:pPr>
              <w:pStyle w:val="Compact"/>
              <w:jc w:val="center"/>
              <w:rPr>
                <w:rFonts w:ascii="Cambria" w:hAnsi="Cambria"/>
                <w:sz w:val="20"/>
                <w:szCs w:val="20"/>
              </w:rPr>
            </w:pPr>
            <w:r w:rsidRPr="003005DE">
              <w:rPr>
                <w:rFonts w:ascii="Cambria" w:hAnsi="Cambria"/>
                <w:sz w:val="20"/>
                <w:szCs w:val="20"/>
              </w:rPr>
              <w:t>0.097</w:t>
            </w:r>
          </w:p>
        </w:tc>
        <w:tc>
          <w:tcPr>
            <w:tcW w:w="911" w:type="dxa"/>
            <w:tcBorders>
              <w:top w:val="nil"/>
              <w:left w:val="nil"/>
              <w:bottom w:val="single" w:sz="4" w:space="0" w:color="auto"/>
              <w:right w:val="nil"/>
            </w:tcBorders>
          </w:tcPr>
          <w:p w14:paraId="116A8A2F" w14:textId="03E044F6" w:rsidR="006E3BFE" w:rsidRPr="003005DE" w:rsidRDefault="006E3BFE" w:rsidP="006E3BFE">
            <w:pPr>
              <w:pStyle w:val="Compact"/>
              <w:jc w:val="center"/>
              <w:rPr>
                <w:rFonts w:ascii="Cambria" w:hAnsi="Cambria"/>
                <w:sz w:val="20"/>
                <w:szCs w:val="20"/>
              </w:rPr>
            </w:pPr>
            <w:r w:rsidRPr="003005DE">
              <w:rPr>
                <w:rFonts w:ascii="Cambria" w:hAnsi="Cambria"/>
                <w:sz w:val="20"/>
                <w:szCs w:val="20"/>
              </w:rPr>
              <w:t>0.40</w:t>
            </w:r>
          </w:p>
        </w:tc>
      </w:tr>
      <w:tr w:rsidR="006E3BFE" w:rsidRPr="003005DE" w14:paraId="345CA189" w14:textId="77777777" w:rsidTr="0039530B">
        <w:trPr>
          <w:jc w:val="center"/>
        </w:trPr>
        <w:tc>
          <w:tcPr>
            <w:tcW w:w="1054" w:type="dxa"/>
            <w:vMerge/>
            <w:tcBorders>
              <w:left w:val="nil"/>
              <w:right w:val="nil"/>
            </w:tcBorders>
            <w:vAlign w:val="center"/>
          </w:tcPr>
          <w:p w14:paraId="2A3570F5" w14:textId="77777777" w:rsidR="006E3BFE" w:rsidRPr="003005DE" w:rsidRDefault="006E3BFE" w:rsidP="006E3BFE">
            <w:pPr>
              <w:pStyle w:val="Compact"/>
              <w:rPr>
                <w:rFonts w:ascii="Cambria" w:hAnsi="Cambria"/>
                <w:sz w:val="20"/>
                <w:szCs w:val="20"/>
              </w:rPr>
            </w:pPr>
          </w:p>
        </w:tc>
        <w:tc>
          <w:tcPr>
            <w:tcW w:w="1633" w:type="dxa"/>
            <w:vMerge w:val="restart"/>
            <w:tcBorders>
              <w:left w:val="nil"/>
              <w:right w:val="nil"/>
            </w:tcBorders>
            <w:vAlign w:val="center"/>
          </w:tcPr>
          <w:p w14:paraId="5F3B28F0" w14:textId="5420F800" w:rsidR="006E3BFE" w:rsidRPr="003005DE" w:rsidRDefault="006E3BFE" w:rsidP="006E3BFE">
            <w:pPr>
              <w:pStyle w:val="Compact"/>
              <w:rPr>
                <w:rFonts w:ascii="Cambria" w:hAnsi="Cambria"/>
                <w:sz w:val="20"/>
                <w:szCs w:val="20"/>
              </w:rPr>
            </w:pPr>
            <w:r w:rsidRPr="003005DE">
              <w:rPr>
                <w:rFonts w:ascii="Cambria" w:hAnsi="Cambria"/>
                <w:sz w:val="20"/>
                <w:szCs w:val="20"/>
              </w:rPr>
              <w:t>+1SD Egoistic</w:t>
            </w:r>
          </w:p>
        </w:tc>
        <w:tc>
          <w:tcPr>
            <w:tcW w:w="2170" w:type="dxa"/>
            <w:tcBorders>
              <w:left w:val="nil"/>
              <w:bottom w:val="nil"/>
              <w:right w:val="nil"/>
            </w:tcBorders>
            <w:vAlign w:val="center"/>
          </w:tcPr>
          <w:p w14:paraId="7B9E7964" w14:textId="77777777" w:rsidR="006E3BFE" w:rsidRPr="003005DE" w:rsidRDefault="006E3BFE" w:rsidP="006E3BFE">
            <w:pPr>
              <w:pStyle w:val="Compact"/>
              <w:rPr>
                <w:rFonts w:ascii="Cambria" w:hAnsi="Cambria"/>
                <w:sz w:val="20"/>
                <w:szCs w:val="20"/>
              </w:rPr>
            </w:pPr>
            <w:r w:rsidRPr="003005DE">
              <w:rPr>
                <w:rFonts w:ascii="Cambria" w:hAnsi="Cambria"/>
                <w:sz w:val="20"/>
                <w:szCs w:val="20"/>
              </w:rPr>
              <w:t>Descriptive vs Control</w:t>
            </w:r>
          </w:p>
        </w:tc>
        <w:tc>
          <w:tcPr>
            <w:tcW w:w="1066" w:type="dxa"/>
            <w:tcBorders>
              <w:left w:val="nil"/>
              <w:bottom w:val="nil"/>
              <w:right w:val="nil"/>
            </w:tcBorders>
          </w:tcPr>
          <w:p w14:paraId="09A3FB5A" w14:textId="4ABA7BC7" w:rsidR="006E3BFE" w:rsidRPr="003005DE" w:rsidRDefault="006E3BFE" w:rsidP="006E3BFE">
            <w:pPr>
              <w:pStyle w:val="Compact"/>
              <w:jc w:val="center"/>
              <w:rPr>
                <w:rFonts w:ascii="Cambria" w:hAnsi="Cambria"/>
                <w:sz w:val="20"/>
                <w:szCs w:val="20"/>
              </w:rPr>
            </w:pPr>
            <w:r w:rsidRPr="003005DE">
              <w:rPr>
                <w:rFonts w:ascii="Cambria" w:hAnsi="Cambria"/>
                <w:sz w:val="20"/>
                <w:szCs w:val="20"/>
              </w:rPr>
              <w:t>0.08</w:t>
            </w:r>
          </w:p>
        </w:tc>
        <w:tc>
          <w:tcPr>
            <w:tcW w:w="1360" w:type="dxa"/>
            <w:tcBorders>
              <w:left w:val="nil"/>
              <w:bottom w:val="nil"/>
              <w:right w:val="nil"/>
            </w:tcBorders>
          </w:tcPr>
          <w:p w14:paraId="72EE4F49" w14:textId="56DB2340" w:rsidR="006E3BFE" w:rsidRPr="003005DE" w:rsidRDefault="006E3BFE" w:rsidP="006E3BFE">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-0.43</w:t>
            </w:r>
            <w:r w:rsidRPr="003005DE">
              <w:rPr>
                <w:rFonts w:ascii="Cambria" w:hAnsi="Cambria"/>
                <w:sz w:val="20"/>
                <w:szCs w:val="20"/>
              </w:rPr>
              <w:t>, 0.59]</w:t>
            </w:r>
          </w:p>
        </w:tc>
        <w:tc>
          <w:tcPr>
            <w:tcW w:w="644" w:type="dxa"/>
            <w:tcBorders>
              <w:left w:val="nil"/>
              <w:bottom w:val="nil"/>
              <w:right w:val="nil"/>
            </w:tcBorders>
          </w:tcPr>
          <w:p w14:paraId="3B648813" w14:textId="6A13D6D7" w:rsidR="006E3BFE" w:rsidRPr="003005DE" w:rsidRDefault="006E3BFE" w:rsidP="006E3BFE">
            <w:pPr>
              <w:pStyle w:val="Compact"/>
              <w:jc w:val="center"/>
              <w:rPr>
                <w:rFonts w:ascii="Cambria" w:hAnsi="Cambria"/>
                <w:sz w:val="20"/>
                <w:szCs w:val="20"/>
              </w:rPr>
            </w:pPr>
            <w:r w:rsidRPr="003005DE">
              <w:rPr>
                <w:rFonts w:ascii="Cambria" w:hAnsi="Cambria"/>
                <w:sz w:val="20"/>
                <w:szCs w:val="20"/>
              </w:rPr>
              <w:t>0.26</w:t>
            </w:r>
          </w:p>
        </w:tc>
        <w:tc>
          <w:tcPr>
            <w:tcW w:w="703" w:type="dxa"/>
            <w:tcBorders>
              <w:left w:val="nil"/>
              <w:bottom w:val="nil"/>
              <w:right w:val="nil"/>
            </w:tcBorders>
          </w:tcPr>
          <w:p w14:paraId="1AC511C1" w14:textId="1625EFA4" w:rsidR="006E3BFE" w:rsidRPr="003005DE" w:rsidRDefault="006E3BFE" w:rsidP="006E3BFE">
            <w:pPr>
              <w:pStyle w:val="Compact"/>
              <w:jc w:val="center"/>
              <w:rPr>
                <w:rFonts w:ascii="Cambria" w:hAnsi="Cambria"/>
                <w:sz w:val="20"/>
                <w:szCs w:val="20"/>
              </w:rPr>
            </w:pPr>
            <w:r w:rsidRPr="003005DE">
              <w:rPr>
                <w:rFonts w:ascii="Cambria" w:hAnsi="Cambria"/>
                <w:sz w:val="20"/>
                <w:szCs w:val="20"/>
              </w:rPr>
              <w:t>1038</w:t>
            </w:r>
          </w:p>
        </w:tc>
        <w:tc>
          <w:tcPr>
            <w:tcW w:w="760" w:type="dxa"/>
            <w:tcBorders>
              <w:left w:val="nil"/>
              <w:bottom w:val="nil"/>
              <w:right w:val="nil"/>
            </w:tcBorders>
          </w:tcPr>
          <w:p w14:paraId="1546CC38" w14:textId="486731E2" w:rsidR="006E3BFE" w:rsidRPr="003005DE" w:rsidRDefault="006E3BFE" w:rsidP="006E3BFE">
            <w:pPr>
              <w:pStyle w:val="Compact"/>
              <w:jc w:val="center"/>
              <w:rPr>
                <w:rFonts w:ascii="Cambria" w:hAnsi="Cambria"/>
                <w:sz w:val="20"/>
                <w:szCs w:val="20"/>
              </w:rPr>
            </w:pPr>
            <w:r w:rsidRPr="003005DE">
              <w:rPr>
                <w:rFonts w:ascii="Cambria" w:hAnsi="Cambria"/>
                <w:sz w:val="20"/>
                <w:szCs w:val="20"/>
              </w:rPr>
              <w:t>0.31</w:t>
            </w:r>
          </w:p>
        </w:tc>
        <w:tc>
          <w:tcPr>
            <w:tcW w:w="764" w:type="dxa"/>
            <w:tcBorders>
              <w:left w:val="nil"/>
              <w:bottom w:val="nil"/>
              <w:right w:val="nil"/>
            </w:tcBorders>
          </w:tcPr>
          <w:p w14:paraId="58152F2C" w14:textId="39F173A2" w:rsidR="006E3BFE" w:rsidRPr="003005DE" w:rsidRDefault="006E3BFE" w:rsidP="006E3BFE">
            <w:pPr>
              <w:pStyle w:val="Compact"/>
              <w:jc w:val="center"/>
              <w:rPr>
                <w:rFonts w:ascii="Cambria" w:hAnsi="Cambria"/>
                <w:sz w:val="20"/>
                <w:szCs w:val="20"/>
              </w:rPr>
            </w:pPr>
            <w:r w:rsidRPr="003005DE">
              <w:rPr>
                <w:rFonts w:ascii="Cambria" w:hAnsi="Cambria"/>
                <w:sz w:val="20"/>
                <w:szCs w:val="20"/>
              </w:rPr>
              <w:t>0.757</w:t>
            </w:r>
          </w:p>
        </w:tc>
        <w:tc>
          <w:tcPr>
            <w:tcW w:w="911" w:type="dxa"/>
            <w:tcBorders>
              <w:left w:val="nil"/>
              <w:bottom w:val="nil"/>
              <w:right w:val="nil"/>
            </w:tcBorders>
          </w:tcPr>
          <w:p w14:paraId="3FBF98FB" w14:textId="54C3428B" w:rsidR="006E3BFE" w:rsidRPr="003005DE" w:rsidRDefault="006E3BFE" w:rsidP="006E3BFE">
            <w:pPr>
              <w:pStyle w:val="Compact"/>
              <w:jc w:val="center"/>
              <w:rPr>
                <w:rFonts w:ascii="Cambria" w:hAnsi="Cambria"/>
                <w:sz w:val="20"/>
                <w:szCs w:val="20"/>
              </w:rPr>
            </w:pPr>
            <w:r w:rsidRPr="003005DE">
              <w:rPr>
                <w:rFonts w:ascii="Cambria" w:hAnsi="Cambria"/>
                <w:sz w:val="20"/>
                <w:szCs w:val="20"/>
              </w:rPr>
              <w:t>0.07</w:t>
            </w:r>
          </w:p>
        </w:tc>
      </w:tr>
      <w:tr w:rsidR="006E3BFE" w:rsidRPr="003005DE" w14:paraId="3B6DBE69" w14:textId="77777777" w:rsidTr="0039530B">
        <w:trPr>
          <w:jc w:val="center"/>
        </w:trPr>
        <w:tc>
          <w:tcPr>
            <w:tcW w:w="1054" w:type="dxa"/>
            <w:vMerge/>
            <w:tcBorders>
              <w:left w:val="nil"/>
              <w:right w:val="nil"/>
            </w:tcBorders>
            <w:vAlign w:val="center"/>
          </w:tcPr>
          <w:p w14:paraId="60ADE221" w14:textId="77777777" w:rsidR="006E3BFE" w:rsidRPr="003005DE" w:rsidRDefault="006E3BFE" w:rsidP="006E3BFE">
            <w:pPr>
              <w:pStyle w:val="Compact"/>
              <w:rPr>
                <w:rFonts w:ascii="Cambria" w:hAnsi="Cambria"/>
                <w:sz w:val="20"/>
                <w:szCs w:val="20"/>
              </w:rPr>
            </w:pPr>
          </w:p>
        </w:tc>
        <w:tc>
          <w:tcPr>
            <w:tcW w:w="1633" w:type="dxa"/>
            <w:vMerge/>
            <w:tcBorders>
              <w:left w:val="nil"/>
              <w:right w:val="nil"/>
            </w:tcBorders>
            <w:vAlign w:val="center"/>
          </w:tcPr>
          <w:p w14:paraId="09C8F245" w14:textId="77777777" w:rsidR="006E3BFE" w:rsidRPr="003005DE" w:rsidRDefault="006E3BFE" w:rsidP="006E3BFE">
            <w:pPr>
              <w:pStyle w:val="Compact"/>
              <w:rPr>
                <w:rFonts w:ascii="Cambria" w:hAnsi="Cambria"/>
                <w:sz w:val="20"/>
                <w:szCs w:val="20"/>
              </w:rPr>
            </w:pPr>
          </w:p>
        </w:tc>
        <w:tc>
          <w:tcPr>
            <w:tcW w:w="2170" w:type="dxa"/>
            <w:tcBorders>
              <w:top w:val="nil"/>
              <w:left w:val="nil"/>
              <w:bottom w:val="nil"/>
              <w:right w:val="nil"/>
            </w:tcBorders>
            <w:vAlign w:val="center"/>
          </w:tcPr>
          <w:p w14:paraId="7D02F237" w14:textId="77777777" w:rsidR="006E3BFE" w:rsidRPr="003005DE" w:rsidRDefault="006E3BFE" w:rsidP="006E3BFE">
            <w:pPr>
              <w:pStyle w:val="Compact"/>
              <w:rPr>
                <w:rFonts w:ascii="Cambria" w:hAnsi="Cambria"/>
                <w:sz w:val="20"/>
                <w:szCs w:val="20"/>
              </w:rPr>
            </w:pPr>
            <w:r w:rsidRPr="003005DE">
              <w:rPr>
                <w:rFonts w:ascii="Cambria" w:hAnsi="Cambria"/>
                <w:sz w:val="20"/>
                <w:szCs w:val="20"/>
              </w:rPr>
              <w:t>Convention vs Control</w:t>
            </w:r>
          </w:p>
        </w:tc>
        <w:tc>
          <w:tcPr>
            <w:tcW w:w="1066" w:type="dxa"/>
            <w:tcBorders>
              <w:top w:val="nil"/>
              <w:left w:val="nil"/>
              <w:bottom w:val="nil"/>
              <w:right w:val="nil"/>
            </w:tcBorders>
          </w:tcPr>
          <w:p w14:paraId="75132E2D" w14:textId="6F2B6D1D" w:rsidR="006E3BFE" w:rsidRPr="003005DE" w:rsidRDefault="006E3BFE" w:rsidP="006E3BFE">
            <w:pPr>
              <w:pStyle w:val="Compact"/>
              <w:jc w:val="center"/>
              <w:rPr>
                <w:rFonts w:ascii="Cambria" w:hAnsi="Cambria"/>
                <w:sz w:val="20"/>
                <w:szCs w:val="20"/>
              </w:rPr>
            </w:pPr>
            <w:r w:rsidRPr="003005DE">
              <w:rPr>
                <w:rFonts w:ascii="Cambria" w:hAnsi="Cambria"/>
                <w:sz w:val="20"/>
                <w:szCs w:val="20"/>
              </w:rPr>
              <w:t>0.30</w:t>
            </w:r>
          </w:p>
        </w:tc>
        <w:tc>
          <w:tcPr>
            <w:tcW w:w="1360" w:type="dxa"/>
            <w:tcBorders>
              <w:top w:val="nil"/>
              <w:left w:val="nil"/>
              <w:bottom w:val="nil"/>
              <w:right w:val="nil"/>
            </w:tcBorders>
          </w:tcPr>
          <w:p w14:paraId="7BDF5A79" w14:textId="63BEC9F2" w:rsidR="006E3BFE" w:rsidRPr="003005DE" w:rsidRDefault="006E3BFE" w:rsidP="006E3BFE">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-0.22</w:t>
            </w:r>
            <w:r w:rsidRPr="003005DE">
              <w:rPr>
                <w:rFonts w:ascii="Cambria" w:hAnsi="Cambria"/>
                <w:sz w:val="20"/>
                <w:szCs w:val="20"/>
              </w:rPr>
              <w:t>, 0.83]</w:t>
            </w:r>
          </w:p>
        </w:tc>
        <w:tc>
          <w:tcPr>
            <w:tcW w:w="644" w:type="dxa"/>
            <w:tcBorders>
              <w:top w:val="nil"/>
              <w:left w:val="nil"/>
              <w:bottom w:val="nil"/>
              <w:right w:val="nil"/>
            </w:tcBorders>
          </w:tcPr>
          <w:p w14:paraId="429EC3FA" w14:textId="7EEDE118" w:rsidR="006E3BFE" w:rsidRPr="003005DE" w:rsidRDefault="006E3BFE" w:rsidP="006E3BFE">
            <w:pPr>
              <w:pStyle w:val="Compact"/>
              <w:jc w:val="center"/>
              <w:rPr>
                <w:rFonts w:ascii="Cambria" w:hAnsi="Cambria"/>
                <w:sz w:val="20"/>
                <w:szCs w:val="20"/>
              </w:rPr>
            </w:pPr>
            <w:r w:rsidRPr="003005DE">
              <w:rPr>
                <w:rFonts w:ascii="Cambria" w:hAnsi="Cambria"/>
                <w:sz w:val="20"/>
                <w:szCs w:val="20"/>
              </w:rPr>
              <w:t>0.27</w:t>
            </w:r>
          </w:p>
        </w:tc>
        <w:tc>
          <w:tcPr>
            <w:tcW w:w="703" w:type="dxa"/>
            <w:tcBorders>
              <w:top w:val="nil"/>
              <w:left w:val="nil"/>
              <w:bottom w:val="nil"/>
              <w:right w:val="nil"/>
            </w:tcBorders>
          </w:tcPr>
          <w:p w14:paraId="5FD11693" w14:textId="06E14E5B" w:rsidR="006E3BFE" w:rsidRPr="003005DE" w:rsidRDefault="006E3BFE" w:rsidP="006E3BFE">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735BED8D" w14:textId="0C87BD9F" w:rsidR="006E3BFE" w:rsidRPr="003005DE" w:rsidRDefault="006E3BFE" w:rsidP="006E3BFE">
            <w:pPr>
              <w:pStyle w:val="Compact"/>
              <w:jc w:val="center"/>
              <w:rPr>
                <w:rFonts w:ascii="Cambria" w:hAnsi="Cambria"/>
                <w:sz w:val="20"/>
                <w:szCs w:val="20"/>
              </w:rPr>
            </w:pPr>
            <w:r w:rsidRPr="003005DE">
              <w:rPr>
                <w:rFonts w:ascii="Cambria" w:hAnsi="Cambria"/>
                <w:sz w:val="20"/>
                <w:szCs w:val="20"/>
              </w:rPr>
              <w:t>1.13</w:t>
            </w:r>
          </w:p>
        </w:tc>
        <w:tc>
          <w:tcPr>
            <w:tcW w:w="764" w:type="dxa"/>
            <w:tcBorders>
              <w:top w:val="nil"/>
              <w:left w:val="nil"/>
              <w:bottom w:val="nil"/>
              <w:right w:val="nil"/>
            </w:tcBorders>
          </w:tcPr>
          <w:p w14:paraId="28B5267F" w14:textId="4E8237F4" w:rsidR="006E3BFE" w:rsidRPr="003005DE" w:rsidRDefault="006E3BFE" w:rsidP="006E3BFE">
            <w:pPr>
              <w:pStyle w:val="Compact"/>
              <w:jc w:val="center"/>
              <w:rPr>
                <w:rFonts w:ascii="Cambria" w:hAnsi="Cambria"/>
                <w:sz w:val="20"/>
                <w:szCs w:val="20"/>
              </w:rPr>
            </w:pPr>
            <w:r w:rsidRPr="003005DE">
              <w:rPr>
                <w:rFonts w:ascii="Cambria" w:hAnsi="Cambria"/>
                <w:sz w:val="20"/>
                <w:szCs w:val="20"/>
              </w:rPr>
              <w:t>0.259</w:t>
            </w:r>
          </w:p>
        </w:tc>
        <w:tc>
          <w:tcPr>
            <w:tcW w:w="911" w:type="dxa"/>
            <w:tcBorders>
              <w:top w:val="nil"/>
              <w:left w:val="nil"/>
              <w:bottom w:val="nil"/>
              <w:right w:val="nil"/>
            </w:tcBorders>
          </w:tcPr>
          <w:p w14:paraId="48929BBF" w14:textId="61DCB5F8" w:rsidR="006E3BFE" w:rsidRPr="003005DE" w:rsidRDefault="006E3BFE" w:rsidP="006E3BFE">
            <w:pPr>
              <w:pStyle w:val="Compact"/>
              <w:jc w:val="center"/>
              <w:rPr>
                <w:rFonts w:ascii="Cambria" w:hAnsi="Cambria"/>
                <w:sz w:val="20"/>
                <w:szCs w:val="20"/>
              </w:rPr>
            </w:pPr>
            <w:r w:rsidRPr="003005DE">
              <w:rPr>
                <w:rFonts w:ascii="Cambria" w:hAnsi="Cambria"/>
                <w:sz w:val="20"/>
                <w:szCs w:val="20"/>
              </w:rPr>
              <w:t>0.28</w:t>
            </w:r>
          </w:p>
        </w:tc>
      </w:tr>
      <w:tr w:rsidR="006E3BFE" w:rsidRPr="003005DE" w14:paraId="1DC17C37" w14:textId="77777777" w:rsidTr="0039530B">
        <w:trPr>
          <w:jc w:val="center"/>
        </w:trPr>
        <w:tc>
          <w:tcPr>
            <w:tcW w:w="1054" w:type="dxa"/>
            <w:vMerge/>
            <w:tcBorders>
              <w:left w:val="nil"/>
              <w:right w:val="nil"/>
            </w:tcBorders>
            <w:vAlign w:val="center"/>
          </w:tcPr>
          <w:p w14:paraId="7C2E9BAE" w14:textId="77777777" w:rsidR="006E3BFE" w:rsidRPr="003005DE" w:rsidRDefault="006E3BFE" w:rsidP="006E3BFE">
            <w:pPr>
              <w:pStyle w:val="Compact"/>
              <w:rPr>
                <w:rFonts w:ascii="Cambria" w:hAnsi="Cambria"/>
                <w:sz w:val="20"/>
                <w:szCs w:val="20"/>
              </w:rPr>
            </w:pPr>
          </w:p>
        </w:tc>
        <w:tc>
          <w:tcPr>
            <w:tcW w:w="1633" w:type="dxa"/>
            <w:vMerge/>
            <w:tcBorders>
              <w:left w:val="nil"/>
              <w:right w:val="nil"/>
            </w:tcBorders>
            <w:vAlign w:val="center"/>
          </w:tcPr>
          <w:p w14:paraId="231764BD" w14:textId="77777777" w:rsidR="006E3BFE" w:rsidRPr="003005DE" w:rsidRDefault="006E3BFE" w:rsidP="006E3BFE">
            <w:pPr>
              <w:pStyle w:val="Compact"/>
              <w:rPr>
                <w:rFonts w:ascii="Cambria" w:hAnsi="Cambria"/>
                <w:sz w:val="20"/>
                <w:szCs w:val="20"/>
              </w:rPr>
            </w:pPr>
          </w:p>
        </w:tc>
        <w:tc>
          <w:tcPr>
            <w:tcW w:w="2170" w:type="dxa"/>
            <w:tcBorders>
              <w:top w:val="nil"/>
              <w:left w:val="nil"/>
              <w:bottom w:val="nil"/>
              <w:right w:val="nil"/>
            </w:tcBorders>
            <w:vAlign w:val="center"/>
          </w:tcPr>
          <w:p w14:paraId="53806A52" w14:textId="77777777" w:rsidR="006E3BFE" w:rsidRPr="003005DE" w:rsidRDefault="006E3BFE" w:rsidP="006E3BFE">
            <w:pPr>
              <w:pStyle w:val="Compact"/>
              <w:rPr>
                <w:rFonts w:ascii="Cambria" w:hAnsi="Cambria"/>
                <w:sz w:val="20"/>
                <w:szCs w:val="20"/>
              </w:rPr>
            </w:pPr>
            <w:r w:rsidRPr="003005DE">
              <w:rPr>
                <w:rFonts w:ascii="Cambria" w:hAnsi="Cambria"/>
                <w:sz w:val="20"/>
                <w:szCs w:val="20"/>
              </w:rPr>
              <w:t>Social vs Control</w:t>
            </w:r>
          </w:p>
        </w:tc>
        <w:tc>
          <w:tcPr>
            <w:tcW w:w="1066" w:type="dxa"/>
            <w:tcBorders>
              <w:top w:val="nil"/>
              <w:left w:val="nil"/>
              <w:bottom w:val="nil"/>
              <w:right w:val="nil"/>
            </w:tcBorders>
          </w:tcPr>
          <w:p w14:paraId="007BA675" w14:textId="7005D9FC" w:rsidR="006E3BFE" w:rsidRPr="003005DE" w:rsidRDefault="006E3BFE" w:rsidP="006E3BFE">
            <w:pPr>
              <w:pStyle w:val="Compact"/>
              <w:jc w:val="center"/>
              <w:rPr>
                <w:rFonts w:ascii="Cambria" w:hAnsi="Cambria"/>
                <w:sz w:val="20"/>
                <w:szCs w:val="20"/>
              </w:rPr>
            </w:pPr>
            <w:r w:rsidRPr="003005DE">
              <w:rPr>
                <w:rFonts w:ascii="Cambria" w:hAnsi="Cambria"/>
                <w:sz w:val="20"/>
                <w:szCs w:val="20"/>
              </w:rPr>
              <w:t>0.15</w:t>
            </w:r>
          </w:p>
        </w:tc>
        <w:tc>
          <w:tcPr>
            <w:tcW w:w="1360" w:type="dxa"/>
            <w:tcBorders>
              <w:top w:val="nil"/>
              <w:left w:val="nil"/>
              <w:bottom w:val="nil"/>
              <w:right w:val="nil"/>
            </w:tcBorders>
          </w:tcPr>
          <w:p w14:paraId="22AD81BD" w14:textId="06D2FD40" w:rsidR="006E3BFE" w:rsidRPr="003005DE" w:rsidRDefault="006E3BFE" w:rsidP="006E3BFE">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-0.39</w:t>
            </w:r>
            <w:r w:rsidRPr="003005DE">
              <w:rPr>
                <w:rFonts w:ascii="Cambria" w:hAnsi="Cambria"/>
                <w:sz w:val="20"/>
                <w:szCs w:val="20"/>
              </w:rPr>
              <w:t>, 0.68]</w:t>
            </w:r>
          </w:p>
        </w:tc>
        <w:tc>
          <w:tcPr>
            <w:tcW w:w="644" w:type="dxa"/>
            <w:tcBorders>
              <w:top w:val="nil"/>
              <w:left w:val="nil"/>
              <w:bottom w:val="nil"/>
              <w:right w:val="nil"/>
            </w:tcBorders>
          </w:tcPr>
          <w:p w14:paraId="75570214" w14:textId="74A97882" w:rsidR="006E3BFE" w:rsidRPr="003005DE" w:rsidRDefault="006E3BFE" w:rsidP="006E3BFE">
            <w:pPr>
              <w:pStyle w:val="Compact"/>
              <w:jc w:val="center"/>
              <w:rPr>
                <w:rFonts w:ascii="Cambria" w:hAnsi="Cambria"/>
                <w:sz w:val="20"/>
                <w:szCs w:val="20"/>
              </w:rPr>
            </w:pPr>
            <w:r w:rsidRPr="003005DE">
              <w:rPr>
                <w:rFonts w:ascii="Cambria" w:hAnsi="Cambria"/>
                <w:sz w:val="20"/>
                <w:szCs w:val="20"/>
              </w:rPr>
              <w:t>0.27</w:t>
            </w:r>
          </w:p>
        </w:tc>
        <w:tc>
          <w:tcPr>
            <w:tcW w:w="703" w:type="dxa"/>
            <w:tcBorders>
              <w:top w:val="nil"/>
              <w:left w:val="nil"/>
              <w:bottom w:val="nil"/>
              <w:right w:val="nil"/>
            </w:tcBorders>
          </w:tcPr>
          <w:p w14:paraId="25F7BD7B" w14:textId="24811082" w:rsidR="006E3BFE" w:rsidRPr="003005DE" w:rsidRDefault="006E3BFE" w:rsidP="006E3BFE">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2C2CCB76" w14:textId="066319AE" w:rsidR="006E3BFE" w:rsidRPr="003005DE" w:rsidRDefault="006E3BFE" w:rsidP="006E3BFE">
            <w:pPr>
              <w:pStyle w:val="Compact"/>
              <w:jc w:val="center"/>
              <w:rPr>
                <w:rFonts w:ascii="Cambria" w:hAnsi="Cambria"/>
                <w:sz w:val="20"/>
                <w:szCs w:val="20"/>
              </w:rPr>
            </w:pPr>
            <w:r w:rsidRPr="003005DE">
              <w:rPr>
                <w:rFonts w:ascii="Cambria" w:hAnsi="Cambria"/>
                <w:sz w:val="20"/>
                <w:szCs w:val="20"/>
              </w:rPr>
              <w:t>0.53</w:t>
            </w:r>
          </w:p>
        </w:tc>
        <w:tc>
          <w:tcPr>
            <w:tcW w:w="764" w:type="dxa"/>
            <w:tcBorders>
              <w:top w:val="nil"/>
              <w:left w:val="nil"/>
              <w:bottom w:val="nil"/>
              <w:right w:val="nil"/>
            </w:tcBorders>
          </w:tcPr>
          <w:p w14:paraId="4D86350C" w14:textId="22DCE282" w:rsidR="006E3BFE" w:rsidRPr="003005DE" w:rsidRDefault="006E3BFE" w:rsidP="006E3BFE">
            <w:pPr>
              <w:pStyle w:val="Compact"/>
              <w:jc w:val="center"/>
              <w:rPr>
                <w:rFonts w:ascii="Cambria" w:hAnsi="Cambria"/>
                <w:sz w:val="20"/>
                <w:szCs w:val="20"/>
              </w:rPr>
            </w:pPr>
            <w:r w:rsidRPr="003005DE">
              <w:rPr>
                <w:rFonts w:ascii="Cambria" w:hAnsi="Cambria"/>
                <w:sz w:val="20"/>
                <w:szCs w:val="20"/>
              </w:rPr>
              <w:t>0.595</w:t>
            </w:r>
          </w:p>
        </w:tc>
        <w:tc>
          <w:tcPr>
            <w:tcW w:w="911" w:type="dxa"/>
            <w:tcBorders>
              <w:top w:val="nil"/>
              <w:left w:val="nil"/>
              <w:bottom w:val="nil"/>
              <w:right w:val="nil"/>
            </w:tcBorders>
          </w:tcPr>
          <w:p w14:paraId="30ADFCA1" w14:textId="6B3DE560" w:rsidR="006E3BFE" w:rsidRPr="003005DE" w:rsidRDefault="006E3BFE" w:rsidP="006E3BFE">
            <w:pPr>
              <w:pStyle w:val="Compact"/>
              <w:jc w:val="center"/>
              <w:rPr>
                <w:rFonts w:ascii="Cambria" w:hAnsi="Cambria"/>
                <w:sz w:val="20"/>
                <w:szCs w:val="20"/>
              </w:rPr>
            </w:pPr>
            <w:r w:rsidRPr="003005DE">
              <w:rPr>
                <w:rFonts w:ascii="Cambria" w:hAnsi="Cambria"/>
                <w:sz w:val="20"/>
                <w:szCs w:val="20"/>
              </w:rPr>
              <w:t>0.14</w:t>
            </w:r>
          </w:p>
        </w:tc>
      </w:tr>
      <w:tr w:rsidR="006E3BFE" w:rsidRPr="003005DE" w14:paraId="03DB2646" w14:textId="77777777" w:rsidTr="0039530B">
        <w:trPr>
          <w:jc w:val="center"/>
        </w:trPr>
        <w:tc>
          <w:tcPr>
            <w:tcW w:w="1054" w:type="dxa"/>
            <w:vMerge/>
            <w:tcBorders>
              <w:left w:val="nil"/>
              <w:bottom w:val="single" w:sz="4" w:space="0" w:color="auto"/>
              <w:right w:val="nil"/>
            </w:tcBorders>
            <w:vAlign w:val="center"/>
          </w:tcPr>
          <w:p w14:paraId="22C707A6" w14:textId="77777777" w:rsidR="006E3BFE" w:rsidRPr="003005DE" w:rsidRDefault="006E3BFE" w:rsidP="006E3BFE">
            <w:pPr>
              <w:pStyle w:val="Compact"/>
              <w:rPr>
                <w:rFonts w:ascii="Cambria" w:hAnsi="Cambria"/>
                <w:sz w:val="20"/>
                <w:szCs w:val="20"/>
              </w:rPr>
            </w:pPr>
          </w:p>
        </w:tc>
        <w:tc>
          <w:tcPr>
            <w:tcW w:w="1633" w:type="dxa"/>
            <w:vMerge/>
            <w:tcBorders>
              <w:left w:val="nil"/>
              <w:bottom w:val="single" w:sz="4" w:space="0" w:color="auto"/>
              <w:right w:val="nil"/>
            </w:tcBorders>
            <w:vAlign w:val="center"/>
          </w:tcPr>
          <w:p w14:paraId="487D3196" w14:textId="77777777" w:rsidR="006E3BFE" w:rsidRPr="003005DE" w:rsidRDefault="006E3BFE" w:rsidP="006E3BFE">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5E42FDF" w14:textId="77777777" w:rsidR="006E3BFE" w:rsidRPr="003005DE" w:rsidRDefault="006E3BFE" w:rsidP="006E3BFE">
            <w:pPr>
              <w:pStyle w:val="Compact"/>
              <w:rPr>
                <w:rFonts w:ascii="Cambria" w:hAnsi="Cambria"/>
                <w:sz w:val="20"/>
                <w:szCs w:val="20"/>
              </w:rPr>
            </w:pPr>
            <w:r w:rsidRPr="003005DE">
              <w:rPr>
                <w:rFonts w:ascii="Cambria" w:hAnsi="Cambria"/>
                <w:sz w:val="20"/>
                <w:szCs w:val="20"/>
              </w:rPr>
              <w:t>Moral vs Control</w:t>
            </w:r>
          </w:p>
        </w:tc>
        <w:tc>
          <w:tcPr>
            <w:tcW w:w="1066" w:type="dxa"/>
            <w:tcBorders>
              <w:top w:val="nil"/>
              <w:left w:val="nil"/>
              <w:bottom w:val="single" w:sz="4" w:space="0" w:color="auto"/>
              <w:right w:val="nil"/>
            </w:tcBorders>
          </w:tcPr>
          <w:p w14:paraId="1E0D3277" w14:textId="2B887A7B" w:rsidR="006E3BFE" w:rsidRPr="003005DE" w:rsidRDefault="006E3BFE" w:rsidP="006E3BFE">
            <w:pPr>
              <w:pStyle w:val="Compact"/>
              <w:jc w:val="center"/>
              <w:rPr>
                <w:rFonts w:ascii="Cambria" w:hAnsi="Cambria"/>
                <w:sz w:val="20"/>
                <w:szCs w:val="20"/>
              </w:rPr>
            </w:pPr>
            <w:r w:rsidRPr="003005DE">
              <w:rPr>
                <w:rFonts w:ascii="Cambria" w:hAnsi="Cambria"/>
                <w:sz w:val="20"/>
                <w:szCs w:val="20"/>
              </w:rPr>
              <w:t>-0.04</w:t>
            </w:r>
          </w:p>
        </w:tc>
        <w:tc>
          <w:tcPr>
            <w:tcW w:w="1360" w:type="dxa"/>
            <w:tcBorders>
              <w:top w:val="nil"/>
              <w:left w:val="nil"/>
              <w:bottom w:val="single" w:sz="4" w:space="0" w:color="auto"/>
              <w:right w:val="nil"/>
            </w:tcBorders>
          </w:tcPr>
          <w:p w14:paraId="7B55B866" w14:textId="2E6DD53B" w:rsidR="006E3BFE" w:rsidRPr="003005DE" w:rsidRDefault="006E3BFE" w:rsidP="006E3BFE">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-0.55</w:t>
            </w:r>
            <w:r w:rsidRPr="003005DE">
              <w:rPr>
                <w:rFonts w:ascii="Cambria" w:hAnsi="Cambria"/>
                <w:sz w:val="20"/>
                <w:szCs w:val="20"/>
              </w:rPr>
              <w:t>, 0.46]</w:t>
            </w:r>
          </w:p>
        </w:tc>
        <w:tc>
          <w:tcPr>
            <w:tcW w:w="644" w:type="dxa"/>
            <w:tcBorders>
              <w:top w:val="nil"/>
              <w:left w:val="nil"/>
              <w:bottom w:val="single" w:sz="4" w:space="0" w:color="auto"/>
              <w:right w:val="nil"/>
            </w:tcBorders>
          </w:tcPr>
          <w:p w14:paraId="22901199" w14:textId="0EEA54D8" w:rsidR="006E3BFE" w:rsidRPr="003005DE" w:rsidRDefault="006E3BFE" w:rsidP="006E3BFE">
            <w:pPr>
              <w:pStyle w:val="Compact"/>
              <w:jc w:val="center"/>
              <w:rPr>
                <w:rFonts w:ascii="Cambria" w:hAnsi="Cambria"/>
                <w:sz w:val="20"/>
                <w:szCs w:val="20"/>
              </w:rPr>
            </w:pPr>
            <w:r w:rsidRPr="003005DE">
              <w:rPr>
                <w:rFonts w:ascii="Cambria" w:hAnsi="Cambria"/>
                <w:sz w:val="20"/>
                <w:szCs w:val="20"/>
              </w:rPr>
              <w:t>0.26</w:t>
            </w:r>
          </w:p>
        </w:tc>
        <w:tc>
          <w:tcPr>
            <w:tcW w:w="703" w:type="dxa"/>
            <w:tcBorders>
              <w:top w:val="nil"/>
              <w:left w:val="nil"/>
              <w:bottom w:val="single" w:sz="4" w:space="0" w:color="auto"/>
              <w:right w:val="nil"/>
            </w:tcBorders>
          </w:tcPr>
          <w:p w14:paraId="0BFFEDD5" w14:textId="4EC59E1C" w:rsidR="006E3BFE" w:rsidRPr="003005DE" w:rsidRDefault="006E3BFE" w:rsidP="006E3BFE">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single" w:sz="4" w:space="0" w:color="auto"/>
              <w:right w:val="nil"/>
            </w:tcBorders>
          </w:tcPr>
          <w:p w14:paraId="7453B049" w14:textId="0E4F887E" w:rsidR="006E3BFE" w:rsidRPr="003005DE" w:rsidRDefault="006E3BFE" w:rsidP="006E3BFE">
            <w:pPr>
              <w:pStyle w:val="Compact"/>
              <w:jc w:val="center"/>
              <w:rPr>
                <w:rFonts w:ascii="Cambria" w:hAnsi="Cambria"/>
                <w:sz w:val="20"/>
                <w:szCs w:val="20"/>
              </w:rPr>
            </w:pPr>
            <w:r w:rsidRPr="003005DE">
              <w:rPr>
                <w:rFonts w:ascii="Cambria" w:hAnsi="Cambria"/>
                <w:sz w:val="20"/>
                <w:szCs w:val="20"/>
              </w:rPr>
              <w:t>-0.17</w:t>
            </w:r>
          </w:p>
        </w:tc>
        <w:tc>
          <w:tcPr>
            <w:tcW w:w="764" w:type="dxa"/>
            <w:tcBorders>
              <w:top w:val="nil"/>
              <w:left w:val="nil"/>
              <w:bottom w:val="single" w:sz="4" w:space="0" w:color="auto"/>
              <w:right w:val="nil"/>
            </w:tcBorders>
          </w:tcPr>
          <w:p w14:paraId="499ECB4B" w14:textId="1C3407F7" w:rsidR="006E3BFE" w:rsidRPr="003005DE" w:rsidRDefault="006E3BFE" w:rsidP="006E3BFE">
            <w:pPr>
              <w:pStyle w:val="Compact"/>
              <w:jc w:val="center"/>
              <w:rPr>
                <w:rFonts w:ascii="Cambria" w:hAnsi="Cambria"/>
                <w:sz w:val="20"/>
                <w:szCs w:val="20"/>
              </w:rPr>
            </w:pPr>
            <w:r w:rsidRPr="003005DE">
              <w:rPr>
                <w:rFonts w:ascii="Cambria" w:hAnsi="Cambria"/>
                <w:sz w:val="20"/>
                <w:szCs w:val="20"/>
              </w:rPr>
              <w:t>0.868</w:t>
            </w:r>
          </w:p>
        </w:tc>
        <w:tc>
          <w:tcPr>
            <w:tcW w:w="911" w:type="dxa"/>
            <w:tcBorders>
              <w:top w:val="nil"/>
              <w:left w:val="nil"/>
              <w:bottom w:val="single" w:sz="4" w:space="0" w:color="auto"/>
              <w:right w:val="nil"/>
            </w:tcBorders>
          </w:tcPr>
          <w:p w14:paraId="6BE9CFF0" w14:textId="4DC24DD5" w:rsidR="006E3BFE" w:rsidRPr="003005DE" w:rsidRDefault="006E3BFE" w:rsidP="006E3BFE">
            <w:pPr>
              <w:pStyle w:val="Compact"/>
              <w:jc w:val="center"/>
              <w:rPr>
                <w:rFonts w:ascii="Cambria" w:hAnsi="Cambria"/>
                <w:sz w:val="20"/>
                <w:szCs w:val="20"/>
              </w:rPr>
            </w:pPr>
            <w:r w:rsidRPr="003005DE">
              <w:rPr>
                <w:rFonts w:ascii="Cambria" w:hAnsi="Cambria"/>
                <w:sz w:val="20"/>
                <w:szCs w:val="20"/>
              </w:rPr>
              <w:t>0.04</w:t>
            </w:r>
          </w:p>
        </w:tc>
      </w:tr>
      <w:tr w:rsidR="006E3BFE" w:rsidRPr="003005DE" w14:paraId="7D94E75A" w14:textId="77777777" w:rsidTr="0092470A">
        <w:trPr>
          <w:jc w:val="center"/>
        </w:trPr>
        <w:tc>
          <w:tcPr>
            <w:tcW w:w="1054" w:type="dxa"/>
            <w:vMerge w:val="restart"/>
            <w:tcBorders>
              <w:left w:val="nil"/>
              <w:right w:val="nil"/>
            </w:tcBorders>
            <w:vAlign w:val="center"/>
          </w:tcPr>
          <w:p w14:paraId="0957F71E" w14:textId="77777777" w:rsidR="006E3BFE" w:rsidRPr="003005DE" w:rsidRDefault="006E3BFE" w:rsidP="006E3BFE">
            <w:pPr>
              <w:pStyle w:val="Compact"/>
              <w:rPr>
                <w:rFonts w:ascii="Cambria" w:hAnsi="Cambria"/>
                <w:sz w:val="20"/>
                <w:szCs w:val="20"/>
              </w:rPr>
            </w:pPr>
            <w:r w:rsidRPr="003005DE">
              <w:rPr>
                <w:rFonts w:ascii="Cambria" w:hAnsi="Cambria"/>
                <w:sz w:val="20"/>
                <w:szCs w:val="20"/>
              </w:rPr>
              <w:t>SE</w:t>
            </w:r>
          </w:p>
        </w:tc>
        <w:tc>
          <w:tcPr>
            <w:tcW w:w="1633" w:type="dxa"/>
            <w:vMerge w:val="restart"/>
            <w:tcBorders>
              <w:left w:val="nil"/>
              <w:right w:val="nil"/>
            </w:tcBorders>
            <w:vAlign w:val="center"/>
          </w:tcPr>
          <w:p w14:paraId="0EAFE968" w14:textId="4736122E" w:rsidR="006E3BFE" w:rsidRPr="003005DE" w:rsidRDefault="006E3BFE" w:rsidP="006E3BFE">
            <w:pPr>
              <w:pStyle w:val="Compact"/>
              <w:rPr>
                <w:rFonts w:ascii="Cambria" w:hAnsi="Cambria"/>
                <w:sz w:val="20"/>
                <w:szCs w:val="20"/>
              </w:rPr>
            </w:pPr>
            <w:r w:rsidRPr="003005DE">
              <w:rPr>
                <w:rFonts w:ascii="Cambria" w:hAnsi="Cambria"/>
                <w:sz w:val="20"/>
                <w:szCs w:val="20"/>
              </w:rPr>
              <w:t>-1SD Egoistic</w:t>
            </w:r>
          </w:p>
        </w:tc>
        <w:tc>
          <w:tcPr>
            <w:tcW w:w="2170" w:type="dxa"/>
            <w:tcBorders>
              <w:left w:val="nil"/>
              <w:bottom w:val="nil"/>
              <w:right w:val="nil"/>
            </w:tcBorders>
            <w:vAlign w:val="center"/>
          </w:tcPr>
          <w:p w14:paraId="0D99F468" w14:textId="77777777" w:rsidR="006E3BFE" w:rsidRPr="003005DE" w:rsidRDefault="006E3BFE" w:rsidP="006E3BFE">
            <w:pPr>
              <w:pStyle w:val="Compact"/>
              <w:rPr>
                <w:rFonts w:ascii="Cambria" w:hAnsi="Cambria"/>
                <w:sz w:val="20"/>
                <w:szCs w:val="20"/>
              </w:rPr>
            </w:pPr>
            <w:r w:rsidRPr="003005DE">
              <w:rPr>
                <w:rFonts w:ascii="Cambria" w:hAnsi="Cambria"/>
                <w:sz w:val="20"/>
                <w:szCs w:val="20"/>
              </w:rPr>
              <w:t>Descriptive vs Control</w:t>
            </w:r>
          </w:p>
        </w:tc>
        <w:tc>
          <w:tcPr>
            <w:tcW w:w="1066" w:type="dxa"/>
            <w:tcBorders>
              <w:left w:val="nil"/>
              <w:bottom w:val="nil"/>
              <w:right w:val="nil"/>
            </w:tcBorders>
          </w:tcPr>
          <w:p w14:paraId="6641E10B" w14:textId="61B4F3B3" w:rsidR="006E3BFE" w:rsidRPr="003005DE" w:rsidRDefault="006E3BFE" w:rsidP="006E3BFE">
            <w:pPr>
              <w:pStyle w:val="Compact"/>
              <w:jc w:val="center"/>
              <w:rPr>
                <w:rFonts w:ascii="Cambria" w:hAnsi="Cambria"/>
                <w:sz w:val="20"/>
                <w:szCs w:val="20"/>
              </w:rPr>
            </w:pPr>
            <w:r w:rsidRPr="003005DE">
              <w:rPr>
                <w:rFonts w:ascii="Cambria" w:hAnsi="Cambria"/>
                <w:sz w:val="20"/>
                <w:szCs w:val="20"/>
              </w:rPr>
              <w:t>0.18</w:t>
            </w:r>
          </w:p>
        </w:tc>
        <w:tc>
          <w:tcPr>
            <w:tcW w:w="1360" w:type="dxa"/>
            <w:tcBorders>
              <w:left w:val="nil"/>
              <w:bottom w:val="nil"/>
              <w:right w:val="nil"/>
            </w:tcBorders>
          </w:tcPr>
          <w:p w14:paraId="086343BB" w14:textId="114A4B40" w:rsidR="006E3BFE" w:rsidRPr="003005DE" w:rsidRDefault="006E3BFE" w:rsidP="006E3BFE">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-0.42</w:t>
            </w:r>
            <w:r w:rsidRPr="003005DE">
              <w:rPr>
                <w:rFonts w:ascii="Cambria" w:hAnsi="Cambria"/>
                <w:sz w:val="20"/>
                <w:szCs w:val="20"/>
              </w:rPr>
              <w:t>, 0.78]</w:t>
            </w:r>
          </w:p>
        </w:tc>
        <w:tc>
          <w:tcPr>
            <w:tcW w:w="644" w:type="dxa"/>
            <w:tcBorders>
              <w:left w:val="nil"/>
              <w:bottom w:val="nil"/>
              <w:right w:val="nil"/>
            </w:tcBorders>
          </w:tcPr>
          <w:p w14:paraId="632A2384" w14:textId="186B7DD6" w:rsidR="006E3BFE" w:rsidRPr="003005DE" w:rsidRDefault="006E3BFE" w:rsidP="006E3BFE">
            <w:pPr>
              <w:pStyle w:val="Compact"/>
              <w:jc w:val="center"/>
              <w:rPr>
                <w:rFonts w:ascii="Cambria" w:hAnsi="Cambria"/>
                <w:sz w:val="20"/>
                <w:szCs w:val="20"/>
              </w:rPr>
            </w:pPr>
            <w:r w:rsidRPr="003005DE">
              <w:rPr>
                <w:rFonts w:ascii="Cambria" w:hAnsi="Cambria"/>
                <w:sz w:val="20"/>
                <w:szCs w:val="20"/>
              </w:rPr>
              <w:t>0.31</w:t>
            </w:r>
          </w:p>
        </w:tc>
        <w:tc>
          <w:tcPr>
            <w:tcW w:w="703" w:type="dxa"/>
            <w:tcBorders>
              <w:left w:val="nil"/>
              <w:bottom w:val="nil"/>
              <w:right w:val="nil"/>
            </w:tcBorders>
          </w:tcPr>
          <w:p w14:paraId="62A15CD6" w14:textId="6EC74990" w:rsidR="006E3BFE" w:rsidRPr="003005DE" w:rsidRDefault="006E3BFE" w:rsidP="006E3BFE">
            <w:pPr>
              <w:pStyle w:val="Compact"/>
              <w:jc w:val="center"/>
              <w:rPr>
                <w:rFonts w:ascii="Cambria" w:hAnsi="Cambria"/>
                <w:sz w:val="20"/>
                <w:szCs w:val="20"/>
              </w:rPr>
            </w:pPr>
            <w:r w:rsidRPr="003005DE">
              <w:rPr>
                <w:rFonts w:ascii="Cambria" w:hAnsi="Cambria"/>
                <w:sz w:val="20"/>
                <w:szCs w:val="20"/>
              </w:rPr>
              <w:t>1038</w:t>
            </w:r>
          </w:p>
        </w:tc>
        <w:tc>
          <w:tcPr>
            <w:tcW w:w="760" w:type="dxa"/>
            <w:tcBorders>
              <w:left w:val="nil"/>
              <w:bottom w:val="nil"/>
              <w:right w:val="nil"/>
            </w:tcBorders>
          </w:tcPr>
          <w:p w14:paraId="63736E6F" w14:textId="6E5E1CCF" w:rsidR="006E3BFE" w:rsidRPr="003005DE" w:rsidRDefault="006E3BFE" w:rsidP="006E3BFE">
            <w:pPr>
              <w:pStyle w:val="Compact"/>
              <w:jc w:val="center"/>
              <w:rPr>
                <w:rFonts w:ascii="Cambria" w:hAnsi="Cambria"/>
                <w:sz w:val="20"/>
                <w:szCs w:val="20"/>
              </w:rPr>
            </w:pPr>
            <w:r w:rsidRPr="003005DE">
              <w:rPr>
                <w:rFonts w:ascii="Cambria" w:hAnsi="Cambria"/>
                <w:sz w:val="20"/>
                <w:szCs w:val="20"/>
              </w:rPr>
              <w:t>0.58</w:t>
            </w:r>
          </w:p>
        </w:tc>
        <w:tc>
          <w:tcPr>
            <w:tcW w:w="764" w:type="dxa"/>
            <w:tcBorders>
              <w:left w:val="nil"/>
              <w:bottom w:val="nil"/>
              <w:right w:val="nil"/>
            </w:tcBorders>
          </w:tcPr>
          <w:p w14:paraId="5E60795B" w14:textId="2B842903" w:rsidR="006E3BFE" w:rsidRPr="003005DE" w:rsidRDefault="006E3BFE" w:rsidP="006E3BFE">
            <w:pPr>
              <w:pStyle w:val="Compact"/>
              <w:jc w:val="center"/>
              <w:rPr>
                <w:rFonts w:ascii="Cambria" w:hAnsi="Cambria"/>
                <w:sz w:val="20"/>
                <w:szCs w:val="20"/>
              </w:rPr>
            </w:pPr>
            <w:r w:rsidRPr="003005DE">
              <w:rPr>
                <w:rFonts w:ascii="Cambria" w:hAnsi="Cambria"/>
                <w:sz w:val="20"/>
                <w:szCs w:val="20"/>
              </w:rPr>
              <w:t>0.560</w:t>
            </w:r>
          </w:p>
        </w:tc>
        <w:tc>
          <w:tcPr>
            <w:tcW w:w="911" w:type="dxa"/>
            <w:tcBorders>
              <w:left w:val="nil"/>
              <w:bottom w:val="nil"/>
              <w:right w:val="nil"/>
            </w:tcBorders>
          </w:tcPr>
          <w:p w14:paraId="361C7A84" w14:textId="7846974A" w:rsidR="006E3BFE" w:rsidRPr="003005DE" w:rsidRDefault="006E3BFE" w:rsidP="006E3BFE">
            <w:pPr>
              <w:pStyle w:val="Compact"/>
              <w:jc w:val="center"/>
              <w:rPr>
                <w:rFonts w:ascii="Cambria" w:hAnsi="Cambria"/>
                <w:sz w:val="20"/>
                <w:szCs w:val="20"/>
              </w:rPr>
            </w:pPr>
            <w:r w:rsidRPr="003005DE">
              <w:rPr>
                <w:rFonts w:ascii="Cambria" w:hAnsi="Cambria"/>
                <w:sz w:val="20"/>
                <w:szCs w:val="20"/>
              </w:rPr>
              <w:t>0.17</w:t>
            </w:r>
          </w:p>
        </w:tc>
      </w:tr>
      <w:tr w:rsidR="006E3BFE" w:rsidRPr="003005DE" w14:paraId="0D6BF62F" w14:textId="77777777" w:rsidTr="0092470A">
        <w:trPr>
          <w:jc w:val="center"/>
        </w:trPr>
        <w:tc>
          <w:tcPr>
            <w:tcW w:w="1054" w:type="dxa"/>
            <w:vMerge/>
            <w:tcBorders>
              <w:left w:val="nil"/>
              <w:right w:val="nil"/>
            </w:tcBorders>
            <w:vAlign w:val="center"/>
          </w:tcPr>
          <w:p w14:paraId="547C59E3" w14:textId="77777777" w:rsidR="006E3BFE" w:rsidRPr="003005DE" w:rsidRDefault="006E3BFE" w:rsidP="006E3BFE">
            <w:pPr>
              <w:pStyle w:val="Compact"/>
              <w:rPr>
                <w:rFonts w:ascii="Cambria" w:hAnsi="Cambria"/>
                <w:sz w:val="20"/>
                <w:szCs w:val="20"/>
              </w:rPr>
            </w:pPr>
          </w:p>
        </w:tc>
        <w:tc>
          <w:tcPr>
            <w:tcW w:w="1633" w:type="dxa"/>
            <w:vMerge/>
            <w:tcBorders>
              <w:left w:val="nil"/>
              <w:right w:val="nil"/>
            </w:tcBorders>
            <w:vAlign w:val="center"/>
          </w:tcPr>
          <w:p w14:paraId="41912C69" w14:textId="77777777" w:rsidR="006E3BFE" w:rsidRPr="003005DE" w:rsidRDefault="006E3BFE" w:rsidP="006E3BFE">
            <w:pPr>
              <w:pStyle w:val="Compact"/>
              <w:rPr>
                <w:rFonts w:ascii="Cambria" w:hAnsi="Cambria"/>
                <w:sz w:val="20"/>
                <w:szCs w:val="20"/>
              </w:rPr>
            </w:pPr>
          </w:p>
        </w:tc>
        <w:tc>
          <w:tcPr>
            <w:tcW w:w="2170" w:type="dxa"/>
            <w:tcBorders>
              <w:top w:val="nil"/>
              <w:left w:val="nil"/>
              <w:bottom w:val="nil"/>
              <w:right w:val="nil"/>
            </w:tcBorders>
            <w:vAlign w:val="center"/>
          </w:tcPr>
          <w:p w14:paraId="796194E7" w14:textId="77777777" w:rsidR="006E3BFE" w:rsidRPr="003005DE" w:rsidRDefault="006E3BFE" w:rsidP="006E3BFE">
            <w:pPr>
              <w:pStyle w:val="Compact"/>
              <w:rPr>
                <w:rFonts w:ascii="Cambria" w:hAnsi="Cambria"/>
                <w:sz w:val="20"/>
                <w:szCs w:val="20"/>
              </w:rPr>
            </w:pPr>
            <w:r w:rsidRPr="003005DE">
              <w:rPr>
                <w:rFonts w:ascii="Cambria" w:hAnsi="Cambria"/>
                <w:sz w:val="20"/>
                <w:szCs w:val="20"/>
              </w:rPr>
              <w:t>Convention vs Control</w:t>
            </w:r>
          </w:p>
        </w:tc>
        <w:tc>
          <w:tcPr>
            <w:tcW w:w="1066" w:type="dxa"/>
            <w:tcBorders>
              <w:top w:val="nil"/>
              <w:left w:val="nil"/>
              <w:bottom w:val="nil"/>
              <w:right w:val="nil"/>
            </w:tcBorders>
          </w:tcPr>
          <w:p w14:paraId="2F9A5D2D" w14:textId="75F5F690" w:rsidR="006E3BFE" w:rsidRPr="003005DE" w:rsidRDefault="006E3BFE" w:rsidP="006E3BFE">
            <w:pPr>
              <w:pStyle w:val="Compact"/>
              <w:jc w:val="center"/>
              <w:rPr>
                <w:rFonts w:ascii="Cambria" w:hAnsi="Cambria"/>
                <w:sz w:val="20"/>
                <w:szCs w:val="20"/>
              </w:rPr>
            </w:pPr>
            <w:r w:rsidRPr="003005DE">
              <w:rPr>
                <w:rFonts w:ascii="Cambria" w:hAnsi="Cambria"/>
                <w:sz w:val="20"/>
                <w:szCs w:val="20"/>
              </w:rPr>
              <w:t>0.42</w:t>
            </w:r>
          </w:p>
        </w:tc>
        <w:tc>
          <w:tcPr>
            <w:tcW w:w="1360" w:type="dxa"/>
            <w:tcBorders>
              <w:top w:val="nil"/>
              <w:left w:val="nil"/>
              <w:bottom w:val="nil"/>
              <w:right w:val="nil"/>
            </w:tcBorders>
          </w:tcPr>
          <w:p w14:paraId="4FF5598B" w14:textId="3CE99C2E" w:rsidR="006E3BFE" w:rsidRPr="003005DE" w:rsidRDefault="006E3BFE" w:rsidP="006E3BFE">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-0.12</w:t>
            </w:r>
            <w:r w:rsidRPr="003005DE">
              <w:rPr>
                <w:rFonts w:ascii="Cambria" w:hAnsi="Cambria"/>
                <w:sz w:val="20"/>
                <w:szCs w:val="20"/>
              </w:rPr>
              <w:t>, 0.96]</w:t>
            </w:r>
          </w:p>
        </w:tc>
        <w:tc>
          <w:tcPr>
            <w:tcW w:w="644" w:type="dxa"/>
            <w:tcBorders>
              <w:top w:val="nil"/>
              <w:left w:val="nil"/>
              <w:bottom w:val="nil"/>
              <w:right w:val="nil"/>
            </w:tcBorders>
          </w:tcPr>
          <w:p w14:paraId="12790D4E" w14:textId="08261CA7" w:rsidR="006E3BFE" w:rsidRPr="003005DE" w:rsidRDefault="006E3BFE" w:rsidP="006E3BFE">
            <w:pPr>
              <w:pStyle w:val="Compact"/>
              <w:jc w:val="center"/>
              <w:rPr>
                <w:rFonts w:ascii="Cambria" w:hAnsi="Cambria"/>
                <w:sz w:val="20"/>
                <w:szCs w:val="20"/>
              </w:rPr>
            </w:pPr>
            <w:r w:rsidRPr="003005DE">
              <w:rPr>
                <w:rFonts w:ascii="Cambria" w:hAnsi="Cambria"/>
                <w:sz w:val="20"/>
                <w:szCs w:val="20"/>
              </w:rPr>
              <w:t>0.28</w:t>
            </w:r>
          </w:p>
        </w:tc>
        <w:tc>
          <w:tcPr>
            <w:tcW w:w="703" w:type="dxa"/>
            <w:tcBorders>
              <w:top w:val="nil"/>
              <w:left w:val="nil"/>
              <w:bottom w:val="nil"/>
              <w:right w:val="nil"/>
            </w:tcBorders>
          </w:tcPr>
          <w:p w14:paraId="49001AB7" w14:textId="3925EDDD" w:rsidR="006E3BFE" w:rsidRPr="003005DE" w:rsidRDefault="006E3BFE" w:rsidP="006E3BFE">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240DACDC" w14:textId="7F22FDCA" w:rsidR="006E3BFE" w:rsidRPr="003005DE" w:rsidRDefault="006E3BFE" w:rsidP="006E3BFE">
            <w:pPr>
              <w:pStyle w:val="Compact"/>
              <w:jc w:val="center"/>
              <w:rPr>
                <w:rFonts w:ascii="Cambria" w:hAnsi="Cambria"/>
                <w:sz w:val="20"/>
                <w:szCs w:val="20"/>
              </w:rPr>
            </w:pPr>
            <w:r w:rsidRPr="003005DE">
              <w:rPr>
                <w:rFonts w:ascii="Cambria" w:hAnsi="Cambria"/>
                <w:sz w:val="20"/>
                <w:szCs w:val="20"/>
              </w:rPr>
              <w:t>1.53</w:t>
            </w:r>
          </w:p>
        </w:tc>
        <w:tc>
          <w:tcPr>
            <w:tcW w:w="764" w:type="dxa"/>
            <w:tcBorders>
              <w:top w:val="nil"/>
              <w:left w:val="nil"/>
              <w:bottom w:val="nil"/>
              <w:right w:val="nil"/>
            </w:tcBorders>
          </w:tcPr>
          <w:p w14:paraId="3BAD2740" w14:textId="7C6F2BA9" w:rsidR="006E3BFE" w:rsidRPr="003005DE" w:rsidRDefault="006E3BFE" w:rsidP="006E3BFE">
            <w:pPr>
              <w:pStyle w:val="Compact"/>
              <w:jc w:val="center"/>
              <w:rPr>
                <w:rFonts w:ascii="Cambria" w:hAnsi="Cambria"/>
                <w:sz w:val="20"/>
                <w:szCs w:val="20"/>
              </w:rPr>
            </w:pPr>
            <w:r w:rsidRPr="003005DE">
              <w:rPr>
                <w:rFonts w:ascii="Cambria" w:hAnsi="Cambria"/>
                <w:sz w:val="20"/>
                <w:szCs w:val="20"/>
              </w:rPr>
              <w:t>0.126</w:t>
            </w:r>
          </w:p>
        </w:tc>
        <w:tc>
          <w:tcPr>
            <w:tcW w:w="911" w:type="dxa"/>
            <w:tcBorders>
              <w:top w:val="nil"/>
              <w:left w:val="nil"/>
              <w:bottom w:val="nil"/>
              <w:right w:val="nil"/>
            </w:tcBorders>
          </w:tcPr>
          <w:p w14:paraId="7CC785FB" w14:textId="4726E473" w:rsidR="006E3BFE" w:rsidRPr="003005DE" w:rsidRDefault="006E3BFE" w:rsidP="006E3BFE">
            <w:pPr>
              <w:pStyle w:val="Compact"/>
              <w:jc w:val="center"/>
              <w:rPr>
                <w:rFonts w:ascii="Cambria" w:hAnsi="Cambria"/>
                <w:sz w:val="20"/>
                <w:szCs w:val="20"/>
              </w:rPr>
            </w:pPr>
            <w:r w:rsidRPr="003005DE">
              <w:rPr>
                <w:rFonts w:ascii="Cambria" w:hAnsi="Cambria"/>
                <w:sz w:val="20"/>
                <w:szCs w:val="20"/>
              </w:rPr>
              <w:t>0.40</w:t>
            </w:r>
          </w:p>
        </w:tc>
      </w:tr>
      <w:tr w:rsidR="006E3BFE" w:rsidRPr="003005DE" w14:paraId="631D5845" w14:textId="77777777" w:rsidTr="0092470A">
        <w:trPr>
          <w:jc w:val="center"/>
        </w:trPr>
        <w:tc>
          <w:tcPr>
            <w:tcW w:w="1054" w:type="dxa"/>
            <w:vMerge/>
            <w:tcBorders>
              <w:left w:val="nil"/>
              <w:right w:val="nil"/>
            </w:tcBorders>
            <w:vAlign w:val="center"/>
          </w:tcPr>
          <w:p w14:paraId="01D01044" w14:textId="77777777" w:rsidR="006E3BFE" w:rsidRPr="003005DE" w:rsidRDefault="006E3BFE" w:rsidP="006E3BFE">
            <w:pPr>
              <w:pStyle w:val="Compact"/>
              <w:rPr>
                <w:rFonts w:ascii="Cambria" w:hAnsi="Cambria"/>
                <w:sz w:val="20"/>
                <w:szCs w:val="20"/>
              </w:rPr>
            </w:pPr>
          </w:p>
        </w:tc>
        <w:tc>
          <w:tcPr>
            <w:tcW w:w="1633" w:type="dxa"/>
            <w:vMerge/>
            <w:tcBorders>
              <w:left w:val="nil"/>
              <w:right w:val="nil"/>
            </w:tcBorders>
            <w:vAlign w:val="center"/>
          </w:tcPr>
          <w:p w14:paraId="260CB41B" w14:textId="77777777" w:rsidR="006E3BFE" w:rsidRPr="003005DE" w:rsidRDefault="006E3BFE" w:rsidP="006E3BFE">
            <w:pPr>
              <w:pStyle w:val="Compact"/>
              <w:rPr>
                <w:rFonts w:ascii="Cambria" w:hAnsi="Cambria"/>
                <w:sz w:val="20"/>
                <w:szCs w:val="20"/>
              </w:rPr>
            </w:pPr>
          </w:p>
        </w:tc>
        <w:tc>
          <w:tcPr>
            <w:tcW w:w="2170" w:type="dxa"/>
            <w:tcBorders>
              <w:top w:val="nil"/>
              <w:left w:val="nil"/>
              <w:bottom w:val="nil"/>
              <w:right w:val="nil"/>
            </w:tcBorders>
            <w:vAlign w:val="center"/>
          </w:tcPr>
          <w:p w14:paraId="50663A84" w14:textId="77777777" w:rsidR="006E3BFE" w:rsidRPr="003005DE" w:rsidRDefault="006E3BFE" w:rsidP="006E3BFE">
            <w:pPr>
              <w:pStyle w:val="Compact"/>
              <w:rPr>
                <w:rFonts w:ascii="Cambria" w:hAnsi="Cambria"/>
                <w:sz w:val="20"/>
                <w:szCs w:val="20"/>
              </w:rPr>
            </w:pPr>
            <w:r w:rsidRPr="003005DE">
              <w:rPr>
                <w:rFonts w:ascii="Cambria" w:hAnsi="Cambria"/>
                <w:sz w:val="20"/>
                <w:szCs w:val="20"/>
              </w:rPr>
              <w:t>Social vs Control</w:t>
            </w:r>
          </w:p>
        </w:tc>
        <w:tc>
          <w:tcPr>
            <w:tcW w:w="1066" w:type="dxa"/>
            <w:tcBorders>
              <w:top w:val="nil"/>
              <w:left w:val="nil"/>
              <w:bottom w:val="nil"/>
              <w:right w:val="nil"/>
            </w:tcBorders>
          </w:tcPr>
          <w:p w14:paraId="7CDFA81A" w14:textId="7800D8A9" w:rsidR="006E3BFE" w:rsidRPr="003005DE" w:rsidRDefault="006E3BFE" w:rsidP="006E3BFE">
            <w:pPr>
              <w:pStyle w:val="Compact"/>
              <w:jc w:val="center"/>
              <w:rPr>
                <w:rFonts w:ascii="Cambria" w:hAnsi="Cambria"/>
                <w:sz w:val="20"/>
                <w:szCs w:val="20"/>
              </w:rPr>
            </w:pPr>
            <w:r w:rsidRPr="003005DE">
              <w:rPr>
                <w:rFonts w:ascii="Cambria" w:hAnsi="Cambria"/>
                <w:sz w:val="20"/>
                <w:szCs w:val="20"/>
              </w:rPr>
              <w:t>-0.13</w:t>
            </w:r>
          </w:p>
        </w:tc>
        <w:tc>
          <w:tcPr>
            <w:tcW w:w="1360" w:type="dxa"/>
            <w:tcBorders>
              <w:top w:val="nil"/>
              <w:left w:val="nil"/>
              <w:bottom w:val="nil"/>
              <w:right w:val="nil"/>
            </w:tcBorders>
          </w:tcPr>
          <w:p w14:paraId="2B40D898" w14:textId="4BD7CFD3" w:rsidR="006E3BFE" w:rsidRPr="003005DE" w:rsidRDefault="006E3BFE" w:rsidP="006E3BFE">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-0.72</w:t>
            </w:r>
            <w:r w:rsidRPr="003005DE">
              <w:rPr>
                <w:rFonts w:ascii="Cambria" w:hAnsi="Cambria"/>
                <w:sz w:val="20"/>
                <w:szCs w:val="20"/>
              </w:rPr>
              <w:t>, 0.46]</w:t>
            </w:r>
          </w:p>
        </w:tc>
        <w:tc>
          <w:tcPr>
            <w:tcW w:w="644" w:type="dxa"/>
            <w:tcBorders>
              <w:top w:val="nil"/>
              <w:left w:val="nil"/>
              <w:bottom w:val="nil"/>
              <w:right w:val="nil"/>
            </w:tcBorders>
          </w:tcPr>
          <w:p w14:paraId="71C20F77" w14:textId="4FEAE735" w:rsidR="006E3BFE" w:rsidRPr="003005DE" w:rsidRDefault="006E3BFE" w:rsidP="006E3BFE">
            <w:pPr>
              <w:pStyle w:val="Compact"/>
              <w:jc w:val="center"/>
              <w:rPr>
                <w:rFonts w:ascii="Cambria" w:hAnsi="Cambria"/>
                <w:sz w:val="20"/>
                <w:szCs w:val="20"/>
              </w:rPr>
            </w:pPr>
            <w:r w:rsidRPr="003005DE">
              <w:rPr>
                <w:rFonts w:ascii="Cambria" w:hAnsi="Cambria"/>
                <w:sz w:val="20"/>
                <w:szCs w:val="20"/>
              </w:rPr>
              <w:t>0.30</w:t>
            </w:r>
          </w:p>
        </w:tc>
        <w:tc>
          <w:tcPr>
            <w:tcW w:w="703" w:type="dxa"/>
            <w:tcBorders>
              <w:top w:val="nil"/>
              <w:left w:val="nil"/>
              <w:bottom w:val="nil"/>
              <w:right w:val="nil"/>
            </w:tcBorders>
          </w:tcPr>
          <w:p w14:paraId="3CD836AD" w14:textId="01B4BCFE" w:rsidR="006E3BFE" w:rsidRPr="003005DE" w:rsidRDefault="006E3BFE" w:rsidP="006E3BFE">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4DB65ACC" w14:textId="0DC2FC7F" w:rsidR="006E3BFE" w:rsidRPr="003005DE" w:rsidRDefault="006E3BFE" w:rsidP="006E3BFE">
            <w:pPr>
              <w:pStyle w:val="Compact"/>
              <w:jc w:val="center"/>
              <w:rPr>
                <w:rFonts w:ascii="Cambria" w:hAnsi="Cambria"/>
                <w:sz w:val="20"/>
                <w:szCs w:val="20"/>
              </w:rPr>
            </w:pPr>
            <w:r w:rsidRPr="003005DE">
              <w:rPr>
                <w:rFonts w:ascii="Cambria" w:hAnsi="Cambria"/>
                <w:sz w:val="20"/>
                <w:szCs w:val="20"/>
              </w:rPr>
              <w:t>-0.43</w:t>
            </w:r>
          </w:p>
        </w:tc>
        <w:tc>
          <w:tcPr>
            <w:tcW w:w="764" w:type="dxa"/>
            <w:tcBorders>
              <w:top w:val="nil"/>
              <w:left w:val="nil"/>
              <w:bottom w:val="nil"/>
              <w:right w:val="nil"/>
            </w:tcBorders>
          </w:tcPr>
          <w:p w14:paraId="67C616AE" w14:textId="0C5D4BAA" w:rsidR="006E3BFE" w:rsidRPr="003005DE" w:rsidRDefault="006E3BFE" w:rsidP="006E3BFE">
            <w:pPr>
              <w:pStyle w:val="Compact"/>
              <w:jc w:val="center"/>
              <w:rPr>
                <w:rFonts w:ascii="Cambria" w:hAnsi="Cambria"/>
                <w:sz w:val="20"/>
                <w:szCs w:val="20"/>
              </w:rPr>
            </w:pPr>
            <w:r w:rsidRPr="003005DE">
              <w:rPr>
                <w:rFonts w:ascii="Cambria" w:hAnsi="Cambria"/>
                <w:sz w:val="20"/>
                <w:szCs w:val="20"/>
              </w:rPr>
              <w:t>0.670</w:t>
            </w:r>
          </w:p>
        </w:tc>
        <w:tc>
          <w:tcPr>
            <w:tcW w:w="911" w:type="dxa"/>
            <w:tcBorders>
              <w:top w:val="nil"/>
              <w:left w:val="nil"/>
              <w:bottom w:val="nil"/>
              <w:right w:val="nil"/>
            </w:tcBorders>
          </w:tcPr>
          <w:p w14:paraId="3560F17F" w14:textId="63C6A35C" w:rsidR="006E3BFE" w:rsidRPr="003005DE" w:rsidRDefault="006E3BFE" w:rsidP="006E3BFE">
            <w:pPr>
              <w:pStyle w:val="Compact"/>
              <w:jc w:val="center"/>
              <w:rPr>
                <w:rFonts w:ascii="Cambria" w:hAnsi="Cambria"/>
                <w:sz w:val="20"/>
                <w:szCs w:val="20"/>
              </w:rPr>
            </w:pPr>
            <w:r w:rsidRPr="003005DE">
              <w:rPr>
                <w:rFonts w:ascii="Cambria" w:hAnsi="Cambria"/>
                <w:sz w:val="20"/>
                <w:szCs w:val="20"/>
              </w:rPr>
              <w:t>0.12</w:t>
            </w:r>
          </w:p>
        </w:tc>
      </w:tr>
      <w:tr w:rsidR="006E3BFE" w:rsidRPr="003005DE" w14:paraId="3AA3E826" w14:textId="77777777" w:rsidTr="0092470A">
        <w:trPr>
          <w:jc w:val="center"/>
        </w:trPr>
        <w:tc>
          <w:tcPr>
            <w:tcW w:w="1054" w:type="dxa"/>
            <w:vMerge/>
            <w:tcBorders>
              <w:left w:val="nil"/>
              <w:right w:val="nil"/>
            </w:tcBorders>
            <w:vAlign w:val="center"/>
          </w:tcPr>
          <w:p w14:paraId="77D045AD" w14:textId="77777777" w:rsidR="006E3BFE" w:rsidRPr="003005DE" w:rsidRDefault="006E3BFE" w:rsidP="006E3BFE">
            <w:pPr>
              <w:pStyle w:val="Compact"/>
              <w:rPr>
                <w:rFonts w:ascii="Cambria" w:hAnsi="Cambria"/>
                <w:sz w:val="20"/>
                <w:szCs w:val="20"/>
              </w:rPr>
            </w:pPr>
          </w:p>
        </w:tc>
        <w:tc>
          <w:tcPr>
            <w:tcW w:w="1633" w:type="dxa"/>
            <w:vMerge/>
            <w:tcBorders>
              <w:left w:val="nil"/>
              <w:right w:val="nil"/>
            </w:tcBorders>
            <w:vAlign w:val="center"/>
          </w:tcPr>
          <w:p w14:paraId="0C0DEC4C" w14:textId="77777777" w:rsidR="006E3BFE" w:rsidRPr="003005DE" w:rsidRDefault="006E3BFE" w:rsidP="006E3BFE">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D2EC933" w14:textId="77777777" w:rsidR="006E3BFE" w:rsidRPr="003005DE" w:rsidRDefault="006E3BFE" w:rsidP="006E3BFE">
            <w:pPr>
              <w:pStyle w:val="Compact"/>
              <w:rPr>
                <w:rFonts w:ascii="Cambria" w:hAnsi="Cambria"/>
                <w:sz w:val="20"/>
                <w:szCs w:val="20"/>
              </w:rPr>
            </w:pPr>
            <w:r w:rsidRPr="003005DE">
              <w:rPr>
                <w:rFonts w:ascii="Cambria" w:hAnsi="Cambria"/>
                <w:sz w:val="20"/>
                <w:szCs w:val="20"/>
              </w:rPr>
              <w:t>Moral vs Control</w:t>
            </w:r>
          </w:p>
        </w:tc>
        <w:tc>
          <w:tcPr>
            <w:tcW w:w="1066" w:type="dxa"/>
            <w:tcBorders>
              <w:top w:val="nil"/>
              <w:left w:val="nil"/>
              <w:bottom w:val="single" w:sz="4" w:space="0" w:color="auto"/>
              <w:right w:val="nil"/>
            </w:tcBorders>
          </w:tcPr>
          <w:p w14:paraId="56E955BC" w14:textId="5384D064" w:rsidR="006E3BFE" w:rsidRPr="003005DE" w:rsidRDefault="006E3BFE" w:rsidP="006E3BFE">
            <w:pPr>
              <w:pStyle w:val="Compact"/>
              <w:jc w:val="center"/>
              <w:rPr>
                <w:rFonts w:ascii="Cambria" w:hAnsi="Cambria"/>
                <w:sz w:val="20"/>
                <w:szCs w:val="20"/>
              </w:rPr>
            </w:pPr>
            <w:r w:rsidRPr="003005DE">
              <w:rPr>
                <w:rFonts w:ascii="Cambria" w:hAnsi="Cambria"/>
                <w:sz w:val="20"/>
                <w:szCs w:val="20"/>
              </w:rPr>
              <w:t>0.14</w:t>
            </w:r>
          </w:p>
        </w:tc>
        <w:tc>
          <w:tcPr>
            <w:tcW w:w="1360" w:type="dxa"/>
            <w:tcBorders>
              <w:top w:val="nil"/>
              <w:left w:val="nil"/>
              <w:bottom w:val="single" w:sz="4" w:space="0" w:color="auto"/>
              <w:right w:val="nil"/>
            </w:tcBorders>
          </w:tcPr>
          <w:p w14:paraId="508AED94" w14:textId="25C8ECA6" w:rsidR="006E3BFE" w:rsidRPr="003005DE" w:rsidRDefault="006E3BFE" w:rsidP="006E3BFE">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-0.40</w:t>
            </w:r>
            <w:r w:rsidRPr="003005DE">
              <w:rPr>
                <w:rFonts w:ascii="Cambria" w:hAnsi="Cambria"/>
                <w:sz w:val="20"/>
                <w:szCs w:val="20"/>
              </w:rPr>
              <w:t>, 0.69]</w:t>
            </w:r>
          </w:p>
        </w:tc>
        <w:tc>
          <w:tcPr>
            <w:tcW w:w="644" w:type="dxa"/>
            <w:tcBorders>
              <w:top w:val="nil"/>
              <w:left w:val="nil"/>
              <w:bottom w:val="single" w:sz="4" w:space="0" w:color="auto"/>
              <w:right w:val="nil"/>
            </w:tcBorders>
          </w:tcPr>
          <w:p w14:paraId="7CC93043" w14:textId="722C73B9" w:rsidR="006E3BFE" w:rsidRPr="003005DE" w:rsidRDefault="006E3BFE" w:rsidP="006E3BFE">
            <w:pPr>
              <w:pStyle w:val="Compact"/>
              <w:jc w:val="center"/>
              <w:rPr>
                <w:rFonts w:ascii="Cambria" w:hAnsi="Cambria"/>
                <w:sz w:val="20"/>
                <w:szCs w:val="20"/>
              </w:rPr>
            </w:pPr>
            <w:r w:rsidRPr="003005DE">
              <w:rPr>
                <w:rFonts w:ascii="Cambria" w:hAnsi="Cambria"/>
                <w:sz w:val="20"/>
                <w:szCs w:val="20"/>
              </w:rPr>
              <w:t>0.28</w:t>
            </w:r>
          </w:p>
        </w:tc>
        <w:tc>
          <w:tcPr>
            <w:tcW w:w="703" w:type="dxa"/>
            <w:tcBorders>
              <w:top w:val="nil"/>
              <w:left w:val="nil"/>
              <w:bottom w:val="single" w:sz="4" w:space="0" w:color="auto"/>
              <w:right w:val="nil"/>
            </w:tcBorders>
          </w:tcPr>
          <w:p w14:paraId="4D4D70F3" w14:textId="2E607E8A" w:rsidR="006E3BFE" w:rsidRPr="003005DE" w:rsidRDefault="006E3BFE" w:rsidP="006E3BFE">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single" w:sz="4" w:space="0" w:color="auto"/>
              <w:right w:val="nil"/>
            </w:tcBorders>
          </w:tcPr>
          <w:p w14:paraId="2EF308CC" w14:textId="46E33133" w:rsidR="006E3BFE" w:rsidRPr="003005DE" w:rsidRDefault="006E3BFE" w:rsidP="006E3BFE">
            <w:pPr>
              <w:pStyle w:val="Compact"/>
              <w:jc w:val="center"/>
              <w:rPr>
                <w:rFonts w:ascii="Cambria" w:hAnsi="Cambria"/>
                <w:sz w:val="20"/>
                <w:szCs w:val="20"/>
              </w:rPr>
            </w:pPr>
            <w:r w:rsidRPr="003005DE">
              <w:rPr>
                <w:rFonts w:ascii="Cambria" w:hAnsi="Cambria"/>
                <w:sz w:val="20"/>
                <w:szCs w:val="20"/>
              </w:rPr>
              <w:t>0.52</w:t>
            </w:r>
          </w:p>
        </w:tc>
        <w:tc>
          <w:tcPr>
            <w:tcW w:w="764" w:type="dxa"/>
            <w:tcBorders>
              <w:top w:val="nil"/>
              <w:left w:val="nil"/>
              <w:bottom w:val="single" w:sz="4" w:space="0" w:color="auto"/>
              <w:right w:val="nil"/>
            </w:tcBorders>
          </w:tcPr>
          <w:p w14:paraId="3CA550E0" w14:textId="14E34CCB" w:rsidR="006E3BFE" w:rsidRPr="003005DE" w:rsidRDefault="006E3BFE" w:rsidP="006E3BFE">
            <w:pPr>
              <w:pStyle w:val="Compact"/>
              <w:jc w:val="center"/>
              <w:rPr>
                <w:rFonts w:ascii="Cambria" w:hAnsi="Cambria"/>
                <w:sz w:val="20"/>
                <w:szCs w:val="20"/>
              </w:rPr>
            </w:pPr>
            <w:r w:rsidRPr="003005DE">
              <w:rPr>
                <w:rFonts w:ascii="Cambria" w:hAnsi="Cambria"/>
                <w:sz w:val="20"/>
                <w:szCs w:val="20"/>
              </w:rPr>
              <w:t>0.604</w:t>
            </w:r>
          </w:p>
        </w:tc>
        <w:tc>
          <w:tcPr>
            <w:tcW w:w="911" w:type="dxa"/>
            <w:tcBorders>
              <w:top w:val="nil"/>
              <w:left w:val="nil"/>
              <w:bottom w:val="single" w:sz="4" w:space="0" w:color="auto"/>
              <w:right w:val="nil"/>
            </w:tcBorders>
          </w:tcPr>
          <w:p w14:paraId="2D1C8841" w14:textId="1A8075EB" w:rsidR="006E3BFE" w:rsidRPr="003005DE" w:rsidRDefault="006E3BFE" w:rsidP="006E3BFE">
            <w:pPr>
              <w:pStyle w:val="Compact"/>
              <w:jc w:val="center"/>
              <w:rPr>
                <w:rFonts w:ascii="Cambria" w:hAnsi="Cambria"/>
                <w:sz w:val="20"/>
                <w:szCs w:val="20"/>
              </w:rPr>
            </w:pPr>
            <w:r w:rsidRPr="003005DE">
              <w:rPr>
                <w:rFonts w:ascii="Cambria" w:hAnsi="Cambria"/>
                <w:sz w:val="20"/>
                <w:szCs w:val="20"/>
              </w:rPr>
              <w:t>0.14</w:t>
            </w:r>
          </w:p>
        </w:tc>
      </w:tr>
      <w:tr w:rsidR="006E3BFE" w:rsidRPr="003005DE" w14:paraId="330FD45A" w14:textId="77777777" w:rsidTr="0092470A">
        <w:trPr>
          <w:jc w:val="center"/>
        </w:trPr>
        <w:tc>
          <w:tcPr>
            <w:tcW w:w="1054" w:type="dxa"/>
            <w:vMerge/>
            <w:tcBorders>
              <w:left w:val="nil"/>
              <w:right w:val="nil"/>
            </w:tcBorders>
            <w:vAlign w:val="center"/>
          </w:tcPr>
          <w:p w14:paraId="3D0DDF09" w14:textId="77777777" w:rsidR="006E3BFE" w:rsidRPr="003005DE" w:rsidRDefault="006E3BFE" w:rsidP="006E3BFE">
            <w:pPr>
              <w:pStyle w:val="Compact"/>
              <w:rPr>
                <w:rFonts w:ascii="Cambria" w:hAnsi="Cambria"/>
                <w:sz w:val="20"/>
                <w:szCs w:val="20"/>
              </w:rPr>
            </w:pPr>
          </w:p>
        </w:tc>
        <w:tc>
          <w:tcPr>
            <w:tcW w:w="1633" w:type="dxa"/>
            <w:vMerge w:val="restart"/>
            <w:tcBorders>
              <w:left w:val="nil"/>
              <w:right w:val="nil"/>
            </w:tcBorders>
            <w:vAlign w:val="center"/>
          </w:tcPr>
          <w:p w14:paraId="58321EF4" w14:textId="1FE1962F" w:rsidR="006E3BFE" w:rsidRPr="003005DE" w:rsidRDefault="006E3BFE" w:rsidP="006E3BFE">
            <w:pPr>
              <w:pStyle w:val="Compact"/>
              <w:rPr>
                <w:rFonts w:ascii="Cambria" w:hAnsi="Cambria"/>
                <w:sz w:val="20"/>
                <w:szCs w:val="20"/>
              </w:rPr>
            </w:pPr>
            <w:r w:rsidRPr="003005DE">
              <w:rPr>
                <w:rFonts w:ascii="Cambria" w:hAnsi="Cambria"/>
                <w:sz w:val="20"/>
                <w:szCs w:val="20"/>
              </w:rPr>
              <w:t>+1SD Egoistic</w:t>
            </w:r>
          </w:p>
        </w:tc>
        <w:tc>
          <w:tcPr>
            <w:tcW w:w="2170" w:type="dxa"/>
            <w:tcBorders>
              <w:left w:val="nil"/>
              <w:bottom w:val="nil"/>
              <w:right w:val="nil"/>
            </w:tcBorders>
            <w:vAlign w:val="center"/>
          </w:tcPr>
          <w:p w14:paraId="15DA69CF" w14:textId="77777777" w:rsidR="006E3BFE" w:rsidRPr="003005DE" w:rsidRDefault="006E3BFE" w:rsidP="006E3BFE">
            <w:pPr>
              <w:pStyle w:val="Compact"/>
              <w:rPr>
                <w:rFonts w:ascii="Cambria" w:hAnsi="Cambria"/>
                <w:sz w:val="20"/>
                <w:szCs w:val="20"/>
              </w:rPr>
            </w:pPr>
            <w:r w:rsidRPr="003005DE">
              <w:rPr>
                <w:rFonts w:ascii="Cambria" w:hAnsi="Cambria"/>
                <w:sz w:val="20"/>
                <w:szCs w:val="20"/>
              </w:rPr>
              <w:t>Descriptive vs Control</w:t>
            </w:r>
          </w:p>
        </w:tc>
        <w:tc>
          <w:tcPr>
            <w:tcW w:w="1066" w:type="dxa"/>
            <w:tcBorders>
              <w:left w:val="nil"/>
              <w:bottom w:val="nil"/>
              <w:right w:val="nil"/>
            </w:tcBorders>
          </w:tcPr>
          <w:p w14:paraId="7719E4A4" w14:textId="293B760E" w:rsidR="006E3BFE" w:rsidRPr="003005DE" w:rsidRDefault="006E3BFE" w:rsidP="006E3BFE">
            <w:pPr>
              <w:pStyle w:val="Compact"/>
              <w:jc w:val="center"/>
              <w:rPr>
                <w:rFonts w:ascii="Cambria" w:hAnsi="Cambria"/>
                <w:sz w:val="20"/>
                <w:szCs w:val="20"/>
              </w:rPr>
            </w:pPr>
            <w:r w:rsidRPr="003005DE">
              <w:rPr>
                <w:rFonts w:ascii="Cambria" w:hAnsi="Cambria"/>
                <w:sz w:val="20"/>
                <w:szCs w:val="20"/>
              </w:rPr>
              <w:t>0.30</w:t>
            </w:r>
          </w:p>
        </w:tc>
        <w:tc>
          <w:tcPr>
            <w:tcW w:w="1360" w:type="dxa"/>
            <w:tcBorders>
              <w:left w:val="nil"/>
              <w:bottom w:val="nil"/>
              <w:right w:val="nil"/>
            </w:tcBorders>
          </w:tcPr>
          <w:p w14:paraId="37655B7E" w14:textId="6FFFDF3D" w:rsidR="006E3BFE" w:rsidRPr="003005DE" w:rsidRDefault="006E3BFE" w:rsidP="006E3BFE">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-0.30</w:t>
            </w:r>
            <w:r w:rsidRPr="003005DE">
              <w:rPr>
                <w:rFonts w:ascii="Cambria" w:hAnsi="Cambria"/>
                <w:sz w:val="20"/>
                <w:szCs w:val="20"/>
              </w:rPr>
              <w:t>, 0.90]</w:t>
            </w:r>
          </w:p>
        </w:tc>
        <w:tc>
          <w:tcPr>
            <w:tcW w:w="644" w:type="dxa"/>
            <w:tcBorders>
              <w:left w:val="nil"/>
              <w:bottom w:val="nil"/>
              <w:right w:val="nil"/>
            </w:tcBorders>
          </w:tcPr>
          <w:p w14:paraId="4673CA9D" w14:textId="6F05C45C" w:rsidR="006E3BFE" w:rsidRPr="003005DE" w:rsidRDefault="006E3BFE" w:rsidP="006E3BFE">
            <w:pPr>
              <w:pStyle w:val="Compact"/>
              <w:jc w:val="center"/>
              <w:rPr>
                <w:rFonts w:ascii="Cambria" w:hAnsi="Cambria"/>
                <w:sz w:val="20"/>
                <w:szCs w:val="20"/>
              </w:rPr>
            </w:pPr>
            <w:r w:rsidRPr="003005DE">
              <w:rPr>
                <w:rFonts w:ascii="Cambria" w:hAnsi="Cambria"/>
                <w:sz w:val="20"/>
                <w:szCs w:val="20"/>
              </w:rPr>
              <w:t>0.31</w:t>
            </w:r>
          </w:p>
        </w:tc>
        <w:tc>
          <w:tcPr>
            <w:tcW w:w="703" w:type="dxa"/>
            <w:tcBorders>
              <w:left w:val="nil"/>
              <w:bottom w:val="nil"/>
              <w:right w:val="nil"/>
            </w:tcBorders>
          </w:tcPr>
          <w:p w14:paraId="6330BAB5" w14:textId="4B4AFB9A" w:rsidR="006E3BFE" w:rsidRPr="003005DE" w:rsidRDefault="006E3BFE" w:rsidP="006E3BFE">
            <w:pPr>
              <w:pStyle w:val="Compact"/>
              <w:jc w:val="center"/>
              <w:rPr>
                <w:rFonts w:ascii="Cambria" w:hAnsi="Cambria"/>
                <w:sz w:val="20"/>
                <w:szCs w:val="20"/>
              </w:rPr>
            </w:pPr>
            <w:r w:rsidRPr="003005DE">
              <w:rPr>
                <w:rFonts w:ascii="Cambria" w:hAnsi="Cambria"/>
                <w:sz w:val="20"/>
                <w:szCs w:val="20"/>
              </w:rPr>
              <w:t>1038</w:t>
            </w:r>
          </w:p>
        </w:tc>
        <w:tc>
          <w:tcPr>
            <w:tcW w:w="760" w:type="dxa"/>
            <w:tcBorders>
              <w:left w:val="nil"/>
              <w:bottom w:val="nil"/>
              <w:right w:val="nil"/>
            </w:tcBorders>
          </w:tcPr>
          <w:p w14:paraId="5F778B24" w14:textId="16A3184B" w:rsidR="006E3BFE" w:rsidRPr="003005DE" w:rsidRDefault="006E3BFE" w:rsidP="006E3BFE">
            <w:pPr>
              <w:pStyle w:val="Compact"/>
              <w:jc w:val="center"/>
              <w:rPr>
                <w:rFonts w:ascii="Cambria" w:hAnsi="Cambria"/>
                <w:sz w:val="20"/>
                <w:szCs w:val="20"/>
              </w:rPr>
            </w:pPr>
            <w:r w:rsidRPr="003005DE">
              <w:rPr>
                <w:rFonts w:ascii="Cambria" w:hAnsi="Cambria"/>
                <w:sz w:val="20"/>
                <w:szCs w:val="20"/>
              </w:rPr>
              <w:t>0.97</w:t>
            </w:r>
          </w:p>
        </w:tc>
        <w:tc>
          <w:tcPr>
            <w:tcW w:w="764" w:type="dxa"/>
            <w:tcBorders>
              <w:left w:val="nil"/>
              <w:bottom w:val="nil"/>
              <w:right w:val="nil"/>
            </w:tcBorders>
          </w:tcPr>
          <w:p w14:paraId="0821D8AC" w14:textId="09E7A474" w:rsidR="006E3BFE" w:rsidRPr="003005DE" w:rsidRDefault="006E3BFE" w:rsidP="006E3BFE">
            <w:pPr>
              <w:pStyle w:val="Compact"/>
              <w:jc w:val="center"/>
              <w:rPr>
                <w:rFonts w:ascii="Cambria" w:hAnsi="Cambria"/>
                <w:sz w:val="20"/>
                <w:szCs w:val="20"/>
              </w:rPr>
            </w:pPr>
            <w:r w:rsidRPr="003005DE">
              <w:rPr>
                <w:rFonts w:ascii="Cambria" w:hAnsi="Cambria"/>
                <w:sz w:val="20"/>
                <w:szCs w:val="20"/>
              </w:rPr>
              <w:t>0.331</w:t>
            </w:r>
          </w:p>
        </w:tc>
        <w:tc>
          <w:tcPr>
            <w:tcW w:w="911" w:type="dxa"/>
            <w:tcBorders>
              <w:left w:val="nil"/>
              <w:bottom w:val="nil"/>
              <w:right w:val="nil"/>
            </w:tcBorders>
          </w:tcPr>
          <w:p w14:paraId="1581E3E0" w14:textId="4D388B04" w:rsidR="006E3BFE" w:rsidRPr="003005DE" w:rsidRDefault="006E3BFE" w:rsidP="006E3BFE">
            <w:pPr>
              <w:pStyle w:val="Compact"/>
              <w:jc w:val="center"/>
              <w:rPr>
                <w:rFonts w:ascii="Cambria" w:hAnsi="Cambria"/>
                <w:sz w:val="20"/>
                <w:szCs w:val="20"/>
              </w:rPr>
            </w:pPr>
            <w:r w:rsidRPr="003005DE">
              <w:rPr>
                <w:rFonts w:ascii="Cambria" w:hAnsi="Cambria"/>
                <w:sz w:val="20"/>
                <w:szCs w:val="20"/>
              </w:rPr>
              <w:t>0.28</w:t>
            </w:r>
          </w:p>
        </w:tc>
      </w:tr>
      <w:tr w:rsidR="006E3BFE" w:rsidRPr="003005DE" w14:paraId="15B805A8" w14:textId="77777777" w:rsidTr="0092470A">
        <w:trPr>
          <w:jc w:val="center"/>
        </w:trPr>
        <w:tc>
          <w:tcPr>
            <w:tcW w:w="1054" w:type="dxa"/>
            <w:vMerge/>
            <w:tcBorders>
              <w:left w:val="nil"/>
              <w:right w:val="nil"/>
            </w:tcBorders>
            <w:vAlign w:val="center"/>
          </w:tcPr>
          <w:p w14:paraId="01526195" w14:textId="77777777" w:rsidR="006E3BFE" w:rsidRPr="003005DE" w:rsidRDefault="006E3BFE" w:rsidP="006E3BFE">
            <w:pPr>
              <w:pStyle w:val="Compact"/>
              <w:rPr>
                <w:rFonts w:ascii="Cambria" w:hAnsi="Cambria"/>
                <w:sz w:val="20"/>
                <w:szCs w:val="20"/>
              </w:rPr>
            </w:pPr>
          </w:p>
        </w:tc>
        <w:tc>
          <w:tcPr>
            <w:tcW w:w="1633" w:type="dxa"/>
            <w:vMerge/>
            <w:tcBorders>
              <w:left w:val="nil"/>
              <w:right w:val="nil"/>
            </w:tcBorders>
            <w:vAlign w:val="center"/>
          </w:tcPr>
          <w:p w14:paraId="50763F49" w14:textId="77777777" w:rsidR="006E3BFE" w:rsidRPr="003005DE" w:rsidRDefault="006E3BFE" w:rsidP="006E3BFE">
            <w:pPr>
              <w:pStyle w:val="Compact"/>
              <w:rPr>
                <w:rFonts w:ascii="Cambria" w:hAnsi="Cambria"/>
                <w:sz w:val="20"/>
                <w:szCs w:val="20"/>
              </w:rPr>
            </w:pPr>
          </w:p>
        </w:tc>
        <w:tc>
          <w:tcPr>
            <w:tcW w:w="2170" w:type="dxa"/>
            <w:tcBorders>
              <w:top w:val="nil"/>
              <w:left w:val="nil"/>
              <w:bottom w:val="nil"/>
              <w:right w:val="nil"/>
            </w:tcBorders>
            <w:vAlign w:val="center"/>
          </w:tcPr>
          <w:p w14:paraId="6366A929" w14:textId="77777777" w:rsidR="006E3BFE" w:rsidRPr="003005DE" w:rsidRDefault="006E3BFE" w:rsidP="006E3BFE">
            <w:pPr>
              <w:pStyle w:val="Compact"/>
              <w:rPr>
                <w:rFonts w:ascii="Cambria" w:hAnsi="Cambria"/>
                <w:sz w:val="20"/>
                <w:szCs w:val="20"/>
              </w:rPr>
            </w:pPr>
            <w:r w:rsidRPr="003005DE">
              <w:rPr>
                <w:rFonts w:ascii="Cambria" w:hAnsi="Cambria"/>
                <w:sz w:val="20"/>
                <w:szCs w:val="20"/>
              </w:rPr>
              <w:t>Convention vs Control</w:t>
            </w:r>
          </w:p>
        </w:tc>
        <w:tc>
          <w:tcPr>
            <w:tcW w:w="1066" w:type="dxa"/>
            <w:tcBorders>
              <w:top w:val="nil"/>
              <w:left w:val="nil"/>
              <w:bottom w:val="nil"/>
              <w:right w:val="nil"/>
            </w:tcBorders>
          </w:tcPr>
          <w:p w14:paraId="747486CC" w14:textId="692CB5E0" w:rsidR="006E3BFE" w:rsidRPr="003005DE" w:rsidRDefault="006E3BFE" w:rsidP="006E3BFE">
            <w:pPr>
              <w:pStyle w:val="Compact"/>
              <w:jc w:val="center"/>
              <w:rPr>
                <w:rFonts w:ascii="Cambria" w:hAnsi="Cambria"/>
                <w:sz w:val="20"/>
                <w:szCs w:val="20"/>
              </w:rPr>
            </w:pPr>
            <w:r w:rsidRPr="003005DE">
              <w:rPr>
                <w:rFonts w:ascii="Cambria" w:hAnsi="Cambria"/>
                <w:sz w:val="20"/>
                <w:szCs w:val="20"/>
              </w:rPr>
              <w:t>0.04</w:t>
            </w:r>
          </w:p>
        </w:tc>
        <w:tc>
          <w:tcPr>
            <w:tcW w:w="1360" w:type="dxa"/>
            <w:tcBorders>
              <w:top w:val="nil"/>
              <w:left w:val="nil"/>
              <w:bottom w:val="nil"/>
              <w:right w:val="nil"/>
            </w:tcBorders>
          </w:tcPr>
          <w:p w14:paraId="35643872" w14:textId="5E2A9BC5" w:rsidR="006E3BFE" w:rsidRPr="003005DE" w:rsidRDefault="006E3BFE" w:rsidP="006E3BFE">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-0.48</w:t>
            </w:r>
            <w:r w:rsidRPr="003005DE">
              <w:rPr>
                <w:rFonts w:ascii="Cambria" w:hAnsi="Cambria"/>
                <w:sz w:val="20"/>
                <w:szCs w:val="20"/>
              </w:rPr>
              <w:t>, 0.57]</w:t>
            </w:r>
          </w:p>
        </w:tc>
        <w:tc>
          <w:tcPr>
            <w:tcW w:w="644" w:type="dxa"/>
            <w:tcBorders>
              <w:top w:val="nil"/>
              <w:left w:val="nil"/>
              <w:bottom w:val="nil"/>
              <w:right w:val="nil"/>
            </w:tcBorders>
          </w:tcPr>
          <w:p w14:paraId="60D63C76" w14:textId="169CBA41" w:rsidR="006E3BFE" w:rsidRPr="003005DE" w:rsidRDefault="006E3BFE" w:rsidP="006E3BFE">
            <w:pPr>
              <w:pStyle w:val="Compact"/>
              <w:jc w:val="center"/>
              <w:rPr>
                <w:rFonts w:ascii="Cambria" w:hAnsi="Cambria"/>
                <w:sz w:val="20"/>
                <w:szCs w:val="20"/>
              </w:rPr>
            </w:pPr>
            <w:r w:rsidRPr="003005DE">
              <w:rPr>
                <w:rFonts w:ascii="Cambria" w:hAnsi="Cambria"/>
                <w:sz w:val="20"/>
                <w:szCs w:val="20"/>
              </w:rPr>
              <w:t>0.27</w:t>
            </w:r>
          </w:p>
        </w:tc>
        <w:tc>
          <w:tcPr>
            <w:tcW w:w="703" w:type="dxa"/>
            <w:tcBorders>
              <w:top w:val="nil"/>
              <w:left w:val="nil"/>
              <w:bottom w:val="nil"/>
              <w:right w:val="nil"/>
            </w:tcBorders>
          </w:tcPr>
          <w:p w14:paraId="15DA6CE9" w14:textId="15A2075D" w:rsidR="006E3BFE" w:rsidRPr="003005DE" w:rsidRDefault="006E3BFE" w:rsidP="006E3BFE">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7790EBA7" w14:textId="040133A9" w:rsidR="006E3BFE" w:rsidRPr="003005DE" w:rsidRDefault="006E3BFE" w:rsidP="006E3BFE">
            <w:pPr>
              <w:pStyle w:val="Compact"/>
              <w:jc w:val="center"/>
              <w:rPr>
                <w:rFonts w:ascii="Cambria" w:hAnsi="Cambria"/>
                <w:sz w:val="20"/>
                <w:szCs w:val="20"/>
              </w:rPr>
            </w:pPr>
            <w:r w:rsidRPr="003005DE">
              <w:rPr>
                <w:rFonts w:ascii="Cambria" w:hAnsi="Cambria"/>
                <w:sz w:val="20"/>
                <w:szCs w:val="20"/>
              </w:rPr>
              <w:t>0.17</w:t>
            </w:r>
          </w:p>
        </w:tc>
        <w:tc>
          <w:tcPr>
            <w:tcW w:w="764" w:type="dxa"/>
            <w:tcBorders>
              <w:top w:val="nil"/>
              <w:left w:val="nil"/>
              <w:bottom w:val="nil"/>
              <w:right w:val="nil"/>
            </w:tcBorders>
          </w:tcPr>
          <w:p w14:paraId="0DAD4AAD" w14:textId="3D2788B3" w:rsidR="006E3BFE" w:rsidRPr="003005DE" w:rsidRDefault="006E3BFE" w:rsidP="006E3BFE">
            <w:pPr>
              <w:pStyle w:val="Compact"/>
              <w:jc w:val="center"/>
              <w:rPr>
                <w:rFonts w:ascii="Cambria" w:hAnsi="Cambria"/>
                <w:sz w:val="20"/>
                <w:szCs w:val="20"/>
              </w:rPr>
            </w:pPr>
            <w:r w:rsidRPr="003005DE">
              <w:rPr>
                <w:rFonts w:ascii="Cambria" w:hAnsi="Cambria"/>
                <w:sz w:val="20"/>
                <w:szCs w:val="20"/>
              </w:rPr>
              <w:t>0.867</w:t>
            </w:r>
          </w:p>
        </w:tc>
        <w:tc>
          <w:tcPr>
            <w:tcW w:w="911" w:type="dxa"/>
            <w:tcBorders>
              <w:top w:val="nil"/>
              <w:left w:val="nil"/>
              <w:bottom w:val="nil"/>
              <w:right w:val="nil"/>
            </w:tcBorders>
          </w:tcPr>
          <w:p w14:paraId="4C167CA1" w14:textId="0D39FFB5" w:rsidR="006E3BFE" w:rsidRPr="003005DE" w:rsidRDefault="006E3BFE" w:rsidP="006E3BFE">
            <w:pPr>
              <w:pStyle w:val="Compact"/>
              <w:jc w:val="center"/>
              <w:rPr>
                <w:rFonts w:ascii="Cambria" w:hAnsi="Cambria"/>
                <w:sz w:val="20"/>
                <w:szCs w:val="20"/>
              </w:rPr>
            </w:pPr>
            <w:r w:rsidRPr="003005DE">
              <w:rPr>
                <w:rFonts w:ascii="Cambria" w:hAnsi="Cambria"/>
                <w:sz w:val="20"/>
                <w:szCs w:val="20"/>
              </w:rPr>
              <w:t>0.04</w:t>
            </w:r>
          </w:p>
        </w:tc>
      </w:tr>
      <w:tr w:rsidR="006E3BFE" w:rsidRPr="003005DE" w14:paraId="2E2AE08B" w14:textId="77777777" w:rsidTr="0092470A">
        <w:trPr>
          <w:jc w:val="center"/>
        </w:trPr>
        <w:tc>
          <w:tcPr>
            <w:tcW w:w="1054" w:type="dxa"/>
            <w:vMerge/>
            <w:tcBorders>
              <w:left w:val="nil"/>
              <w:right w:val="nil"/>
            </w:tcBorders>
            <w:vAlign w:val="center"/>
          </w:tcPr>
          <w:p w14:paraId="4FBDB75A" w14:textId="77777777" w:rsidR="006E3BFE" w:rsidRPr="003005DE" w:rsidRDefault="006E3BFE" w:rsidP="006E3BFE">
            <w:pPr>
              <w:pStyle w:val="Compact"/>
              <w:rPr>
                <w:rFonts w:ascii="Cambria" w:hAnsi="Cambria"/>
                <w:sz w:val="20"/>
                <w:szCs w:val="20"/>
              </w:rPr>
            </w:pPr>
          </w:p>
        </w:tc>
        <w:tc>
          <w:tcPr>
            <w:tcW w:w="1633" w:type="dxa"/>
            <w:vMerge/>
            <w:tcBorders>
              <w:left w:val="nil"/>
              <w:right w:val="nil"/>
            </w:tcBorders>
            <w:vAlign w:val="center"/>
          </w:tcPr>
          <w:p w14:paraId="3C2FCFD0" w14:textId="77777777" w:rsidR="006E3BFE" w:rsidRPr="003005DE" w:rsidRDefault="006E3BFE" w:rsidP="006E3BFE">
            <w:pPr>
              <w:pStyle w:val="Compact"/>
              <w:rPr>
                <w:rFonts w:ascii="Cambria" w:hAnsi="Cambria"/>
                <w:sz w:val="20"/>
                <w:szCs w:val="20"/>
              </w:rPr>
            </w:pPr>
          </w:p>
        </w:tc>
        <w:tc>
          <w:tcPr>
            <w:tcW w:w="2170" w:type="dxa"/>
            <w:tcBorders>
              <w:top w:val="nil"/>
              <w:left w:val="nil"/>
              <w:bottom w:val="nil"/>
              <w:right w:val="nil"/>
            </w:tcBorders>
            <w:vAlign w:val="center"/>
          </w:tcPr>
          <w:p w14:paraId="1144296B" w14:textId="77777777" w:rsidR="006E3BFE" w:rsidRPr="003005DE" w:rsidRDefault="006E3BFE" w:rsidP="006E3BFE">
            <w:pPr>
              <w:pStyle w:val="Compact"/>
              <w:rPr>
                <w:rFonts w:ascii="Cambria" w:hAnsi="Cambria"/>
                <w:sz w:val="20"/>
                <w:szCs w:val="20"/>
              </w:rPr>
            </w:pPr>
            <w:r w:rsidRPr="003005DE">
              <w:rPr>
                <w:rFonts w:ascii="Cambria" w:hAnsi="Cambria"/>
                <w:sz w:val="20"/>
                <w:szCs w:val="20"/>
              </w:rPr>
              <w:t>Social vs Control</w:t>
            </w:r>
          </w:p>
        </w:tc>
        <w:tc>
          <w:tcPr>
            <w:tcW w:w="1066" w:type="dxa"/>
            <w:tcBorders>
              <w:top w:val="nil"/>
              <w:left w:val="nil"/>
              <w:bottom w:val="nil"/>
              <w:right w:val="nil"/>
            </w:tcBorders>
          </w:tcPr>
          <w:p w14:paraId="7EF5B2F4" w14:textId="734A3474" w:rsidR="006E3BFE" w:rsidRPr="003005DE" w:rsidRDefault="006E3BFE" w:rsidP="006E3BFE">
            <w:pPr>
              <w:pStyle w:val="Compact"/>
              <w:jc w:val="center"/>
              <w:rPr>
                <w:rFonts w:ascii="Cambria" w:hAnsi="Cambria"/>
                <w:sz w:val="20"/>
                <w:szCs w:val="20"/>
              </w:rPr>
            </w:pPr>
            <w:r w:rsidRPr="003005DE">
              <w:rPr>
                <w:rFonts w:ascii="Cambria" w:hAnsi="Cambria"/>
                <w:sz w:val="20"/>
                <w:szCs w:val="20"/>
              </w:rPr>
              <w:t>0.15</w:t>
            </w:r>
          </w:p>
        </w:tc>
        <w:tc>
          <w:tcPr>
            <w:tcW w:w="1360" w:type="dxa"/>
            <w:tcBorders>
              <w:top w:val="nil"/>
              <w:left w:val="nil"/>
              <w:bottom w:val="nil"/>
              <w:right w:val="nil"/>
            </w:tcBorders>
          </w:tcPr>
          <w:p w14:paraId="32DF269D" w14:textId="6649920B" w:rsidR="006E3BFE" w:rsidRPr="003005DE" w:rsidRDefault="006E3BFE" w:rsidP="006E3BFE">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-0.39</w:t>
            </w:r>
            <w:r w:rsidRPr="003005DE">
              <w:rPr>
                <w:rFonts w:ascii="Cambria" w:hAnsi="Cambria"/>
                <w:sz w:val="20"/>
                <w:szCs w:val="20"/>
              </w:rPr>
              <w:t>, 0.69]</w:t>
            </w:r>
          </w:p>
        </w:tc>
        <w:tc>
          <w:tcPr>
            <w:tcW w:w="644" w:type="dxa"/>
            <w:tcBorders>
              <w:top w:val="nil"/>
              <w:left w:val="nil"/>
              <w:bottom w:val="nil"/>
              <w:right w:val="nil"/>
            </w:tcBorders>
          </w:tcPr>
          <w:p w14:paraId="35D92522" w14:textId="30B41E9C" w:rsidR="006E3BFE" w:rsidRPr="003005DE" w:rsidRDefault="006E3BFE" w:rsidP="006E3BFE">
            <w:pPr>
              <w:pStyle w:val="Compact"/>
              <w:jc w:val="center"/>
              <w:rPr>
                <w:rFonts w:ascii="Cambria" w:hAnsi="Cambria"/>
                <w:sz w:val="20"/>
                <w:szCs w:val="20"/>
              </w:rPr>
            </w:pPr>
            <w:r w:rsidRPr="003005DE">
              <w:rPr>
                <w:rFonts w:ascii="Cambria" w:hAnsi="Cambria"/>
                <w:sz w:val="20"/>
                <w:szCs w:val="20"/>
              </w:rPr>
              <w:t>0.28</w:t>
            </w:r>
          </w:p>
        </w:tc>
        <w:tc>
          <w:tcPr>
            <w:tcW w:w="703" w:type="dxa"/>
            <w:tcBorders>
              <w:top w:val="nil"/>
              <w:left w:val="nil"/>
              <w:bottom w:val="nil"/>
              <w:right w:val="nil"/>
            </w:tcBorders>
          </w:tcPr>
          <w:p w14:paraId="667269DB" w14:textId="09070983" w:rsidR="006E3BFE" w:rsidRPr="003005DE" w:rsidRDefault="006E3BFE" w:rsidP="006E3BFE">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4E53F4F6" w14:textId="6E049AF6" w:rsidR="006E3BFE" w:rsidRPr="003005DE" w:rsidRDefault="006E3BFE" w:rsidP="006E3BFE">
            <w:pPr>
              <w:pStyle w:val="Compact"/>
              <w:jc w:val="center"/>
              <w:rPr>
                <w:rFonts w:ascii="Cambria" w:hAnsi="Cambria"/>
                <w:sz w:val="20"/>
                <w:szCs w:val="20"/>
              </w:rPr>
            </w:pPr>
            <w:r w:rsidRPr="003005DE">
              <w:rPr>
                <w:rFonts w:ascii="Cambria" w:hAnsi="Cambria"/>
                <w:sz w:val="20"/>
                <w:szCs w:val="20"/>
              </w:rPr>
              <w:t>0.53</w:t>
            </w:r>
          </w:p>
        </w:tc>
        <w:tc>
          <w:tcPr>
            <w:tcW w:w="764" w:type="dxa"/>
            <w:tcBorders>
              <w:top w:val="nil"/>
              <w:left w:val="nil"/>
              <w:bottom w:val="nil"/>
              <w:right w:val="nil"/>
            </w:tcBorders>
          </w:tcPr>
          <w:p w14:paraId="05E96B9F" w14:textId="41B9CE4C" w:rsidR="006E3BFE" w:rsidRPr="003005DE" w:rsidRDefault="006E3BFE" w:rsidP="006E3BFE">
            <w:pPr>
              <w:pStyle w:val="Compact"/>
              <w:jc w:val="center"/>
              <w:rPr>
                <w:rFonts w:ascii="Cambria" w:hAnsi="Cambria"/>
                <w:sz w:val="20"/>
                <w:szCs w:val="20"/>
              </w:rPr>
            </w:pPr>
            <w:r w:rsidRPr="003005DE">
              <w:rPr>
                <w:rFonts w:ascii="Cambria" w:hAnsi="Cambria"/>
                <w:sz w:val="20"/>
                <w:szCs w:val="20"/>
              </w:rPr>
              <w:t>0.597</w:t>
            </w:r>
          </w:p>
        </w:tc>
        <w:tc>
          <w:tcPr>
            <w:tcW w:w="911" w:type="dxa"/>
            <w:tcBorders>
              <w:top w:val="nil"/>
              <w:left w:val="nil"/>
              <w:bottom w:val="nil"/>
              <w:right w:val="nil"/>
            </w:tcBorders>
          </w:tcPr>
          <w:p w14:paraId="66D2559A" w14:textId="051381C6" w:rsidR="006E3BFE" w:rsidRPr="003005DE" w:rsidRDefault="006E3BFE" w:rsidP="006E3BFE">
            <w:pPr>
              <w:pStyle w:val="Compact"/>
              <w:jc w:val="center"/>
              <w:rPr>
                <w:rFonts w:ascii="Cambria" w:hAnsi="Cambria"/>
                <w:sz w:val="20"/>
                <w:szCs w:val="20"/>
              </w:rPr>
            </w:pPr>
            <w:r w:rsidRPr="003005DE">
              <w:rPr>
                <w:rFonts w:ascii="Cambria" w:hAnsi="Cambria"/>
                <w:sz w:val="20"/>
                <w:szCs w:val="20"/>
              </w:rPr>
              <w:t>0.14</w:t>
            </w:r>
          </w:p>
        </w:tc>
      </w:tr>
      <w:tr w:rsidR="006E3BFE" w:rsidRPr="003005DE" w14:paraId="42E750D0" w14:textId="77777777" w:rsidTr="0092470A">
        <w:trPr>
          <w:jc w:val="center"/>
        </w:trPr>
        <w:tc>
          <w:tcPr>
            <w:tcW w:w="1054" w:type="dxa"/>
            <w:vMerge/>
            <w:tcBorders>
              <w:left w:val="nil"/>
              <w:right w:val="nil"/>
            </w:tcBorders>
            <w:vAlign w:val="center"/>
          </w:tcPr>
          <w:p w14:paraId="3DF5080B" w14:textId="77777777" w:rsidR="006E3BFE" w:rsidRPr="003005DE" w:rsidRDefault="006E3BFE" w:rsidP="006E3BFE">
            <w:pPr>
              <w:pStyle w:val="Compact"/>
              <w:rPr>
                <w:rFonts w:ascii="Cambria" w:hAnsi="Cambria"/>
                <w:sz w:val="20"/>
                <w:szCs w:val="20"/>
              </w:rPr>
            </w:pPr>
          </w:p>
        </w:tc>
        <w:tc>
          <w:tcPr>
            <w:tcW w:w="1633" w:type="dxa"/>
            <w:vMerge/>
            <w:tcBorders>
              <w:left w:val="nil"/>
              <w:right w:val="nil"/>
            </w:tcBorders>
            <w:vAlign w:val="center"/>
          </w:tcPr>
          <w:p w14:paraId="7C4255C6" w14:textId="77777777" w:rsidR="006E3BFE" w:rsidRPr="003005DE" w:rsidRDefault="006E3BFE" w:rsidP="006E3BFE">
            <w:pPr>
              <w:pStyle w:val="Compact"/>
              <w:rPr>
                <w:rFonts w:ascii="Cambria" w:hAnsi="Cambria"/>
                <w:sz w:val="20"/>
                <w:szCs w:val="20"/>
              </w:rPr>
            </w:pPr>
          </w:p>
        </w:tc>
        <w:tc>
          <w:tcPr>
            <w:tcW w:w="2170" w:type="dxa"/>
            <w:tcBorders>
              <w:top w:val="nil"/>
              <w:left w:val="nil"/>
              <w:right w:val="nil"/>
            </w:tcBorders>
            <w:vAlign w:val="center"/>
          </w:tcPr>
          <w:p w14:paraId="17E18D96" w14:textId="77777777" w:rsidR="006E3BFE" w:rsidRPr="003005DE" w:rsidRDefault="006E3BFE" w:rsidP="006E3BFE">
            <w:pPr>
              <w:pStyle w:val="Compact"/>
              <w:rPr>
                <w:rFonts w:ascii="Cambria" w:hAnsi="Cambria"/>
                <w:sz w:val="20"/>
                <w:szCs w:val="20"/>
              </w:rPr>
            </w:pPr>
            <w:r w:rsidRPr="003005DE">
              <w:rPr>
                <w:rFonts w:ascii="Cambria" w:hAnsi="Cambria"/>
                <w:sz w:val="20"/>
                <w:szCs w:val="20"/>
              </w:rPr>
              <w:t>Moral vs Control</w:t>
            </w:r>
          </w:p>
        </w:tc>
        <w:tc>
          <w:tcPr>
            <w:tcW w:w="1066" w:type="dxa"/>
            <w:tcBorders>
              <w:top w:val="nil"/>
              <w:left w:val="nil"/>
              <w:right w:val="nil"/>
            </w:tcBorders>
          </w:tcPr>
          <w:p w14:paraId="43016253" w14:textId="00CB3D6E" w:rsidR="006E3BFE" w:rsidRPr="003005DE" w:rsidRDefault="006E3BFE" w:rsidP="006E3BFE">
            <w:pPr>
              <w:pStyle w:val="Compact"/>
              <w:jc w:val="center"/>
              <w:rPr>
                <w:rFonts w:ascii="Cambria" w:hAnsi="Cambria"/>
                <w:sz w:val="20"/>
                <w:szCs w:val="20"/>
              </w:rPr>
            </w:pPr>
            <w:r w:rsidRPr="003005DE">
              <w:rPr>
                <w:rFonts w:ascii="Cambria" w:hAnsi="Cambria"/>
                <w:sz w:val="20"/>
                <w:szCs w:val="20"/>
              </w:rPr>
              <w:t>0.14</w:t>
            </w:r>
          </w:p>
        </w:tc>
        <w:tc>
          <w:tcPr>
            <w:tcW w:w="1360" w:type="dxa"/>
            <w:tcBorders>
              <w:top w:val="nil"/>
              <w:left w:val="nil"/>
              <w:right w:val="nil"/>
            </w:tcBorders>
          </w:tcPr>
          <w:p w14:paraId="2725D1C9" w14:textId="4B729D2A" w:rsidR="006E3BFE" w:rsidRPr="003005DE" w:rsidRDefault="006E3BFE" w:rsidP="006E3BFE">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-0.40</w:t>
            </w:r>
            <w:r w:rsidRPr="003005DE">
              <w:rPr>
                <w:rFonts w:ascii="Cambria" w:hAnsi="Cambria"/>
                <w:sz w:val="20"/>
                <w:szCs w:val="20"/>
              </w:rPr>
              <w:t>, 0.67]</w:t>
            </w:r>
          </w:p>
        </w:tc>
        <w:tc>
          <w:tcPr>
            <w:tcW w:w="644" w:type="dxa"/>
            <w:tcBorders>
              <w:top w:val="nil"/>
              <w:left w:val="nil"/>
              <w:right w:val="nil"/>
            </w:tcBorders>
          </w:tcPr>
          <w:p w14:paraId="70EDD85E" w14:textId="102C0810" w:rsidR="006E3BFE" w:rsidRPr="003005DE" w:rsidRDefault="006E3BFE" w:rsidP="006E3BFE">
            <w:pPr>
              <w:pStyle w:val="Compact"/>
              <w:jc w:val="center"/>
              <w:rPr>
                <w:rFonts w:ascii="Cambria" w:hAnsi="Cambria"/>
                <w:sz w:val="20"/>
                <w:szCs w:val="20"/>
              </w:rPr>
            </w:pPr>
            <w:r w:rsidRPr="003005DE">
              <w:rPr>
                <w:rFonts w:ascii="Cambria" w:hAnsi="Cambria"/>
                <w:sz w:val="20"/>
                <w:szCs w:val="20"/>
              </w:rPr>
              <w:t>0.27</w:t>
            </w:r>
          </w:p>
        </w:tc>
        <w:tc>
          <w:tcPr>
            <w:tcW w:w="703" w:type="dxa"/>
            <w:tcBorders>
              <w:top w:val="nil"/>
              <w:left w:val="nil"/>
              <w:right w:val="nil"/>
            </w:tcBorders>
          </w:tcPr>
          <w:p w14:paraId="6F9291DF" w14:textId="043E081C" w:rsidR="006E3BFE" w:rsidRPr="003005DE" w:rsidRDefault="006E3BFE" w:rsidP="006E3BFE">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right w:val="nil"/>
            </w:tcBorders>
          </w:tcPr>
          <w:p w14:paraId="64F2FE70" w14:textId="5AC9D9C9" w:rsidR="006E3BFE" w:rsidRPr="003005DE" w:rsidRDefault="006E3BFE" w:rsidP="006E3BFE">
            <w:pPr>
              <w:pStyle w:val="Compact"/>
              <w:jc w:val="center"/>
              <w:rPr>
                <w:rFonts w:ascii="Cambria" w:hAnsi="Cambria"/>
                <w:sz w:val="20"/>
                <w:szCs w:val="20"/>
              </w:rPr>
            </w:pPr>
            <w:r w:rsidRPr="003005DE">
              <w:rPr>
                <w:rFonts w:ascii="Cambria" w:hAnsi="Cambria"/>
                <w:sz w:val="20"/>
                <w:szCs w:val="20"/>
              </w:rPr>
              <w:t>0.50</w:t>
            </w:r>
          </w:p>
        </w:tc>
        <w:tc>
          <w:tcPr>
            <w:tcW w:w="764" w:type="dxa"/>
            <w:tcBorders>
              <w:top w:val="nil"/>
              <w:left w:val="nil"/>
              <w:right w:val="nil"/>
            </w:tcBorders>
          </w:tcPr>
          <w:p w14:paraId="5917F437" w14:textId="0CB4D607" w:rsidR="006E3BFE" w:rsidRPr="003005DE" w:rsidRDefault="006E3BFE" w:rsidP="006E3BFE">
            <w:pPr>
              <w:pStyle w:val="Compact"/>
              <w:jc w:val="center"/>
              <w:rPr>
                <w:rFonts w:ascii="Cambria" w:hAnsi="Cambria"/>
                <w:sz w:val="20"/>
                <w:szCs w:val="20"/>
              </w:rPr>
            </w:pPr>
            <w:r w:rsidRPr="003005DE">
              <w:rPr>
                <w:rFonts w:ascii="Cambria" w:hAnsi="Cambria"/>
                <w:sz w:val="20"/>
                <w:szCs w:val="20"/>
              </w:rPr>
              <w:t>0.617</w:t>
            </w:r>
          </w:p>
        </w:tc>
        <w:tc>
          <w:tcPr>
            <w:tcW w:w="911" w:type="dxa"/>
            <w:tcBorders>
              <w:top w:val="nil"/>
              <w:left w:val="nil"/>
              <w:right w:val="nil"/>
            </w:tcBorders>
          </w:tcPr>
          <w:p w14:paraId="0700C08B" w14:textId="58663330" w:rsidR="006E3BFE" w:rsidRPr="003005DE" w:rsidRDefault="006E3BFE" w:rsidP="006E3BFE">
            <w:pPr>
              <w:pStyle w:val="Compact"/>
              <w:jc w:val="center"/>
              <w:rPr>
                <w:rFonts w:ascii="Cambria" w:hAnsi="Cambria"/>
                <w:sz w:val="20"/>
                <w:szCs w:val="20"/>
              </w:rPr>
            </w:pPr>
            <w:r w:rsidRPr="003005DE">
              <w:rPr>
                <w:rFonts w:ascii="Cambria" w:hAnsi="Cambria"/>
                <w:sz w:val="20"/>
                <w:szCs w:val="20"/>
              </w:rPr>
              <w:t>0.13</w:t>
            </w:r>
          </w:p>
        </w:tc>
      </w:tr>
    </w:tbl>
    <w:p w14:paraId="067E63F5" w14:textId="01CAB37B" w:rsidR="00125637" w:rsidRPr="003005DE" w:rsidRDefault="00125637" w:rsidP="00125637">
      <w:pPr>
        <w:rPr>
          <w:rFonts w:ascii="Cambria" w:hAnsi="Cambria"/>
        </w:rPr>
      </w:pPr>
      <w:r w:rsidRPr="003005DE">
        <w:rPr>
          <w:rFonts w:ascii="Cambria" w:hAnsi="Cambria"/>
          <w:i/>
          <w:iCs/>
        </w:rPr>
        <w:t xml:space="preserve">Note. </w:t>
      </w:r>
      <w:r w:rsidRPr="003005DE">
        <w:rPr>
          <w:rFonts w:ascii="Cambria" w:hAnsi="Cambria"/>
        </w:rPr>
        <w:t>PE = pro-environmental, SE = self-enhancing</w:t>
      </w:r>
    </w:p>
    <w:bookmarkEnd w:id="2"/>
    <w:p w14:paraId="3D2426D3" w14:textId="441491F6" w:rsidR="001C2494" w:rsidRPr="003005DE" w:rsidRDefault="004A5D2F" w:rsidP="001C2494">
      <w:pPr>
        <w:ind w:firstLine="720"/>
        <w:rPr>
          <w:rFonts w:ascii="Cambria" w:hAnsi="Cambria"/>
        </w:rPr>
      </w:pPr>
      <w:r w:rsidRPr="003005DE">
        <w:rPr>
          <w:rFonts w:ascii="Cambria" w:hAnsi="Cambria"/>
          <w:b/>
          <w:bCs/>
        </w:rPr>
        <w:t>Hedonic values.</w:t>
      </w:r>
      <w:r w:rsidR="001C2494" w:rsidRPr="003005DE">
        <w:rPr>
          <w:rFonts w:ascii="Cambria" w:hAnsi="Cambria"/>
          <w:b/>
          <w:bCs/>
        </w:rPr>
        <w:t xml:space="preserve"> </w:t>
      </w:r>
      <w:r w:rsidR="001C2494" w:rsidRPr="003005DE">
        <w:rPr>
          <w:rFonts w:ascii="Cambria" w:hAnsi="Cambria"/>
        </w:rPr>
        <w:t xml:space="preserve">In the overall model, </w:t>
      </w:r>
      <w:r w:rsidR="001C2494" w:rsidRPr="003005DE">
        <w:rPr>
          <w:rFonts w:ascii="Cambria" w:hAnsi="Cambria"/>
        </w:rPr>
        <w:t>hedonic</w:t>
      </w:r>
      <w:r w:rsidR="001C2494" w:rsidRPr="003005DE">
        <w:rPr>
          <w:rFonts w:ascii="Cambria" w:hAnsi="Cambria"/>
        </w:rPr>
        <w:t xml:space="preserve"> values </w:t>
      </w:r>
      <w:r w:rsidR="001C2494" w:rsidRPr="003005DE">
        <w:rPr>
          <w:rFonts w:ascii="Cambria" w:hAnsi="Cambria"/>
        </w:rPr>
        <w:t>did not significantly</w:t>
      </w:r>
      <w:r w:rsidR="001C2494" w:rsidRPr="003005DE">
        <w:rPr>
          <w:rFonts w:ascii="Cambria" w:hAnsi="Cambria"/>
        </w:rPr>
        <w:t xml:space="preserve"> </w:t>
      </w:r>
      <w:r w:rsidR="001C2494" w:rsidRPr="003005DE">
        <w:rPr>
          <w:rFonts w:ascii="Cambria" w:hAnsi="Cambria"/>
        </w:rPr>
        <w:t>predict</w:t>
      </w:r>
      <w:r w:rsidR="001C2494" w:rsidRPr="003005DE">
        <w:rPr>
          <w:rFonts w:ascii="Cambria" w:hAnsi="Cambria"/>
        </w:rPr>
        <w:t xml:space="preserve"> pro-environmental consumer behaviors, </w:t>
      </w:r>
      <w:proofErr w:type="gramStart"/>
      <w:r w:rsidR="001C2494" w:rsidRPr="003005DE">
        <w:rPr>
          <w:rFonts w:ascii="Cambria" w:hAnsi="Cambria"/>
          <w:i/>
          <w:iCs/>
        </w:rPr>
        <w:t>F</w:t>
      </w:r>
      <w:r w:rsidR="001C2494" w:rsidRPr="003005DE">
        <w:rPr>
          <w:rFonts w:ascii="Cambria" w:hAnsi="Cambria"/>
        </w:rPr>
        <w:t>(</w:t>
      </w:r>
      <w:proofErr w:type="gramEnd"/>
      <w:r w:rsidR="001C2494" w:rsidRPr="003005DE">
        <w:rPr>
          <w:rFonts w:ascii="Cambria" w:hAnsi="Cambria"/>
        </w:rPr>
        <w:t xml:space="preserve">1, </w:t>
      </w:r>
      <w:r w:rsidR="001C2494" w:rsidRPr="003005DE">
        <w:rPr>
          <w:rFonts w:ascii="Cambria" w:hAnsi="Cambria"/>
        </w:rPr>
        <w:t>10965.18</w:t>
      </w:r>
      <w:r w:rsidR="001C2494" w:rsidRPr="003005DE">
        <w:rPr>
          <w:rFonts w:ascii="Cambria" w:hAnsi="Cambria"/>
        </w:rPr>
        <w:t xml:space="preserve">) = </w:t>
      </w:r>
      <w:r w:rsidR="001C2494" w:rsidRPr="003005DE">
        <w:rPr>
          <w:rFonts w:ascii="Cambria" w:hAnsi="Cambria"/>
        </w:rPr>
        <w:t>2.88</w:t>
      </w:r>
      <w:r w:rsidR="001C2494" w:rsidRPr="003005DE">
        <w:rPr>
          <w:rFonts w:ascii="Cambria" w:hAnsi="Cambria"/>
        </w:rPr>
        <w:t xml:space="preserve">, </w:t>
      </w:r>
      <w:r w:rsidR="001C2494" w:rsidRPr="003005DE">
        <w:rPr>
          <w:rFonts w:ascii="Cambria" w:hAnsi="Cambria"/>
          <w:i/>
          <w:iCs/>
        </w:rPr>
        <w:t xml:space="preserve">p </w:t>
      </w:r>
      <w:r w:rsidR="001C2494" w:rsidRPr="003005DE">
        <w:rPr>
          <w:rFonts w:ascii="Cambria" w:hAnsi="Cambria"/>
        </w:rPr>
        <w:t>= .090</w:t>
      </w:r>
      <w:r w:rsidR="001C2494" w:rsidRPr="003005DE">
        <w:rPr>
          <w:rFonts w:ascii="Cambria" w:hAnsi="Cambria"/>
        </w:rPr>
        <w:t xml:space="preserve">, </w:t>
      </w:r>
      <w:r w:rsidR="001C2494" w:rsidRPr="003005DE">
        <w:rPr>
          <w:rFonts w:ascii="Cambria" w:eastAsia="Cambria" w:hAnsi="Cambria" w:cs="Times New Roman"/>
        </w:rPr>
        <w:t>η</w:t>
      </w:r>
      <w:r w:rsidR="001C2494" w:rsidRPr="003005DE">
        <w:rPr>
          <w:rFonts w:ascii="Cambria" w:eastAsia="Cambria" w:hAnsi="Cambria" w:cs="Times New Roman"/>
          <w:vertAlign w:val="subscript"/>
        </w:rPr>
        <w:t>p</w:t>
      </w:r>
      <w:r w:rsidR="001C2494" w:rsidRPr="003005DE">
        <w:rPr>
          <w:rFonts w:ascii="Cambria" w:eastAsia="Cambria" w:hAnsi="Cambria" w:cs="Times New Roman"/>
          <w:vertAlign w:val="superscript"/>
        </w:rPr>
        <w:t xml:space="preserve">2 </w:t>
      </w:r>
      <w:r w:rsidR="001C2494" w:rsidRPr="003005DE">
        <w:rPr>
          <w:rFonts w:ascii="Cambria" w:hAnsi="Cambria"/>
        </w:rPr>
        <w:t>= .</w:t>
      </w:r>
      <w:r w:rsidR="001C2494" w:rsidRPr="003005DE">
        <w:rPr>
          <w:rFonts w:ascii="Cambria" w:hAnsi="Cambria"/>
        </w:rPr>
        <w:t>003</w:t>
      </w:r>
      <w:r w:rsidR="001C2494" w:rsidRPr="003005DE">
        <w:rPr>
          <w:rFonts w:ascii="Cambria" w:hAnsi="Cambria"/>
        </w:rPr>
        <w:t xml:space="preserve">. On average, participants high (+1SD above the mean) on </w:t>
      </w:r>
      <w:r w:rsidR="001C2494" w:rsidRPr="003005DE">
        <w:rPr>
          <w:rFonts w:ascii="Cambria" w:hAnsi="Cambria"/>
        </w:rPr>
        <w:t>hedonic</w:t>
      </w:r>
      <w:r w:rsidR="001C2494" w:rsidRPr="003005DE">
        <w:rPr>
          <w:rFonts w:ascii="Cambria" w:hAnsi="Cambria"/>
        </w:rPr>
        <w:t xml:space="preserve"> values scored </w:t>
      </w:r>
      <w:r w:rsidR="001C2494" w:rsidRPr="003005DE">
        <w:rPr>
          <w:rFonts w:ascii="Cambria" w:hAnsi="Cambria"/>
        </w:rPr>
        <w:t>non-</w:t>
      </w:r>
      <w:r w:rsidR="001C2494" w:rsidRPr="003005DE">
        <w:rPr>
          <w:rFonts w:ascii="Cambria" w:hAnsi="Cambria"/>
        </w:rPr>
        <w:t>significantly lower on pro-environmental consumer intentions (</w:t>
      </w:r>
      <w:r w:rsidR="001C2494" w:rsidRPr="003005DE">
        <w:rPr>
          <w:rFonts w:ascii="Cambria" w:hAnsi="Cambria"/>
          <w:i/>
          <w:iCs/>
        </w:rPr>
        <w:t xml:space="preserve">EMM </w:t>
      </w:r>
      <w:r w:rsidR="001C2494" w:rsidRPr="003005DE">
        <w:rPr>
          <w:rFonts w:ascii="Cambria" w:hAnsi="Cambria"/>
        </w:rPr>
        <w:t>= 4.</w:t>
      </w:r>
      <w:r w:rsidR="001C2494" w:rsidRPr="003005DE">
        <w:rPr>
          <w:rFonts w:ascii="Cambria" w:hAnsi="Cambria"/>
        </w:rPr>
        <w:t>31</w:t>
      </w:r>
      <w:r w:rsidR="001C2494" w:rsidRPr="003005DE">
        <w:rPr>
          <w:rFonts w:ascii="Cambria" w:hAnsi="Cambria"/>
        </w:rPr>
        <w:t xml:space="preserve">, </w:t>
      </w:r>
      <w:r w:rsidR="001C2494" w:rsidRPr="003005DE">
        <w:rPr>
          <w:rFonts w:ascii="Cambria" w:hAnsi="Cambria"/>
          <w:i/>
          <w:iCs/>
        </w:rPr>
        <w:t xml:space="preserve">SE </w:t>
      </w:r>
      <w:r w:rsidR="001C2494" w:rsidRPr="003005DE">
        <w:rPr>
          <w:rFonts w:ascii="Cambria" w:hAnsi="Cambria"/>
        </w:rPr>
        <w:t xml:space="preserve">= 0.05) compared to participants low (-1SD below the mean) on </w:t>
      </w:r>
      <w:r w:rsidR="001C2494" w:rsidRPr="003005DE">
        <w:rPr>
          <w:rFonts w:ascii="Cambria" w:hAnsi="Cambria"/>
        </w:rPr>
        <w:t>hedonic</w:t>
      </w:r>
      <w:r w:rsidR="001C2494" w:rsidRPr="003005DE">
        <w:rPr>
          <w:rFonts w:ascii="Cambria" w:hAnsi="Cambria"/>
        </w:rPr>
        <w:t xml:space="preserve"> values (</w:t>
      </w:r>
      <w:r w:rsidR="001C2494" w:rsidRPr="003005DE">
        <w:rPr>
          <w:rFonts w:ascii="Cambria" w:hAnsi="Cambria"/>
          <w:i/>
          <w:iCs/>
        </w:rPr>
        <w:t xml:space="preserve">EMM </w:t>
      </w:r>
      <w:r w:rsidR="001C2494" w:rsidRPr="003005DE">
        <w:rPr>
          <w:rFonts w:ascii="Cambria" w:hAnsi="Cambria"/>
        </w:rPr>
        <w:t>= 4.</w:t>
      </w:r>
      <w:r w:rsidR="001C2494" w:rsidRPr="003005DE">
        <w:rPr>
          <w:rFonts w:ascii="Cambria" w:hAnsi="Cambria"/>
        </w:rPr>
        <w:t>46</w:t>
      </w:r>
      <w:r w:rsidR="001C2494" w:rsidRPr="003005DE">
        <w:rPr>
          <w:rFonts w:ascii="Cambria" w:hAnsi="Cambria"/>
        </w:rPr>
        <w:t xml:space="preserve">, </w:t>
      </w:r>
      <w:r w:rsidR="001C2494" w:rsidRPr="003005DE">
        <w:rPr>
          <w:rFonts w:ascii="Cambria" w:hAnsi="Cambria"/>
          <w:i/>
          <w:iCs/>
        </w:rPr>
        <w:t xml:space="preserve">SE </w:t>
      </w:r>
      <w:r w:rsidR="001C2494" w:rsidRPr="003005DE">
        <w:rPr>
          <w:rFonts w:ascii="Cambria" w:hAnsi="Cambria"/>
        </w:rPr>
        <w:t>= 0.0</w:t>
      </w:r>
      <w:r w:rsidR="001C2494" w:rsidRPr="003005DE">
        <w:rPr>
          <w:rFonts w:ascii="Cambria" w:hAnsi="Cambria"/>
        </w:rPr>
        <w:t>6</w:t>
      </w:r>
      <w:r w:rsidR="001C2494" w:rsidRPr="003005DE">
        <w:rPr>
          <w:rFonts w:ascii="Cambria" w:hAnsi="Cambria"/>
        </w:rPr>
        <w:t xml:space="preserve">), </w:t>
      </w:r>
      <w:proofErr w:type="gramStart"/>
      <w:r w:rsidR="001C2494" w:rsidRPr="003005DE">
        <w:rPr>
          <w:rFonts w:ascii="Cambria" w:hAnsi="Cambria"/>
          <w:i/>
          <w:iCs/>
        </w:rPr>
        <w:t>t</w:t>
      </w:r>
      <w:r w:rsidR="001C2494" w:rsidRPr="003005DE">
        <w:rPr>
          <w:rFonts w:ascii="Cambria" w:hAnsi="Cambria"/>
        </w:rPr>
        <w:t>(</w:t>
      </w:r>
      <w:proofErr w:type="gramEnd"/>
      <w:r w:rsidR="001C2494" w:rsidRPr="003005DE">
        <w:rPr>
          <w:rFonts w:ascii="Cambria" w:hAnsi="Cambria"/>
        </w:rPr>
        <w:t>1038) = -</w:t>
      </w:r>
      <w:r w:rsidR="001C2494" w:rsidRPr="003005DE">
        <w:rPr>
          <w:rFonts w:ascii="Cambria" w:hAnsi="Cambria"/>
        </w:rPr>
        <w:t>1.70</w:t>
      </w:r>
      <w:r w:rsidR="001C2494" w:rsidRPr="003005DE">
        <w:rPr>
          <w:rFonts w:ascii="Cambria" w:hAnsi="Cambria"/>
        </w:rPr>
        <w:t xml:space="preserve">, </w:t>
      </w:r>
      <w:r w:rsidR="001C2494" w:rsidRPr="003005DE">
        <w:rPr>
          <w:rFonts w:ascii="Cambria" w:hAnsi="Cambria"/>
          <w:i/>
          <w:iCs/>
        </w:rPr>
        <w:t xml:space="preserve">p </w:t>
      </w:r>
      <w:r w:rsidR="001C2494" w:rsidRPr="003005DE">
        <w:rPr>
          <w:rFonts w:ascii="Cambria" w:hAnsi="Cambria"/>
        </w:rPr>
        <w:t>= .089</w:t>
      </w:r>
      <w:r w:rsidR="001C2494" w:rsidRPr="003005DE">
        <w:rPr>
          <w:rFonts w:ascii="Cambria" w:hAnsi="Cambria"/>
        </w:rPr>
        <w:t xml:space="preserve">, </w:t>
      </w:r>
      <w:r w:rsidR="001C2494" w:rsidRPr="003005DE">
        <w:rPr>
          <w:rFonts w:ascii="Cambria" w:hAnsi="Cambria"/>
          <w:i/>
          <w:iCs/>
        </w:rPr>
        <w:t>d</w:t>
      </w:r>
      <w:r w:rsidR="001C2494" w:rsidRPr="003005DE">
        <w:rPr>
          <w:rFonts w:ascii="Cambria" w:hAnsi="Cambria"/>
        </w:rPr>
        <w:t xml:space="preserve"> = 0.</w:t>
      </w:r>
      <w:r w:rsidR="001C2494" w:rsidRPr="003005DE">
        <w:rPr>
          <w:rFonts w:ascii="Cambria" w:hAnsi="Cambria"/>
        </w:rPr>
        <w:t>14</w:t>
      </w:r>
      <w:r w:rsidR="001C2494" w:rsidRPr="003005DE">
        <w:rPr>
          <w:rFonts w:ascii="Cambria" w:hAnsi="Cambria"/>
        </w:rPr>
        <w:t>.</w:t>
      </w:r>
    </w:p>
    <w:p w14:paraId="3BE10D19" w14:textId="067369CB" w:rsidR="004A5D2F" w:rsidRPr="003005DE" w:rsidRDefault="001C2494" w:rsidP="00562682">
      <w:pPr>
        <w:ind w:firstLine="720"/>
        <w:rPr>
          <w:rFonts w:ascii="Cambria" w:hAnsi="Cambria"/>
          <w:b/>
          <w:bCs/>
        </w:rPr>
      </w:pPr>
      <w:r w:rsidRPr="003005DE">
        <w:rPr>
          <w:rFonts w:ascii="Cambria" w:hAnsi="Cambria"/>
        </w:rPr>
        <w:t xml:space="preserve">The two-way interaction effects between </w:t>
      </w:r>
      <w:r w:rsidRPr="003005DE">
        <w:rPr>
          <w:rFonts w:ascii="Cambria" w:hAnsi="Cambria"/>
        </w:rPr>
        <w:t>hedonic</w:t>
      </w:r>
      <w:r w:rsidRPr="003005DE">
        <w:rPr>
          <w:rFonts w:ascii="Cambria" w:hAnsi="Cambria"/>
        </w:rPr>
        <w:t xml:space="preserve"> values and framing condition, </w:t>
      </w:r>
      <w:proofErr w:type="gramStart"/>
      <w:r w:rsidRPr="003005DE">
        <w:rPr>
          <w:rFonts w:ascii="Cambria" w:hAnsi="Cambria"/>
          <w:i/>
          <w:iCs/>
        </w:rPr>
        <w:t>F</w:t>
      </w:r>
      <w:r w:rsidRPr="003005DE">
        <w:rPr>
          <w:rFonts w:ascii="Cambria" w:hAnsi="Cambria"/>
        </w:rPr>
        <w:t>(</w:t>
      </w:r>
      <w:proofErr w:type="gramEnd"/>
      <w:r w:rsidRPr="003005DE">
        <w:rPr>
          <w:rFonts w:ascii="Cambria" w:hAnsi="Cambria"/>
        </w:rPr>
        <w:t xml:space="preserve">2, </w:t>
      </w:r>
      <w:r w:rsidRPr="003005DE">
        <w:rPr>
          <w:rFonts w:ascii="Cambria" w:hAnsi="Cambria"/>
        </w:rPr>
        <w:t>21454.97</w:t>
      </w:r>
      <w:r w:rsidRPr="003005DE">
        <w:rPr>
          <w:rFonts w:ascii="Cambria" w:hAnsi="Cambria"/>
        </w:rPr>
        <w:t>) = 0.</w:t>
      </w:r>
      <w:r w:rsidRPr="003005DE">
        <w:rPr>
          <w:rFonts w:ascii="Cambria" w:hAnsi="Cambria"/>
        </w:rPr>
        <w:t>93</w:t>
      </w:r>
      <w:r w:rsidRPr="003005DE">
        <w:rPr>
          <w:rFonts w:ascii="Cambria" w:hAnsi="Cambria"/>
        </w:rPr>
        <w:t xml:space="preserve">, </w:t>
      </w:r>
      <w:r w:rsidRPr="003005DE">
        <w:rPr>
          <w:rFonts w:ascii="Cambria" w:hAnsi="Cambria"/>
          <w:i/>
          <w:iCs/>
        </w:rPr>
        <w:t xml:space="preserve">p </w:t>
      </w:r>
      <w:r w:rsidRPr="003005DE">
        <w:rPr>
          <w:rFonts w:ascii="Cambria" w:hAnsi="Cambria"/>
        </w:rPr>
        <w:t>= .</w:t>
      </w:r>
      <w:r w:rsidRPr="003005DE">
        <w:rPr>
          <w:rFonts w:ascii="Cambria" w:hAnsi="Cambria"/>
        </w:rPr>
        <w:t>396</w:t>
      </w:r>
      <w:r w:rsidRPr="003005DE">
        <w:rPr>
          <w:rFonts w:ascii="Cambria" w:hAnsi="Cambria"/>
        </w:rPr>
        <w:t xml:space="preserve">, </w:t>
      </w:r>
      <w:r w:rsidRPr="003005DE">
        <w:rPr>
          <w:rFonts w:ascii="Cambria" w:eastAsia="Cambria" w:hAnsi="Cambria" w:cs="Times New Roman"/>
        </w:rPr>
        <w:t>η</w:t>
      </w:r>
      <w:r w:rsidRPr="003005DE">
        <w:rPr>
          <w:rFonts w:ascii="Cambria" w:eastAsia="Cambria" w:hAnsi="Cambria" w:cs="Times New Roman"/>
          <w:vertAlign w:val="subscript"/>
        </w:rPr>
        <w:t>p</w:t>
      </w:r>
      <w:r w:rsidRPr="003005DE">
        <w:rPr>
          <w:rFonts w:ascii="Cambria" w:eastAsia="Cambria" w:hAnsi="Cambria" w:cs="Times New Roman"/>
          <w:vertAlign w:val="superscript"/>
        </w:rPr>
        <w:t xml:space="preserve">2 </w:t>
      </w:r>
      <w:r w:rsidRPr="003005DE">
        <w:rPr>
          <w:rFonts w:ascii="Cambria" w:hAnsi="Cambria"/>
        </w:rPr>
        <w:t>= .00</w:t>
      </w:r>
      <w:r w:rsidRPr="003005DE">
        <w:rPr>
          <w:rFonts w:ascii="Cambria" w:hAnsi="Cambria"/>
        </w:rPr>
        <w:t>2</w:t>
      </w:r>
      <w:r w:rsidRPr="003005DE">
        <w:rPr>
          <w:rFonts w:ascii="Cambria" w:hAnsi="Cambria"/>
        </w:rPr>
        <w:t xml:space="preserve">, and between </w:t>
      </w:r>
      <w:r w:rsidRPr="003005DE">
        <w:rPr>
          <w:rFonts w:ascii="Cambria" w:hAnsi="Cambria"/>
        </w:rPr>
        <w:t>hedonic</w:t>
      </w:r>
      <w:r w:rsidRPr="003005DE">
        <w:rPr>
          <w:rFonts w:ascii="Cambria" w:hAnsi="Cambria"/>
        </w:rPr>
        <w:t xml:space="preserve"> values and norm condition, </w:t>
      </w:r>
      <w:r w:rsidRPr="003005DE">
        <w:rPr>
          <w:rFonts w:ascii="Cambria" w:hAnsi="Cambria"/>
          <w:i/>
          <w:iCs/>
        </w:rPr>
        <w:t>F</w:t>
      </w:r>
      <w:r w:rsidRPr="003005DE">
        <w:rPr>
          <w:rFonts w:ascii="Cambria" w:hAnsi="Cambria"/>
        </w:rPr>
        <w:t xml:space="preserve">(4, </w:t>
      </w:r>
      <w:r w:rsidRPr="003005DE">
        <w:rPr>
          <w:rFonts w:ascii="Cambria" w:hAnsi="Cambria"/>
        </w:rPr>
        <w:t>22945.86</w:t>
      </w:r>
      <w:r w:rsidRPr="003005DE">
        <w:rPr>
          <w:rFonts w:ascii="Cambria" w:hAnsi="Cambria"/>
        </w:rPr>
        <w:t xml:space="preserve">) = </w:t>
      </w:r>
      <w:r w:rsidR="006940E6" w:rsidRPr="003005DE">
        <w:rPr>
          <w:rFonts w:ascii="Cambria" w:hAnsi="Cambria"/>
        </w:rPr>
        <w:t>1.76</w:t>
      </w:r>
      <w:r w:rsidRPr="003005DE">
        <w:rPr>
          <w:rFonts w:ascii="Cambria" w:hAnsi="Cambria"/>
        </w:rPr>
        <w:t xml:space="preserve">, </w:t>
      </w:r>
      <w:r w:rsidRPr="003005DE">
        <w:rPr>
          <w:rFonts w:ascii="Cambria" w:hAnsi="Cambria"/>
          <w:i/>
          <w:iCs/>
        </w:rPr>
        <w:t xml:space="preserve">p </w:t>
      </w:r>
      <w:r w:rsidRPr="003005DE">
        <w:rPr>
          <w:rFonts w:ascii="Cambria" w:hAnsi="Cambria"/>
        </w:rPr>
        <w:t>= .</w:t>
      </w:r>
      <w:r w:rsidR="006940E6" w:rsidRPr="003005DE">
        <w:rPr>
          <w:rFonts w:ascii="Cambria" w:hAnsi="Cambria"/>
        </w:rPr>
        <w:t>133</w:t>
      </w:r>
      <w:r w:rsidRPr="003005DE">
        <w:rPr>
          <w:rFonts w:ascii="Cambria" w:hAnsi="Cambria"/>
        </w:rPr>
        <w:t xml:space="preserve">, </w:t>
      </w:r>
      <w:r w:rsidRPr="003005DE">
        <w:rPr>
          <w:rFonts w:ascii="Cambria" w:eastAsia="Cambria" w:hAnsi="Cambria" w:cs="Times New Roman"/>
        </w:rPr>
        <w:t>η</w:t>
      </w:r>
      <w:r w:rsidRPr="003005DE">
        <w:rPr>
          <w:rFonts w:ascii="Cambria" w:eastAsia="Cambria" w:hAnsi="Cambria" w:cs="Times New Roman"/>
          <w:vertAlign w:val="subscript"/>
        </w:rPr>
        <w:t>p</w:t>
      </w:r>
      <w:r w:rsidRPr="003005DE">
        <w:rPr>
          <w:rFonts w:ascii="Cambria" w:eastAsia="Cambria" w:hAnsi="Cambria" w:cs="Times New Roman"/>
          <w:vertAlign w:val="superscript"/>
        </w:rPr>
        <w:t xml:space="preserve">2 </w:t>
      </w:r>
      <w:r w:rsidRPr="003005DE">
        <w:rPr>
          <w:rFonts w:ascii="Cambria" w:hAnsi="Cambria"/>
        </w:rPr>
        <w:t>= .00</w:t>
      </w:r>
      <w:r w:rsidR="006940E6" w:rsidRPr="003005DE">
        <w:rPr>
          <w:rFonts w:ascii="Cambria" w:hAnsi="Cambria"/>
        </w:rPr>
        <w:t>7</w:t>
      </w:r>
      <w:r w:rsidRPr="003005DE">
        <w:rPr>
          <w:rFonts w:ascii="Cambria" w:hAnsi="Cambria"/>
        </w:rPr>
        <w:t xml:space="preserve">, were both non-significant. The three-way interaction between </w:t>
      </w:r>
      <w:r w:rsidR="006940E6" w:rsidRPr="003005DE">
        <w:rPr>
          <w:rFonts w:ascii="Cambria" w:hAnsi="Cambria"/>
        </w:rPr>
        <w:t>hedonic</w:t>
      </w:r>
      <w:r w:rsidRPr="003005DE">
        <w:rPr>
          <w:rFonts w:ascii="Cambria" w:hAnsi="Cambria"/>
        </w:rPr>
        <w:t xml:space="preserve"> values, framing, and norm condition was also non-significant, </w:t>
      </w:r>
      <w:proofErr w:type="gramStart"/>
      <w:r w:rsidRPr="003005DE">
        <w:rPr>
          <w:rFonts w:ascii="Cambria" w:hAnsi="Cambria"/>
          <w:i/>
          <w:iCs/>
        </w:rPr>
        <w:t>F</w:t>
      </w:r>
      <w:r w:rsidRPr="003005DE">
        <w:rPr>
          <w:rFonts w:ascii="Cambria" w:hAnsi="Cambria"/>
        </w:rPr>
        <w:t>(</w:t>
      </w:r>
      <w:proofErr w:type="gramEnd"/>
      <w:r w:rsidRPr="003005DE">
        <w:rPr>
          <w:rFonts w:ascii="Cambria" w:hAnsi="Cambria"/>
        </w:rPr>
        <w:t xml:space="preserve">8, </w:t>
      </w:r>
      <w:r w:rsidR="006940E6" w:rsidRPr="003005DE">
        <w:rPr>
          <w:rFonts w:ascii="Cambria" w:hAnsi="Cambria"/>
        </w:rPr>
        <w:t>5510.08</w:t>
      </w:r>
      <w:r w:rsidRPr="003005DE">
        <w:rPr>
          <w:rFonts w:ascii="Cambria" w:hAnsi="Cambria"/>
        </w:rPr>
        <w:t xml:space="preserve">) = </w:t>
      </w:r>
      <w:r w:rsidR="006940E6" w:rsidRPr="003005DE">
        <w:rPr>
          <w:rFonts w:ascii="Cambria" w:hAnsi="Cambria"/>
        </w:rPr>
        <w:t>0.63</w:t>
      </w:r>
      <w:r w:rsidRPr="003005DE">
        <w:rPr>
          <w:rFonts w:ascii="Cambria" w:hAnsi="Cambria"/>
        </w:rPr>
        <w:t xml:space="preserve">, </w:t>
      </w:r>
      <w:r w:rsidRPr="003005DE">
        <w:rPr>
          <w:rFonts w:ascii="Cambria" w:hAnsi="Cambria"/>
          <w:i/>
          <w:iCs/>
        </w:rPr>
        <w:t xml:space="preserve">p </w:t>
      </w:r>
      <w:r w:rsidRPr="003005DE">
        <w:rPr>
          <w:rFonts w:ascii="Cambria" w:hAnsi="Cambria"/>
        </w:rPr>
        <w:t>= .</w:t>
      </w:r>
      <w:r w:rsidR="006940E6" w:rsidRPr="003005DE">
        <w:rPr>
          <w:rFonts w:ascii="Cambria" w:hAnsi="Cambria"/>
        </w:rPr>
        <w:t>757</w:t>
      </w:r>
      <w:r w:rsidRPr="003005DE">
        <w:rPr>
          <w:rFonts w:ascii="Cambria" w:hAnsi="Cambria"/>
        </w:rPr>
        <w:t xml:space="preserve">, </w:t>
      </w:r>
      <w:r w:rsidRPr="003005DE">
        <w:rPr>
          <w:rFonts w:ascii="Cambria" w:eastAsia="Cambria" w:hAnsi="Cambria" w:cs="Times New Roman"/>
        </w:rPr>
        <w:t>η</w:t>
      </w:r>
      <w:r w:rsidRPr="003005DE">
        <w:rPr>
          <w:rFonts w:ascii="Cambria" w:eastAsia="Cambria" w:hAnsi="Cambria" w:cs="Times New Roman"/>
          <w:vertAlign w:val="subscript"/>
        </w:rPr>
        <w:t>p</w:t>
      </w:r>
      <w:r w:rsidRPr="003005DE">
        <w:rPr>
          <w:rFonts w:ascii="Cambria" w:eastAsia="Cambria" w:hAnsi="Cambria" w:cs="Times New Roman"/>
          <w:vertAlign w:val="superscript"/>
        </w:rPr>
        <w:t xml:space="preserve">2 </w:t>
      </w:r>
      <w:r w:rsidRPr="003005DE">
        <w:rPr>
          <w:rFonts w:ascii="Cambria" w:hAnsi="Cambria"/>
        </w:rPr>
        <w:t>= .00</w:t>
      </w:r>
      <w:r w:rsidR="006940E6" w:rsidRPr="003005DE">
        <w:rPr>
          <w:rFonts w:ascii="Cambria" w:hAnsi="Cambria"/>
        </w:rPr>
        <w:t>5</w:t>
      </w:r>
      <w:r w:rsidRPr="003005DE">
        <w:rPr>
          <w:rFonts w:ascii="Cambria" w:hAnsi="Cambria"/>
        </w:rPr>
        <w:t>. Simple effects analyses were performed to examine the nature of these interaction effects further. EMMs for these contrasts are shown in Table #.</w:t>
      </w:r>
    </w:p>
    <w:p w14:paraId="3057FBC6" w14:textId="77777777" w:rsidR="0001054C" w:rsidRPr="003005DE" w:rsidRDefault="0001054C" w:rsidP="0001054C">
      <w:pPr>
        <w:spacing w:before="36" w:after="36" w:line="240" w:lineRule="auto"/>
        <w:rPr>
          <w:rFonts w:ascii="Cambria" w:eastAsia="Cambria" w:hAnsi="Cambria" w:cs="Times New Roman"/>
          <w:b/>
          <w:bCs/>
          <w:kern w:val="0"/>
          <w14:ligatures w14:val="none"/>
        </w:rPr>
      </w:pPr>
      <w:r w:rsidRPr="003005DE">
        <w:rPr>
          <w:rFonts w:ascii="Cambria" w:eastAsia="Cambria" w:hAnsi="Cambria" w:cs="Times New Roman"/>
          <w:b/>
          <w:bCs/>
          <w:kern w:val="0"/>
          <w14:ligatures w14:val="none"/>
        </w:rPr>
        <w:t>Table #</w:t>
      </w:r>
    </w:p>
    <w:p w14:paraId="3A62A436" w14:textId="61EA183C" w:rsidR="0001054C" w:rsidRPr="003005DE" w:rsidRDefault="0001054C" w:rsidP="0001054C">
      <w:pPr>
        <w:tabs>
          <w:tab w:val="left" w:pos="1080"/>
        </w:tabs>
        <w:rPr>
          <w:rFonts w:ascii="Cambria" w:eastAsia="Cambria" w:hAnsi="Cambria" w:cs="Times New Roman"/>
          <w:i/>
          <w:iCs/>
          <w:kern w:val="0"/>
          <w14:ligatures w14:val="none"/>
        </w:rPr>
      </w:pPr>
      <w:r w:rsidRPr="003005DE">
        <w:rPr>
          <w:rFonts w:ascii="Cambria" w:eastAsia="Cambria" w:hAnsi="Cambria" w:cs="Times New Roman"/>
          <w:i/>
          <w:iCs/>
          <w:kern w:val="0"/>
          <w14:ligatures w14:val="none"/>
        </w:rPr>
        <w:t xml:space="preserve">Estimated Marginal Means for Pro-environmental Consumer Intentions at Low and High </w:t>
      </w:r>
      <w:r w:rsidRPr="003005DE">
        <w:rPr>
          <w:rFonts w:ascii="Cambria" w:eastAsia="Cambria" w:hAnsi="Cambria" w:cs="Times New Roman"/>
          <w:i/>
          <w:iCs/>
          <w:kern w:val="0"/>
          <w14:ligatures w14:val="none"/>
        </w:rPr>
        <w:t>Hedonic</w:t>
      </w:r>
      <w:r w:rsidRPr="003005DE">
        <w:rPr>
          <w:rFonts w:ascii="Cambria" w:eastAsia="Cambria" w:hAnsi="Cambria" w:cs="Times New Roman"/>
          <w:i/>
          <w:iCs/>
          <w:kern w:val="0"/>
          <w14:ligatures w14:val="none"/>
        </w:rPr>
        <w:t xml:space="preserve">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01054C" w:rsidRPr="003005DE" w14:paraId="3BEB39FB" w14:textId="77777777" w:rsidTr="00F64A3D">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754277D1" w14:textId="77777777" w:rsidR="0001054C" w:rsidRPr="003005DE" w:rsidRDefault="0001054C" w:rsidP="00F64A3D">
            <w:pPr>
              <w:spacing w:before="36" w:after="36"/>
              <w:rPr>
                <w:rFonts w:ascii="Cambria" w:eastAsia="Cambria" w:hAnsi="Cambria" w:cs="Times New Roman"/>
                <w:sz w:val="20"/>
                <w:szCs w:val="20"/>
              </w:rPr>
            </w:pPr>
          </w:p>
        </w:tc>
        <w:tc>
          <w:tcPr>
            <w:tcW w:w="6570" w:type="dxa"/>
            <w:gridSpan w:val="6"/>
          </w:tcPr>
          <w:p w14:paraId="11FB82B7" w14:textId="77777777" w:rsidR="0001054C" w:rsidRPr="003005DE" w:rsidRDefault="0001054C" w:rsidP="00F64A3D">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Framing Condition</w:t>
            </w:r>
          </w:p>
        </w:tc>
        <w:tc>
          <w:tcPr>
            <w:tcW w:w="2160" w:type="dxa"/>
            <w:gridSpan w:val="2"/>
          </w:tcPr>
          <w:p w14:paraId="78D26EA2" w14:textId="77777777" w:rsidR="0001054C" w:rsidRPr="003005DE" w:rsidRDefault="0001054C" w:rsidP="00F64A3D">
            <w:pPr>
              <w:spacing w:before="36" w:after="36"/>
              <w:jc w:val="center"/>
              <w:rPr>
                <w:rFonts w:ascii="Cambria" w:eastAsia="Cambria" w:hAnsi="Cambria" w:cs="Times New Roman"/>
                <w:sz w:val="20"/>
                <w:szCs w:val="20"/>
              </w:rPr>
            </w:pPr>
          </w:p>
        </w:tc>
      </w:tr>
      <w:tr w:rsidR="0001054C" w:rsidRPr="003005DE" w14:paraId="62271E17" w14:textId="77777777" w:rsidTr="00F64A3D">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4A1C3936" w14:textId="77777777" w:rsidR="0001054C" w:rsidRPr="003005DE" w:rsidRDefault="0001054C" w:rsidP="00F64A3D">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37CB9D17" w14:textId="77777777" w:rsidR="0001054C" w:rsidRPr="003005DE" w:rsidRDefault="0001054C" w:rsidP="00F64A3D">
            <w:pPr>
              <w:spacing w:before="36" w:after="36"/>
              <w:jc w:val="center"/>
              <w:rPr>
                <w:rFonts w:ascii="Cambria" w:eastAsia="Cambria" w:hAnsi="Cambria" w:cs="Times New Roman"/>
                <w:sz w:val="20"/>
                <w:szCs w:val="20"/>
              </w:rPr>
            </w:pPr>
            <w:r w:rsidRPr="003005DE">
              <w:rPr>
                <w:rFonts w:ascii="Cambria" w:eastAsia="Cambria" w:hAnsi="Cambria" w:cs="Times New Roman"/>
                <w:sz w:val="20"/>
                <w:szCs w:val="20"/>
              </w:rPr>
              <w:t>Control</w:t>
            </w:r>
          </w:p>
        </w:tc>
        <w:tc>
          <w:tcPr>
            <w:tcW w:w="2160" w:type="dxa"/>
            <w:gridSpan w:val="2"/>
            <w:tcBorders>
              <w:bottom w:val="single" w:sz="4" w:space="0" w:color="auto"/>
            </w:tcBorders>
          </w:tcPr>
          <w:p w14:paraId="19565858" w14:textId="77777777" w:rsidR="0001054C" w:rsidRPr="003005DE" w:rsidRDefault="0001054C" w:rsidP="00F64A3D">
            <w:pPr>
              <w:spacing w:before="36" w:after="36"/>
              <w:jc w:val="center"/>
              <w:rPr>
                <w:rFonts w:ascii="Cambria" w:eastAsia="Cambria" w:hAnsi="Cambria" w:cs="Times New Roman"/>
                <w:sz w:val="20"/>
                <w:szCs w:val="20"/>
              </w:rPr>
            </w:pPr>
            <w:r w:rsidRPr="003005DE">
              <w:rPr>
                <w:rFonts w:ascii="Cambria" w:eastAsia="Cambria" w:hAnsi="Cambria" w:cs="Times New Roman"/>
                <w:sz w:val="20"/>
                <w:szCs w:val="20"/>
              </w:rPr>
              <w:t>Pro-environmental</w:t>
            </w:r>
          </w:p>
        </w:tc>
        <w:tc>
          <w:tcPr>
            <w:tcW w:w="2250" w:type="dxa"/>
            <w:gridSpan w:val="2"/>
            <w:tcBorders>
              <w:bottom w:val="single" w:sz="4" w:space="0" w:color="auto"/>
            </w:tcBorders>
          </w:tcPr>
          <w:p w14:paraId="2087EB68" w14:textId="77777777" w:rsidR="0001054C" w:rsidRPr="003005DE" w:rsidRDefault="0001054C" w:rsidP="00F64A3D">
            <w:pPr>
              <w:spacing w:before="36" w:after="36"/>
              <w:jc w:val="center"/>
              <w:rPr>
                <w:rFonts w:ascii="Cambria" w:eastAsia="Cambria" w:hAnsi="Cambria" w:cs="Times New Roman"/>
                <w:sz w:val="20"/>
                <w:szCs w:val="20"/>
              </w:rPr>
            </w:pPr>
            <w:r w:rsidRPr="003005DE">
              <w:rPr>
                <w:rFonts w:ascii="Cambria" w:eastAsia="Cambria" w:hAnsi="Cambria" w:cs="Times New Roman"/>
                <w:sz w:val="20"/>
                <w:szCs w:val="20"/>
              </w:rPr>
              <w:t>Self-enhancing</w:t>
            </w:r>
          </w:p>
        </w:tc>
        <w:tc>
          <w:tcPr>
            <w:tcW w:w="2160" w:type="dxa"/>
            <w:gridSpan w:val="2"/>
            <w:tcBorders>
              <w:bottom w:val="single" w:sz="4" w:space="0" w:color="auto"/>
            </w:tcBorders>
          </w:tcPr>
          <w:p w14:paraId="195EBA8B" w14:textId="77777777" w:rsidR="0001054C" w:rsidRPr="003005DE" w:rsidRDefault="0001054C" w:rsidP="00F64A3D">
            <w:pPr>
              <w:spacing w:before="36" w:after="36"/>
              <w:jc w:val="center"/>
              <w:rPr>
                <w:rFonts w:ascii="Cambria" w:eastAsia="Cambria" w:hAnsi="Cambria" w:cs="Times New Roman"/>
                <w:sz w:val="20"/>
                <w:szCs w:val="20"/>
              </w:rPr>
            </w:pPr>
            <w:r w:rsidRPr="003005DE">
              <w:rPr>
                <w:rFonts w:ascii="Cambria" w:eastAsia="Cambria" w:hAnsi="Cambria" w:cs="Times New Roman"/>
                <w:sz w:val="20"/>
                <w:szCs w:val="20"/>
              </w:rPr>
              <w:t xml:space="preserve">Per </w:t>
            </w:r>
            <w:r w:rsidRPr="003005DE">
              <w:rPr>
                <w:rFonts w:ascii="Cambria" w:eastAsia="Cambria" w:hAnsi="Cambria" w:cs="Times New Roman"/>
                <w:sz w:val="20"/>
                <w:szCs w:val="20"/>
              </w:rPr>
              <w:br/>
              <w:t>Norm Condition</w:t>
            </w:r>
          </w:p>
        </w:tc>
      </w:tr>
      <w:tr w:rsidR="0001054C" w:rsidRPr="003005DE" w14:paraId="19D8239F" w14:textId="77777777" w:rsidTr="00F64A3D">
        <w:trPr>
          <w:trHeight w:val="485"/>
        </w:trPr>
        <w:tc>
          <w:tcPr>
            <w:tcW w:w="1260" w:type="dxa"/>
            <w:tcBorders>
              <w:top w:val="single" w:sz="4" w:space="0" w:color="auto"/>
            </w:tcBorders>
            <w:vAlign w:val="bottom"/>
          </w:tcPr>
          <w:p w14:paraId="11BA5005" w14:textId="77777777" w:rsidR="0001054C" w:rsidRPr="003005DE" w:rsidRDefault="0001054C" w:rsidP="00F64A3D">
            <w:pPr>
              <w:spacing w:before="36" w:after="36"/>
              <w:rPr>
                <w:rFonts w:ascii="Cambria" w:eastAsia="Cambria" w:hAnsi="Cambria" w:cs="Times New Roman"/>
                <w:sz w:val="20"/>
                <w:szCs w:val="20"/>
              </w:rPr>
            </w:pPr>
            <w:r w:rsidRPr="003005DE">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339C865E" w14:textId="77777777" w:rsidR="0001054C" w:rsidRPr="003005DE" w:rsidRDefault="0001054C" w:rsidP="00F64A3D">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Low</w:t>
            </w:r>
          </w:p>
        </w:tc>
        <w:tc>
          <w:tcPr>
            <w:tcW w:w="1080" w:type="dxa"/>
            <w:tcBorders>
              <w:top w:val="single" w:sz="4" w:space="0" w:color="auto"/>
            </w:tcBorders>
            <w:vAlign w:val="center"/>
          </w:tcPr>
          <w:p w14:paraId="16DB809E" w14:textId="77777777" w:rsidR="0001054C" w:rsidRPr="003005DE" w:rsidRDefault="0001054C" w:rsidP="00F64A3D">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DE1F746" w14:textId="77777777" w:rsidR="0001054C" w:rsidRPr="003005DE" w:rsidRDefault="0001054C" w:rsidP="00F64A3D">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Low</w:t>
            </w:r>
          </w:p>
        </w:tc>
        <w:tc>
          <w:tcPr>
            <w:tcW w:w="1080" w:type="dxa"/>
            <w:tcBorders>
              <w:top w:val="single" w:sz="4" w:space="0" w:color="auto"/>
            </w:tcBorders>
            <w:vAlign w:val="center"/>
          </w:tcPr>
          <w:p w14:paraId="60D83C60" w14:textId="77777777" w:rsidR="0001054C" w:rsidRPr="003005DE" w:rsidRDefault="0001054C" w:rsidP="00F64A3D">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62912A21" w14:textId="77777777" w:rsidR="0001054C" w:rsidRPr="003005DE" w:rsidRDefault="0001054C" w:rsidP="00F64A3D">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Low</w:t>
            </w:r>
          </w:p>
        </w:tc>
        <w:tc>
          <w:tcPr>
            <w:tcW w:w="1170" w:type="dxa"/>
            <w:tcBorders>
              <w:top w:val="single" w:sz="4" w:space="0" w:color="auto"/>
            </w:tcBorders>
            <w:vAlign w:val="center"/>
          </w:tcPr>
          <w:p w14:paraId="760A2C78" w14:textId="77777777" w:rsidR="0001054C" w:rsidRPr="003005DE" w:rsidRDefault="0001054C" w:rsidP="00F64A3D">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F58FACA" w14:textId="77777777" w:rsidR="0001054C" w:rsidRPr="003005DE" w:rsidRDefault="0001054C" w:rsidP="00F64A3D">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Low</w:t>
            </w:r>
          </w:p>
        </w:tc>
        <w:tc>
          <w:tcPr>
            <w:tcW w:w="1080" w:type="dxa"/>
            <w:tcBorders>
              <w:top w:val="single" w:sz="4" w:space="0" w:color="auto"/>
            </w:tcBorders>
            <w:vAlign w:val="center"/>
          </w:tcPr>
          <w:p w14:paraId="139A19B0" w14:textId="77777777" w:rsidR="0001054C" w:rsidRPr="003005DE" w:rsidRDefault="0001054C" w:rsidP="00F64A3D">
            <w:pPr>
              <w:spacing w:before="36" w:after="36"/>
              <w:jc w:val="center"/>
              <w:rPr>
                <w:rFonts w:ascii="Cambria" w:eastAsia="Cambria" w:hAnsi="Cambria" w:cs="Times New Roman"/>
                <w:sz w:val="20"/>
                <w:szCs w:val="20"/>
                <w:u w:val="single"/>
              </w:rPr>
            </w:pPr>
            <w:r w:rsidRPr="003005DE">
              <w:rPr>
                <w:rFonts w:ascii="Cambria" w:eastAsia="Cambria" w:hAnsi="Cambria" w:cs="Times New Roman"/>
                <w:sz w:val="20"/>
                <w:szCs w:val="20"/>
                <w:u w:val="single"/>
              </w:rPr>
              <w:t>High</w:t>
            </w:r>
          </w:p>
        </w:tc>
      </w:tr>
      <w:tr w:rsidR="00DD49A5" w:rsidRPr="003005DE" w14:paraId="1CC23BEC" w14:textId="77777777" w:rsidTr="00DD49A5">
        <w:trPr>
          <w:trHeight w:val="485"/>
        </w:trPr>
        <w:tc>
          <w:tcPr>
            <w:tcW w:w="1260" w:type="dxa"/>
            <w:vAlign w:val="center"/>
          </w:tcPr>
          <w:p w14:paraId="13DB4476" w14:textId="77777777" w:rsidR="00DD49A5" w:rsidRPr="003005DE" w:rsidRDefault="00DD49A5" w:rsidP="00DD49A5">
            <w:pPr>
              <w:spacing w:before="36" w:after="36"/>
              <w:rPr>
                <w:rFonts w:ascii="Cambria" w:eastAsia="Cambria" w:hAnsi="Cambria" w:cs="Times New Roman"/>
                <w:sz w:val="20"/>
                <w:szCs w:val="20"/>
              </w:rPr>
            </w:pPr>
            <w:r w:rsidRPr="003005DE">
              <w:rPr>
                <w:rFonts w:ascii="Cambria" w:eastAsia="Cambria" w:hAnsi="Cambria" w:cs="Times New Roman"/>
                <w:sz w:val="20"/>
                <w:szCs w:val="20"/>
              </w:rPr>
              <w:t>Control</w:t>
            </w:r>
          </w:p>
        </w:tc>
        <w:tc>
          <w:tcPr>
            <w:tcW w:w="1080" w:type="dxa"/>
            <w:shd w:val="pct10" w:color="auto" w:fill="auto"/>
            <w:vAlign w:val="center"/>
          </w:tcPr>
          <w:p w14:paraId="5DDE1119" w14:textId="59FB3740" w:rsidR="00DD49A5" w:rsidRPr="003005DE" w:rsidRDefault="00DD49A5" w:rsidP="003005DE">
            <w:pPr>
              <w:spacing w:before="36" w:after="36"/>
              <w:jc w:val="center"/>
              <w:rPr>
                <w:rFonts w:ascii="Cambria" w:eastAsia="Cambria" w:hAnsi="Cambria" w:cs="Times New Roman"/>
                <w:sz w:val="18"/>
                <w:szCs w:val="18"/>
              </w:rPr>
            </w:pPr>
            <w:r w:rsidRPr="003005DE">
              <w:rPr>
                <w:rFonts w:ascii="Cambria" w:hAnsi="Cambria"/>
                <w:sz w:val="18"/>
                <w:szCs w:val="18"/>
              </w:rPr>
              <w:t>4.72</w:t>
            </w:r>
            <w:r w:rsidRPr="003005DE">
              <w:rPr>
                <w:rFonts w:ascii="Cambria" w:hAnsi="Cambria"/>
                <w:sz w:val="18"/>
                <w:szCs w:val="18"/>
              </w:rPr>
              <w:t xml:space="preserve"> (0.20)</w:t>
            </w:r>
          </w:p>
        </w:tc>
        <w:tc>
          <w:tcPr>
            <w:tcW w:w="1080" w:type="dxa"/>
            <w:vAlign w:val="center"/>
          </w:tcPr>
          <w:p w14:paraId="2B42C8B2" w14:textId="22D5F6FA" w:rsidR="00DD49A5" w:rsidRPr="003005DE" w:rsidRDefault="00DD49A5" w:rsidP="003005DE">
            <w:pPr>
              <w:spacing w:before="36" w:after="36"/>
              <w:jc w:val="center"/>
              <w:rPr>
                <w:rFonts w:ascii="Cambria" w:eastAsia="Cambria" w:hAnsi="Cambria" w:cs="Times New Roman"/>
                <w:sz w:val="18"/>
                <w:szCs w:val="18"/>
              </w:rPr>
            </w:pPr>
            <w:r w:rsidRPr="003005DE">
              <w:rPr>
                <w:rFonts w:ascii="Cambria" w:hAnsi="Cambria"/>
                <w:sz w:val="18"/>
                <w:szCs w:val="18"/>
              </w:rPr>
              <w:t>4.18</w:t>
            </w:r>
            <w:r w:rsidRPr="003005DE">
              <w:rPr>
                <w:rFonts w:ascii="Cambria" w:hAnsi="Cambria"/>
                <w:sz w:val="18"/>
                <w:szCs w:val="18"/>
              </w:rPr>
              <w:t xml:space="preserve"> (0.18)</w:t>
            </w:r>
          </w:p>
        </w:tc>
        <w:tc>
          <w:tcPr>
            <w:tcW w:w="1080" w:type="dxa"/>
            <w:shd w:val="pct10" w:color="auto" w:fill="auto"/>
            <w:vAlign w:val="center"/>
          </w:tcPr>
          <w:p w14:paraId="3C1A1B9F" w14:textId="6804F21D" w:rsidR="00DD49A5" w:rsidRPr="003005DE" w:rsidRDefault="00DD49A5" w:rsidP="003005DE">
            <w:pPr>
              <w:spacing w:before="36" w:after="36"/>
              <w:jc w:val="center"/>
              <w:rPr>
                <w:rFonts w:ascii="Cambria" w:eastAsia="Cambria" w:hAnsi="Cambria" w:cs="Times New Roman"/>
                <w:sz w:val="18"/>
                <w:szCs w:val="18"/>
              </w:rPr>
            </w:pPr>
            <w:r w:rsidRPr="003005DE">
              <w:rPr>
                <w:rFonts w:ascii="Cambria" w:hAnsi="Cambria"/>
                <w:sz w:val="18"/>
                <w:szCs w:val="18"/>
              </w:rPr>
              <w:t>4.49</w:t>
            </w:r>
            <w:r w:rsidRPr="003005DE">
              <w:rPr>
                <w:rFonts w:ascii="Cambria" w:hAnsi="Cambria"/>
                <w:sz w:val="18"/>
                <w:szCs w:val="18"/>
              </w:rPr>
              <w:t xml:space="preserve"> (0.23)</w:t>
            </w:r>
          </w:p>
        </w:tc>
        <w:tc>
          <w:tcPr>
            <w:tcW w:w="1080" w:type="dxa"/>
            <w:vAlign w:val="center"/>
          </w:tcPr>
          <w:p w14:paraId="50A27D20" w14:textId="4C3CBF60" w:rsidR="00DD49A5" w:rsidRPr="003005DE" w:rsidRDefault="00DD49A5" w:rsidP="003005DE">
            <w:pPr>
              <w:spacing w:before="36" w:after="36"/>
              <w:jc w:val="center"/>
              <w:rPr>
                <w:rFonts w:ascii="Cambria" w:eastAsia="Cambria" w:hAnsi="Cambria" w:cs="Times New Roman"/>
                <w:sz w:val="18"/>
                <w:szCs w:val="18"/>
              </w:rPr>
            </w:pPr>
            <w:r w:rsidRPr="003005DE">
              <w:rPr>
                <w:rFonts w:ascii="Cambria" w:hAnsi="Cambria"/>
                <w:sz w:val="18"/>
                <w:szCs w:val="18"/>
              </w:rPr>
              <w:t>4.73</w:t>
            </w:r>
            <w:r w:rsidRPr="003005DE">
              <w:rPr>
                <w:rFonts w:ascii="Cambria" w:hAnsi="Cambria"/>
                <w:sz w:val="18"/>
                <w:szCs w:val="18"/>
              </w:rPr>
              <w:t xml:space="preserve"> (0.19)</w:t>
            </w:r>
          </w:p>
        </w:tc>
        <w:tc>
          <w:tcPr>
            <w:tcW w:w="1080" w:type="dxa"/>
            <w:shd w:val="pct10" w:color="auto" w:fill="auto"/>
            <w:vAlign w:val="center"/>
          </w:tcPr>
          <w:p w14:paraId="04A710B7" w14:textId="44390193" w:rsidR="00DD49A5" w:rsidRPr="003005DE" w:rsidRDefault="00DD49A5" w:rsidP="003005DE">
            <w:pPr>
              <w:spacing w:before="36" w:after="36"/>
              <w:jc w:val="center"/>
              <w:rPr>
                <w:rFonts w:ascii="Cambria" w:eastAsia="Cambria" w:hAnsi="Cambria" w:cs="Times New Roman"/>
                <w:sz w:val="18"/>
                <w:szCs w:val="18"/>
              </w:rPr>
            </w:pPr>
            <w:r w:rsidRPr="003005DE">
              <w:rPr>
                <w:rFonts w:ascii="Cambria" w:hAnsi="Cambria"/>
                <w:sz w:val="18"/>
                <w:szCs w:val="18"/>
              </w:rPr>
              <w:t>4.28</w:t>
            </w:r>
            <w:r w:rsidRPr="003005DE">
              <w:rPr>
                <w:rFonts w:ascii="Cambria" w:hAnsi="Cambria"/>
                <w:sz w:val="18"/>
                <w:szCs w:val="18"/>
              </w:rPr>
              <w:t xml:space="preserve"> (0.26)</w:t>
            </w:r>
          </w:p>
        </w:tc>
        <w:tc>
          <w:tcPr>
            <w:tcW w:w="1170" w:type="dxa"/>
            <w:vAlign w:val="center"/>
          </w:tcPr>
          <w:p w14:paraId="1838F906" w14:textId="41CF4067" w:rsidR="00DD49A5" w:rsidRPr="003005DE" w:rsidRDefault="00DD49A5" w:rsidP="003005DE">
            <w:pPr>
              <w:spacing w:before="36" w:after="36"/>
              <w:jc w:val="center"/>
              <w:rPr>
                <w:rFonts w:ascii="Cambria" w:eastAsia="Cambria" w:hAnsi="Cambria" w:cs="Times New Roman"/>
                <w:sz w:val="18"/>
                <w:szCs w:val="18"/>
              </w:rPr>
            </w:pPr>
            <w:r w:rsidRPr="003005DE">
              <w:rPr>
                <w:rFonts w:ascii="Cambria" w:hAnsi="Cambria"/>
                <w:sz w:val="18"/>
                <w:szCs w:val="18"/>
              </w:rPr>
              <w:t>4.19</w:t>
            </w:r>
            <w:r w:rsidRPr="003005DE">
              <w:rPr>
                <w:rFonts w:ascii="Cambria" w:hAnsi="Cambria"/>
                <w:sz w:val="18"/>
                <w:szCs w:val="18"/>
              </w:rPr>
              <w:t xml:space="preserve"> (0.22)</w:t>
            </w:r>
          </w:p>
        </w:tc>
        <w:tc>
          <w:tcPr>
            <w:tcW w:w="1080" w:type="dxa"/>
            <w:shd w:val="pct10" w:color="auto" w:fill="auto"/>
            <w:vAlign w:val="center"/>
          </w:tcPr>
          <w:p w14:paraId="5CB62C07" w14:textId="4AF547B2" w:rsidR="00DD49A5" w:rsidRPr="003005DE" w:rsidRDefault="00DD49A5"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4.50 (0.13)</w:t>
            </w:r>
          </w:p>
        </w:tc>
        <w:tc>
          <w:tcPr>
            <w:tcW w:w="1080" w:type="dxa"/>
            <w:vAlign w:val="center"/>
          </w:tcPr>
          <w:p w14:paraId="53C3E202" w14:textId="4DE1FEFF" w:rsidR="00DD49A5" w:rsidRPr="003005DE" w:rsidRDefault="00DD49A5"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4.37 (0.11)</w:t>
            </w:r>
          </w:p>
        </w:tc>
      </w:tr>
      <w:tr w:rsidR="00DD49A5" w:rsidRPr="003005DE" w14:paraId="0A44BACD" w14:textId="77777777" w:rsidTr="00DD49A5">
        <w:trPr>
          <w:trHeight w:val="557"/>
        </w:trPr>
        <w:tc>
          <w:tcPr>
            <w:tcW w:w="1260" w:type="dxa"/>
            <w:vAlign w:val="center"/>
          </w:tcPr>
          <w:p w14:paraId="6281945D" w14:textId="77777777" w:rsidR="00DD49A5" w:rsidRPr="003005DE" w:rsidRDefault="00DD49A5" w:rsidP="00DD49A5">
            <w:pPr>
              <w:spacing w:before="36" w:after="36"/>
              <w:rPr>
                <w:rFonts w:ascii="Cambria" w:eastAsia="Cambria" w:hAnsi="Cambria" w:cs="Times New Roman"/>
                <w:sz w:val="20"/>
                <w:szCs w:val="20"/>
              </w:rPr>
            </w:pPr>
            <w:r w:rsidRPr="003005DE">
              <w:rPr>
                <w:rFonts w:ascii="Cambria" w:eastAsia="Cambria" w:hAnsi="Cambria" w:cs="Times New Roman"/>
                <w:sz w:val="20"/>
                <w:szCs w:val="20"/>
              </w:rPr>
              <w:t>Descriptive Norm</w:t>
            </w:r>
          </w:p>
        </w:tc>
        <w:tc>
          <w:tcPr>
            <w:tcW w:w="1080" w:type="dxa"/>
            <w:shd w:val="pct10" w:color="auto" w:fill="auto"/>
            <w:vAlign w:val="center"/>
          </w:tcPr>
          <w:p w14:paraId="2025A681" w14:textId="02918AF6" w:rsidR="00DD49A5" w:rsidRPr="003005DE" w:rsidRDefault="00DD49A5" w:rsidP="003005DE">
            <w:pPr>
              <w:spacing w:before="36" w:after="36"/>
              <w:jc w:val="center"/>
              <w:rPr>
                <w:rFonts w:ascii="Cambria" w:eastAsia="Cambria" w:hAnsi="Cambria" w:cs="Times New Roman"/>
                <w:sz w:val="18"/>
                <w:szCs w:val="18"/>
              </w:rPr>
            </w:pPr>
            <w:r w:rsidRPr="003005DE">
              <w:rPr>
                <w:rFonts w:ascii="Cambria" w:hAnsi="Cambria"/>
                <w:sz w:val="18"/>
                <w:szCs w:val="18"/>
              </w:rPr>
              <w:t>4.41</w:t>
            </w:r>
            <w:r w:rsidRPr="003005DE">
              <w:rPr>
                <w:rFonts w:ascii="Cambria" w:hAnsi="Cambria"/>
                <w:sz w:val="18"/>
                <w:szCs w:val="18"/>
              </w:rPr>
              <w:t xml:space="preserve"> (0.21)</w:t>
            </w:r>
          </w:p>
        </w:tc>
        <w:tc>
          <w:tcPr>
            <w:tcW w:w="1080" w:type="dxa"/>
            <w:vAlign w:val="center"/>
          </w:tcPr>
          <w:p w14:paraId="5F7159DC" w14:textId="14BA563C" w:rsidR="00DD49A5" w:rsidRPr="003005DE" w:rsidRDefault="00DD49A5" w:rsidP="003005DE">
            <w:pPr>
              <w:spacing w:before="36" w:after="36"/>
              <w:jc w:val="center"/>
              <w:rPr>
                <w:rFonts w:ascii="Cambria" w:eastAsia="Cambria" w:hAnsi="Cambria" w:cs="Times New Roman"/>
                <w:sz w:val="18"/>
                <w:szCs w:val="18"/>
              </w:rPr>
            </w:pPr>
            <w:r w:rsidRPr="003005DE">
              <w:rPr>
                <w:rFonts w:ascii="Cambria" w:hAnsi="Cambria"/>
                <w:sz w:val="18"/>
                <w:szCs w:val="18"/>
              </w:rPr>
              <w:t>4.18</w:t>
            </w:r>
            <w:r w:rsidRPr="003005DE">
              <w:rPr>
                <w:rFonts w:ascii="Cambria" w:hAnsi="Cambria"/>
                <w:sz w:val="18"/>
                <w:szCs w:val="18"/>
              </w:rPr>
              <w:t xml:space="preserve"> (0.22)</w:t>
            </w:r>
          </w:p>
        </w:tc>
        <w:tc>
          <w:tcPr>
            <w:tcW w:w="1080" w:type="dxa"/>
            <w:shd w:val="pct10" w:color="auto" w:fill="auto"/>
            <w:vAlign w:val="center"/>
          </w:tcPr>
          <w:p w14:paraId="1A913334" w14:textId="1940792E" w:rsidR="00DD49A5" w:rsidRPr="003005DE" w:rsidRDefault="00DD49A5" w:rsidP="003005DE">
            <w:pPr>
              <w:spacing w:before="36" w:after="36"/>
              <w:jc w:val="center"/>
              <w:rPr>
                <w:rFonts w:ascii="Cambria" w:eastAsia="Cambria" w:hAnsi="Cambria" w:cs="Times New Roman"/>
                <w:sz w:val="18"/>
                <w:szCs w:val="18"/>
              </w:rPr>
            </w:pPr>
            <w:r w:rsidRPr="003005DE">
              <w:rPr>
                <w:rFonts w:ascii="Cambria" w:hAnsi="Cambria"/>
                <w:sz w:val="18"/>
                <w:szCs w:val="18"/>
              </w:rPr>
              <w:t>4.53</w:t>
            </w:r>
            <w:r w:rsidRPr="003005DE">
              <w:rPr>
                <w:rFonts w:ascii="Cambria" w:hAnsi="Cambria"/>
                <w:sz w:val="18"/>
                <w:szCs w:val="18"/>
              </w:rPr>
              <w:t xml:space="preserve"> (0.20)</w:t>
            </w:r>
          </w:p>
        </w:tc>
        <w:tc>
          <w:tcPr>
            <w:tcW w:w="1080" w:type="dxa"/>
            <w:vAlign w:val="center"/>
          </w:tcPr>
          <w:p w14:paraId="4F66030B" w14:textId="3E5A59C4" w:rsidR="00DD49A5" w:rsidRPr="003005DE" w:rsidRDefault="00DD49A5" w:rsidP="003005DE">
            <w:pPr>
              <w:spacing w:before="36" w:after="36"/>
              <w:jc w:val="center"/>
              <w:rPr>
                <w:rFonts w:ascii="Cambria" w:eastAsia="Cambria" w:hAnsi="Cambria" w:cs="Times New Roman"/>
                <w:sz w:val="18"/>
                <w:szCs w:val="18"/>
              </w:rPr>
            </w:pPr>
            <w:r w:rsidRPr="003005DE">
              <w:rPr>
                <w:rFonts w:ascii="Cambria" w:hAnsi="Cambria"/>
                <w:sz w:val="18"/>
                <w:szCs w:val="18"/>
              </w:rPr>
              <w:t>4.35</w:t>
            </w:r>
            <w:r w:rsidRPr="003005DE">
              <w:rPr>
                <w:rFonts w:ascii="Cambria" w:hAnsi="Cambria"/>
                <w:sz w:val="18"/>
                <w:szCs w:val="18"/>
              </w:rPr>
              <w:t xml:space="preserve"> (0.23)</w:t>
            </w:r>
          </w:p>
        </w:tc>
        <w:tc>
          <w:tcPr>
            <w:tcW w:w="1080" w:type="dxa"/>
            <w:shd w:val="pct10" w:color="auto" w:fill="auto"/>
            <w:vAlign w:val="center"/>
          </w:tcPr>
          <w:p w14:paraId="178F9CD5" w14:textId="46387445" w:rsidR="00DD49A5" w:rsidRPr="003005DE" w:rsidRDefault="00DD49A5" w:rsidP="003005DE">
            <w:pPr>
              <w:spacing w:before="36" w:after="36"/>
              <w:jc w:val="center"/>
              <w:rPr>
                <w:rFonts w:ascii="Cambria" w:eastAsia="Cambria" w:hAnsi="Cambria" w:cs="Times New Roman"/>
                <w:sz w:val="18"/>
                <w:szCs w:val="18"/>
              </w:rPr>
            </w:pPr>
            <w:r w:rsidRPr="003005DE">
              <w:rPr>
                <w:rFonts w:ascii="Cambria" w:hAnsi="Cambria"/>
                <w:sz w:val="18"/>
                <w:szCs w:val="18"/>
              </w:rPr>
              <w:t>4.38</w:t>
            </w:r>
            <w:r w:rsidRPr="003005DE">
              <w:rPr>
                <w:rFonts w:ascii="Cambria" w:hAnsi="Cambria"/>
                <w:sz w:val="18"/>
                <w:szCs w:val="18"/>
              </w:rPr>
              <w:t xml:space="preserve"> (0.23)</w:t>
            </w:r>
          </w:p>
        </w:tc>
        <w:tc>
          <w:tcPr>
            <w:tcW w:w="1170" w:type="dxa"/>
            <w:vAlign w:val="center"/>
          </w:tcPr>
          <w:p w14:paraId="7B805711" w14:textId="050AC5F7" w:rsidR="00DD49A5" w:rsidRPr="003005DE" w:rsidRDefault="00DD49A5" w:rsidP="003005DE">
            <w:pPr>
              <w:spacing w:before="36" w:after="36"/>
              <w:jc w:val="center"/>
              <w:rPr>
                <w:rFonts w:ascii="Cambria" w:eastAsia="Cambria" w:hAnsi="Cambria" w:cs="Times New Roman"/>
                <w:sz w:val="18"/>
                <w:szCs w:val="18"/>
              </w:rPr>
            </w:pPr>
            <w:r w:rsidRPr="003005DE">
              <w:rPr>
                <w:rFonts w:ascii="Cambria" w:hAnsi="Cambria"/>
                <w:sz w:val="18"/>
                <w:szCs w:val="18"/>
              </w:rPr>
              <w:t>4.57</w:t>
            </w:r>
            <w:r w:rsidRPr="003005DE">
              <w:rPr>
                <w:rFonts w:ascii="Cambria" w:hAnsi="Cambria"/>
                <w:sz w:val="18"/>
                <w:szCs w:val="18"/>
              </w:rPr>
              <w:t xml:space="preserve"> (0.23)</w:t>
            </w:r>
          </w:p>
        </w:tc>
        <w:tc>
          <w:tcPr>
            <w:tcW w:w="1080" w:type="dxa"/>
            <w:shd w:val="pct10" w:color="auto" w:fill="auto"/>
            <w:vAlign w:val="center"/>
          </w:tcPr>
          <w:p w14:paraId="05991027" w14:textId="0353F95E" w:rsidR="00DD49A5" w:rsidRPr="003005DE" w:rsidRDefault="00DD49A5"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4.44 (0.12)</w:t>
            </w:r>
          </w:p>
        </w:tc>
        <w:tc>
          <w:tcPr>
            <w:tcW w:w="1080" w:type="dxa"/>
            <w:vAlign w:val="center"/>
          </w:tcPr>
          <w:p w14:paraId="5C0D6E13" w14:textId="4F15B833" w:rsidR="00DD49A5" w:rsidRPr="003005DE" w:rsidRDefault="00DD49A5"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4.36 (0.13)</w:t>
            </w:r>
          </w:p>
        </w:tc>
      </w:tr>
      <w:tr w:rsidR="00DD49A5" w:rsidRPr="003005DE" w14:paraId="7BC1E185" w14:textId="77777777" w:rsidTr="00DD49A5">
        <w:trPr>
          <w:trHeight w:val="548"/>
        </w:trPr>
        <w:tc>
          <w:tcPr>
            <w:tcW w:w="1260" w:type="dxa"/>
            <w:vAlign w:val="center"/>
          </w:tcPr>
          <w:p w14:paraId="09BF1388" w14:textId="77777777" w:rsidR="00DD49A5" w:rsidRPr="003005DE" w:rsidRDefault="00DD49A5" w:rsidP="00DD49A5">
            <w:pPr>
              <w:spacing w:before="36" w:after="36"/>
              <w:rPr>
                <w:rFonts w:ascii="Cambria" w:eastAsia="Cambria" w:hAnsi="Cambria" w:cs="Times New Roman"/>
                <w:sz w:val="20"/>
                <w:szCs w:val="20"/>
              </w:rPr>
            </w:pPr>
            <w:r w:rsidRPr="003005DE">
              <w:rPr>
                <w:rFonts w:ascii="Cambria" w:eastAsia="Cambria" w:hAnsi="Cambria" w:cs="Times New Roman"/>
                <w:sz w:val="20"/>
                <w:szCs w:val="20"/>
              </w:rPr>
              <w:t>Convention</w:t>
            </w:r>
          </w:p>
        </w:tc>
        <w:tc>
          <w:tcPr>
            <w:tcW w:w="1080" w:type="dxa"/>
            <w:shd w:val="pct10" w:color="auto" w:fill="auto"/>
            <w:vAlign w:val="center"/>
          </w:tcPr>
          <w:p w14:paraId="025CFFB5" w14:textId="778CAA20" w:rsidR="00DD49A5" w:rsidRPr="003005DE" w:rsidRDefault="00DD49A5" w:rsidP="003005DE">
            <w:pPr>
              <w:spacing w:before="36" w:after="36"/>
              <w:jc w:val="center"/>
              <w:rPr>
                <w:rFonts w:ascii="Cambria" w:eastAsia="Cambria" w:hAnsi="Cambria" w:cs="Times New Roman"/>
                <w:sz w:val="18"/>
                <w:szCs w:val="18"/>
              </w:rPr>
            </w:pPr>
            <w:r w:rsidRPr="003005DE">
              <w:rPr>
                <w:rFonts w:ascii="Cambria" w:hAnsi="Cambria"/>
                <w:sz w:val="18"/>
                <w:szCs w:val="18"/>
              </w:rPr>
              <w:t>4.38</w:t>
            </w:r>
            <w:r w:rsidRPr="003005DE">
              <w:rPr>
                <w:rFonts w:ascii="Cambria" w:hAnsi="Cambria"/>
                <w:sz w:val="18"/>
                <w:szCs w:val="18"/>
              </w:rPr>
              <w:t xml:space="preserve"> (0.24)</w:t>
            </w:r>
          </w:p>
        </w:tc>
        <w:tc>
          <w:tcPr>
            <w:tcW w:w="1080" w:type="dxa"/>
            <w:vAlign w:val="center"/>
          </w:tcPr>
          <w:p w14:paraId="44CA782E" w14:textId="35962C1E" w:rsidR="00DD49A5" w:rsidRPr="003005DE" w:rsidRDefault="00DD49A5" w:rsidP="003005DE">
            <w:pPr>
              <w:spacing w:before="36" w:after="36"/>
              <w:jc w:val="center"/>
              <w:rPr>
                <w:rFonts w:ascii="Cambria" w:eastAsia="Cambria" w:hAnsi="Cambria" w:cs="Times New Roman"/>
                <w:sz w:val="18"/>
                <w:szCs w:val="18"/>
              </w:rPr>
            </w:pPr>
            <w:r w:rsidRPr="003005DE">
              <w:rPr>
                <w:rFonts w:ascii="Cambria" w:hAnsi="Cambria"/>
                <w:sz w:val="18"/>
                <w:szCs w:val="18"/>
              </w:rPr>
              <w:t>4.62</w:t>
            </w:r>
            <w:r w:rsidRPr="003005DE">
              <w:rPr>
                <w:rFonts w:ascii="Cambria" w:hAnsi="Cambria"/>
                <w:sz w:val="18"/>
                <w:szCs w:val="18"/>
              </w:rPr>
              <w:t xml:space="preserve"> (0.20)</w:t>
            </w:r>
          </w:p>
        </w:tc>
        <w:tc>
          <w:tcPr>
            <w:tcW w:w="1080" w:type="dxa"/>
            <w:shd w:val="pct10" w:color="auto" w:fill="auto"/>
            <w:vAlign w:val="center"/>
          </w:tcPr>
          <w:p w14:paraId="267143BF" w14:textId="3DFB9DA6" w:rsidR="00DD49A5" w:rsidRPr="003005DE" w:rsidRDefault="00DD49A5" w:rsidP="003005DE">
            <w:pPr>
              <w:spacing w:before="36" w:after="36"/>
              <w:jc w:val="center"/>
              <w:rPr>
                <w:rFonts w:ascii="Cambria" w:eastAsia="Cambria" w:hAnsi="Cambria" w:cs="Times New Roman"/>
                <w:sz w:val="18"/>
                <w:szCs w:val="18"/>
              </w:rPr>
            </w:pPr>
            <w:r w:rsidRPr="003005DE">
              <w:rPr>
                <w:rFonts w:ascii="Cambria" w:hAnsi="Cambria"/>
                <w:sz w:val="18"/>
                <w:szCs w:val="18"/>
              </w:rPr>
              <w:t>4.38</w:t>
            </w:r>
            <w:r w:rsidRPr="003005DE">
              <w:rPr>
                <w:rFonts w:ascii="Cambria" w:hAnsi="Cambria"/>
                <w:sz w:val="18"/>
                <w:szCs w:val="18"/>
              </w:rPr>
              <w:t xml:space="preserve"> (0.21)</w:t>
            </w:r>
          </w:p>
        </w:tc>
        <w:tc>
          <w:tcPr>
            <w:tcW w:w="1080" w:type="dxa"/>
            <w:vAlign w:val="center"/>
          </w:tcPr>
          <w:p w14:paraId="6240C85B" w14:textId="7873A3D4" w:rsidR="00DD49A5" w:rsidRPr="003005DE" w:rsidRDefault="00DD49A5" w:rsidP="003005DE">
            <w:pPr>
              <w:spacing w:before="36" w:after="36"/>
              <w:jc w:val="center"/>
              <w:rPr>
                <w:rFonts w:ascii="Cambria" w:eastAsia="Cambria" w:hAnsi="Cambria" w:cs="Times New Roman"/>
                <w:sz w:val="18"/>
                <w:szCs w:val="18"/>
              </w:rPr>
            </w:pPr>
            <w:r w:rsidRPr="003005DE">
              <w:rPr>
                <w:rFonts w:ascii="Cambria" w:hAnsi="Cambria"/>
                <w:sz w:val="18"/>
                <w:szCs w:val="18"/>
              </w:rPr>
              <w:t>4.70</w:t>
            </w:r>
            <w:r w:rsidRPr="003005DE">
              <w:rPr>
                <w:rFonts w:ascii="Cambria" w:hAnsi="Cambria"/>
                <w:sz w:val="18"/>
                <w:szCs w:val="18"/>
              </w:rPr>
              <w:t xml:space="preserve"> (0.19)</w:t>
            </w:r>
          </w:p>
        </w:tc>
        <w:tc>
          <w:tcPr>
            <w:tcW w:w="1080" w:type="dxa"/>
            <w:shd w:val="pct10" w:color="auto" w:fill="auto"/>
            <w:vAlign w:val="center"/>
          </w:tcPr>
          <w:p w14:paraId="6A534052" w14:textId="2EB50874" w:rsidR="00DD49A5" w:rsidRPr="003005DE" w:rsidRDefault="00DD49A5" w:rsidP="003005DE">
            <w:pPr>
              <w:spacing w:before="36" w:after="36"/>
              <w:jc w:val="center"/>
              <w:rPr>
                <w:rFonts w:ascii="Cambria" w:eastAsia="Cambria" w:hAnsi="Cambria" w:cs="Times New Roman"/>
                <w:sz w:val="18"/>
                <w:szCs w:val="18"/>
              </w:rPr>
            </w:pPr>
            <w:r w:rsidRPr="003005DE">
              <w:rPr>
                <w:rFonts w:ascii="Cambria" w:hAnsi="Cambria"/>
                <w:sz w:val="18"/>
                <w:szCs w:val="18"/>
              </w:rPr>
              <w:t>4.46</w:t>
            </w:r>
            <w:r w:rsidRPr="003005DE">
              <w:rPr>
                <w:rFonts w:ascii="Cambria" w:hAnsi="Cambria"/>
                <w:sz w:val="18"/>
                <w:szCs w:val="18"/>
              </w:rPr>
              <w:t xml:space="preserve"> (0.16)</w:t>
            </w:r>
          </w:p>
        </w:tc>
        <w:tc>
          <w:tcPr>
            <w:tcW w:w="1170" w:type="dxa"/>
            <w:vAlign w:val="center"/>
          </w:tcPr>
          <w:p w14:paraId="16D76DE5" w14:textId="108193D1" w:rsidR="00DD49A5" w:rsidRPr="003005DE" w:rsidRDefault="00DD49A5" w:rsidP="003005DE">
            <w:pPr>
              <w:spacing w:before="36" w:after="36"/>
              <w:jc w:val="center"/>
              <w:rPr>
                <w:rFonts w:ascii="Cambria" w:eastAsia="Cambria" w:hAnsi="Cambria" w:cs="Times New Roman"/>
                <w:sz w:val="18"/>
                <w:szCs w:val="18"/>
              </w:rPr>
            </w:pPr>
            <w:r w:rsidRPr="003005DE">
              <w:rPr>
                <w:rFonts w:ascii="Cambria" w:hAnsi="Cambria"/>
                <w:sz w:val="18"/>
                <w:szCs w:val="18"/>
              </w:rPr>
              <w:t>4.48</w:t>
            </w:r>
            <w:r w:rsidRPr="003005DE">
              <w:rPr>
                <w:rFonts w:ascii="Cambria" w:hAnsi="Cambria"/>
                <w:sz w:val="18"/>
                <w:szCs w:val="18"/>
              </w:rPr>
              <w:t xml:space="preserve"> (0.21)</w:t>
            </w:r>
          </w:p>
        </w:tc>
        <w:tc>
          <w:tcPr>
            <w:tcW w:w="1080" w:type="dxa"/>
            <w:shd w:val="pct10" w:color="auto" w:fill="auto"/>
            <w:vAlign w:val="center"/>
          </w:tcPr>
          <w:p w14:paraId="619FB771" w14:textId="3D526844" w:rsidR="00DD49A5" w:rsidRPr="003005DE" w:rsidRDefault="00DD49A5"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4.40 (0.12)</w:t>
            </w:r>
          </w:p>
        </w:tc>
        <w:tc>
          <w:tcPr>
            <w:tcW w:w="1080" w:type="dxa"/>
            <w:vAlign w:val="center"/>
          </w:tcPr>
          <w:p w14:paraId="474D4E4E" w14:textId="1C4CA134" w:rsidR="00DD49A5" w:rsidRPr="003005DE" w:rsidRDefault="00DD49A5"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4.60 (0.11)</w:t>
            </w:r>
          </w:p>
        </w:tc>
      </w:tr>
      <w:tr w:rsidR="00DD49A5" w:rsidRPr="003005DE" w14:paraId="2E473668" w14:textId="77777777" w:rsidTr="00DD49A5">
        <w:trPr>
          <w:trHeight w:val="530"/>
        </w:trPr>
        <w:tc>
          <w:tcPr>
            <w:tcW w:w="1260" w:type="dxa"/>
            <w:vAlign w:val="center"/>
          </w:tcPr>
          <w:p w14:paraId="57F5ADB1" w14:textId="77777777" w:rsidR="00DD49A5" w:rsidRPr="003005DE" w:rsidRDefault="00DD49A5" w:rsidP="00DD49A5">
            <w:pPr>
              <w:spacing w:before="36" w:after="36"/>
              <w:rPr>
                <w:rFonts w:ascii="Cambria" w:eastAsia="Cambria" w:hAnsi="Cambria" w:cs="Times New Roman"/>
                <w:sz w:val="20"/>
                <w:szCs w:val="20"/>
              </w:rPr>
            </w:pPr>
            <w:r w:rsidRPr="003005DE">
              <w:rPr>
                <w:rFonts w:ascii="Cambria" w:eastAsia="Cambria" w:hAnsi="Cambria" w:cs="Times New Roman"/>
                <w:sz w:val="20"/>
                <w:szCs w:val="20"/>
              </w:rPr>
              <w:t>Social Norm</w:t>
            </w:r>
          </w:p>
        </w:tc>
        <w:tc>
          <w:tcPr>
            <w:tcW w:w="1080" w:type="dxa"/>
            <w:shd w:val="pct10" w:color="auto" w:fill="auto"/>
            <w:vAlign w:val="center"/>
          </w:tcPr>
          <w:p w14:paraId="07153B3E" w14:textId="5EEECA99" w:rsidR="00DD49A5" w:rsidRPr="003005DE" w:rsidRDefault="00DD49A5" w:rsidP="003005DE">
            <w:pPr>
              <w:spacing w:before="36" w:after="36"/>
              <w:jc w:val="center"/>
              <w:rPr>
                <w:rFonts w:ascii="Cambria" w:eastAsia="Cambria" w:hAnsi="Cambria" w:cs="Times New Roman"/>
                <w:sz w:val="18"/>
                <w:szCs w:val="18"/>
              </w:rPr>
            </w:pPr>
            <w:r w:rsidRPr="003005DE">
              <w:rPr>
                <w:rFonts w:ascii="Cambria" w:hAnsi="Cambria"/>
                <w:sz w:val="18"/>
                <w:szCs w:val="18"/>
              </w:rPr>
              <w:t>4.20</w:t>
            </w:r>
            <w:r w:rsidRPr="003005DE">
              <w:rPr>
                <w:rFonts w:ascii="Cambria" w:hAnsi="Cambria"/>
                <w:sz w:val="18"/>
                <w:szCs w:val="18"/>
              </w:rPr>
              <w:t xml:space="preserve"> (0.20)</w:t>
            </w:r>
          </w:p>
        </w:tc>
        <w:tc>
          <w:tcPr>
            <w:tcW w:w="1080" w:type="dxa"/>
            <w:vAlign w:val="center"/>
          </w:tcPr>
          <w:p w14:paraId="548E6821" w14:textId="69B60220" w:rsidR="00DD49A5" w:rsidRPr="003005DE" w:rsidRDefault="00DD49A5" w:rsidP="003005DE">
            <w:pPr>
              <w:spacing w:before="36" w:after="36"/>
              <w:jc w:val="center"/>
              <w:rPr>
                <w:rFonts w:ascii="Cambria" w:eastAsia="Cambria" w:hAnsi="Cambria" w:cs="Times New Roman"/>
                <w:sz w:val="18"/>
                <w:szCs w:val="18"/>
              </w:rPr>
            </w:pPr>
            <w:r w:rsidRPr="003005DE">
              <w:rPr>
                <w:rFonts w:ascii="Cambria" w:hAnsi="Cambria"/>
                <w:sz w:val="18"/>
                <w:szCs w:val="18"/>
              </w:rPr>
              <w:t>4.12</w:t>
            </w:r>
            <w:r w:rsidRPr="003005DE">
              <w:rPr>
                <w:rFonts w:ascii="Cambria" w:hAnsi="Cambria"/>
                <w:sz w:val="18"/>
                <w:szCs w:val="18"/>
              </w:rPr>
              <w:t xml:space="preserve"> (0.18)</w:t>
            </w:r>
          </w:p>
        </w:tc>
        <w:tc>
          <w:tcPr>
            <w:tcW w:w="1080" w:type="dxa"/>
            <w:shd w:val="pct10" w:color="auto" w:fill="auto"/>
            <w:vAlign w:val="center"/>
          </w:tcPr>
          <w:p w14:paraId="763D9313" w14:textId="725CDA2F" w:rsidR="00DD49A5" w:rsidRPr="003005DE" w:rsidRDefault="00DD49A5" w:rsidP="003005DE">
            <w:pPr>
              <w:spacing w:before="36" w:after="36"/>
              <w:jc w:val="center"/>
              <w:rPr>
                <w:rFonts w:ascii="Cambria" w:eastAsia="Cambria" w:hAnsi="Cambria" w:cs="Times New Roman"/>
                <w:sz w:val="18"/>
                <w:szCs w:val="18"/>
              </w:rPr>
            </w:pPr>
            <w:r w:rsidRPr="003005DE">
              <w:rPr>
                <w:rFonts w:ascii="Cambria" w:hAnsi="Cambria"/>
                <w:sz w:val="18"/>
                <w:szCs w:val="18"/>
              </w:rPr>
              <w:t>4.51</w:t>
            </w:r>
            <w:r w:rsidRPr="003005DE">
              <w:rPr>
                <w:rFonts w:ascii="Cambria" w:hAnsi="Cambria"/>
                <w:sz w:val="18"/>
                <w:szCs w:val="18"/>
              </w:rPr>
              <w:t xml:space="preserve"> (0.20)</w:t>
            </w:r>
          </w:p>
        </w:tc>
        <w:tc>
          <w:tcPr>
            <w:tcW w:w="1080" w:type="dxa"/>
            <w:vAlign w:val="center"/>
          </w:tcPr>
          <w:p w14:paraId="33403EFB" w14:textId="3F95D399" w:rsidR="00DD49A5" w:rsidRPr="003005DE" w:rsidRDefault="00DD49A5" w:rsidP="003005DE">
            <w:pPr>
              <w:spacing w:before="36" w:after="36"/>
              <w:jc w:val="center"/>
              <w:rPr>
                <w:rFonts w:ascii="Cambria" w:eastAsia="Cambria" w:hAnsi="Cambria" w:cs="Times New Roman"/>
                <w:sz w:val="18"/>
                <w:szCs w:val="18"/>
              </w:rPr>
            </w:pPr>
            <w:r w:rsidRPr="003005DE">
              <w:rPr>
                <w:rFonts w:ascii="Cambria" w:hAnsi="Cambria"/>
                <w:sz w:val="18"/>
                <w:szCs w:val="18"/>
              </w:rPr>
              <w:t>4.34</w:t>
            </w:r>
            <w:r w:rsidRPr="003005DE">
              <w:rPr>
                <w:rFonts w:ascii="Cambria" w:hAnsi="Cambria"/>
                <w:sz w:val="18"/>
                <w:szCs w:val="18"/>
              </w:rPr>
              <w:t xml:space="preserve"> (0.21)</w:t>
            </w:r>
          </w:p>
        </w:tc>
        <w:tc>
          <w:tcPr>
            <w:tcW w:w="1080" w:type="dxa"/>
            <w:shd w:val="pct10" w:color="auto" w:fill="auto"/>
            <w:vAlign w:val="center"/>
          </w:tcPr>
          <w:p w14:paraId="42BCFF6C" w14:textId="69B0FE89" w:rsidR="00DD49A5" w:rsidRPr="003005DE" w:rsidRDefault="00DD49A5" w:rsidP="003005DE">
            <w:pPr>
              <w:spacing w:before="36" w:after="36"/>
              <w:jc w:val="center"/>
              <w:rPr>
                <w:rFonts w:ascii="Cambria" w:eastAsia="Cambria" w:hAnsi="Cambria" w:cs="Times New Roman"/>
                <w:sz w:val="18"/>
                <w:szCs w:val="18"/>
              </w:rPr>
            </w:pPr>
            <w:r w:rsidRPr="003005DE">
              <w:rPr>
                <w:rFonts w:ascii="Cambria" w:hAnsi="Cambria"/>
                <w:sz w:val="18"/>
                <w:szCs w:val="18"/>
              </w:rPr>
              <w:t>4.55</w:t>
            </w:r>
            <w:r w:rsidRPr="003005DE">
              <w:rPr>
                <w:rFonts w:ascii="Cambria" w:hAnsi="Cambria"/>
                <w:sz w:val="18"/>
                <w:szCs w:val="18"/>
              </w:rPr>
              <w:t xml:space="preserve"> (0.24)</w:t>
            </w:r>
          </w:p>
        </w:tc>
        <w:tc>
          <w:tcPr>
            <w:tcW w:w="1170" w:type="dxa"/>
            <w:vAlign w:val="center"/>
          </w:tcPr>
          <w:p w14:paraId="679F9CB6" w14:textId="7DB79CF9" w:rsidR="00DD49A5" w:rsidRPr="003005DE" w:rsidRDefault="00DD49A5" w:rsidP="003005DE">
            <w:pPr>
              <w:spacing w:before="36" w:after="36"/>
              <w:jc w:val="center"/>
              <w:rPr>
                <w:rFonts w:ascii="Cambria" w:eastAsia="Cambria" w:hAnsi="Cambria" w:cs="Times New Roman"/>
                <w:sz w:val="18"/>
                <w:szCs w:val="18"/>
              </w:rPr>
            </w:pPr>
            <w:r w:rsidRPr="003005DE">
              <w:rPr>
                <w:rFonts w:ascii="Cambria" w:hAnsi="Cambria"/>
                <w:sz w:val="18"/>
                <w:szCs w:val="18"/>
              </w:rPr>
              <w:t>3.94</w:t>
            </w:r>
            <w:r w:rsidRPr="003005DE">
              <w:rPr>
                <w:rFonts w:ascii="Cambria" w:hAnsi="Cambria"/>
                <w:sz w:val="18"/>
                <w:szCs w:val="18"/>
              </w:rPr>
              <w:t xml:space="preserve"> (0.24)</w:t>
            </w:r>
          </w:p>
        </w:tc>
        <w:tc>
          <w:tcPr>
            <w:tcW w:w="1080" w:type="dxa"/>
            <w:shd w:val="pct10" w:color="auto" w:fill="auto"/>
            <w:vAlign w:val="center"/>
          </w:tcPr>
          <w:p w14:paraId="714BE115" w14:textId="1E58BBC9" w:rsidR="00DD49A5" w:rsidRPr="003005DE" w:rsidRDefault="00DD49A5"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4.42 (0.12)</w:t>
            </w:r>
          </w:p>
        </w:tc>
        <w:tc>
          <w:tcPr>
            <w:tcW w:w="1080" w:type="dxa"/>
            <w:vAlign w:val="center"/>
          </w:tcPr>
          <w:p w14:paraId="0706E336" w14:textId="4B799F88" w:rsidR="00DD49A5" w:rsidRPr="003005DE" w:rsidRDefault="00DD49A5"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4.13 (0.12)</w:t>
            </w:r>
          </w:p>
        </w:tc>
      </w:tr>
      <w:tr w:rsidR="00DD49A5" w:rsidRPr="003005DE" w14:paraId="016A99B0" w14:textId="77777777" w:rsidTr="00DD49A5">
        <w:trPr>
          <w:trHeight w:val="512"/>
        </w:trPr>
        <w:tc>
          <w:tcPr>
            <w:tcW w:w="1260" w:type="dxa"/>
            <w:vAlign w:val="center"/>
          </w:tcPr>
          <w:p w14:paraId="7CFEF890" w14:textId="77777777" w:rsidR="00DD49A5" w:rsidRPr="003005DE" w:rsidRDefault="00DD49A5" w:rsidP="00DD49A5">
            <w:pPr>
              <w:spacing w:before="36" w:after="36"/>
              <w:rPr>
                <w:rFonts w:ascii="Cambria" w:eastAsia="Cambria" w:hAnsi="Cambria" w:cs="Times New Roman"/>
                <w:sz w:val="20"/>
                <w:szCs w:val="20"/>
              </w:rPr>
            </w:pPr>
            <w:r w:rsidRPr="003005DE">
              <w:rPr>
                <w:rFonts w:ascii="Cambria" w:eastAsia="Cambria" w:hAnsi="Cambria" w:cs="Times New Roman"/>
                <w:sz w:val="20"/>
                <w:szCs w:val="20"/>
              </w:rPr>
              <w:t>Moral Norm</w:t>
            </w:r>
          </w:p>
        </w:tc>
        <w:tc>
          <w:tcPr>
            <w:tcW w:w="1080" w:type="dxa"/>
            <w:shd w:val="pct10" w:color="auto" w:fill="auto"/>
            <w:vAlign w:val="center"/>
          </w:tcPr>
          <w:p w14:paraId="5C92A2C6" w14:textId="26C9CEDA" w:rsidR="00DD49A5" w:rsidRPr="003005DE" w:rsidRDefault="00DD49A5" w:rsidP="003005DE">
            <w:pPr>
              <w:spacing w:before="36" w:after="36"/>
              <w:jc w:val="center"/>
              <w:rPr>
                <w:rFonts w:ascii="Cambria" w:eastAsia="Cambria" w:hAnsi="Cambria" w:cs="Times New Roman"/>
                <w:sz w:val="18"/>
                <w:szCs w:val="18"/>
              </w:rPr>
            </w:pPr>
            <w:r w:rsidRPr="003005DE">
              <w:rPr>
                <w:rFonts w:ascii="Cambria" w:hAnsi="Cambria"/>
                <w:sz w:val="18"/>
                <w:szCs w:val="18"/>
              </w:rPr>
              <w:t>4.52</w:t>
            </w:r>
            <w:r w:rsidRPr="003005DE">
              <w:rPr>
                <w:rFonts w:ascii="Cambria" w:hAnsi="Cambria"/>
                <w:sz w:val="18"/>
                <w:szCs w:val="18"/>
              </w:rPr>
              <w:t xml:space="preserve"> (0.23)</w:t>
            </w:r>
          </w:p>
        </w:tc>
        <w:tc>
          <w:tcPr>
            <w:tcW w:w="1080" w:type="dxa"/>
            <w:vAlign w:val="center"/>
          </w:tcPr>
          <w:p w14:paraId="007B6684" w14:textId="2FC1983C" w:rsidR="00DD49A5" w:rsidRPr="003005DE" w:rsidRDefault="00DD49A5" w:rsidP="003005DE">
            <w:pPr>
              <w:spacing w:before="36" w:after="36"/>
              <w:jc w:val="center"/>
              <w:rPr>
                <w:rFonts w:ascii="Cambria" w:eastAsia="Cambria" w:hAnsi="Cambria" w:cs="Times New Roman"/>
                <w:sz w:val="18"/>
                <w:szCs w:val="18"/>
              </w:rPr>
            </w:pPr>
            <w:r w:rsidRPr="003005DE">
              <w:rPr>
                <w:rFonts w:ascii="Cambria" w:hAnsi="Cambria"/>
                <w:sz w:val="18"/>
                <w:szCs w:val="18"/>
              </w:rPr>
              <w:t>3.94</w:t>
            </w:r>
            <w:r w:rsidRPr="003005DE">
              <w:rPr>
                <w:rFonts w:ascii="Cambria" w:hAnsi="Cambria"/>
                <w:sz w:val="18"/>
                <w:szCs w:val="18"/>
              </w:rPr>
              <w:t xml:space="preserve"> (0.22)</w:t>
            </w:r>
          </w:p>
        </w:tc>
        <w:tc>
          <w:tcPr>
            <w:tcW w:w="1080" w:type="dxa"/>
            <w:shd w:val="pct10" w:color="auto" w:fill="auto"/>
            <w:vAlign w:val="center"/>
          </w:tcPr>
          <w:p w14:paraId="19188E9A" w14:textId="0FF115E6" w:rsidR="00DD49A5" w:rsidRPr="003005DE" w:rsidRDefault="00DD49A5" w:rsidP="003005DE">
            <w:pPr>
              <w:spacing w:before="36" w:after="36"/>
              <w:jc w:val="center"/>
              <w:rPr>
                <w:rFonts w:ascii="Cambria" w:eastAsia="Cambria" w:hAnsi="Cambria" w:cs="Times New Roman"/>
                <w:sz w:val="18"/>
                <w:szCs w:val="18"/>
              </w:rPr>
            </w:pPr>
            <w:r w:rsidRPr="003005DE">
              <w:rPr>
                <w:rFonts w:ascii="Cambria" w:hAnsi="Cambria"/>
                <w:sz w:val="18"/>
                <w:szCs w:val="18"/>
              </w:rPr>
              <w:t>4.44</w:t>
            </w:r>
            <w:r w:rsidRPr="003005DE">
              <w:rPr>
                <w:rFonts w:ascii="Cambria" w:hAnsi="Cambria"/>
                <w:sz w:val="18"/>
                <w:szCs w:val="18"/>
              </w:rPr>
              <w:t xml:space="preserve"> (0.18)</w:t>
            </w:r>
          </w:p>
        </w:tc>
        <w:tc>
          <w:tcPr>
            <w:tcW w:w="1080" w:type="dxa"/>
            <w:vAlign w:val="center"/>
          </w:tcPr>
          <w:p w14:paraId="5E2369B5" w14:textId="73245489" w:rsidR="00DD49A5" w:rsidRPr="003005DE" w:rsidRDefault="00DD49A5" w:rsidP="003005DE">
            <w:pPr>
              <w:spacing w:before="36" w:after="36"/>
              <w:jc w:val="center"/>
              <w:rPr>
                <w:rFonts w:ascii="Cambria" w:eastAsia="Cambria" w:hAnsi="Cambria" w:cs="Times New Roman"/>
                <w:sz w:val="18"/>
                <w:szCs w:val="18"/>
              </w:rPr>
            </w:pPr>
            <w:r w:rsidRPr="003005DE">
              <w:rPr>
                <w:rFonts w:ascii="Cambria" w:hAnsi="Cambria"/>
                <w:sz w:val="18"/>
                <w:szCs w:val="18"/>
              </w:rPr>
              <w:t>4.31</w:t>
            </w:r>
            <w:r w:rsidRPr="003005DE">
              <w:rPr>
                <w:rFonts w:ascii="Cambria" w:hAnsi="Cambria"/>
                <w:sz w:val="18"/>
                <w:szCs w:val="18"/>
              </w:rPr>
              <w:t xml:space="preserve"> (0.20)</w:t>
            </w:r>
          </w:p>
        </w:tc>
        <w:tc>
          <w:tcPr>
            <w:tcW w:w="1080" w:type="dxa"/>
            <w:shd w:val="pct10" w:color="auto" w:fill="auto"/>
            <w:vAlign w:val="center"/>
          </w:tcPr>
          <w:p w14:paraId="0F9B4034" w14:textId="5B3995E6" w:rsidR="00DD49A5" w:rsidRPr="003005DE" w:rsidRDefault="00DD49A5" w:rsidP="003005DE">
            <w:pPr>
              <w:spacing w:before="36" w:after="36"/>
              <w:jc w:val="center"/>
              <w:rPr>
                <w:rFonts w:ascii="Cambria" w:eastAsia="Cambria" w:hAnsi="Cambria" w:cs="Times New Roman"/>
                <w:sz w:val="18"/>
                <w:szCs w:val="18"/>
              </w:rPr>
            </w:pPr>
            <w:r w:rsidRPr="003005DE">
              <w:rPr>
                <w:rFonts w:ascii="Cambria" w:hAnsi="Cambria"/>
                <w:sz w:val="18"/>
                <w:szCs w:val="18"/>
              </w:rPr>
              <w:t>4.68</w:t>
            </w:r>
            <w:r w:rsidRPr="003005DE">
              <w:rPr>
                <w:rFonts w:ascii="Cambria" w:hAnsi="Cambria"/>
                <w:sz w:val="18"/>
                <w:szCs w:val="18"/>
              </w:rPr>
              <w:t xml:space="preserve"> (0.17)</w:t>
            </w:r>
          </w:p>
        </w:tc>
        <w:tc>
          <w:tcPr>
            <w:tcW w:w="1170" w:type="dxa"/>
            <w:vAlign w:val="center"/>
          </w:tcPr>
          <w:p w14:paraId="51FAB4DA" w14:textId="01605C0C" w:rsidR="00DD49A5" w:rsidRPr="003005DE" w:rsidRDefault="00DD49A5" w:rsidP="003005DE">
            <w:pPr>
              <w:spacing w:before="36" w:after="36"/>
              <w:jc w:val="center"/>
              <w:rPr>
                <w:rFonts w:ascii="Cambria" w:eastAsia="Cambria" w:hAnsi="Cambria" w:cs="Times New Roman"/>
                <w:sz w:val="18"/>
                <w:szCs w:val="18"/>
              </w:rPr>
            </w:pPr>
            <w:r w:rsidRPr="003005DE">
              <w:rPr>
                <w:rFonts w:ascii="Cambria" w:hAnsi="Cambria"/>
                <w:sz w:val="18"/>
                <w:szCs w:val="18"/>
              </w:rPr>
              <w:t>4.07</w:t>
            </w:r>
            <w:r w:rsidRPr="003005DE">
              <w:rPr>
                <w:rFonts w:ascii="Cambria" w:hAnsi="Cambria"/>
                <w:sz w:val="18"/>
                <w:szCs w:val="18"/>
              </w:rPr>
              <w:t xml:space="preserve"> (0.20)</w:t>
            </w:r>
          </w:p>
        </w:tc>
        <w:tc>
          <w:tcPr>
            <w:tcW w:w="1080" w:type="dxa"/>
            <w:shd w:val="pct10" w:color="auto" w:fill="auto"/>
            <w:vAlign w:val="center"/>
          </w:tcPr>
          <w:p w14:paraId="19F8DE3F" w14:textId="76BB9F91" w:rsidR="00DD49A5" w:rsidRPr="003005DE" w:rsidRDefault="00DD49A5"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4.55 (0.11)</w:t>
            </w:r>
          </w:p>
        </w:tc>
        <w:tc>
          <w:tcPr>
            <w:tcW w:w="1080" w:type="dxa"/>
            <w:vAlign w:val="center"/>
          </w:tcPr>
          <w:p w14:paraId="7B72E290" w14:textId="12A3FD98" w:rsidR="00DD49A5" w:rsidRPr="003005DE" w:rsidRDefault="00DD49A5"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4.11 (0.12)</w:t>
            </w:r>
          </w:p>
        </w:tc>
      </w:tr>
      <w:tr w:rsidR="00DD49A5" w:rsidRPr="003005DE" w14:paraId="4C21010E" w14:textId="77777777" w:rsidTr="00DD49A5">
        <w:trPr>
          <w:trHeight w:val="503"/>
        </w:trPr>
        <w:tc>
          <w:tcPr>
            <w:tcW w:w="1260" w:type="dxa"/>
            <w:tcBorders>
              <w:bottom w:val="single" w:sz="4" w:space="0" w:color="auto"/>
            </w:tcBorders>
            <w:vAlign w:val="center"/>
          </w:tcPr>
          <w:p w14:paraId="7196B3A6" w14:textId="77777777" w:rsidR="00DD49A5" w:rsidRPr="003005DE" w:rsidRDefault="00DD49A5" w:rsidP="00DD49A5">
            <w:pPr>
              <w:spacing w:before="36" w:after="36"/>
              <w:rPr>
                <w:rFonts w:ascii="Cambria" w:eastAsia="Cambria" w:hAnsi="Cambria" w:cs="Times New Roman"/>
                <w:sz w:val="20"/>
                <w:szCs w:val="20"/>
              </w:rPr>
            </w:pPr>
            <w:r w:rsidRPr="003005DE">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3D76E8C8" w14:textId="0A0B9C6E" w:rsidR="00DD49A5" w:rsidRPr="003005DE" w:rsidRDefault="00DD49A5"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4.44 (0.10)</w:t>
            </w:r>
          </w:p>
        </w:tc>
        <w:tc>
          <w:tcPr>
            <w:tcW w:w="1080" w:type="dxa"/>
            <w:tcBorders>
              <w:bottom w:val="single" w:sz="4" w:space="0" w:color="auto"/>
            </w:tcBorders>
            <w:vAlign w:val="center"/>
          </w:tcPr>
          <w:p w14:paraId="15CD213E" w14:textId="404A209F" w:rsidR="00DD49A5" w:rsidRPr="003005DE" w:rsidRDefault="00DD49A5"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4.21 (0.09)</w:t>
            </w:r>
          </w:p>
        </w:tc>
        <w:tc>
          <w:tcPr>
            <w:tcW w:w="1080" w:type="dxa"/>
            <w:tcBorders>
              <w:bottom w:val="single" w:sz="4" w:space="0" w:color="auto"/>
            </w:tcBorders>
            <w:shd w:val="pct10" w:color="auto" w:fill="auto"/>
            <w:vAlign w:val="center"/>
          </w:tcPr>
          <w:p w14:paraId="7981002B" w14:textId="59BC0811" w:rsidR="00DD49A5" w:rsidRPr="003005DE" w:rsidRDefault="00DD49A5"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4.47 (0.09)</w:t>
            </w:r>
          </w:p>
        </w:tc>
        <w:tc>
          <w:tcPr>
            <w:tcW w:w="1080" w:type="dxa"/>
            <w:tcBorders>
              <w:bottom w:val="single" w:sz="4" w:space="0" w:color="auto"/>
            </w:tcBorders>
            <w:vAlign w:val="center"/>
          </w:tcPr>
          <w:p w14:paraId="64F057BF" w14:textId="7550C0E3" w:rsidR="00DD49A5" w:rsidRPr="003005DE" w:rsidRDefault="00DD49A5"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4.49 (0.09)</w:t>
            </w:r>
          </w:p>
        </w:tc>
        <w:tc>
          <w:tcPr>
            <w:tcW w:w="1080" w:type="dxa"/>
            <w:tcBorders>
              <w:bottom w:val="single" w:sz="4" w:space="0" w:color="auto"/>
            </w:tcBorders>
            <w:shd w:val="pct10" w:color="auto" w:fill="auto"/>
            <w:vAlign w:val="center"/>
          </w:tcPr>
          <w:p w14:paraId="73632A67" w14:textId="493EFB3C" w:rsidR="00DD49A5" w:rsidRPr="003005DE" w:rsidRDefault="00DD49A5"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4.47 (0.10)</w:t>
            </w:r>
          </w:p>
        </w:tc>
        <w:tc>
          <w:tcPr>
            <w:tcW w:w="1170" w:type="dxa"/>
            <w:tcBorders>
              <w:bottom w:val="single" w:sz="4" w:space="0" w:color="auto"/>
            </w:tcBorders>
            <w:vAlign w:val="center"/>
          </w:tcPr>
          <w:p w14:paraId="3E5EA076" w14:textId="2223CCB3" w:rsidR="00DD49A5" w:rsidRPr="003005DE" w:rsidRDefault="00DD49A5" w:rsidP="003005DE">
            <w:pPr>
              <w:spacing w:before="36" w:after="36"/>
              <w:jc w:val="center"/>
              <w:rPr>
                <w:rFonts w:ascii="Cambria" w:eastAsia="Cambria" w:hAnsi="Cambria" w:cs="Times New Roman"/>
                <w:sz w:val="18"/>
                <w:szCs w:val="18"/>
              </w:rPr>
            </w:pPr>
            <w:r w:rsidRPr="003005DE">
              <w:rPr>
                <w:rFonts w:ascii="Cambria" w:eastAsia="Cambria" w:hAnsi="Cambria" w:cs="Times New Roman"/>
                <w:sz w:val="18"/>
                <w:szCs w:val="18"/>
              </w:rPr>
              <w:t>4.25 (0.10)</w:t>
            </w:r>
          </w:p>
        </w:tc>
        <w:tc>
          <w:tcPr>
            <w:tcW w:w="1080" w:type="dxa"/>
            <w:tcBorders>
              <w:bottom w:val="single" w:sz="4" w:space="0" w:color="auto"/>
            </w:tcBorders>
            <w:shd w:val="pct10" w:color="auto" w:fill="auto"/>
            <w:vAlign w:val="center"/>
          </w:tcPr>
          <w:p w14:paraId="4F3EB033" w14:textId="77777777" w:rsidR="00DD49A5" w:rsidRPr="003005DE" w:rsidRDefault="00DD49A5" w:rsidP="003005DE">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32FA6C7F" w14:textId="77777777" w:rsidR="00DD49A5" w:rsidRPr="003005DE" w:rsidRDefault="00DD49A5" w:rsidP="003005DE">
            <w:pPr>
              <w:spacing w:before="36" w:after="36"/>
              <w:jc w:val="center"/>
              <w:rPr>
                <w:rFonts w:ascii="Cambria" w:eastAsia="Cambria" w:hAnsi="Cambria" w:cs="Times New Roman"/>
                <w:sz w:val="18"/>
                <w:szCs w:val="18"/>
              </w:rPr>
            </w:pPr>
          </w:p>
        </w:tc>
      </w:tr>
    </w:tbl>
    <w:p w14:paraId="2AE8642E" w14:textId="285BC1EF" w:rsidR="0001054C" w:rsidRPr="003005DE" w:rsidRDefault="0001054C" w:rsidP="00A803FC">
      <w:pPr>
        <w:spacing w:before="36" w:after="36" w:line="240" w:lineRule="auto"/>
        <w:rPr>
          <w:rFonts w:ascii="Cambria" w:eastAsia="Cambria" w:hAnsi="Cambria" w:cs="Times New Roman"/>
          <w:kern w:val="0"/>
          <w14:ligatures w14:val="none"/>
        </w:rPr>
      </w:pPr>
      <w:r w:rsidRPr="003005DE">
        <w:rPr>
          <w:rFonts w:ascii="Cambria" w:eastAsia="Cambria" w:hAnsi="Cambria" w:cs="Times New Roman"/>
          <w:i/>
          <w:iCs/>
          <w:kern w:val="0"/>
          <w14:ligatures w14:val="none"/>
        </w:rPr>
        <w:lastRenderedPageBreak/>
        <w:t xml:space="preserve">Note. </w:t>
      </w:r>
      <w:r w:rsidRPr="003005DE">
        <w:rPr>
          <w:rFonts w:ascii="Cambria" w:eastAsia="Cambria" w:hAnsi="Cambria" w:cs="Times New Roman"/>
          <w:kern w:val="0"/>
          <w14:ligatures w14:val="none"/>
        </w:rPr>
        <w:t xml:space="preserve">This table reports EMMs for pro-environmental consumer intentions at low (-1SD) </w:t>
      </w:r>
      <w:r w:rsidRPr="003005DE">
        <w:rPr>
          <w:rFonts w:ascii="Cambria" w:eastAsia="Cambria" w:hAnsi="Cambria" w:cs="Times New Roman"/>
          <w:kern w:val="0"/>
          <w14:ligatures w14:val="none"/>
        </w:rPr>
        <w:t>hedonic</w:t>
      </w:r>
      <w:r w:rsidRPr="003005DE">
        <w:rPr>
          <w:rFonts w:ascii="Cambria" w:eastAsia="Cambria" w:hAnsi="Cambria" w:cs="Times New Roman"/>
          <w:kern w:val="0"/>
          <w14:ligatures w14:val="none"/>
        </w:rPr>
        <w:t xml:space="preserve"> values and high (+1SD) </w:t>
      </w:r>
      <w:r w:rsidRPr="003005DE">
        <w:rPr>
          <w:rFonts w:ascii="Cambria" w:eastAsia="Cambria" w:hAnsi="Cambria" w:cs="Times New Roman"/>
          <w:kern w:val="0"/>
          <w14:ligatures w14:val="none"/>
        </w:rPr>
        <w:t>hedonic</w:t>
      </w:r>
      <w:r w:rsidRPr="003005DE">
        <w:rPr>
          <w:rFonts w:ascii="Cambria" w:eastAsia="Cambria" w:hAnsi="Cambria" w:cs="Times New Roman"/>
          <w:kern w:val="0"/>
          <w14:ligatures w14:val="none"/>
        </w:rPr>
        <w:t xml:space="preserve"> values across framing and norm conditions. Standard errors are reported in parentheses.</w:t>
      </w:r>
    </w:p>
    <w:p w14:paraId="1EEB7536" w14:textId="77777777" w:rsidR="00A803FC" w:rsidRPr="003005DE" w:rsidRDefault="00A803FC" w:rsidP="00A803FC">
      <w:pPr>
        <w:spacing w:before="36" w:after="36" w:line="240" w:lineRule="auto"/>
        <w:rPr>
          <w:rFonts w:ascii="Cambria" w:eastAsia="Cambria" w:hAnsi="Cambria" w:cs="Times New Roman"/>
          <w:kern w:val="0"/>
          <w14:ligatures w14:val="none"/>
        </w:rPr>
      </w:pPr>
    </w:p>
    <w:p w14:paraId="7C878FDC" w14:textId="33338D0D" w:rsidR="00562682" w:rsidRPr="003005DE" w:rsidRDefault="00A803FC" w:rsidP="00A803FC">
      <w:pPr>
        <w:ind w:firstLine="720"/>
        <w:rPr>
          <w:rFonts w:ascii="Cambria" w:hAnsi="Cambria"/>
        </w:rPr>
      </w:pPr>
      <w:r w:rsidRPr="003005DE">
        <w:rPr>
          <w:rFonts w:ascii="Cambria" w:hAnsi="Cambria"/>
        </w:rPr>
        <w:t xml:space="preserve">As shown in Table #, in the control framing and self-enhancing framing conditions, participants high on </w:t>
      </w:r>
      <w:r w:rsidRPr="003005DE">
        <w:rPr>
          <w:rFonts w:ascii="Cambria" w:hAnsi="Cambria"/>
        </w:rPr>
        <w:t>hedonic</w:t>
      </w:r>
      <w:r w:rsidRPr="003005DE">
        <w:rPr>
          <w:rFonts w:ascii="Cambria" w:hAnsi="Cambria"/>
        </w:rPr>
        <w:t xml:space="preserve"> values scored non-significantly </w:t>
      </w:r>
      <w:r w:rsidRPr="003005DE">
        <w:rPr>
          <w:rFonts w:ascii="Cambria" w:hAnsi="Cambria"/>
        </w:rPr>
        <w:t>lower</w:t>
      </w:r>
      <w:r w:rsidRPr="003005DE">
        <w:rPr>
          <w:rFonts w:ascii="Cambria" w:hAnsi="Cambria"/>
        </w:rPr>
        <w:t xml:space="preserve"> on pro-environmental consumer intentions compared to participants low on </w:t>
      </w:r>
      <w:r w:rsidRPr="003005DE">
        <w:rPr>
          <w:rFonts w:ascii="Cambria" w:hAnsi="Cambria"/>
        </w:rPr>
        <w:t>hedonic</w:t>
      </w:r>
      <w:r w:rsidRPr="003005DE">
        <w:rPr>
          <w:rFonts w:ascii="Cambria" w:hAnsi="Cambria"/>
        </w:rPr>
        <w:t xml:space="preserve"> values,</w:t>
      </w:r>
      <w:r w:rsidRPr="003005DE">
        <w:rPr>
          <w:rFonts w:ascii="Cambria" w:hAnsi="Cambria"/>
          <w:i/>
          <w:iCs/>
        </w:rPr>
        <w:t xml:space="preserve">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 xml:space="preserve">1038) = </w:t>
      </w:r>
      <w:r w:rsidRPr="003005DE">
        <w:rPr>
          <w:rFonts w:ascii="Cambria" w:hAnsi="Cambria"/>
        </w:rPr>
        <w:t>-1.62</w:t>
      </w:r>
      <w:r w:rsidRPr="003005DE">
        <w:rPr>
          <w:rFonts w:ascii="Cambria" w:hAnsi="Cambria"/>
        </w:rPr>
        <w:t xml:space="preserve">, </w:t>
      </w:r>
      <w:r w:rsidRPr="003005DE">
        <w:rPr>
          <w:rFonts w:ascii="Cambria" w:hAnsi="Cambria"/>
          <w:i/>
          <w:iCs/>
        </w:rPr>
        <w:t xml:space="preserve">p </w:t>
      </w:r>
      <w:r w:rsidRPr="003005DE">
        <w:rPr>
          <w:rFonts w:ascii="Cambria" w:hAnsi="Cambria"/>
        </w:rPr>
        <w:t>= .</w:t>
      </w:r>
      <w:r w:rsidRPr="003005DE">
        <w:rPr>
          <w:rFonts w:ascii="Cambria" w:hAnsi="Cambria"/>
        </w:rPr>
        <w:t>106</w:t>
      </w:r>
      <w:r w:rsidRPr="003005DE">
        <w:rPr>
          <w:rFonts w:ascii="Cambria" w:hAnsi="Cambria"/>
        </w:rPr>
        <w:t xml:space="preserve">, </w:t>
      </w:r>
      <w:r w:rsidRPr="003005DE">
        <w:rPr>
          <w:rFonts w:ascii="Cambria" w:hAnsi="Cambria"/>
          <w:i/>
          <w:iCs/>
        </w:rPr>
        <w:t xml:space="preserve">d </w:t>
      </w:r>
      <w:r w:rsidRPr="003005DE">
        <w:rPr>
          <w:rFonts w:ascii="Cambria" w:hAnsi="Cambria"/>
        </w:rPr>
        <w:t>= 0.</w:t>
      </w:r>
      <w:r w:rsidRPr="003005DE">
        <w:rPr>
          <w:rFonts w:ascii="Cambria" w:hAnsi="Cambria"/>
        </w:rPr>
        <w:t>22</w:t>
      </w:r>
      <w:r w:rsidRPr="003005DE">
        <w:rPr>
          <w:rFonts w:ascii="Cambria" w:hAnsi="Cambria"/>
        </w:rPr>
        <w:t xml:space="preserve"> and </w:t>
      </w:r>
      <w:r w:rsidRPr="003005DE">
        <w:rPr>
          <w:rFonts w:ascii="Cambria" w:hAnsi="Cambria"/>
          <w:i/>
          <w:iCs/>
        </w:rPr>
        <w:t>t</w:t>
      </w:r>
      <w:r w:rsidRPr="003005DE">
        <w:rPr>
          <w:rFonts w:ascii="Cambria" w:hAnsi="Cambria"/>
        </w:rPr>
        <w:t xml:space="preserve">(1038) = </w:t>
      </w:r>
      <w:r w:rsidR="006A46D0" w:rsidRPr="003005DE">
        <w:rPr>
          <w:rFonts w:ascii="Cambria" w:hAnsi="Cambria"/>
        </w:rPr>
        <w:t>-1.42</w:t>
      </w:r>
      <w:r w:rsidRPr="003005DE">
        <w:rPr>
          <w:rFonts w:ascii="Cambria" w:hAnsi="Cambria"/>
        </w:rPr>
        <w:t xml:space="preserve">, </w:t>
      </w:r>
      <w:r w:rsidRPr="003005DE">
        <w:rPr>
          <w:rFonts w:ascii="Cambria" w:hAnsi="Cambria"/>
          <w:i/>
          <w:iCs/>
        </w:rPr>
        <w:t xml:space="preserve">p </w:t>
      </w:r>
      <w:r w:rsidRPr="003005DE">
        <w:rPr>
          <w:rFonts w:ascii="Cambria" w:hAnsi="Cambria"/>
        </w:rPr>
        <w:t>= .</w:t>
      </w:r>
      <w:r w:rsidR="006A46D0" w:rsidRPr="003005DE">
        <w:rPr>
          <w:rFonts w:ascii="Cambria" w:hAnsi="Cambria"/>
        </w:rPr>
        <w:t>156</w:t>
      </w:r>
      <w:r w:rsidRPr="003005DE">
        <w:rPr>
          <w:rFonts w:ascii="Cambria" w:hAnsi="Cambria"/>
        </w:rPr>
        <w:t xml:space="preserve">, </w:t>
      </w:r>
      <w:r w:rsidRPr="003005DE">
        <w:rPr>
          <w:rFonts w:ascii="Cambria" w:hAnsi="Cambria"/>
          <w:i/>
          <w:iCs/>
        </w:rPr>
        <w:t xml:space="preserve">d </w:t>
      </w:r>
      <w:r w:rsidRPr="003005DE">
        <w:rPr>
          <w:rFonts w:ascii="Cambria" w:hAnsi="Cambria"/>
        </w:rPr>
        <w:t>= 0.2</w:t>
      </w:r>
      <w:r w:rsidR="006A46D0" w:rsidRPr="003005DE">
        <w:rPr>
          <w:rFonts w:ascii="Cambria" w:hAnsi="Cambria"/>
        </w:rPr>
        <w:t>1</w:t>
      </w:r>
      <w:r w:rsidRPr="003005DE">
        <w:rPr>
          <w:rFonts w:ascii="Cambria" w:hAnsi="Cambria"/>
        </w:rPr>
        <w:t xml:space="preserve">. In the pro-environmental framing condition, there was almost no difference between the two groups in pro-environmental consumer intentions,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1038) = -0.</w:t>
      </w:r>
      <w:r w:rsidR="006A46D0" w:rsidRPr="003005DE">
        <w:rPr>
          <w:rFonts w:ascii="Cambria" w:hAnsi="Cambria"/>
        </w:rPr>
        <w:t>10</w:t>
      </w:r>
      <w:r w:rsidRPr="003005DE">
        <w:rPr>
          <w:rFonts w:ascii="Cambria" w:hAnsi="Cambria"/>
        </w:rPr>
        <w:t xml:space="preserve">, </w:t>
      </w:r>
      <w:r w:rsidRPr="003005DE">
        <w:rPr>
          <w:rFonts w:ascii="Cambria" w:hAnsi="Cambria"/>
          <w:i/>
          <w:iCs/>
        </w:rPr>
        <w:t xml:space="preserve">p </w:t>
      </w:r>
      <w:r w:rsidRPr="003005DE">
        <w:rPr>
          <w:rFonts w:ascii="Cambria" w:hAnsi="Cambria"/>
        </w:rPr>
        <w:t>= .</w:t>
      </w:r>
      <w:r w:rsidR="006A46D0" w:rsidRPr="003005DE">
        <w:rPr>
          <w:rFonts w:ascii="Cambria" w:hAnsi="Cambria"/>
        </w:rPr>
        <w:t>156</w:t>
      </w:r>
      <w:r w:rsidRPr="003005DE">
        <w:rPr>
          <w:rFonts w:ascii="Cambria" w:hAnsi="Cambria"/>
        </w:rPr>
        <w:t xml:space="preserve">, </w:t>
      </w:r>
      <w:r w:rsidRPr="003005DE">
        <w:rPr>
          <w:rFonts w:ascii="Cambria" w:hAnsi="Cambria"/>
          <w:i/>
          <w:iCs/>
        </w:rPr>
        <w:t xml:space="preserve">d </w:t>
      </w:r>
      <w:r w:rsidRPr="003005DE">
        <w:rPr>
          <w:rFonts w:ascii="Cambria" w:hAnsi="Cambria"/>
        </w:rPr>
        <w:t>= 0.01.</w:t>
      </w:r>
    </w:p>
    <w:p w14:paraId="4A98C61F" w14:textId="77777777" w:rsidR="00125637" w:rsidRPr="003005DE" w:rsidRDefault="00125637" w:rsidP="00125637">
      <w:pPr>
        <w:rPr>
          <w:rFonts w:ascii="Cambria" w:hAnsi="Cambria"/>
          <w:b/>
          <w:bCs/>
        </w:rPr>
      </w:pPr>
      <w:r w:rsidRPr="003005DE">
        <w:rPr>
          <w:rFonts w:ascii="Cambria" w:hAnsi="Cambria"/>
          <w:b/>
          <w:bCs/>
        </w:rPr>
        <w:t>Table #</w:t>
      </w:r>
    </w:p>
    <w:p w14:paraId="61F58227" w14:textId="6A99EE71" w:rsidR="00125637" w:rsidRPr="003005DE" w:rsidRDefault="00125637" w:rsidP="00125637">
      <w:pPr>
        <w:rPr>
          <w:rFonts w:ascii="Cambria" w:hAnsi="Cambria"/>
          <w:i/>
          <w:iCs/>
        </w:rPr>
      </w:pPr>
      <w:r w:rsidRPr="003005DE">
        <w:rPr>
          <w:rFonts w:ascii="Cambria" w:hAnsi="Cambria"/>
          <w:i/>
          <w:iCs/>
        </w:rPr>
        <w:t xml:space="preserve">Comparison of Pro-environmental Consumer Intentions Between People Low and High on </w:t>
      </w:r>
      <w:r w:rsidRPr="003005DE">
        <w:rPr>
          <w:rFonts w:ascii="Cambria" w:hAnsi="Cambria"/>
          <w:i/>
          <w:iCs/>
        </w:rPr>
        <w:t>Hedonic</w:t>
      </w:r>
      <w:r w:rsidRPr="003005DE">
        <w:rPr>
          <w:rFonts w:ascii="Cambria" w:hAnsi="Cambria"/>
          <w:i/>
          <w:iCs/>
        </w:rPr>
        <w:t xml:space="preserve"> Values across Framing Conditions</w:t>
      </w:r>
    </w:p>
    <w:tbl>
      <w:tblPr>
        <w:tblStyle w:val="Table"/>
        <w:tblW w:w="10080" w:type="dxa"/>
        <w:tblLayout w:type="fixed"/>
        <w:tblLook w:val="0020" w:firstRow="1" w:lastRow="0" w:firstColumn="0" w:lastColumn="0" w:noHBand="0" w:noVBand="0"/>
      </w:tblPr>
      <w:tblGrid>
        <w:gridCol w:w="3240"/>
        <w:gridCol w:w="1170"/>
        <w:gridCol w:w="1440"/>
        <w:gridCol w:w="630"/>
        <w:gridCol w:w="900"/>
        <w:gridCol w:w="810"/>
        <w:gridCol w:w="900"/>
        <w:gridCol w:w="990"/>
      </w:tblGrid>
      <w:tr w:rsidR="00E05E09" w:rsidRPr="003005DE" w14:paraId="2F864822" w14:textId="77777777" w:rsidTr="00E05E09">
        <w:trPr>
          <w:cnfStyle w:val="100000000000" w:firstRow="1" w:lastRow="0" w:firstColumn="0" w:lastColumn="0" w:oddVBand="0" w:evenVBand="0" w:oddHBand="0" w:evenHBand="0" w:firstRowFirstColumn="0" w:firstRowLastColumn="0" w:lastRowFirstColumn="0" w:lastRowLastColumn="0"/>
          <w:tblHeader/>
        </w:trPr>
        <w:tc>
          <w:tcPr>
            <w:tcW w:w="3240" w:type="dxa"/>
          </w:tcPr>
          <w:p w14:paraId="228F0BC7" w14:textId="77777777" w:rsidR="00125637" w:rsidRPr="003005DE" w:rsidRDefault="00125637" w:rsidP="00F64A3D">
            <w:pPr>
              <w:pStyle w:val="Compact"/>
              <w:rPr>
                <w:rFonts w:ascii="Cambria" w:hAnsi="Cambria"/>
                <w:sz w:val="22"/>
                <w:szCs w:val="22"/>
              </w:rPr>
            </w:pPr>
            <w:r w:rsidRPr="003005DE">
              <w:rPr>
                <w:rFonts w:ascii="Cambria" w:hAnsi="Cambria"/>
                <w:sz w:val="22"/>
                <w:szCs w:val="22"/>
              </w:rPr>
              <w:t>Contrast</w:t>
            </w:r>
          </w:p>
        </w:tc>
        <w:tc>
          <w:tcPr>
            <w:tcW w:w="1170" w:type="dxa"/>
          </w:tcPr>
          <w:p w14:paraId="64C3A390" w14:textId="77777777" w:rsidR="00125637" w:rsidRPr="003005DE" w:rsidRDefault="00125637" w:rsidP="00F64A3D">
            <w:pPr>
              <w:pStyle w:val="Compact"/>
              <w:jc w:val="center"/>
              <w:rPr>
                <w:rFonts w:ascii="Cambria" w:hAnsi="Cambria"/>
                <w:i/>
                <w:iCs/>
                <w:sz w:val="22"/>
                <w:szCs w:val="22"/>
              </w:rPr>
            </w:pPr>
            <w:r w:rsidRPr="003005DE">
              <w:rPr>
                <w:rFonts w:ascii="Cambria" w:hAnsi="Cambria"/>
                <w:i/>
                <w:iCs/>
                <w:sz w:val="22"/>
                <w:szCs w:val="22"/>
              </w:rPr>
              <w:t>EMM</w:t>
            </w:r>
          </w:p>
          <w:p w14:paraId="4066B616" w14:textId="77777777" w:rsidR="00125637" w:rsidRPr="003005DE" w:rsidRDefault="00125637" w:rsidP="00F64A3D">
            <w:pPr>
              <w:pStyle w:val="Compact"/>
              <w:jc w:val="center"/>
              <w:rPr>
                <w:rFonts w:ascii="Cambria" w:hAnsi="Cambria"/>
                <w:i/>
                <w:iCs/>
                <w:sz w:val="22"/>
                <w:szCs w:val="22"/>
              </w:rPr>
            </w:pPr>
            <w:r w:rsidRPr="003005DE">
              <w:rPr>
                <w:rFonts w:ascii="Cambria" w:hAnsi="Cambria"/>
                <w:i/>
                <w:iCs/>
                <w:sz w:val="22"/>
                <w:szCs w:val="22"/>
              </w:rPr>
              <w:t>Difference</w:t>
            </w:r>
          </w:p>
        </w:tc>
        <w:tc>
          <w:tcPr>
            <w:tcW w:w="1440" w:type="dxa"/>
          </w:tcPr>
          <w:p w14:paraId="3F643D9D" w14:textId="77777777" w:rsidR="00125637" w:rsidRPr="003005DE" w:rsidRDefault="00125637" w:rsidP="00F64A3D">
            <w:pPr>
              <w:pStyle w:val="Compact"/>
              <w:jc w:val="center"/>
              <w:rPr>
                <w:rFonts w:ascii="Cambria" w:hAnsi="Cambria"/>
                <w:i/>
                <w:iCs/>
                <w:sz w:val="22"/>
                <w:szCs w:val="22"/>
              </w:rPr>
            </w:pPr>
            <w:r w:rsidRPr="003005DE">
              <w:rPr>
                <w:rFonts w:ascii="Cambria" w:hAnsi="Cambria"/>
                <w:i/>
                <w:iCs/>
                <w:sz w:val="22"/>
                <w:szCs w:val="22"/>
              </w:rPr>
              <w:t>95% EMM</w:t>
            </w:r>
          </w:p>
          <w:p w14:paraId="039C7ECA" w14:textId="77777777" w:rsidR="00125637" w:rsidRPr="003005DE" w:rsidRDefault="00125637" w:rsidP="00F64A3D">
            <w:pPr>
              <w:pStyle w:val="Compact"/>
              <w:jc w:val="center"/>
              <w:rPr>
                <w:rFonts w:ascii="Cambria" w:hAnsi="Cambria"/>
                <w:i/>
                <w:iCs/>
                <w:sz w:val="22"/>
                <w:szCs w:val="22"/>
              </w:rPr>
            </w:pPr>
            <w:r w:rsidRPr="003005DE">
              <w:rPr>
                <w:rFonts w:ascii="Cambria" w:hAnsi="Cambria"/>
                <w:i/>
                <w:iCs/>
                <w:sz w:val="22"/>
                <w:szCs w:val="22"/>
              </w:rPr>
              <w:t>Difference</w:t>
            </w:r>
          </w:p>
        </w:tc>
        <w:tc>
          <w:tcPr>
            <w:tcW w:w="630" w:type="dxa"/>
          </w:tcPr>
          <w:p w14:paraId="25B8BB30" w14:textId="77777777" w:rsidR="00125637" w:rsidRPr="003005DE" w:rsidRDefault="00125637" w:rsidP="00F64A3D">
            <w:pPr>
              <w:pStyle w:val="Compact"/>
              <w:jc w:val="center"/>
              <w:rPr>
                <w:rFonts w:ascii="Cambria" w:hAnsi="Cambria"/>
                <w:i/>
                <w:iCs/>
                <w:sz w:val="22"/>
                <w:szCs w:val="22"/>
              </w:rPr>
            </w:pPr>
            <w:r w:rsidRPr="003005DE">
              <w:rPr>
                <w:rFonts w:ascii="Cambria" w:hAnsi="Cambria"/>
                <w:i/>
                <w:iCs/>
                <w:sz w:val="22"/>
                <w:szCs w:val="22"/>
              </w:rPr>
              <w:t>SE</w:t>
            </w:r>
          </w:p>
        </w:tc>
        <w:tc>
          <w:tcPr>
            <w:tcW w:w="900" w:type="dxa"/>
          </w:tcPr>
          <w:p w14:paraId="3AF1F5EE" w14:textId="77777777" w:rsidR="00125637" w:rsidRPr="003005DE" w:rsidRDefault="00125637" w:rsidP="00F64A3D">
            <w:pPr>
              <w:pStyle w:val="Compact"/>
              <w:jc w:val="center"/>
              <w:rPr>
                <w:rFonts w:ascii="Cambria" w:hAnsi="Cambria"/>
                <w:i/>
                <w:iCs/>
                <w:sz w:val="22"/>
                <w:szCs w:val="22"/>
              </w:rPr>
            </w:pPr>
            <w:proofErr w:type="spellStart"/>
            <w:r w:rsidRPr="003005DE">
              <w:rPr>
                <w:rFonts w:ascii="Cambria" w:hAnsi="Cambria"/>
                <w:i/>
                <w:iCs/>
                <w:sz w:val="22"/>
                <w:szCs w:val="22"/>
              </w:rPr>
              <w:t>df</w:t>
            </w:r>
            <w:proofErr w:type="spellEnd"/>
          </w:p>
        </w:tc>
        <w:tc>
          <w:tcPr>
            <w:tcW w:w="810" w:type="dxa"/>
          </w:tcPr>
          <w:p w14:paraId="6F748EF7" w14:textId="77777777" w:rsidR="00125637" w:rsidRPr="003005DE" w:rsidRDefault="00125637" w:rsidP="00F64A3D">
            <w:pPr>
              <w:pStyle w:val="Compact"/>
              <w:jc w:val="center"/>
              <w:rPr>
                <w:rFonts w:ascii="Cambria" w:hAnsi="Cambria"/>
                <w:i/>
                <w:iCs/>
                <w:sz w:val="22"/>
                <w:szCs w:val="22"/>
              </w:rPr>
            </w:pPr>
            <w:r w:rsidRPr="003005DE">
              <w:rPr>
                <w:rFonts w:ascii="Cambria" w:hAnsi="Cambria"/>
                <w:i/>
                <w:iCs/>
                <w:sz w:val="22"/>
                <w:szCs w:val="22"/>
              </w:rPr>
              <w:t>t</w:t>
            </w:r>
          </w:p>
        </w:tc>
        <w:tc>
          <w:tcPr>
            <w:tcW w:w="900" w:type="dxa"/>
          </w:tcPr>
          <w:p w14:paraId="659D7BF6" w14:textId="77777777" w:rsidR="00125637" w:rsidRPr="003005DE" w:rsidRDefault="00125637" w:rsidP="00F64A3D">
            <w:pPr>
              <w:pStyle w:val="Compact"/>
              <w:jc w:val="center"/>
              <w:rPr>
                <w:rFonts w:ascii="Cambria" w:hAnsi="Cambria"/>
                <w:i/>
                <w:iCs/>
                <w:sz w:val="22"/>
                <w:szCs w:val="22"/>
              </w:rPr>
            </w:pPr>
            <w:r w:rsidRPr="003005DE">
              <w:rPr>
                <w:rFonts w:ascii="Cambria" w:hAnsi="Cambria"/>
                <w:i/>
                <w:iCs/>
                <w:sz w:val="22"/>
                <w:szCs w:val="22"/>
              </w:rPr>
              <w:t>p</w:t>
            </w:r>
          </w:p>
        </w:tc>
        <w:tc>
          <w:tcPr>
            <w:tcW w:w="990" w:type="dxa"/>
          </w:tcPr>
          <w:p w14:paraId="65A96B4D" w14:textId="77777777" w:rsidR="00125637" w:rsidRPr="003005DE" w:rsidRDefault="00125637" w:rsidP="00F64A3D">
            <w:pPr>
              <w:pStyle w:val="Compact"/>
              <w:jc w:val="center"/>
              <w:rPr>
                <w:rFonts w:ascii="Cambria" w:hAnsi="Cambria"/>
                <w:i/>
                <w:iCs/>
                <w:sz w:val="22"/>
                <w:szCs w:val="22"/>
              </w:rPr>
            </w:pPr>
            <w:r w:rsidRPr="003005DE">
              <w:rPr>
                <w:rFonts w:ascii="Cambria" w:hAnsi="Cambria"/>
                <w:i/>
                <w:iCs/>
                <w:sz w:val="22"/>
                <w:szCs w:val="22"/>
              </w:rPr>
              <w:t>Cohen’s d</w:t>
            </w:r>
          </w:p>
        </w:tc>
      </w:tr>
      <w:tr w:rsidR="00E05E09" w:rsidRPr="003005DE" w14:paraId="574109DD" w14:textId="77777777" w:rsidTr="00E05E09">
        <w:tc>
          <w:tcPr>
            <w:tcW w:w="3240" w:type="dxa"/>
          </w:tcPr>
          <w:p w14:paraId="4D8A0E0D" w14:textId="2B6BFDA1" w:rsidR="00E05E09" w:rsidRPr="003005DE" w:rsidRDefault="00E05E09" w:rsidP="00E05E09">
            <w:pPr>
              <w:pStyle w:val="Compact"/>
              <w:rPr>
                <w:rFonts w:ascii="Cambria" w:hAnsi="Cambria"/>
                <w:sz w:val="22"/>
                <w:szCs w:val="22"/>
              </w:rPr>
            </w:pPr>
            <w:r w:rsidRPr="003005DE">
              <w:rPr>
                <w:rFonts w:ascii="Cambria" w:hAnsi="Cambria"/>
                <w:sz w:val="22"/>
                <w:szCs w:val="22"/>
              </w:rPr>
              <w:t xml:space="preserve">C framing: High </w:t>
            </w:r>
            <w:proofErr w:type="spellStart"/>
            <w:r w:rsidRPr="003005DE">
              <w:rPr>
                <w:rFonts w:ascii="Cambria" w:hAnsi="Cambria"/>
                <w:sz w:val="22"/>
                <w:szCs w:val="22"/>
              </w:rPr>
              <w:t>Hed</w:t>
            </w:r>
            <w:proofErr w:type="spellEnd"/>
            <w:r w:rsidRPr="003005DE">
              <w:rPr>
                <w:rFonts w:ascii="Cambria" w:hAnsi="Cambria"/>
                <w:sz w:val="22"/>
                <w:szCs w:val="22"/>
              </w:rPr>
              <w:t xml:space="preserve"> - Low </w:t>
            </w:r>
            <w:proofErr w:type="spellStart"/>
            <w:r w:rsidRPr="003005DE">
              <w:rPr>
                <w:rFonts w:ascii="Cambria" w:hAnsi="Cambria"/>
                <w:sz w:val="22"/>
                <w:szCs w:val="22"/>
              </w:rPr>
              <w:t>Hed</w:t>
            </w:r>
            <w:proofErr w:type="spellEnd"/>
          </w:p>
        </w:tc>
        <w:tc>
          <w:tcPr>
            <w:tcW w:w="1170" w:type="dxa"/>
          </w:tcPr>
          <w:p w14:paraId="4449F06C" w14:textId="00FE3374" w:rsidR="00E05E09" w:rsidRPr="003005DE" w:rsidRDefault="00E05E09" w:rsidP="00E05E09">
            <w:pPr>
              <w:pStyle w:val="Compact"/>
              <w:jc w:val="center"/>
              <w:rPr>
                <w:rFonts w:ascii="Cambria" w:hAnsi="Cambria"/>
                <w:sz w:val="22"/>
                <w:szCs w:val="22"/>
              </w:rPr>
            </w:pPr>
            <w:r w:rsidRPr="003005DE">
              <w:rPr>
                <w:rFonts w:ascii="Cambria" w:hAnsi="Cambria"/>
                <w:sz w:val="22"/>
                <w:szCs w:val="22"/>
              </w:rPr>
              <w:t>-0.23</w:t>
            </w:r>
          </w:p>
        </w:tc>
        <w:tc>
          <w:tcPr>
            <w:tcW w:w="1440" w:type="dxa"/>
          </w:tcPr>
          <w:p w14:paraId="6399480F" w14:textId="1F75783A" w:rsidR="00E05E09" w:rsidRPr="003005DE" w:rsidRDefault="00E05E09" w:rsidP="00E05E09">
            <w:pPr>
              <w:pStyle w:val="Compact"/>
              <w:jc w:val="center"/>
              <w:rPr>
                <w:rFonts w:ascii="Cambria" w:hAnsi="Cambria"/>
                <w:sz w:val="22"/>
                <w:szCs w:val="22"/>
              </w:rPr>
            </w:pPr>
            <w:r w:rsidRPr="003005DE">
              <w:rPr>
                <w:rFonts w:ascii="Cambria" w:hAnsi="Cambria"/>
                <w:sz w:val="22"/>
                <w:szCs w:val="22"/>
              </w:rPr>
              <w:t>[</w:t>
            </w:r>
            <w:r w:rsidRPr="003005DE">
              <w:rPr>
                <w:rFonts w:ascii="Cambria" w:hAnsi="Cambria"/>
                <w:sz w:val="22"/>
                <w:szCs w:val="22"/>
              </w:rPr>
              <w:t>-0.52</w:t>
            </w:r>
            <w:r w:rsidRPr="003005DE">
              <w:rPr>
                <w:rFonts w:ascii="Cambria" w:hAnsi="Cambria"/>
                <w:sz w:val="22"/>
                <w:szCs w:val="22"/>
              </w:rPr>
              <w:t>, 0.05]</w:t>
            </w:r>
          </w:p>
        </w:tc>
        <w:tc>
          <w:tcPr>
            <w:tcW w:w="630" w:type="dxa"/>
          </w:tcPr>
          <w:p w14:paraId="0A6E45B6" w14:textId="7843EA5A" w:rsidR="00E05E09" w:rsidRPr="003005DE" w:rsidRDefault="00E05E09" w:rsidP="00E05E09">
            <w:pPr>
              <w:pStyle w:val="Compact"/>
              <w:jc w:val="center"/>
              <w:rPr>
                <w:rFonts w:ascii="Cambria" w:hAnsi="Cambria"/>
                <w:sz w:val="22"/>
                <w:szCs w:val="22"/>
              </w:rPr>
            </w:pPr>
            <w:r w:rsidRPr="003005DE">
              <w:rPr>
                <w:rFonts w:ascii="Cambria" w:hAnsi="Cambria"/>
                <w:sz w:val="22"/>
                <w:szCs w:val="22"/>
              </w:rPr>
              <w:t>0.14</w:t>
            </w:r>
          </w:p>
        </w:tc>
        <w:tc>
          <w:tcPr>
            <w:tcW w:w="900" w:type="dxa"/>
          </w:tcPr>
          <w:p w14:paraId="43751DED" w14:textId="60827215" w:rsidR="00E05E09" w:rsidRPr="003005DE" w:rsidRDefault="00E05E09" w:rsidP="00E05E09">
            <w:pPr>
              <w:pStyle w:val="Compact"/>
              <w:jc w:val="center"/>
              <w:rPr>
                <w:rFonts w:ascii="Cambria" w:hAnsi="Cambria"/>
                <w:sz w:val="22"/>
                <w:szCs w:val="22"/>
              </w:rPr>
            </w:pPr>
            <w:r w:rsidRPr="003005DE">
              <w:rPr>
                <w:rFonts w:ascii="Cambria" w:hAnsi="Cambria"/>
                <w:sz w:val="22"/>
                <w:szCs w:val="22"/>
              </w:rPr>
              <w:t>1038</w:t>
            </w:r>
          </w:p>
        </w:tc>
        <w:tc>
          <w:tcPr>
            <w:tcW w:w="810" w:type="dxa"/>
          </w:tcPr>
          <w:p w14:paraId="7F09D985" w14:textId="075F8558" w:rsidR="00E05E09" w:rsidRPr="003005DE" w:rsidRDefault="00E05E09" w:rsidP="00E05E09">
            <w:pPr>
              <w:pStyle w:val="Compact"/>
              <w:jc w:val="center"/>
              <w:rPr>
                <w:rFonts w:ascii="Cambria" w:hAnsi="Cambria"/>
                <w:sz w:val="22"/>
                <w:szCs w:val="22"/>
              </w:rPr>
            </w:pPr>
            <w:r w:rsidRPr="003005DE">
              <w:rPr>
                <w:rFonts w:ascii="Cambria" w:hAnsi="Cambria"/>
                <w:sz w:val="22"/>
                <w:szCs w:val="22"/>
              </w:rPr>
              <w:t>-1.62</w:t>
            </w:r>
          </w:p>
        </w:tc>
        <w:tc>
          <w:tcPr>
            <w:tcW w:w="900" w:type="dxa"/>
          </w:tcPr>
          <w:p w14:paraId="37EACE02" w14:textId="768B4227" w:rsidR="00E05E09" w:rsidRPr="003005DE" w:rsidRDefault="00E05E09" w:rsidP="00E05E09">
            <w:pPr>
              <w:pStyle w:val="Compact"/>
              <w:jc w:val="center"/>
              <w:rPr>
                <w:rFonts w:ascii="Cambria" w:hAnsi="Cambria"/>
                <w:sz w:val="22"/>
                <w:szCs w:val="22"/>
              </w:rPr>
            </w:pPr>
            <w:r w:rsidRPr="003005DE">
              <w:rPr>
                <w:rFonts w:ascii="Cambria" w:hAnsi="Cambria"/>
                <w:sz w:val="22"/>
                <w:szCs w:val="22"/>
              </w:rPr>
              <w:t>0.106</w:t>
            </w:r>
          </w:p>
        </w:tc>
        <w:tc>
          <w:tcPr>
            <w:tcW w:w="990" w:type="dxa"/>
          </w:tcPr>
          <w:p w14:paraId="45EE04F5" w14:textId="5766BCA5" w:rsidR="00E05E09" w:rsidRPr="003005DE" w:rsidRDefault="00E05E09" w:rsidP="00E05E09">
            <w:pPr>
              <w:pStyle w:val="Compact"/>
              <w:jc w:val="center"/>
              <w:rPr>
                <w:rFonts w:ascii="Cambria" w:hAnsi="Cambria"/>
                <w:sz w:val="22"/>
                <w:szCs w:val="22"/>
              </w:rPr>
            </w:pPr>
            <w:r w:rsidRPr="003005DE">
              <w:rPr>
                <w:rFonts w:ascii="Cambria" w:hAnsi="Cambria"/>
                <w:sz w:val="22"/>
                <w:szCs w:val="22"/>
              </w:rPr>
              <w:t>0.22</w:t>
            </w:r>
          </w:p>
        </w:tc>
      </w:tr>
      <w:tr w:rsidR="00E05E09" w:rsidRPr="003005DE" w14:paraId="358C75FF" w14:textId="77777777" w:rsidTr="00E05E09">
        <w:tc>
          <w:tcPr>
            <w:tcW w:w="3240" w:type="dxa"/>
          </w:tcPr>
          <w:p w14:paraId="75243B79" w14:textId="55F95892" w:rsidR="00E05E09" w:rsidRPr="003005DE" w:rsidRDefault="00E05E09" w:rsidP="00E05E09">
            <w:pPr>
              <w:pStyle w:val="Compact"/>
              <w:rPr>
                <w:rFonts w:ascii="Cambria" w:hAnsi="Cambria"/>
                <w:sz w:val="22"/>
                <w:szCs w:val="22"/>
              </w:rPr>
            </w:pPr>
            <w:r w:rsidRPr="003005DE">
              <w:rPr>
                <w:rFonts w:ascii="Cambria" w:hAnsi="Cambria"/>
                <w:sz w:val="22"/>
                <w:szCs w:val="22"/>
              </w:rPr>
              <w:t xml:space="preserve">PE framing: High </w:t>
            </w:r>
            <w:proofErr w:type="spellStart"/>
            <w:r w:rsidRPr="003005DE">
              <w:rPr>
                <w:rFonts w:ascii="Cambria" w:hAnsi="Cambria"/>
                <w:sz w:val="22"/>
                <w:szCs w:val="22"/>
              </w:rPr>
              <w:t>Hed</w:t>
            </w:r>
            <w:proofErr w:type="spellEnd"/>
            <w:r w:rsidRPr="003005DE">
              <w:rPr>
                <w:rFonts w:ascii="Cambria" w:hAnsi="Cambria"/>
                <w:sz w:val="22"/>
                <w:szCs w:val="22"/>
              </w:rPr>
              <w:t xml:space="preserve"> </w:t>
            </w:r>
            <w:r w:rsidRPr="003005DE">
              <w:rPr>
                <w:rFonts w:ascii="Cambria" w:hAnsi="Cambria"/>
                <w:sz w:val="22"/>
                <w:szCs w:val="22"/>
              </w:rPr>
              <w:t xml:space="preserve">- </w:t>
            </w:r>
            <w:r w:rsidRPr="003005DE">
              <w:rPr>
                <w:rFonts w:ascii="Cambria" w:hAnsi="Cambria"/>
                <w:sz w:val="22"/>
                <w:szCs w:val="22"/>
              </w:rPr>
              <w:t>Low</w:t>
            </w:r>
            <w:r w:rsidRPr="003005DE">
              <w:rPr>
                <w:rFonts w:ascii="Cambria" w:hAnsi="Cambria"/>
                <w:sz w:val="22"/>
                <w:szCs w:val="22"/>
              </w:rPr>
              <w:t xml:space="preserve"> </w:t>
            </w:r>
            <w:proofErr w:type="spellStart"/>
            <w:r w:rsidRPr="003005DE">
              <w:rPr>
                <w:rFonts w:ascii="Cambria" w:hAnsi="Cambria"/>
                <w:sz w:val="22"/>
                <w:szCs w:val="22"/>
              </w:rPr>
              <w:t>Hed</w:t>
            </w:r>
            <w:proofErr w:type="spellEnd"/>
          </w:p>
        </w:tc>
        <w:tc>
          <w:tcPr>
            <w:tcW w:w="1170" w:type="dxa"/>
          </w:tcPr>
          <w:p w14:paraId="0A0A8925" w14:textId="3308A921" w:rsidR="00E05E09" w:rsidRPr="003005DE" w:rsidRDefault="00E05E09" w:rsidP="00E05E09">
            <w:pPr>
              <w:pStyle w:val="Compact"/>
              <w:jc w:val="center"/>
              <w:rPr>
                <w:rFonts w:ascii="Cambria" w:hAnsi="Cambria"/>
                <w:sz w:val="22"/>
                <w:szCs w:val="22"/>
              </w:rPr>
            </w:pPr>
            <w:r w:rsidRPr="003005DE">
              <w:rPr>
                <w:rFonts w:ascii="Cambria" w:hAnsi="Cambria"/>
                <w:sz w:val="22"/>
                <w:szCs w:val="22"/>
              </w:rPr>
              <w:t>0.02</w:t>
            </w:r>
          </w:p>
        </w:tc>
        <w:tc>
          <w:tcPr>
            <w:tcW w:w="1440" w:type="dxa"/>
          </w:tcPr>
          <w:p w14:paraId="513C1167" w14:textId="6FF9172F" w:rsidR="00E05E09" w:rsidRPr="003005DE" w:rsidRDefault="00E05E09" w:rsidP="00E05E09">
            <w:pPr>
              <w:pStyle w:val="Compact"/>
              <w:jc w:val="center"/>
              <w:rPr>
                <w:rFonts w:ascii="Cambria" w:hAnsi="Cambria"/>
                <w:sz w:val="22"/>
                <w:szCs w:val="22"/>
              </w:rPr>
            </w:pPr>
            <w:r w:rsidRPr="003005DE">
              <w:rPr>
                <w:rFonts w:ascii="Cambria" w:hAnsi="Cambria"/>
                <w:sz w:val="22"/>
                <w:szCs w:val="22"/>
              </w:rPr>
              <w:t>[</w:t>
            </w:r>
            <w:r w:rsidRPr="003005DE">
              <w:rPr>
                <w:rFonts w:ascii="Cambria" w:hAnsi="Cambria"/>
                <w:sz w:val="22"/>
                <w:szCs w:val="22"/>
              </w:rPr>
              <w:t>-0.27</w:t>
            </w:r>
            <w:r w:rsidRPr="003005DE">
              <w:rPr>
                <w:rFonts w:ascii="Cambria" w:hAnsi="Cambria"/>
                <w:sz w:val="22"/>
                <w:szCs w:val="22"/>
              </w:rPr>
              <w:t>, 0.30]</w:t>
            </w:r>
          </w:p>
        </w:tc>
        <w:tc>
          <w:tcPr>
            <w:tcW w:w="630" w:type="dxa"/>
          </w:tcPr>
          <w:p w14:paraId="087488C5" w14:textId="5775D36B" w:rsidR="00E05E09" w:rsidRPr="003005DE" w:rsidRDefault="00E05E09" w:rsidP="00E05E09">
            <w:pPr>
              <w:pStyle w:val="Compact"/>
              <w:jc w:val="center"/>
              <w:rPr>
                <w:rFonts w:ascii="Cambria" w:hAnsi="Cambria"/>
                <w:sz w:val="22"/>
                <w:szCs w:val="22"/>
              </w:rPr>
            </w:pPr>
            <w:r w:rsidRPr="003005DE">
              <w:rPr>
                <w:rFonts w:ascii="Cambria" w:hAnsi="Cambria"/>
                <w:sz w:val="22"/>
                <w:szCs w:val="22"/>
              </w:rPr>
              <w:t>0.14</w:t>
            </w:r>
          </w:p>
        </w:tc>
        <w:tc>
          <w:tcPr>
            <w:tcW w:w="900" w:type="dxa"/>
          </w:tcPr>
          <w:p w14:paraId="79AF93B4" w14:textId="5E3C9672" w:rsidR="00E05E09" w:rsidRPr="003005DE" w:rsidRDefault="00E05E09" w:rsidP="00E05E09">
            <w:pPr>
              <w:pStyle w:val="Compact"/>
              <w:jc w:val="center"/>
              <w:rPr>
                <w:rFonts w:ascii="Cambria" w:hAnsi="Cambria"/>
                <w:sz w:val="22"/>
                <w:szCs w:val="22"/>
              </w:rPr>
            </w:pPr>
            <w:r w:rsidRPr="003005DE">
              <w:rPr>
                <w:rFonts w:ascii="Cambria" w:hAnsi="Cambria"/>
                <w:sz w:val="22"/>
                <w:szCs w:val="22"/>
              </w:rPr>
              <w:t>1038</w:t>
            </w:r>
          </w:p>
        </w:tc>
        <w:tc>
          <w:tcPr>
            <w:tcW w:w="810" w:type="dxa"/>
          </w:tcPr>
          <w:p w14:paraId="5FC24BB0" w14:textId="556486CD" w:rsidR="00E05E09" w:rsidRPr="003005DE" w:rsidRDefault="00E05E09" w:rsidP="00E05E09">
            <w:pPr>
              <w:pStyle w:val="Compact"/>
              <w:jc w:val="center"/>
              <w:rPr>
                <w:rFonts w:ascii="Cambria" w:hAnsi="Cambria"/>
                <w:sz w:val="22"/>
                <w:szCs w:val="22"/>
              </w:rPr>
            </w:pPr>
            <w:r w:rsidRPr="003005DE">
              <w:rPr>
                <w:rFonts w:ascii="Cambria" w:hAnsi="Cambria"/>
                <w:sz w:val="22"/>
                <w:szCs w:val="22"/>
              </w:rPr>
              <w:t>0.10</w:t>
            </w:r>
          </w:p>
        </w:tc>
        <w:tc>
          <w:tcPr>
            <w:tcW w:w="900" w:type="dxa"/>
          </w:tcPr>
          <w:p w14:paraId="3BDE7CF9" w14:textId="0C945C30" w:rsidR="00E05E09" w:rsidRPr="003005DE" w:rsidRDefault="00E05E09" w:rsidP="00E05E09">
            <w:pPr>
              <w:pStyle w:val="Compact"/>
              <w:jc w:val="center"/>
              <w:rPr>
                <w:rFonts w:ascii="Cambria" w:hAnsi="Cambria"/>
                <w:sz w:val="22"/>
                <w:szCs w:val="22"/>
              </w:rPr>
            </w:pPr>
            <w:r w:rsidRPr="003005DE">
              <w:rPr>
                <w:rFonts w:ascii="Cambria" w:hAnsi="Cambria"/>
                <w:sz w:val="22"/>
                <w:szCs w:val="22"/>
              </w:rPr>
              <w:t>0.917</w:t>
            </w:r>
          </w:p>
        </w:tc>
        <w:tc>
          <w:tcPr>
            <w:tcW w:w="990" w:type="dxa"/>
          </w:tcPr>
          <w:p w14:paraId="616D34B9" w14:textId="3D8734B6" w:rsidR="00E05E09" w:rsidRPr="003005DE" w:rsidRDefault="00E05E09" w:rsidP="00E05E09">
            <w:pPr>
              <w:pStyle w:val="Compact"/>
              <w:jc w:val="center"/>
              <w:rPr>
                <w:rFonts w:ascii="Cambria" w:hAnsi="Cambria"/>
                <w:sz w:val="22"/>
                <w:szCs w:val="22"/>
              </w:rPr>
            </w:pPr>
            <w:r w:rsidRPr="003005DE">
              <w:rPr>
                <w:rFonts w:ascii="Cambria" w:hAnsi="Cambria"/>
                <w:sz w:val="22"/>
                <w:szCs w:val="22"/>
              </w:rPr>
              <w:t>0.01</w:t>
            </w:r>
          </w:p>
        </w:tc>
      </w:tr>
      <w:tr w:rsidR="00E05E09" w:rsidRPr="003005DE" w14:paraId="56E266F4" w14:textId="77777777" w:rsidTr="00E05E09">
        <w:tc>
          <w:tcPr>
            <w:tcW w:w="3240" w:type="dxa"/>
            <w:tcBorders>
              <w:bottom w:val="single" w:sz="4" w:space="0" w:color="auto"/>
            </w:tcBorders>
          </w:tcPr>
          <w:p w14:paraId="68979AD7" w14:textId="5D1C214F" w:rsidR="00E05E09" w:rsidRPr="003005DE" w:rsidRDefault="00E05E09" w:rsidP="00E05E09">
            <w:pPr>
              <w:pStyle w:val="Compact"/>
              <w:rPr>
                <w:rFonts w:ascii="Cambria" w:hAnsi="Cambria"/>
                <w:sz w:val="22"/>
                <w:szCs w:val="22"/>
              </w:rPr>
            </w:pPr>
            <w:r w:rsidRPr="003005DE">
              <w:rPr>
                <w:rFonts w:ascii="Cambria" w:hAnsi="Cambria"/>
                <w:sz w:val="22"/>
                <w:szCs w:val="22"/>
              </w:rPr>
              <w:t xml:space="preserve">SE framing: High </w:t>
            </w:r>
            <w:proofErr w:type="spellStart"/>
            <w:r w:rsidRPr="003005DE">
              <w:rPr>
                <w:rFonts w:ascii="Cambria" w:hAnsi="Cambria"/>
                <w:sz w:val="22"/>
                <w:szCs w:val="22"/>
              </w:rPr>
              <w:t>Hed</w:t>
            </w:r>
            <w:proofErr w:type="spellEnd"/>
            <w:r w:rsidRPr="003005DE">
              <w:rPr>
                <w:rFonts w:ascii="Cambria" w:hAnsi="Cambria"/>
                <w:sz w:val="22"/>
                <w:szCs w:val="22"/>
              </w:rPr>
              <w:t xml:space="preserve"> </w:t>
            </w:r>
            <w:r w:rsidRPr="003005DE">
              <w:rPr>
                <w:rFonts w:ascii="Cambria" w:hAnsi="Cambria"/>
                <w:sz w:val="22"/>
                <w:szCs w:val="22"/>
              </w:rPr>
              <w:t xml:space="preserve">- Low </w:t>
            </w:r>
            <w:proofErr w:type="spellStart"/>
            <w:r w:rsidRPr="003005DE">
              <w:rPr>
                <w:rFonts w:ascii="Cambria" w:hAnsi="Cambria"/>
                <w:sz w:val="22"/>
                <w:szCs w:val="22"/>
              </w:rPr>
              <w:t>Hed</w:t>
            </w:r>
            <w:proofErr w:type="spellEnd"/>
          </w:p>
        </w:tc>
        <w:tc>
          <w:tcPr>
            <w:tcW w:w="1170" w:type="dxa"/>
            <w:tcBorders>
              <w:bottom w:val="single" w:sz="4" w:space="0" w:color="auto"/>
            </w:tcBorders>
          </w:tcPr>
          <w:p w14:paraId="1B1C16D4" w14:textId="6E4D3579" w:rsidR="00E05E09" w:rsidRPr="003005DE" w:rsidRDefault="00E05E09" w:rsidP="00E05E09">
            <w:pPr>
              <w:pStyle w:val="Compact"/>
              <w:jc w:val="center"/>
              <w:rPr>
                <w:rFonts w:ascii="Cambria" w:hAnsi="Cambria"/>
                <w:sz w:val="22"/>
                <w:szCs w:val="22"/>
              </w:rPr>
            </w:pPr>
            <w:r w:rsidRPr="003005DE">
              <w:rPr>
                <w:rFonts w:ascii="Cambria" w:hAnsi="Cambria"/>
                <w:sz w:val="22"/>
                <w:szCs w:val="22"/>
              </w:rPr>
              <w:t>-0.22</w:t>
            </w:r>
          </w:p>
        </w:tc>
        <w:tc>
          <w:tcPr>
            <w:tcW w:w="1440" w:type="dxa"/>
            <w:tcBorders>
              <w:bottom w:val="single" w:sz="4" w:space="0" w:color="auto"/>
            </w:tcBorders>
          </w:tcPr>
          <w:p w14:paraId="1FA48C00" w14:textId="7A7E482C" w:rsidR="00E05E09" w:rsidRPr="003005DE" w:rsidRDefault="00E05E09" w:rsidP="00E05E09">
            <w:pPr>
              <w:pStyle w:val="Compact"/>
              <w:jc w:val="center"/>
              <w:rPr>
                <w:rFonts w:ascii="Cambria" w:hAnsi="Cambria"/>
                <w:sz w:val="22"/>
                <w:szCs w:val="22"/>
              </w:rPr>
            </w:pPr>
            <w:r w:rsidRPr="003005DE">
              <w:rPr>
                <w:rFonts w:ascii="Cambria" w:hAnsi="Cambria"/>
                <w:sz w:val="22"/>
                <w:szCs w:val="22"/>
              </w:rPr>
              <w:t>[</w:t>
            </w:r>
            <w:r w:rsidRPr="003005DE">
              <w:rPr>
                <w:rFonts w:ascii="Cambria" w:hAnsi="Cambria"/>
                <w:sz w:val="22"/>
                <w:szCs w:val="22"/>
              </w:rPr>
              <w:t>-0.53</w:t>
            </w:r>
            <w:r w:rsidRPr="003005DE">
              <w:rPr>
                <w:rFonts w:ascii="Cambria" w:hAnsi="Cambria"/>
                <w:sz w:val="22"/>
                <w:szCs w:val="22"/>
              </w:rPr>
              <w:t>, 0.08]</w:t>
            </w:r>
          </w:p>
        </w:tc>
        <w:tc>
          <w:tcPr>
            <w:tcW w:w="630" w:type="dxa"/>
            <w:tcBorders>
              <w:bottom w:val="single" w:sz="4" w:space="0" w:color="auto"/>
            </w:tcBorders>
          </w:tcPr>
          <w:p w14:paraId="069B8C55" w14:textId="32A15EA0" w:rsidR="00E05E09" w:rsidRPr="003005DE" w:rsidRDefault="00E05E09" w:rsidP="00E05E09">
            <w:pPr>
              <w:pStyle w:val="Compact"/>
              <w:jc w:val="center"/>
              <w:rPr>
                <w:rFonts w:ascii="Cambria" w:hAnsi="Cambria"/>
                <w:sz w:val="22"/>
                <w:szCs w:val="22"/>
              </w:rPr>
            </w:pPr>
            <w:r w:rsidRPr="003005DE">
              <w:rPr>
                <w:rFonts w:ascii="Cambria" w:hAnsi="Cambria"/>
                <w:sz w:val="22"/>
                <w:szCs w:val="22"/>
              </w:rPr>
              <w:t>0.16</w:t>
            </w:r>
          </w:p>
        </w:tc>
        <w:tc>
          <w:tcPr>
            <w:tcW w:w="900" w:type="dxa"/>
            <w:tcBorders>
              <w:bottom w:val="single" w:sz="4" w:space="0" w:color="auto"/>
            </w:tcBorders>
          </w:tcPr>
          <w:p w14:paraId="1863526D" w14:textId="73B7FB03" w:rsidR="00E05E09" w:rsidRPr="003005DE" w:rsidRDefault="00E05E09" w:rsidP="00E05E09">
            <w:pPr>
              <w:pStyle w:val="Compact"/>
              <w:jc w:val="center"/>
              <w:rPr>
                <w:rFonts w:ascii="Cambria" w:hAnsi="Cambria"/>
                <w:sz w:val="22"/>
                <w:szCs w:val="22"/>
              </w:rPr>
            </w:pPr>
            <w:r w:rsidRPr="003005DE">
              <w:rPr>
                <w:rFonts w:ascii="Cambria" w:hAnsi="Cambria"/>
                <w:sz w:val="22"/>
                <w:szCs w:val="22"/>
              </w:rPr>
              <w:t>1038</w:t>
            </w:r>
          </w:p>
        </w:tc>
        <w:tc>
          <w:tcPr>
            <w:tcW w:w="810" w:type="dxa"/>
            <w:tcBorders>
              <w:bottom w:val="single" w:sz="4" w:space="0" w:color="auto"/>
            </w:tcBorders>
          </w:tcPr>
          <w:p w14:paraId="355DE642" w14:textId="74258897" w:rsidR="00E05E09" w:rsidRPr="003005DE" w:rsidRDefault="00E05E09" w:rsidP="00E05E09">
            <w:pPr>
              <w:pStyle w:val="Compact"/>
              <w:jc w:val="center"/>
              <w:rPr>
                <w:rFonts w:ascii="Cambria" w:hAnsi="Cambria"/>
                <w:sz w:val="22"/>
                <w:szCs w:val="22"/>
              </w:rPr>
            </w:pPr>
            <w:r w:rsidRPr="003005DE">
              <w:rPr>
                <w:rFonts w:ascii="Cambria" w:hAnsi="Cambria"/>
                <w:sz w:val="22"/>
                <w:szCs w:val="22"/>
              </w:rPr>
              <w:t>-1.42</w:t>
            </w:r>
          </w:p>
        </w:tc>
        <w:tc>
          <w:tcPr>
            <w:tcW w:w="900" w:type="dxa"/>
            <w:tcBorders>
              <w:bottom w:val="single" w:sz="4" w:space="0" w:color="auto"/>
            </w:tcBorders>
          </w:tcPr>
          <w:p w14:paraId="6E573077" w14:textId="5EF5F546" w:rsidR="00E05E09" w:rsidRPr="003005DE" w:rsidRDefault="00E05E09" w:rsidP="00E05E09">
            <w:pPr>
              <w:pStyle w:val="Compact"/>
              <w:jc w:val="center"/>
              <w:rPr>
                <w:rFonts w:ascii="Cambria" w:hAnsi="Cambria"/>
                <w:sz w:val="22"/>
                <w:szCs w:val="22"/>
              </w:rPr>
            </w:pPr>
            <w:r w:rsidRPr="003005DE">
              <w:rPr>
                <w:rFonts w:ascii="Cambria" w:hAnsi="Cambria"/>
                <w:sz w:val="22"/>
                <w:szCs w:val="22"/>
              </w:rPr>
              <w:t>0.156</w:t>
            </w:r>
          </w:p>
        </w:tc>
        <w:tc>
          <w:tcPr>
            <w:tcW w:w="990" w:type="dxa"/>
            <w:tcBorders>
              <w:bottom w:val="single" w:sz="4" w:space="0" w:color="auto"/>
            </w:tcBorders>
          </w:tcPr>
          <w:p w14:paraId="21EB31CE" w14:textId="1B5FE1BB" w:rsidR="00E05E09" w:rsidRPr="003005DE" w:rsidRDefault="00E05E09" w:rsidP="00E05E09">
            <w:pPr>
              <w:pStyle w:val="Compact"/>
              <w:jc w:val="center"/>
              <w:rPr>
                <w:rFonts w:ascii="Cambria" w:hAnsi="Cambria"/>
                <w:sz w:val="22"/>
                <w:szCs w:val="22"/>
              </w:rPr>
            </w:pPr>
            <w:r w:rsidRPr="003005DE">
              <w:rPr>
                <w:rFonts w:ascii="Cambria" w:hAnsi="Cambria"/>
                <w:sz w:val="22"/>
                <w:szCs w:val="22"/>
              </w:rPr>
              <w:t>0.21</w:t>
            </w:r>
          </w:p>
        </w:tc>
      </w:tr>
    </w:tbl>
    <w:p w14:paraId="33D8AA8B" w14:textId="0D715392" w:rsidR="00A803FC" w:rsidRPr="003005DE" w:rsidRDefault="00125637" w:rsidP="00125637">
      <w:pPr>
        <w:rPr>
          <w:rFonts w:ascii="Cambria" w:hAnsi="Cambria"/>
        </w:rPr>
      </w:pPr>
      <w:r w:rsidRPr="003005DE">
        <w:rPr>
          <w:rFonts w:ascii="Cambria" w:hAnsi="Cambria"/>
          <w:i/>
          <w:iCs/>
        </w:rPr>
        <w:t xml:space="preserve">Note. </w:t>
      </w:r>
      <w:r w:rsidRPr="003005DE">
        <w:rPr>
          <w:rFonts w:ascii="Cambria" w:hAnsi="Cambria"/>
        </w:rPr>
        <w:t>C = control, PE = pro-environmental, SE = self-enhancing</w:t>
      </w:r>
    </w:p>
    <w:p w14:paraId="772280E7" w14:textId="34C943F9" w:rsidR="00A803FC" w:rsidRPr="003005DE" w:rsidRDefault="00A803FC" w:rsidP="00125637">
      <w:pPr>
        <w:rPr>
          <w:rFonts w:ascii="Cambria" w:hAnsi="Cambria"/>
        </w:rPr>
      </w:pPr>
      <w:r w:rsidRPr="003005DE">
        <w:rPr>
          <w:rFonts w:ascii="Cambria" w:hAnsi="Cambria"/>
          <w:b/>
          <w:bCs/>
        </w:rPr>
        <w:tab/>
      </w:r>
      <w:r w:rsidRPr="003005DE">
        <w:rPr>
          <w:rFonts w:ascii="Cambria" w:hAnsi="Cambria"/>
        </w:rPr>
        <w:t xml:space="preserve">As shown in Table #, </w:t>
      </w:r>
      <w:r w:rsidR="002E3837" w:rsidRPr="003005DE">
        <w:rPr>
          <w:rFonts w:ascii="Cambria" w:hAnsi="Cambria"/>
        </w:rPr>
        <w:t>participants high on hedonic values scored lower on pro-environmental consumer intentions than participants low on hedonic values in the control norm, descriptive norm, social norm, and moral norm conditions</w:t>
      </w:r>
      <w:r w:rsidRPr="003005DE">
        <w:rPr>
          <w:rFonts w:ascii="Cambria" w:hAnsi="Cambria"/>
        </w:rPr>
        <w:t>.</w:t>
      </w:r>
      <w:r w:rsidR="002E3837" w:rsidRPr="003005DE">
        <w:rPr>
          <w:rFonts w:ascii="Cambria" w:hAnsi="Cambria"/>
        </w:rPr>
        <w:t xml:space="preserve"> This difference was significant in the moral norm condition, </w:t>
      </w:r>
      <w:proofErr w:type="gramStart"/>
      <w:r w:rsidR="002E3837" w:rsidRPr="003005DE">
        <w:rPr>
          <w:rFonts w:ascii="Cambria" w:hAnsi="Cambria"/>
          <w:i/>
          <w:iCs/>
        </w:rPr>
        <w:t>t</w:t>
      </w:r>
      <w:r w:rsidR="002E3837" w:rsidRPr="003005DE">
        <w:rPr>
          <w:rFonts w:ascii="Cambria" w:hAnsi="Cambria"/>
        </w:rPr>
        <w:t>(</w:t>
      </w:r>
      <w:proofErr w:type="gramEnd"/>
      <w:r w:rsidR="002E3837" w:rsidRPr="003005DE">
        <w:rPr>
          <w:rFonts w:ascii="Cambria" w:hAnsi="Cambria"/>
        </w:rPr>
        <w:t xml:space="preserve">1038) = -2.52, </w:t>
      </w:r>
      <w:r w:rsidR="002E3837" w:rsidRPr="003005DE">
        <w:rPr>
          <w:rFonts w:ascii="Cambria" w:hAnsi="Cambria"/>
          <w:i/>
          <w:iCs/>
        </w:rPr>
        <w:t xml:space="preserve">p </w:t>
      </w:r>
      <w:r w:rsidR="002E3837" w:rsidRPr="003005DE">
        <w:rPr>
          <w:rFonts w:ascii="Cambria" w:hAnsi="Cambria"/>
        </w:rPr>
        <w:t xml:space="preserve">= .012, </w:t>
      </w:r>
      <w:r w:rsidR="002E3837" w:rsidRPr="003005DE">
        <w:rPr>
          <w:rFonts w:ascii="Cambria" w:hAnsi="Cambria"/>
          <w:i/>
          <w:iCs/>
        </w:rPr>
        <w:t xml:space="preserve">d </w:t>
      </w:r>
      <w:r w:rsidR="002E3837" w:rsidRPr="003005DE">
        <w:rPr>
          <w:rFonts w:ascii="Cambria" w:hAnsi="Cambria"/>
        </w:rPr>
        <w:t xml:space="preserve">= 0.41, and non-significant in the other three conditions. In the convention condition, participants high on hedonic values scored non-significantly higher on pro-environmental consumer intentions than participants low on hedonic values, </w:t>
      </w:r>
      <w:proofErr w:type="gramStart"/>
      <w:r w:rsidR="002E3837" w:rsidRPr="003005DE">
        <w:rPr>
          <w:rFonts w:ascii="Cambria" w:hAnsi="Cambria"/>
          <w:i/>
          <w:iCs/>
        </w:rPr>
        <w:t>t</w:t>
      </w:r>
      <w:r w:rsidR="002E3837" w:rsidRPr="003005DE">
        <w:rPr>
          <w:rFonts w:ascii="Cambria" w:hAnsi="Cambria"/>
        </w:rPr>
        <w:t>(</w:t>
      </w:r>
      <w:proofErr w:type="gramEnd"/>
      <w:r w:rsidR="002E3837" w:rsidRPr="003005DE">
        <w:rPr>
          <w:rFonts w:ascii="Cambria" w:hAnsi="Cambria"/>
        </w:rPr>
        <w:t xml:space="preserve">1038) = 1.09, </w:t>
      </w:r>
      <w:r w:rsidR="002E3837" w:rsidRPr="003005DE">
        <w:rPr>
          <w:rFonts w:ascii="Cambria" w:hAnsi="Cambria"/>
          <w:i/>
          <w:iCs/>
        </w:rPr>
        <w:t xml:space="preserve">p </w:t>
      </w:r>
      <w:r w:rsidR="002E3837" w:rsidRPr="003005DE">
        <w:rPr>
          <w:rFonts w:ascii="Cambria" w:hAnsi="Cambria"/>
        </w:rPr>
        <w:t xml:space="preserve">= .275, </w:t>
      </w:r>
      <w:r w:rsidR="002E3837" w:rsidRPr="003005DE">
        <w:rPr>
          <w:rFonts w:ascii="Cambria" w:hAnsi="Cambria"/>
          <w:i/>
          <w:iCs/>
        </w:rPr>
        <w:t xml:space="preserve">d </w:t>
      </w:r>
      <w:r w:rsidR="002E3837" w:rsidRPr="003005DE">
        <w:rPr>
          <w:rFonts w:ascii="Cambria" w:hAnsi="Cambria"/>
        </w:rPr>
        <w:t>= 0.18.</w:t>
      </w:r>
    </w:p>
    <w:p w14:paraId="4AADA389" w14:textId="1A1372A9" w:rsidR="00125637" w:rsidRPr="003005DE" w:rsidRDefault="00125637" w:rsidP="00125637">
      <w:pPr>
        <w:rPr>
          <w:rFonts w:ascii="Cambria" w:hAnsi="Cambria"/>
          <w:b/>
          <w:bCs/>
        </w:rPr>
      </w:pPr>
      <w:r w:rsidRPr="003005DE">
        <w:rPr>
          <w:rFonts w:ascii="Cambria" w:hAnsi="Cambria"/>
          <w:b/>
          <w:bCs/>
        </w:rPr>
        <w:t>Table #</w:t>
      </w:r>
    </w:p>
    <w:p w14:paraId="02678CD9" w14:textId="415E6772" w:rsidR="00125637" w:rsidRPr="003005DE" w:rsidRDefault="00125637" w:rsidP="00125637">
      <w:pPr>
        <w:rPr>
          <w:rFonts w:ascii="Cambria" w:hAnsi="Cambria"/>
          <w:i/>
          <w:iCs/>
        </w:rPr>
      </w:pPr>
      <w:r w:rsidRPr="003005DE">
        <w:rPr>
          <w:rFonts w:ascii="Cambria" w:hAnsi="Cambria"/>
          <w:i/>
          <w:iCs/>
        </w:rPr>
        <w:t xml:space="preserve">Comparison of Pro-environmental Consumer Intentions Between People Low and High on </w:t>
      </w:r>
      <w:r w:rsidRPr="003005DE">
        <w:rPr>
          <w:rFonts w:ascii="Cambria" w:hAnsi="Cambria"/>
          <w:i/>
          <w:iCs/>
        </w:rPr>
        <w:t>Hedonic</w:t>
      </w:r>
      <w:r w:rsidRPr="003005DE">
        <w:rPr>
          <w:rFonts w:ascii="Cambria" w:hAnsi="Cambria"/>
          <w:i/>
          <w:iCs/>
        </w:rPr>
        <w:t xml:space="preserve"> Values across Norm Conditions</w:t>
      </w:r>
    </w:p>
    <w:tbl>
      <w:tblPr>
        <w:tblStyle w:val="Table"/>
        <w:tblW w:w="10170" w:type="dxa"/>
        <w:tblBorders>
          <w:bottom w:val="single" w:sz="4" w:space="0" w:color="auto"/>
        </w:tblBorders>
        <w:tblLayout w:type="fixed"/>
        <w:tblLook w:val="0020" w:firstRow="1" w:lastRow="0" w:firstColumn="0" w:lastColumn="0" w:noHBand="0" w:noVBand="0"/>
      </w:tblPr>
      <w:tblGrid>
        <w:gridCol w:w="3510"/>
        <w:gridCol w:w="1170"/>
        <w:gridCol w:w="1440"/>
        <w:gridCol w:w="810"/>
        <w:gridCol w:w="720"/>
        <w:gridCol w:w="720"/>
        <w:gridCol w:w="810"/>
        <w:gridCol w:w="990"/>
      </w:tblGrid>
      <w:tr w:rsidR="00125637" w:rsidRPr="003005DE" w14:paraId="6BCB814C" w14:textId="77777777" w:rsidTr="0065678D">
        <w:trPr>
          <w:cnfStyle w:val="100000000000" w:firstRow="1" w:lastRow="0" w:firstColumn="0" w:lastColumn="0" w:oddVBand="0" w:evenVBand="0" w:oddHBand="0" w:evenHBand="0" w:firstRowFirstColumn="0" w:firstRowLastColumn="0" w:lastRowFirstColumn="0" w:lastRowLastColumn="0"/>
          <w:tblHeader/>
        </w:trPr>
        <w:tc>
          <w:tcPr>
            <w:tcW w:w="3510" w:type="dxa"/>
            <w:tcBorders>
              <w:bottom w:val="single" w:sz="4" w:space="0" w:color="auto"/>
            </w:tcBorders>
          </w:tcPr>
          <w:p w14:paraId="59931EA6" w14:textId="77777777" w:rsidR="00125637" w:rsidRPr="003005DE" w:rsidRDefault="00125637" w:rsidP="00F64A3D">
            <w:pPr>
              <w:pStyle w:val="Compact"/>
              <w:rPr>
                <w:rFonts w:ascii="Cambria" w:hAnsi="Cambria"/>
                <w:sz w:val="22"/>
                <w:szCs w:val="22"/>
              </w:rPr>
            </w:pPr>
            <w:r w:rsidRPr="003005DE">
              <w:rPr>
                <w:rFonts w:ascii="Cambria" w:hAnsi="Cambria"/>
                <w:sz w:val="22"/>
                <w:szCs w:val="22"/>
              </w:rPr>
              <w:t>Contrast</w:t>
            </w:r>
          </w:p>
        </w:tc>
        <w:tc>
          <w:tcPr>
            <w:tcW w:w="1170" w:type="dxa"/>
            <w:tcBorders>
              <w:bottom w:val="single" w:sz="4" w:space="0" w:color="auto"/>
            </w:tcBorders>
          </w:tcPr>
          <w:p w14:paraId="7C0B9A86" w14:textId="77777777" w:rsidR="00125637" w:rsidRPr="003005DE" w:rsidRDefault="00125637" w:rsidP="00F64A3D">
            <w:pPr>
              <w:pStyle w:val="Compact"/>
              <w:jc w:val="center"/>
              <w:rPr>
                <w:rFonts w:ascii="Cambria" w:hAnsi="Cambria"/>
                <w:i/>
                <w:iCs/>
                <w:sz w:val="22"/>
                <w:szCs w:val="22"/>
              </w:rPr>
            </w:pPr>
            <w:r w:rsidRPr="003005DE">
              <w:rPr>
                <w:rFonts w:ascii="Cambria" w:hAnsi="Cambria"/>
                <w:i/>
                <w:iCs/>
                <w:sz w:val="22"/>
                <w:szCs w:val="22"/>
              </w:rPr>
              <w:t>EMM</w:t>
            </w:r>
          </w:p>
          <w:p w14:paraId="6433FDD0" w14:textId="77777777" w:rsidR="00125637" w:rsidRPr="003005DE" w:rsidRDefault="00125637" w:rsidP="00F64A3D">
            <w:pPr>
              <w:pStyle w:val="Compact"/>
              <w:jc w:val="center"/>
              <w:rPr>
                <w:rFonts w:ascii="Cambria" w:hAnsi="Cambria"/>
                <w:i/>
                <w:iCs/>
                <w:sz w:val="22"/>
                <w:szCs w:val="22"/>
              </w:rPr>
            </w:pPr>
            <w:r w:rsidRPr="003005DE">
              <w:rPr>
                <w:rFonts w:ascii="Cambria" w:hAnsi="Cambria"/>
                <w:i/>
                <w:iCs/>
                <w:sz w:val="22"/>
                <w:szCs w:val="22"/>
              </w:rPr>
              <w:t>Difference</w:t>
            </w:r>
          </w:p>
        </w:tc>
        <w:tc>
          <w:tcPr>
            <w:tcW w:w="1440" w:type="dxa"/>
            <w:tcBorders>
              <w:bottom w:val="single" w:sz="4" w:space="0" w:color="auto"/>
            </w:tcBorders>
          </w:tcPr>
          <w:p w14:paraId="399D0D93" w14:textId="77777777" w:rsidR="00125637" w:rsidRPr="003005DE" w:rsidRDefault="00125637" w:rsidP="00F64A3D">
            <w:pPr>
              <w:pStyle w:val="Compact"/>
              <w:jc w:val="center"/>
              <w:rPr>
                <w:rFonts w:ascii="Cambria" w:hAnsi="Cambria"/>
                <w:i/>
                <w:iCs/>
                <w:sz w:val="22"/>
                <w:szCs w:val="22"/>
              </w:rPr>
            </w:pPr>
            <w:r w:rsidRPr="003005DE">
              <w:rPr>
                <w:rFonts w:ascii="Cambria" w:hAnsi="Cambria"/>
                <w:i/>
                <w:iCs/>
                <w:sz w:val="22"/>
                <w:szCs w:val="22"/>
              </w:rPr>
              <w:t>95% EMM</w:t>
            </w:r>
          </w:p>
          <w:p w14:paraId="591E814A" w14:textId="77777777" w:rsidR="00125637" w:rsidRPr="003005DE" w:rsidRDefault="00125637" w:rsidP="00F64A3D">
            <w:pPr>
              <w:pStyle w:val="Compact"/>
              <w:jc w:val="center"/>
              <w:rPr>
                <w:rFonts w:ascii="Cambria" w:hAnsi="Cambria"/>
                <w:i/>
                <w:iCs/>
                <w:sz w:val="22"/>
                <w:szCs w:val="22"/>
              </w:rPr>
            </w:pPr>
            <w:r w:rsidRPr="003005DE">
              <w:rPr>
                <w:rFonts w:ascii="Cambria" w:hAnsi="Cambria"/>
                <w:i/>
                <w:iCs/>
                <w:sz w:val="22"/>
                <w:szCs w:val="22"/>
              </w:rPr>
              <w:t>Difference</w:t>
            </w:r>
          </w:p>
        </w:tc>
        <w:tc>
          <w:tcPr>
            <w:tcW w:w="810" w:type="dxa"/>
            <w:tcBorders>
              <w:bottom w:val="single" w:sz="4" w:space="0" w:color="auto"/>
            </w:tcBorders>
          </w:tcPr>
          <w:p w14:paraId="0252D944" w14:textId="77777777" w:rsidR="00125637" w:rsidRPr="003005DE" w:rsidRDefault="00125637" w:rsidP="00F64A3D">
            <w:pPr>
              <w:pStyle w:val="Compact"/>
              <w:jc w:val="center"/>
              <w:rPr>
                <w:rFonts w:ascii="Cambria" w:hAnsi="Cambria"/>
                <w:i/>
                <w:iCs/>
                <w:sz w:val="22"/>
                <w:szCs w:val="22"/>
              </w:rPr>
            </w:pPr>
            <w:r w:rsidRPr="003005DE">
              <w:rPr>
                <w:rFonts w:ascii="Cambria" w:hAnsi="Cambria"/>
                <w:i/>
                <w:iCs/>
                <w:sz w:val="22"/>
                <w:szCs w:val="22"/>
              </w:rPr>
              <w:t>SE</w:t>
            </w:r>
          </w:p>
        </w:tc>
        <w:tc>
          <w:tcPr>
            <w:tcW w:w="720" w:type="dxa"/>
            <w:tcBorders>
              <w:bottom w:val="single" w:sz="4" w:space="0" w:color="auto"/>
            </w:tcBorders>
          </w:tcPr>
          <w:p w14:paraId="3F65AFF7" w14:textId="77777777" w:rsidR="00125637" w:rsidRPr="003005DE" w:rsidRDefault="00125637" w:rsidP="00F64A3D">
            <w:pPr>
              <w:pStyle w:val="Compact"/>
              <w:jc w:val="center"/>
              <w:rPr>
                <w:rFonts w:ascii="Cambria" w:hAnsi="Cambria"/>
                <w:i/>
                <w:iCs/>
                <w:sz w:val="22"/>
                <w:szCs w:val="22"/>
              </w:rPr>
            </w:pPr>
            <w:proofErr w:type="spellStart"/>
            <w:r w:rsidRPr="003005DE">
              <w:rPr>
                <w:rFonts w:ascii="Cambria" w:hAnsi="Cambria"/>
                <w:i/>
                <w:iCs/>
                <w:sz w:val="22"/>
                <w:szCs w:val="22"/>
              </w:rPr>
              <w:t>df</w:t>
            </w:r>
            <w:proofErr w:type="spellEnd"/>
          </w:p>
        </w:tc>
        <w:tc>
          <w:tcPr>
            <w:tcW w:w="720" w:type="dxa"/>
            <w:tcBorders>
              <w:bottom w:val="single" w:sz="4" w:space="0" w:color="auto"/>
            </w:tcBorders>
          </w:tcPr>
          <w:p w14:paraId="3B1C5B4B" w14:textId="77777777" w:rsidR="00125637" w:rsidRPr="003005DE" w:rsidRDefault="00125637" w:rsidP="00F64A3D">
            <w:pPr>
              <w:pStyle w:val="Compact"/>
              <w:jc w:val="center"/>
              <w:rPr>
                <w:rFonts w:ascii="Cambria" w:hAnsi="Cambria"/>
                <w:i/>
                <w:iCs/>
                <w:sz w:val="22"/>
                <w:szCs w:val="22"/>
              </w:rPr>
            </w:pPr>
            <w:r w:rsidRPr="003005DE">
              <w:rPr>
                <w:rFonts w:ascii="Cambria" w:hAnsi="Cambria"/>
                <w:i/>
                <w:iCs/>
                <w:sz w:val="22"/>
                <w:szCs w:val="22"/>
              </w:rPr>
              <w:t>t</w:t>
            </w:r>
          </w:p>
        </w:tc>
        <w:tc>
          <w:tcPr>
            <w:tcW w:w="810" w:type="dxa"/>
            <w:tcBorders>
              <w:bottom w:val="single" w:sz="4" w:space="0" w:color="auto"/>
            </w:tcBorders>
          </w:tcPr>
          <w:p w14:paraId="49E71E71" w14:textId="77777777" w:rsidR="00125637" w:rsidRPr="003005DE" w:rsidRDefault="00125637" w:rsidP="00F64A3D">
            <w:pPr>
              <w:pStyle w:val="Compact"/>
              <w:jc w:val="center"/>
              <w:rPr>
                <w:rFonts w:ascii="Cambria" w:hAnsi="Cambria"/>
                <w:i/>
                <w:iCs/>
                <w:sz w:val="22"/>
                <w:szCs w:val="22"/>
              </w:rPr>
            </w:pPr>
            <w:r w:rsidRPr="003005DE">
              <w:rPr>
                <w:rFonts w:ascii="Cambria" w:hAnsi="Cambria"/>
                <w:i/>
                <w:iCs/>
                <w:sz w:val="22"/>
                <w:szCs w:val="22"/>
              </w:rPr>
              <w:t>p</w:t>
            </w:r>
          </w:p>
        </w:tc>
        <w:tc>
          <w:tcPr>
            <w:tcW w:w="990" w:type="dxa"/>
            <w:tcBorders>
              <w:bottom w:val="single" w:sz="4" w:space="0" w:color="auto"/>
            </w:tcBorders>
          </w:tcPr>
          <w:p w14:paraId="4287B8DB" w14:textId="77777777" w:rsidR="00125637" w:rsidRPr="003005DE" w:rsidRDefault="00125637" w:rsidP="00F64A3D">
            <w:pPr>
              <w:pStyle w:val="Compact"/>
              <w:jc w:val="center"/>
              <w:rPr>
                <w:rFonts w:ascii="Cambria" w:hAnsi="Cambria"/>
                <w:i/>
                <w:iCs/>
                <w:sz w:val="22"/>
                <w:szCs w:val="22"/>
              </w:rPr>
            </w:pPr>
            <w:r w:rsidRPr="003005DE">
              <w:rPr>
                <w:rFonts w:ascii="Cambria" w:hAnsi="Cambria"/>
                <w:i/>
                <w:iCs/>
                <w:sz w:val="22"/>
                <w:szCs w:val="22"/>
              </w:rPr>
              <w:t>Cohen’s d</w:t>
            </w:r>
          </w:p>
        </w:tc>
      </w:tr>
      <w:tr w:rsidR="0065678D" w:rsidRPr="003005DE" w14:paraId="338DCA2C" w14:textId="77777777" w:rsidTr="0065678D">
        <w:tc>
          <w:tcPr>
            <w:tcW w:w="3510" w:type="dxa"/>
            <w:tcBorders>
              <w:top w:val="single" w:sz="4" w:space="0" w:color="auto"/>
            </w:tcBorders>
          </w:tcPr>
          <w:p w14:paraId="792C3558" w14:textId="3BF97B7E" w:rsidR="0065678D" w:rsidRPr="003005DE" w:rsidRDefault="0065678D" w:rsidP="0065678D">
            <w:pPr>
              <w:pStyle w:val="Compact"/>
              <w:rPr>
                <w:rFonts w:ascii="Cambria" w:hAnsi="Cambria"/>
                <w:sz w:val="22"/>
                <w:szCs w:val="22"/>
              </w:rPr>
            </w:pPr>
            <w:r w:rsidRPr="003005DE">
              <w:rPr>
                <w:rFonts w:ascii="Cambria" w:hAnsi="Cambria"/>
                <w:sz w:val="22"/>
                <w:szCs w:val="22"/>
              </w:rPr>
              <w:t xml:space="preserve">Control norm: High </w:t>
            </w:r>
            <w:proofErr w:type="spellStart"/>
            <w:r w:rsidRPr="003005DE">
              <w:rPr>
                <w:rFonts w:ascii="Cambria" w:hAnsi="Cambria"/>
                <w:sz w:val="22"/>
                <w:szCs w:val="22"/>
              </w:rPr>
              <w:t>Hed</w:t>
            </w:r>
            <w:proofErr w:type="spellEnd"/>
            <w:r w:rsidRPr="003005DE">
              <w:rPr>
                <w:rFonts w:ascii="Cambria" w:hAnsi="Cambria"/>
                <w:sz w:val="22"/>
                <w:szCs w:val="22"/>
              </w:rPr>
              <w:t xml:space="preserve"> </w:t>
            </w:r>
            <w:r w:rsidRPr="003005DE">
              <w:rPr>
                <w:rFonts w:ascii="Cambria" w:hAnsi="Cambria"/>
                <w:sz w:val="22"/>
                <w:szCs w:val="22"/>
              </w:rPr>
              <w:t xml:space="preserve">- Low </w:t>
            </w:r>
            <w:proofErr w:type="spellStart"/>
            <w:r w:rsidRPr="003005DE">
              <w:rPr>
                <w:rFonts w:ascii="Cambria" w:hAnsi="Cambria"/>
                <w:sz w:val="22"/>
                <w:szCs w:val="22"/>
              </w:rPr>
              <w:t>Hed</w:t>
            </w:r>
            <w:proofErr w:type="spellEnd"/>
          </w:p>
        </w:tc>
        <w:tc>
          <w:tcPr>
            <w:tcW w:w="1170" w:type="dxa"/>
            <w:tcBorders>
              <w:top w:val="single" w:sz="4" w:space="0" w:color="auto"/>
            </w:tcBorders>
          </w:tcPr>
          <w:p w14:paraId="3007712C" w14:textId="2BF3620B" w:rsidR="0065678D" w:rsidRPr="003005DE" w:rsidRDefault="0065678D" w:rsidP="0065678D">
            <w:pPr>
              <w:pStyle w:val="Compact"/>
              <w:jc w:val="center"/>
              <w:rPr>
                <w:rFonts w:ascii="Cambria" w:hAnsi="Cambria"/>
                <w:sz w:val="22"/>
                <w:szCs w:val="22"/>
              </w:rPr>
            </w:pPr>
            <w:r w:rsidRPr="003005DE">
              <w:rPr>
                <w:rFonts w:ascii="Cambria" w:hAnsi="Cambria"/>
                <w:sz w:val="22"/>
                <w:szCs w:val="22"/>
              </w:rPr>
              <w:t>-0.13</w:t>
            </w:r>
          </w:p>
        </w:tc>
        <w:tc>
          <w:tcPr>
            <w:tcW w:w="1440" w:type="dxa"/>
            <w:tcBorders>
              <w:top w:val="single" w:sz="4" w:space="0" w:color="auto"/>
            </w:tcBorders>
          </w:tcPr>
          <w:p w14:paraId="288D76BC" w14:textId="23E58C42" w:rsidR="0065678D" w:rsidRPr="003005DE" w:rsidRDefault="0065678D" w:rsidP="0065678D">
            <w:pPr>
              <w:pStyle w:val="Compact"/>
              <w:jc w:val="center"/>
              <w:rPr>
                <w:rFonts w:ascii="Cambria" w:hAnsi="Cambria"/>
                <w:sz w:val="22"/>
                <w:szCs w:val="22"/>
              </w:rPr>
            </w:pPr>
            <w:r w:rsidRPr="003005DE">
              <w:rPr>
                <w:rFonts w:ascii="Cambria" w:hAnsi="Cambria"/>
                <w:sz w:val="22"/>
                <w:szCs w:val="22"/>
              </w:rPr>
              <w:t>[</w:t>
            </w:r>
            <w:r w:rsidRPr="003005DE">
              <w:rPr>
                <w:rFonts w:ascii="Cambria" w:hAnsi="Cambria"/>
                <w:sz w:val="22"/>
                <w:szCs w:val="22"/>
              </w:rPr>
              <w:t>-0.52</w:t>
            </w:r>
            <w:r w:rsidRPr="003005DE">
              <w:rPr>
                <w:rFonts w:ascii="Cambria" w:hAnsi="Cambria"/>
                <w:sz w:val="22"/>
                <w:szCs w:val="22"/>
              </w:rPr>
              <w:t>, 0.26]</w:t>
            </w:r>
          </w:p>
        </w:tc>
        <w:tc>
          <w:tcPr>
            <w:tcW w:w="810" w:type="dxa"/>
            <w:tcBorders>
              <w:top w:val="single" w:sz="4" w:space="0" w:color="auto"/>
            </w:tcBorders>
          </w:tcPr>
          <w:p w14:paraId="5610C44A" w14:textId="447534D9" w:rsidR="0065678D" w:rsidRPr="003005DE" w:rsidRDefault="0065678D" w:rsidP="0065678D">
            <w:pPr>
              <w:pStyle w:val="Compact"/>
              <w:jc w:val="center"/>
              <w:rPr>
                <w:rFonts w:ascii="Cambria" w:hAnsi="Cambria"/>
                <w:sz w:val="22"/>
                <w:szCs w:val="22"/>
              </w:rPr>
            </w:pPr>
            <w:r w:rsidRPr="003005DE">
              <w:rPr>
                <w:rFonts w:ascii="Cambria" w:hAnsi="Cambria"/>
                <w:sz w:val="22"/>
                <w:szCs w:val="22"/>
              </w:rPr>
              <w:t>0.20</w:t>
            </w:r>
          </w:p>
        </w:tc>
        <w:tc>
          <w:tcPr>
            <w:tcW w:w="720" w:type="dxa"/>
            <w:tcBorders>
              <w:top w:val="single" w:sz="4" w:space="0" w:color="auto"/>
            </w:tcBorders>
          </w:tcPr>
          <w:p w14:paraId="5C473B59" w14:textId="5F793465" w:rsidR="0065678D" w:rsidRPr="003005DE" w:rsidRDefault="0065678D" w:rsidP="0065678D">
            <w:pPr>
              <w:pStyle w:val="Compact"/>
              <w:jc w:val="center"/>
              <w:rPr>
                <w:rFonts w:ascii="Cambria" w:hAnsi="Cambria"/>
                <w:sz w:val="22"/>
                <w:szCs w:val="22"/>
              </w:rPr>
            </w:pPr>
            <w:r w:rsidRPr="003005DE">
              <w:rPr>
                <w:rFonts w:ascii="Cambria" w:hAnsi="Cambria"/>
                <w:sz w:val="22"/>
                <w:szCs w:val="22"/>
              </w:rPr>
              <w:t>1038</w:t>
            </w:r>
          </w:p>
        </w:tc>
        <w:tc>
          <w:tcPr>
            <w:tcW w:w="720" w:type="dxa"/>
            <w:tcBorders>
              <w:top w:val="single" w:sz="4" w:space="0" w:color="auto"/>
            </w:tcBorders>
          </w:tcPr>
          <w:p w14:paraId="33BCB7D3" w14:textId="47DBFAD5" w:rsidR="0065678D" w:rsidRPr="003005DE" w:rsidRDefault="0065678D" w:rsidP="0065678D">
            <w:pPr>
              <w:pStyle w:val="Compact"/>
              <w:jc w:val="center"/>
              <w:rPr>
                <w:rFonts w:ascii="Cambria" w:hAnsi="Cambria"/>
                <w:sz w:val="22"/>
                <w:szCs w:val="22"/>
              </w:rPr>
            </w:pPr>
            <w:r w:rsidRPr="003005DE">
              <w:rPr>
                <w:rFonts w:ascii="Cambria" w:hAnsi="Cambria"/>
                <w:sz w:val="22"/>
                <w:szCs w:val="22"/>
              </w:rPr>
              <w:t>-0.66</w:t>
            </w:r>
          </w:p>
        </w:tc>
        <w:tc>
          <w:tcPr>
            <w:tcW w:w="810" w:type="dxa"/>
            <w:tcBorders>
              <w:top w:val="single" w:sz="4" w:space="0" w:color="auto"/>
            </w:tcBorders>
          </w:tcPr>
          <w:p w14:paraId="69E4E21B" w14:textId="5D3285AF" w:rsidR="0065678D" w:rsidRPr="003005DE" w:rsidRDefault="0065678D" w:rsidP="0065678D">
            <w:pPr>
              <w:pStyle w:val="Compact"/>
              <w:jc w:val="center"/>
              <w:rPr>
                <w:rFonts w:ascii="Cambria" w:hAnsi="Cambria"/>
                <w:sz w:val="22"/>
                <w:szCs w:val="22"/>
              </w:rPr>
            </w:pPr>
            <w:r w:rsidRPr="003005DE">
              <w:rPr>
                <w:rFonts w:ascii="Cambria" w:hAnsi="Cambria"/>
                <w:sz w:val="22"/>
                <w:szCs w:val="22"/>
              </w:rPr>
              <w:t>0.512</w:t>
            </w:r>
          </w:p>
        </w:tc>
        <w:tc>
          <w:tcPr>
            <w:tcW w:w="990" w:type="dxa"/>
            <w:tcBorders>
              <w:top w:val="single" w:sz="4" w:space="0" w:color="auto"/>
            </w:tcBorders>
          </w:tcPr>
          <w:p w14:paraId="0CC31874" w14:textId="734677CE" w:rsidR="0065678D" w:rsidRPr="003005DE" w:rsidRDefault="0065678D" w:rsidP="0065678D">
            <w:pPr>
              <w:pStyle w:val="Compact"/>
              <w:jc w:val="center"/>
              <w:rPr>
                <w:rFonts w:ascii="Cambria" w:hAnsi="Cambria"/>
                <w:sz w:val="22"/>
                <w:szCs w:val="22"/>
              </w:rPr>
            </w:pPr>
            <w:r w:rsidRPr="003005DE">
              <w:rPr>
                <w:rFonts w:ascii="Cambria" w:hAnsi="Cambria"/>
                <w:sz w:val="22"/>
                <w:szCs w:val="22"/>
              </w:rPr>
              <w:t>0.12</w:t>
            </w:r>
          </w:p>
        </w:tc>
      </w:tr>
      <w:tr w:rsidR="0065678D" w:rsidRPr="003005DE" w14:paraId="553CCD08" w14:textId="77777777" w:rsidTr="0065678D">
        <w:tc>
          <w:tcPr>
            <w:tcW w:w="3510" w:type="dxa"/>
          </w:tcPr>
          <w:p w14:paraId="6191BE04" w14:textId="371DDAB5" w:rsidR="0065678D" w:rsidRPr="003005DE" w:rsidRDefault="0065678D" w:rsidP="0065678D">
            <w:pPr>
              <w:pStyle w:val="Compact"/>
              <w:rPr>
                <w:rFonts w:ascii="Cambria" w:hAnsi="Cambria"/>
                <w:sz w:val="22"/>
                <w:szCs w:val="22"/>
              </w:rPr>
            </w:pPr>
            <w:r w:rsidRPr="003005DE">
              <w:rPr>
                <w:rFonts w:ascii="Cambria" w:hAnsi="Cambria"/>
                <w:sz w:val="22"/>
                <w:szCs w:val="22"/>
              </w:rPr>
              <w:t xml:space="preserve">Descriptive: High </w:t>
            </w:r>
            <w:proofErr w:type="spellStart"/>
            <w:r w:rsidRPr="003005DE">
              <w:rPr>
                <w:rFonts w:ascii="Cambria" w:hAnsi="Cambria"/>
                <w:sz w:val="22"/>
                <w:szCs w:val="22"/>
              </w:rPr>
              <w:t>Hed</w:t>
            </w:r>
            <w:proofErr w:type="spellEnd"/>
            <w:r w:rsidRPr="003005DE">
              <w:rPr>
                <w:rFonts w:ascii="Cambria" w:hAnsi="Cambria"/>
                <w:sz w:val="22"/>
                <w:szCs w:val="22"/>
              </w:rPr>
              <w:t xml:space="preserve"> </w:t>
            </w:r>
            <w:r w:rsidRPr="003005DE">
              <w:rPr>
                <w:rFonts w:ascii="Cambria" w:hAnsi="Cambria"/>
                <w:sz w:val="22"/>
                <w:szCs w:val="22"/>
              </w:rPr>
              <w:t xml:space="preserve">- Low </w:t>
            </w:r>
            <w:proofErr w:type="spellStart"/>
            <w:r w:rsidRPr="003005DE">
              <w:rPr>
                <w:rFonts w:ascii="Cambria" w:hAnsi="Cambria"/>
                <w:sz w:val="22"/>
                <w:szCs w:val="22"/>
              </w:rPr>
              <w:t>Hed</w:t>
            </w:r>
            <w:proofErr w:type="spellEnd"/>
          </w:p>
        </w:tc>
        <w:tc>
          <w:tcPr>
            <w:tcW w:w="1170" w:type="dxa"/>
          </w:tcPr>
          <w:p w14:paraId="2F339CF6" w14:textId="330502AF" w:rsidR="0065678D" w:rsidRPr="003005DE" w:rsidRDefault="0065678D" w:rsidP="0065678D">
            <w:pPr>
              <w:pStyle w:val="Compact"/>
              <w:jc w:val="center"/>
              <w:rPr>
                <w:rFonts w:ascii="Cambria" w:hAnsi="Cambria"/>
                <w:sz w:val="22"/>
                <w:szCs w:val="22"/>
              </w:rPr>
            </w:pPr>
            <w:r w:rsidRPr="003005DE">
              <w:rPr>
                <w:rFonts w:ascii="Cambria" w:hAnsi="Cambria"/>
                <w:sz w:val="22"/>
                <w:szCs w:val="22"/>
              </w:rPr>
              <w:t>-0.08</w:t>
            </w:r>
          </w:p>
        </w:tc>
        <w:tc>
          <w:tcPr>
            <w:tcW w:w="1440" w:type="dxa"/>
          </w:tcPr>
          <w:p w14:paraId="6A19465B" w14:textId="40840450" w:rsidR="0065678D" w:rsidRPr="003005DE" w:rsidRDefault="0065678D" w:rsidP="0065678D">
            <w:pPr>
              <w:pStyle w:val="Compact"/>
              <w:jc w:val="center"/>
              <w:rPr>
                <w:rFonts w:ascii="Cambria" w:hAnsi="Cambria"/>
                <w:sz w:val="22"/>
                <w:szCs w:val="22"/>
              </w:rPr>
            </w:pPr>
            <w:r w:rsidRPr="003005DE">
              <w:rPr>
                <w:rFonts w:ascii="Cambria" w:hAnsi="Cambria"/>
                <w:sz w:val="22"/>
                <w:szCs w:val="22"/>
              </w:rPr>
              <w:t>[</w:t>
            </w:r>
            <w:r w:rsidRPr="003005DE">
              <w:rPr>
                <w:rFonts w:ascii="Cambria" w:hAnsi="Cambria"/>
                <w:sz w:val="22"/>
                <w:szCs w:val="22"/>
              </w:rPr>
              <w:t>-0.48</w:t>
            </w:r>
            <w:r w:rsidRPr="003005DE">
              <w:rPr>
                <w:rFonts w:ascii="Cambria" w:hAnsi="Cambria"/>
                <w:sz w:val="22"/>
                <w:szCs w:val="22"/>
              </w:rPr>
              <w:t>, 0.33]</w:t>
            </w:r>
          </w:p>
        </w:tc>
        <w:tc>
          <w:tcPr>
            <w:tcW w:w="810" w:type="dxa"/>
          </w:tcPr>
          <w:p w14:paraId="66AD0BB7" w14:textId="763F6F46" w:rsidR="0065678D" w:rsidRPr="003005DE" w:rsidRDefault="0065678D" w:rsidP="0065678D">
            <w:pPr>
              <w:pStyle w:val="Compact"/>
              <w:jc w:val="center"/>
              <w:rPr>
                <w:rFonts w:ascii="Cambria" w:hAnsi="Cambria"/>
                <w:sz w:val="22"/>
                <w:szCs w:val="22"/>
              </w:rPr>
            </w:pPr>
            <w:r w:rsidRPr="003005DE">
              <w:rPr>
                <w:rFonts w:ascii="Cambria" w:hAnsi="Cambria"/>
                <w:sz w:val="22"/>
                <w:szCs w:val="22"/>
              </w:rPr>
              <w:t>0.21</w:t>
            </w:r>
          </w:p>
        </w:tc>
        <w:tc>
          <w:tcPr>
            <w:tcW w:w="720" w:type="dxa"/>
          </w:tcPr>
          <w:p w14:paraId="17A75296" w14:textId="7A9CD56D" w:rsidR="0065678D" w:rsidRPr="003005DE" w:rsidRDefault="0065678D" w:rsidP="0065678D">
            <w:pPr>
              <w:pStyle w:val="Compact"/>
              <w:jc w:val="center"/>
              <w:rPr>
                <w:rFonts w:ascii="Cambria" w:hAnsi="Cambria"/>
                <w:sz w:val="22"/>
                <w:szCs w:val="22"/>
              </w:rPr>
            </w:pPr>
            <w:r w:rsidRPr="003005DE">
              <w:rPr>
                <w:rFonts w:ascii="Cambria" w:hAnsi="Cambria"/>
                <w:sz w:val="22"/>
                <w:szCs w:val="22"/>
              </w:rPr>
              <w:t>1038</w:t>
            </w:r>
          </w:p>
        </w:tc>
        <w:tc>
          <w:tcPr>
            <w:tcW w:w="720" w:type="dxa"/>
          </w:tcPr>
          <w:p w14:paraId="0917F593" w14:textId="6DB4A052" w:rsidR="0065678D" w:rsidRPr="003005DE" w:rsidRDefault="0065678D" w:rsidP="0065678D">
            <w:pPr>
              <w:pStyle w:val="Compact"/>
              <w:jc w:val="center"/>
              <w:rPr>
                <w:rFonts w:ascii="Cambria" w:hAnsi="Cambria"/>
                <w:sz w:val="22"/>
                <w:szCs w:val="22"/>
              </w:rPr>
            </w:pPr>
            <w:r w:rsidRPr="003005DE">
              <w:rPr>
                <w:rFonts w:ascii="Cambria" w:hAnsi="Cambria"/>
                <w:sz w:val="22"/>
                <w:szCs w:val="22"/>
              </w:rPr>
              <w:t>-0.37</w:t>
            </w:r>
          </w:p>
        </w:tc>
        <w:tc>
          <w:tcPr>
            <w:tcW w:w="810" w:type="dxa"/>
          </w:tcPr>
          <w:p w14:paraId="7734BAE7" w14:textId="45774F04" w:rsidR="0065678D" w:rsidRPr="003005DE" w:rsidRDefault="0065678D" w:rsidP="0065678D">
            <w:pPr>
              <w:pStyle w:val="Compact"/>
              <w:jc w:val="center"/>
              <w:rPr>
                <w:rFonts w:ascii="Cambria" w:hAnsi="Cambria"/>
                <w:sz w:val="22"/>
                <w:szCs w:val="22"/>
              </w:rPr>
            </w:pPr>
            <w:r w:rsidRPr="003005DE">
              <w:rPr>
                <w:rFonts w:ascii="Cambria" w:hAnsi="Cambria"/>
                <w:sz w:val="22"/>
                <w:szCs w:val="22"/>
              </w:rPr>
              <w:t>0.715</w:t>
            </w:r>
          </w:p>
        </w:tc>
        <w:tc>
          <w:tcPr>
            <w:tcW w:w="990" w:type="dxa"/>
          </w:tcPr>
          <w:p w14:paraId="3CF31A18" w14:textId="716F1A2F" w:rsidR="0065678D" w:rsidRPr="003005DE" w:rsidRDefault="0065678D" w:rsidP="0065678D">
            <w:pPr>
              <w:pStyle w:val="Compact"/>
              <w:jc w:val="center"/>
              <w:rPr>
                <w:rFonts w:ascii="Cambria" w:hAnsi="Cambria"/>
                <w:sz w:val="22"/>
                <w:szCs w:val="22"/>
              </w:rPr>
            </w:pPr>
            <w:r w:rsidRPr="003005DE">
              <w:rPr>
                <w:rFonts w:ascii="Cambria" w:hAnsi="Cambria"/>
                <w:sz w:val="22"/>
                <w:szCs w:val="22"/>
              </w:rPr>
              <w:t>0.07</w:t>
            </w:r>
          </w:p>
        </w:tc>
      </w:tr>
      <w:tr w:rsidR="0065678D" w:rsidRPr="003005DE" w14:paraId="0D5B0939" w14:textId="77777777" w:rsidTr="0065678D">
        <w:tc>
          <w:tcPr>
            <w:tcW w:w="3510" w:type="dxa"/>
          </w:tcPr>
          <w:p w14:paraId="18927C3B" w14:textId="5DF5B868" w:rsidR="0065678D" w:rsidRPr="003005DE" w:rsidRDefault="0065678D" w:rsidP="0065678D">
            <w:pPr>
              <w:pStyle w:val="Compact"/>
              <w:rPr>
                <w:rFonts w:ascii="Cambria" w:hAnsi="Cambria"/>
                <w:sz w:val="22"/>
                <w:szCs w:val="22"/>
              </w:rPr>
            </w:pPr>
            <w:r w:rsidRPr="003005DE">
              <w:rPr>
                <w:rFonts w:ascii="Cambria" w:hAnsi="Cambria"/>
                <w:sz w:val="22"/>
                <w:szCs w:val="22"/>
              </w:rPr>
              <w:t xml:space="preserve">Convention: High </w:t>
            </w:r>
            <w:proofErr w:type="spellStart"/>
            <w:r w:rsidRPr="003005DE">
              <w:rPr>
                <w:rFonts w:ascii="Cambria" w:hAnsi="Cambria"/>
                <w:sz w:val="22"/>
                <w:szCs w:val="22"/>
              </w:rPr>
              <w:t>Hed</w:t>
            </w:r>
            <w:proofErr w:type="spellEnd"/>
            <w:r w:rsidRPr="003005DE">
              <w:rPr>
                <w:rFonts w:ascii="Cambria" w:hAnsi="Cambria"/>
                <w:sz w:val="22"/>
                <w:szCs w:val="22"/>
              </w:rPr>
              <w:t xml:space="preserve"> </w:t>
            </w:r>
            <w:r w:rsidRPr="003005DE">
              <w:rPr>
                <w:rFonts w:ascii="Cambria" w:hAnsi="Cambria"/>
                <w:sz w:val="22"/>
                <w:szCs w:val="22"/>
              </w:rPr>
              <w:t xml:space="preserve">- Low </w:t>
            </w:r>
            <w:proofErr w:type="spellStart"/>
            <w:r w:rsidRPr="003005DE">
              <w:rPr>
                <w:rFonts w:ascii="Cambria" w:hAnsi="Cambria"/>
                <w:sz w:val="22"/>
                <w:szCs w:val="22"/>
              </w:rPr>
              <w:t>Hed</w:t>
            </w:r>
            <w:proofErr w:type="spellEnd"/>
          </w:p>
        </w:tc>
        <w:tc>
          <w:tcPr>
            <w:tcW w:w="1170" w:type="dxa"/>
          </w:tcPr>
          <w:p w14:paraId="46B4B27C" w14:textId="6244C060" w:rsidR="0065678D" w:rsidRPr="003005DE" w:rsidRDefault="0065678D" w:rsidP="0065678D">
            <w:pPr>
              <w:pStyle w:val="Compact"/>
              <w:jc w:val="center"/>
              <w:rPr>
                <w:rFonts w:ascii="Cambria" w:hAnsi="Cambria"/>
                <w:sz w:val="22"/>
                <w:szCs w:val="22"/>
              </w:rPr>
            </w:pPr>
            <w:r w:rsidRPr="003005DE">
              <w:rPr>
                <w:rFonts w:ascii="Cambria" w:hAnsi="Cambria"/>
                <w:sz w:val="22"/>
                <w:szCs w:val="22"/>
              </w:rPr>
              <w:t>0.20</w:t>
            </w:r>
          </w:p>
        </w:tc>
        <w:tc>
          <w:tcPr>
            <w:tcW w:w="1440" w:type="dxa"/>
          </w:tcPr>
          <w:p w14:paraId="1D300ABA" w14:textId="69F0FF9B" w:rsidR="0065678D" w:rsidRPr="003005DE" w:rsidRDefault="0065678D" w:rsidP="0065678D">
            <w:pPr>
              <w:pStyle w:val="Compact"/>
              <w:jc w:val="center"/>
              <w:rPr>
                <w:rFonts w:ascii="Cambria" w:hAnsi="Cambria"/>
                <w:sz w:val="22"/>
                <w:szCs w:val="22"/>
              </w:rPr>
            </w:pPr>
            <w:r w:rsidRPr="003005DE">
              <w:rPr>
                <w:rFonts w:ascii="Cambria" w:hAnsi="Cambria"/>
                <w:sz w:val="22"/>
                <w:szCs w:val="22"/>
              </w:rPr>
              <w:t>[</w:t>
            </w:r>
            <w:r w:rsidRPr="003005DE">
              <w:rPr>
                <w:rFonts w:ascii="Cambria" w:hAnsi="Cambria"/>
                <w:sz w:val="22"/>
                <w:szCs w:val="22"/>
              </w:rPr>
              <w:t>-0.16</w:t>
            </w:r>
            <w:r w:rsidRPr="003005DE">
              <w:rPr>
                <w:rFonts w:ascii="Cambria" w:hAnsi="Cambria"/>
                <w:sz w:val="22"/>
                <w:szCs w:val="22"/>
              </w:rPr>
              <w:t>, 0.55]</w:t>
            </w:r>
          </w:p>
        </w:tc>
        <w:tc>
          <w:tcPr>
            <w:tcW w:w="810" w:type="dxa"/>
          </w:tcPr>
          <w:p w14:paraId="57184694" w14:textId="0D1F3595" w:rsidR="0065678D" w:rsidRPr="003005DE" w:rsidRDefault="0065678D" w:rsidP="0065678D">
            <w:pPr>
              <w:pStyle w:val="Compact"/>
              <w:jc w:val="center"/>
              <w:rPr>
                <w:rFonts w:ascii="Cambria" w:hAnsi="Cambria"/>
                <w:sz w:val="22"/>
                <w:szCs w:val="22"/>
              </w:rPr>
            </w:pPr>
            <w:r w:rsidRPr="003005DE">
              <w:rPr>
                <w:rFonts w:ascii="Cambria" w:hAnsi="Cambria"/>
                <w:sz w:val="22"/>
                <w:szCs w:val="22"/>
              </w:rPr>
              <w:t>0.18</w:t>
            </w:r>
          </w:p>
        </w:tc>
        <w:tc>
          <w:tcPr>
            <w:tcW w:w="720" w:type="dxa"/>
          </w:tcPr>
          <w:p w14:paraId="595880C5" w14:textId="0157428A" w:rsidR="0065678D" w:rsidRPr="003005DE" w:rsidRDefault="0065678D" w:rsidP="0065678D">
            <w:pPr>
              <w:pStyle w:val="Compact"/>
              <w:jc w:val="center"/>
              <w:rPr>
                <w:rFonts w:ascii="Cambria" w:hAnsi="Cambria"/>
                <w:sz w:val="22"/>
                <w:szCs w:val="22"/>
              </w:rPr>
            </w:pPr>
            <w:r w:rsidRPr="003005DE">
              <w:rPr>
                <w:rFonts w:ascii="Cambria" w:hAnsi="Cambria"/>
                <w:sz w:val="22"/>
                <w:szCs w:val="22"/>
              </w:rPr>
              <w:t>1038</w:t>
            </w:r>
          </w:p>
        </w:tc>
        <w:tc>
          <w:tcPr>
            <w:tcW w:w="720" w:type="dxa"/>
          </w:tcPr>
          <w:p w14:paraId="3350D9B6" w14:textId="0BA05E76" w:rsidR="0065678D" w:rsidRPr="003005DE" w:rsidRDefault="0065678D" w:rsidP="0065678D">
            <w:pPr>
              <w:pStyle w:val="Compact"/>
              <w:jc w:val="center"/>
              <w:rPr>
                <w:rFonts w:ascii="Cambria" w:hAnsi="Cambria"/>
                <w:sz w:val="22"/>
                <w:szCs w:val="22"/>
              </w:rPr>
            </w:pPr>
            <w:r w:rsidRPr="003005DE">
              <w:rPr>
                <w:rFonts w:ascii="Cambria" w:hAnsi="Cambria"/>
                <w:sz w:val="22"/>
                <w:szCs w:val="22"/>
              </w:rPr>
              <w:t>1.09</w:t>
            </w:r>
          </w:p>
        </w:tc>
        <w:tc>
          <w:tcPr>
            <w:tcW w:w="810" w:type="dxa"/>
          </w:tcPr>
          <w:p w14:paraId="3FBCF448" w14:textId="22547C6F" w:rsidR="0065678D" w:rsidRPr="003005DE" w:rsidRDefault="0065678D" w:rsidP="0065678D">
            <w:pPr>
              <w:pStyle w:val="Compact"/>
              <w:jc w:val="center"/>
              <w:rPr>
                <w:rFonts w:ascii="Cambria" w:hAnsi="Cambria"/>
                <w:sz w:val="22"/>
                <w:szCs w:val="22"/>
              </w:rPr>
            </w:pPr>
            <w:r w:rsidRPr="003005DE">
              <w:rPr>
                <w:rFonts w:ascii="Cambria" w:hAnsi="Cambria"/>
                <w:sz w:val="22"/>
                <w:szCs w:val="22"/>
              </w:rPr>
              <w:t>0.275</w:t>
            </w:r>
          </w:p>
        </w:tc>
        <w:tc>
          <w:tcPr>
            <w:tcW w:w="990" w:type="dxa"/>
          </w:tcPr>
          <w:p w14:paraId="4EF44DD7" w14:textId="6B7F3278" w:rsidR="0065678D" w:rsidRPr="003005DE" w:rsidRDefault="0065678D" w:rsidP="0065678D">
            <w:pPr>
              <w:pStyle w:val="Compact"/>
              <w:jc w:val="center"/>
              <w:rPr>
                <w:rFonts w:ascii="Cambria" w:hAnsi="Cambria"/>
                <w:sz w:val="22"/>
                <w:szCs w:val="22"/>
              </w:rPr>
            </w:pPr>
            <w:r w:rsidRPr="003005DE">
              <w:rPr>
                <w:rFonts w:ascii="Cambria" w:hAnsi="Cambria"/>
                <w:sz w:val="22"/>
                <w:szCs w:val="22"/>
              </w:rPr>
              <w:t>0.18</w:t>
            </w:r>
          </w:p>
        </w:tc>
      </w:tr>
      <w:tr w:rsidR="0065678D" w:rsidRPr="003005DE" w14:paraId="0F655E17" w14:textId="77777777" w:rsidTr="0065678D">
        <w:tc>
          <w:tcPr>
            <w:tcW w:w="3510" w:type="dxa"/>
          </w:tcPr>
          <w:p w14:paraId="787D9A8F" w14:textId="261F94C2" w:rsidR="0065678D" w:rsidRPr="003005DE" w:rsidRDefault="0065678D" w:rsidP="0065678D">
            <w:pPr>
              <w:pStyle w:val="Compact"/>
              <w:rPr>
                <w:rFonts w:ascii="Cambria" w:hAnsi="Cambria"/>
                <w:sz w:val="22"/>
                <w:szCs w:val="22"/>
              </w:rPr>
            </w:pPr>
            <w:r w:rsidRPr="003005DE">
              <w:rPr>
                <w:rFonts w:ascii="Cambria" w:hAnsi="Cambria"/>
                <w:sz w:val="22"/>
                <w:szCs w:val="22"/>
              </w:rPr>
              <w:t xml:space="preserve">Social norm: High </w:t>
            </w:r>
            <w:proofErr w:type="spellStart"/>
            <w:r w:rsidRPr="003005DE">
              <w:rPr>
                <w:rFonts w:ascii="Cambria" w:hAnsi="Cambria"/>
                <w:sz w:val="22"/>
                <w:szCs w:val="22"/>
              </w:rPr>
              <w:t>Hed</w:t>
            </w:r>
            <w:proofErr w:type="spellEnd"/>
            <w:r w:rsidRPr="003005DE">
              <w:rPr>
                <w:rFonts w:ascii="Cambria" w:hAnsi="Cambria"/>
                <w:sz w:val="22"/>
                <w:szCs w:val="22"/>
              </w:rPr>
              <w:t xml:space="preserve"> </w:t>
            </w:r>
            <w:r w:rsidRPr="003005DE">
              <w:rPr>
                <w:rFonts w:ascii="Cambria" w:hAnsi="Cambria"/>
                <w:sz w:val="22"/>
                <w:szCs w:val="22"/>
              </w:rPr>
              <w:t xml:space="preserve">- Low </w:t>
            </w:r>
            <w:proofErr w:type="spellStart"/>
            <w:r w:rsidRPr="003005DE">
              <w:rPr>
                <w:rFonts w:ascii="Cambria" w:hAnsi="Cambria"/>
                <w:sz w:val="22"/>
                <w:szCs w:val="22"/>
              </w:rPr>
              <w:t>Hed</w:t>
            </w:r>
            <w:proofErr w:type="spellEnd"/>
          </w:p>
        </w:tc>
        <w:tc>
          <w:tcPr>
            <w:tcW w:w="1170" w:type="dxa"/>
          </w:tcPr>
          <w:p w14:paraId="059F4B66" w14:textId="029503B0" w:rsidR="0065678D" w:rsidRPr="003005DE" w:rsidRDefault="0065678D" w:rsidP="0065678D">
            <w:pPr>
              <w:pStyle w:val="Compact"/>
              <w:jc w:val="center"/>
              <w:rPr>
                <w:rFonts w:ascii="Cambria" w:hAnsi="Cambria"/>
                <w:sz w:val="22"/>
                <w:szCs w:val="22"/>
              </w:rPr>
            </w:pPr>
            <w:r w:rsidRPr="003005DE">
              <w:rPr>
                <w:rFonts w:ascii="Cambria" w:hAnsi="Cambria"/>
                <w:sz w:val="22"/>
                <w:szCs w:val="22"/>
              </w:rPr>
              <w:t>-0.28</w:t>
            </w:r>
          </w:p>
        </w:tc>
        <w:tc>
          <w:tcPr>
            <w:tcW w:w="1440" w:type="dxa"/>
          </w:tcPr>
          <w:p w14:paraId="4B1C4DD0" w14:textId="7AF0C464" w:rsidR="0065678D" w:rsidRPr="003005DE" w:rsidRDefault="0065678D" w:rsidP="0065678D">
            <w:pPr>
              <w:pStyle w:val="Compact"/>
              <w:jc w:val="center"/>
              <w:rPr>
                <w:rFonts w:ascii="Cambria" w:hAnsi="Cambria"/>
                <w:sz w:val="22"/>
                <w:szCs w:val="22"/>
              </w:rPr>
            </w:pPr>
            <w:r w:rsidRPr="003005DE">
              <w:rPr>
                <w:rFonts w:ascii="Cambria" w:hAnsi="Cambria"/>
                <w:sz w:val="22"/>
                <w:szCs w:val="22"/>
              </w:rPr>
              <w:t>[</w:t>
            </w:r>
            <w:r w:rsidRPr="003005DE">
              <w:rPr>
                <w:rFonts w:ascii="Cambria" w:hAnsi="Cambria"/>
                <w:sz w:val="22"/>
                <w:szCs w:val="22"/>
              </w:rPr>
              <w:t>-0.66</w:t>
            </w:r>
            <w:r w:rsidRPr="003005DE">
              <w:rPr>
                <w:rFonts w:ascii="Cambria" w:hAnsi="Cambria"/>
                <w:sz w:val="22"/>
                <w:szCs w:val="22"/>
              </w:rPr>
              <w:t>, 0.10]</w:t>
            </w:r>
          </w:p>
        </w:tc>
        <w:tc>
          <w:tcPr>
            <w:tcW w:w="810" w:type="dxa"/>
          </w:tcPr>
          <w:p w14:paraId="17E20286" w14:textId="1E3669B5" w:rsidR="0065678D" w:rsidRPr="003005DE" w:rsidRDefault="0065678D" w:rsidP="0065678D">
            <w:pPr>
              <w:pStyle w:val="Compact"/>
              <w:jc w:val="center"/>
              <w:rPr>
                <w:rFonts w:ascii="Cambria" w:hAnsi="Cambria"/>
                <w:sz w:val="22"/>
                <w:szCs w:val="22"/>
              </w:rPr>
            </w:pPr>
            <w:r w:rsidRPr="003005DE">
              <w:rPr>
                <w:rFonts w:ascii="Cambria" w:hAnsi="Cambria"/>
                <w:sz w:val="22"/>
                <w:szCs w:val="22"/>
              </w:rPr>
              <w:t>0.19</w:t>
            </w:r>
          </w:p>
        </w:tc>
        <w:tc>
          <w:tcPr>
            <w:tcW w:w="720" w:type="dxa"/>
          </w:tcPr>
          <w:p w14:paraId="54879FFA" w14:textId="28820981" w:rsidR="0065678D" w:rsidRPr="003005DE" w:rsidRDefault="0065678D" w:rsidP="0065678D">
            <w:pPr>
              <w:pStyle w:val="Compact"/>
              <w:jc w:val="center"/>
              <w:rPr>
                <w:rFonts w:ascii="Cambria" w:hAnsi="Cambria"/>
                <w:sz w:val="22"/>
                <w:szCs w:val="22"/>
              </w:rPr>
            </w:pPr>
            <w:r w:rsidRPr="003005DE">
              <w:rPr>
                <w:rFonts w:ascii="Cambria" w:hAnsi="Cambria"/>
                <w:sz w:val="22"/>
                <w:szCs w:val="22"/>
              </w:rPr>
              <w:t>1038</w:t>
            </w:r>
          </w:p>
        </w:tc>
        <w:tc>
          <w:tcPr>
            <w:tcW w:w="720" w:type="dxa"/>
          </w:tcPr>
          <w:p w14:paraId="721116BB" w14:textId="1FB3534C" w:rsidR="0065678D" w:rsidRPr="003005DE" w:rsidRDefault="0065678D" w:rsidP="0065678D">
            <w:pPr>
              <w:pStyle w:val="Compact"/>
              <w:jc w:val="center"/>
              <w:rPr>
                <w:rFonts w:ascii="Cambria" w:hAnsi="Cambria"/>
                <w:sz w:val="22"/>
                <w:szCs w:val="22"/>
              </w:rPr>
            </w:pPr>
            <w:r w:rsidRPr="003005DE">
              <w:rPr>
                <w:rFonts w:ascii="Cambria" w:hAnsi="Cambria"/>
                <w:sz w:val="22"/>
                <w:szCs w:val="22"/>
              </w:rPr>
              <w:t>-1.46</w:t>
            </w:r>
          </w:p>
        </w:tc>
        <w:tc>
          <w:tcPr>
            <w:tcW w:w="810" w:type="dxa"/>
          </w:tcPr>
          <w:p w14:paraId="14A1E6C4" w14:textId="3D8F59FF" w:rsidR="0065678D" w:rsidRPr="003005DE" w:rsidRDefault="0065678D" w:rsidP="0065678D">
            <w:pPr>
              <w:pStyle w:val="Compact"/>
              <w:jc w:val="center"/>
              <w:rPr>
                <w:rFonts w:ascii="Cambria" w:hAnsi="Cambria"/>
                <w:sz w:val="22"/>
                <w:szCs w:val="22"/>
              </w:rPr>
            </w:pPr>
            <w:r w:rsidRPr="003005DE">
              <w:rPr>
                <w:rFonts w:ascii="Cambria" w:hAnsi="Cambria"/>
                <w:sz w:val="22"/>
                <w:szCs w:val="22"/>
              </w:rPr>
              <w:t>0.145</w:t>
            </w:r>
          </w:p>
        </w:tc>
        <w:tc>
          <w:tcPr>
            <w:tcW w:w="990" w:type="dxa"/>
          </w:tcPr>
          <w:p w14:paraId="221EB729" w14:textId="2496FFB2" w:rsidR="0065678D" w:rsidRPr="003005DE" w:rsidRDefault="0065678D" w:rsidP="0065678D">
            <w:pPr>
              <w:pStyle w:val="Compact"/>
              <w:jc w:val="center"/>
              <w:rPr>
                <w:rFonts w:ascii="Cambria" w:hAnsi="Cambria"/>
                <w:sz w:val="22"/>
                <w:szCs w:val="22"/>
              </w:rPr>
            </w:pPr>
            <w:r w:rsidRPr="003005DE">
              <w:rPr>
                <w:rFonts w:ascii="Cambria" w:hAnsi="Cambria"/>
                <w:sz w:val="22"/>
                <w:szCs w:val="22"/>
              </w:rPr>
              <w:t>0.26</w:t>
            </w:r>
          </w:p>
        </w:tc>
      </w:tr>
      <w:tr w:rsidR="0065678D" w:rsidRPr="003005DE" w14:paraId="2734AA0C" w14:textId="77777777" w:rsidTr="0065678D">
        <w:tc>
          <w:tcPr>
            <w:tcW w:w="3510" w:type="dxa"/>
          </w:tcPr>
          <w:p w14:paraId="3ED742B1" w14:textId="5D6AE519" w:rsidR="0065678D" w:rsidRPr="003005DE" w:rsidRDefault="0065678D" w:rsidP="0065678D">
            <w:pPr>
              <w:pStyle w:val="Compact"/>
              <w:rPr>
                <w:rFonts w:ascii="Cambria" w:hAnsi="Cambria"/>
                <w:sz w:val="22"/>
                <w:szCs w:val="22"/>
              </w:rPr>
            </w:pPr>
            <w:r w:rsidRPr="003005DE">
              <w:rPr>
                <w:rFonts w:ascii="Cambria" w:hAnsi="Cambria"/>
                <w:sz w:val="22"/>
                <w:szCs w:val="22"/>
              </w:rPr>
              <w:t xml:space="preserve">Moral norm: High </w:t>
            </w:r>
            <w:proofErr w:type="spellStart"/>
            <w:r w:rsidRPr="003005DE">
              <w:rPr>
                <w:rFonts w:ascii="Cambria" w:hAnsi="Cambria"/>
                <w:sz w:val="22"/>
                <w:szCs w:val="22"/>
              </w:rPr>
              <w:t>Hed</w:t>
            </w:r>
            <w:proofErr w:type="spellEnd"/>
            <w:r w:rsidRPr="003005DE">
              <w:rPr>
                <w:rFonts w:ascii="Cambria" w:hAnsi="Cambria"/>
                <w:sz w:val="22"/>
                <w:szCs w:val="22"/>
              </w:rPr>
              <w:t xml:space="preserve"> </w:t>
            </w:r>
            <w:r w:rsidRPr="003005DE">
              <w:rPr>
                <w:rFonts w:ascii="Cambria" w:hAnsi="Cambria"/>
                <w:sz w:val="22"/>
                <w:szCs w:val="22"/>
              </w:rPr>
              <w:t xml:space="preserve">- Low </w:t>
            </w:r>
            <w:proofErr w:type="spellStart"/>
            <w:r w:rsidRPr="003005DE">
              <w:rPr>
                <w:rFonts w:ascii="Cambria" w:hAnsi="Cambria"/>
                <w:sz w:val="22"/>
                <w:szCs w:val="22"/>
              </w:rPr>
              <w:t>Hed</w:t>
            </w:r>
            <w:proofErr w:type="spellEnd"/>
          </w:p>
        </w:tc>
        <w:tc>
          <w:tcPr>
            <w:tcW w:w="1170" w:type="dxa"/>
          </w:tcPr>
          <w:p w14:paraId="63264BD4" w14:textId="29BB1E20" w:rsidR="0065678D" w:rsidRPr="003005DE" w:rsidRDefault="0065678D" w:rsidP="0065678D">
            <w:pPr>
              <w:pStyle w:val="Compact"/>
              <w:jc w:val="center"/>
              <w:rPr>
                <w:rFonts w:ascii="Cambria" w:hAnsi="Cambria"/>
                <w:sz w:val="22"/>
                <w:szCs w:val="22"/>
              </w:rPr>
            </w:pPr>
            <w:r w:rsidRPr="003005DE">
              <w:rPr>
                <w:rFonts w:ascii="Cambria" w:hAnsi="Cambria"/>
                <w:sz w:val="22"/>
                <w:szCs w:val="22"/>
              </w:rPr>
              <w:t>-0.44</w:t>
            </w:r>
          </w:p>
        </w:tc>
        <w:tc>
          <w:tcPr>
            <w:tcW w:w="1440" w:type="dxa"/>
          </w:tcPr>
          <w:p w14:paraId="4F37E173" w14:textId="5EFB73C2" w:rsidR="0065678D" w:rsidRPr="003005DE" w:rsidRDefault="0065678D" w:rsidP="0065678D">
            <w:pPr>
              <w:pStyle w:val="Compact"/>
              <w:jc w:val="center"/>
              <w:rPr>
                <w:rFonts w:ascii="Cambria" w:hAnsi="Cambria"/>
                <w:sz w:val="22"/>
                <w:szCs w:val="22"/>
              </w:rPr>
            </w:pPr>
            <w:r w:rsidRPr="003005DE">
              <w:rPr>
                <w:rFonts w:ascii="Cambria" w:hAnsi="Cambria"/>
                <w:sz w:val="22"/>
                <w:szCs w:val="22"/>
              </w:rPr>
              <w:t>[</w:t>
            </w:r>
            <w:r w:rsidRPr="003005DE">
              <w:rPr>
                <w:rFonts w:ascii="Cambria" w:hAnsi="Cambria"/>
                <w:sz w:val="22"/>
                <w:szCs w:val="22"/>
              </w:rPr>
              <w:t>-0.78</w:t>
            </w:r>
            <w:r w:rsidRPr="003005DE">
              <w:rPr>
                <w:rFonts w:ascii="Cambria" w:hAnsi="Cambria"/>
                <w:sz w:val="22"/>
                <w:szCs w:val="22"/>
              </w:rPr>
              <w:t>, -0.10]</w:t>
            </w:r>
          </w:p>
        </w:tc>
        <w:tc>
          <w:tcPr>
            <w:tcW w:w="810" w:type="dxa"/>
          </w:tcPr>
          <w:p w14:paraId="2DD0E606" w14:textId="3F7C637E" w:rsidR="0065678D" w:rsidRPr="003005DE" w:rsidRDefault="0065678D" w:rsidP="0065678D">
            <w:pPr>
              <w:pStyle w:val="Compact"/>
              <w:jc w:val="center"/>
              <w:rPr>
                <w:rFonts w:ascii="Cambria" w:hAnsi="Cambria"/>
                <w:sz w:val="22"/>
                <w:szCs w:val="22"/>
              </w:rPr>
            </w:pPr>
            <w:r w:rsidRPr="003005DE">
              <w:rPr>
                <w:rFonts w:ascii="Cambria" w:hAnsi="Cambria"/>
                <w:sz w:val="22"/>
                <w:szCs w:val="22"/>
              </w:rPr>
              <w:t>0.17</w:t>
            </w:r>
          </w:p>
        </w:tc>
        <w:tc>
          <w:tcPr>
            <w:tcW w:w="720" w:type="dxa"/>
          </w:tcPr>
          <w:p w14:paraId="42154793" w14:textId="22019E75" w:rsidR="0065678D" w:rsidRPr="003005DE" w:rsidRDefault="0065678D" w:rsidP="0065678D">
            <w:pPr>
              <w:pStyle w:val="Compact"/>
              <w:jc w:val="center"/>
              <w:rPr>
                <w:rFonts w:ascii="Cambria" w:hAnsi="Cambria"/>
                <w:sz w:val="22"/>
                <w:szCs w:val="22"/>
              </w:rPr>
            </w:pPr>
            <w:r w:rsidRPr="003005DE">
              <w:rPr>
                <w:rFonts w:ascii="Cambria" w:hAnsi="Cambria"/>
                <w:sz w:val="22"/>
                <w:szCs w:val="22"/>
              </w:rPr>
              <w:t>1038</w:t>
            </w:r>
          </w:p>
        </w:tc>
        <w:tc>
          <w:tcPr>
            <w:tcW w:w="720" w:type="dxa"/>
          </w:tcPr>
          <w:p w14:paraId="4567B29C" w14:textId="3328C57F" w:rsidR="0065678D" w:rsidRPr="003005DE" w:rsidRDefault="0065678D" w:rsidP="0065678D">
            <w:pPr>
              <w:pStyle w:val="Compact"/>
              <w:jc w:val="center"/>
              <w:rPr>
                <w:rFonts w:ascii="Cambria" w:hAnsi="Cambria"/>
                <w:sz w:val="22"/>
                <w:szCs w:val="22"/>
              </w:rPr>
            </w:pPr>
            <w:r w:rsidRPr="003005DE">
              <w:rPr>
                <w:rFonts w:ascii="Cambria" w:hAnsi="Cambria"/>
                <w:sz w:val="22"/>
                <w:szCs w:val="22"/>
              </w:rPr>
              <w:t>-2.52</w:t>
            </w:r>
          </w:p>
        </w:tc>
        <w:tc>
          <w:tcPr>
            <w:tcW w:w="810" w:type="dxa"/>
          </w:tcPr>
          <w:p w14:paraId="363BED34" w14:textId="3E2D6E8E" w:rsidR="0065678D" w:rsidRPr="003005DE" w:rsidRDefault="0065678D" w:rsidP="0065678D">
            <w:pPr>
              <w:pStyle w:val="Compact"/>
              <w:jc w:val="center"/>
              <w:rPr>
                <w:rFonts w:ascii="Cambria" w:hAnsi="Cambria"/>
                <w:sz w:val="22"/>
                <w:szCs w:val="22"/>
              </w:rPr>
            </w:pPr>
            <w:r w:rsidRPr="003005DE">
              <w:rPr>
                <w:rFonts w:ascii="Cambria" w:hAnsi="Cambria"/>
                <w:sz w:val="22"/>
                <w:szCs w:val="22"/>
              </w:rPr>
              <w:t>0.012</w:t>
            </w:r>
          </w:p>
        </w:tc>
        <w:tc>
          <w:tcPr>
            <w:tcW w:w="990" w:type="dxa"/>
          </w:tcPr>
          <w:p w14:paraId="3407B843" w14:textId="4FDC15A5" w:rsidR="0065678D" w:rsidRPr="003005DE" w:rsidRDefault="0065678D" w:rsidP="0065678D">
            <w:pPr>
              <w:pStyle w:val="Compact"/>
              <w:jc w:val="center"/>
              <w:rPr>
                <w:rFonts w:ascii="Cambria" w:hAnsi="Cambria"/>
                <w:sz w:val="22"/>
                <w:szCs w:val="22"/>
              </w:rPr>
            </w:pPr>
            <w:r w:rsidRPr="003005DE">
              <w:rPr>
                <w:rFonts w:ascii="Cambria" w:hAnsi="Cambria"/>
                <w:sz w:val="22"/>
                <w:szCs w:val="22"/>
              </w:rPr>
              <w:t>0.41</w:t>
            </w:r>
          </w:p>
        </w:tc>
      </w:tr>
    </w:tbl>
    <w:p w14:paraId="082061C6" w14:textId="77777777" w:rsidR="00CC30DB" w:rsidRPr="003005DE" w:rsidRDefault="00CC30DB" w:rsidP="00CC30DB">
      <w:pPr>
        <w:ind w:firstLine="720"/>
        <w:rPr>
          <w:rFonts w:ascii="Cambria" w:hAnsi="Cambria"/>
        </w:rPr>
      </w:pPr>
    </w:p>
    <w:p w14:paraId="19079487" w14:textId="26B51687" w:rsidR="00CC30DB" w:rsidRPr="003005DE" w:rsidRDefault="00CC30DB" w:rsidP="00CC30DB">
      <w:pPr>
        <w:ind w:firstLine="720"/>
        <w:rPr>
          <w:rFonts w:ascii="Cambria" w:hAnsi="Cambria"/>
        </w:rPr>
      </w:pPr>
      <w:r w:rsidRPr="003005DE">
        <w:rPr>
          <w:rFonts w:ascii="Cambria" w:hAnsi="Cambria"/>
        </w:rPr>
        <w:lastRenderedPageBreak/>
        <w:t xml:space="preserve">The three-way interaction between </w:t>
      </w:r>
      <w:r w:rsidRPr="003005DE">
        <w:rPr>
          <w:rFonts w:ascii="Cambria" w:hAnsi="Cambria"/>
        </w:rPr>
        <w:t>hedonic</w:t>
      </w:r>
      <w:r w:rsidRPr="003005DE">
        <w:rPr>
          <w:rFonts w:ascii="Cambria" w:hAnsi="Cambria"/>
        </w:rPr>
        <w:t xml:space="preserve"> values, framing, and norm condition is visually illustrated in Figure # below. Table # examines the effect of each norm-intervention condition across each framing condition separately for participants low and high on </w:t>
      </w:r>
      <w:r w:rsidR="002E3837" w:rsidRPr="003005DE">
        <w:rPr>
          <w:rFonts w:ascii="Cambria" w:hAnsi="Cambria"/>
        </w:rPr>
        <w:t>hedonic</w:t>
      </w:r>
      <w:r w:rsidRPr="003005DE">
        <w:rPr>
          <w:rFonts w:ascii="Cambria" w:hAnsi="Cambria"/>
        </w:rPr>
        <w:t xml:space="preserve"> values. </w:t>
      </w:r>
    </w:p>
    <w:p w14:paraId="043F26B1" w14:textId="6235087D" w:rsidR="00CC30DB" w:rsidRPr="003005DE" w:rsidRDefault="003A5D42" w:rsidP="00125637">
      <w:pPr>
        <w:rPr>
          <w:rFonts w:ascii="Cambria" w:hAnsi="Cambria"/>
        </w:rPr>
      </w:pPr>
      <w:r w:rsidRPr="003005DE">
        <w:rPr>
          <w:rFonts w:ascii="Cambria" w:hAnsi="Cambria"/>
          <w:b/>
          <w:bCs/>
        </w:rPr>
        <w:tab/>
      </w:r>
      <w:r w:rsidRPr="003005DE">
        <w:rPr>
          <w:rFonts w:ascii="Cambria" w:hAnsi="Cambria"/>
        </w:rPr>
        <w:t xml:space="preserve">In the control framing condition, exposure to every norm-intervention condition non-significantly decreased pro-environmental consumer intentions among people low on hedonic values, with the largest effect occurring for the social norm condition,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 xml:space="preserve">1038) = -1.86, </w:t>
      </w:r>
      <w:r w:rsidRPr="003005DE">
        <w:rPr>
          <w:rFonts w:ascii="Cambria" w:hAnsi="Cambria"/>
          <w:i/>
          <w:iCs/>
        </w:rPr>
        <w:t xml:space="preserve">p </w:t>
      </w:r>
      <w:r w:rsidRPr="003005DE">
        <w:rPr>
          <w:rFonts w:ascii="Cambria" w:hAnsi="Cambria"/>
        </w:rPr>
        <w:t xml:space="preserve">= .063, </w:t>
      </w:r>
      <w:r w:rsidRPr="003005DE">
        <w:rPr>
          <w:rFonts w:ascii="Cambria" w:hAnsi="Cambria"/>
          <w:i/>
          <w:iCs/>
        </w:rPr>
        <w:t xml:space="preserve">d </w:t>
      </w:r>
      <w:r w:rsidRPr="003005DE">
        <w:rPr>
          <w:rFonts w:ascii="Cambria" w:hAnsi="Cambria"/>
        </w:rPr>
        <w:t xml:space="preserve">= 0.49. For people high on hedonic values, exposure to the convention condition non-significantly increased pro-environmental consumer intentions, </w:t>
      </w:r>
      <w:proofErr w:type="gramStart"/>
      <w:r w:rsidRPr="003005DE">
        <w:rPr>
          <w:rFonts w:ascii="Cambria" w:hAnsi="Cambria"/>
          <w:i/>
          <w:iCs/>
        </w:rPr>
        <w:t>t</w:t>
      </w:r>
      <w:r w:rsidRPr="003005DE">
        <w:rPr>
          <w:rFonts w:ascii="Cambria" w:hAnsi="Cambria"/>
        </w:rPr>
        <w:t>(</w:t>
      </w:r>
      <w:proofErr w:type="gramEnd"/>
      <w:r w:rsidRPr="003005DE">
        <w:rPr>
          <w:rFonts w:ascii="Cambria" w:hAnsi="Cambria"/>
        </w:rPr>
        <w:t xml:space="preserve">1038) = 1.64, </w:t>
      </w:r>
      <w:r w:rsidRPr="003005DE">
        <w:rPr>
          <w:rFonts w:ascii="Cambria" w:hAnsi="Cambria"/>
          <w:i/>
          <w:iCs/>
        </w:rPr>
        <w:t xml:space="preserve">p </w:t>
      </w:r>
      <w:r w:rsidRPr="003005DE">
        <w:rPr>
          <w:rFonts w:ascii="Cambria" w:hAnsi="Cambria"/>
        </w:rPr>
        <w:t xml:space="preserve">= .101, </w:t>
      </w:r>
      <w:r w:rsidRPr="003005DE">
        <w:rPr>
          <w:rFonts w:ascii="Cambria" w:hAnsi="Cambria"/>
          <w:i/>
          <w:iCs/>
        </w:rPr>
        <w:t xml:space="preserve">d </w:t>
      </w:r>
      <w:r w:rsidRPr="003005DE">
        <w:rPr>
          <w:rFonts w:ascii="Cambria" w:hAnsi="Cambria"/>
        </w:rPr>
        <w:t>= 0.41. The social and moral norm conditions non-significantly decreased their pro-environmental consumer intentions, and the descriptive norm condition had almost no effect.</w:t>
      </w:r>
    </w:p>
    <w:p w14:paraId="62C8346F" w14:textId="1FAA3EC6" w:rsidR="003A5D42" w:rsidRPr="003005DE" w:rsidRDefault="003A5D42" w:rsidP="00125637">
      <w:pPr>
        <w:rPr>
          <w:rFonts w:ascii="Cambria" w:hAnsi="Cambria"/>
        </w:rPr>
      </w:pPr>
      <w:r w:rsidRPr="003005DE">
        <w:rPr>
          <w:rFonts w:ascii="Cambria" w:hAnsi="Cambria"/>
        </w:rPr>
        <w:tab/>
        <w:t>In the pro-environmental framing condition, for people low on hedonic values, there was little change in pro-environmental consumer intentions between the control norm and other norm-intervention conditions</w:t>
      </w:r>
      <w:r w:rsidR="00787004" w:rsidRPr="003005DE">
        <w:rPr>
          <w:rFonts w:ascii="Cambria" w:hAnsi="Cambria"/>
        </w:rPr>
        <w:t xml:space="preserve">. For participants high on hedonic values, pro-environmental consumer intentions were non-significantly lower in every norm-intervention condition compared to the control norm condition with similarly sized effects being observed for the descriptive, social, and moral norm conditions. </w:t>
      </w:r>
    </w:p>
    <w:p w14:paraId="14DFF7DE" w14:textId="4DA93C69" w:rsidR="00787004" w:rsidRPr="003005DE" w:rsidRDefault="00787004" w:rsidP="00125637">
      <w:pPr>
        <w:rPr>
          <w:rFonts w:ascii="Cambria" w:hAnsi="Cambria"/>
        </w:rPr>
      </w:pPr>
      <w:r w:rsidRPr="003005DE">
        <w:rPr>
          <w:rFonts w:ascii="Cambria" w:hAnsi="Cambria"/>
        </w:rPr>
        <w:tab/>
        <w:t xml:space="preserve">In the self-enhancing framing condition, for participants low on hedonic values, exposure to every norm-intervention condition non-significantly improved pro-environmental consumer intentions. For participants high on hedonic values, pro-environmental consumer intentions were non-significantly higher in the descriptive norm and convention conditions, and non-significantly lower in the social norm and moral norm conditions. </w:t>
      </w:r>
    </w:p>
    <w:p w14:paraId="1BF1A598" w14:textId="1003FE4A" w:rsidR="00125637" w:rsidRPr="003005DE" w:rsidRDefault="00125637" w:rsidP="00125637">
      <w:pPr>
        <w:rPr>
          <w:rFonts w:ascii="Cambria" w:hAnsi="Cambria"/>
          <w:b/>
          <w:bCs/>
        </w:rPr>
      </w:pPr>
      <w:r w:rsidRPr="003005DE">
        <w:rPr>
          <w:rFonts w:ascii="Cambria" w:hAnsi="Cambria"/>
          <w:b/>
          <w:bCs/>
        </w:rPr>
        <w:t>Figure #</w:t>
      </w:r>
    </w:p>
    <w:p w14:paraId="206A7DAE" w14:textId="358F92E6" w:rsidR="00125637" w:rsidRPr="003005DE" w:rsidRDefault="00125637" w:rsidP="00125637">
      <w:pPr>
        <w:rPr>
          <w:rFonts w:ascii="Cambria" w:hAnsi="Cambria"/>
          <w:i/>
          <w:iCs/>
        </w:rPr>
      </w:pPr>
      <w:r w:rsidRPr="003005DE">
        <w:rPr>
          <w:rFonts w:ascii="Cambria" w:hAnsi="Cambria"/>
          <w:i/>
          <w:iCs/>
        </w:rPr>
        <w:t xml:space="preserve">Visualization of the EMMs at Low and High </w:t>
      </w:r>
      <w:r w:rsidR="0001054C" w:rsidRPr="003005DE">
        <w:rPr>
          <w:rFonts w:ascii="Cambria" w:hAnsi="Cambria"/>
          <w:i/>
          <w:iCs/>
        </w:rPr>
        <w:t>Hedonic</w:t>
      </w:r>
      <w:r w:rsidRPr="003005DE">
        <w:rPr>
          <w:rFonts w:ascii="Cambria" w:hAnsi="Cambria"/>
          <w:i/>
          <w:iCs/>
        </w:rPr>
        <w:t xml:space="preserve"> Values Across Framing and Norm Conditions</w:t>
      </w:r>
    </w:p>
    <w:p w14:paraId="64F8E28C" w14:textId="1E94C194" w:rsidR="00125637" w:rsidRPr="003005DE" w:rsidRDefault="00125637" w:rsidP="00125637">
      <w:pPr>
        <w:rPr>
          <w:rFonts w:ascii="Cambria" w:hAnsi="Cambria"/>
          <w:b/>
          <w:bCs/>
        </w:rPr>
      </w:pPr>
      <w:r w:rsidRPr="003005DE">
        <w:rPr>
          <w:rFonts w:ascii="Cambria" w:hAnsi="Cambria"/>
          <w:noProof/>
        </w:rPr>
        <w:drawing>
          <wp:inline distT="0" distB="0" distL="0" distR="0" wp14:anchorId="4BD31A57" wp14:editId="66F1C581">
            <wp:extent cx="6740355" cy="3543300"/>
            <wp:effectExtent l="0" t="0" r="3810" b="0"/>
            <wp:docPr id="677514483" name="Picture 25"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14483" name="Picture 25" descr="A diagram of a graph&#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46531" cy="3546547"/>
                    </a:xfrm>
                    <a:prstGeom prst="rect">
                      <a:avLst/>
                    </a:prstGeom>
                    <a:noFill/>
                  </pic:spPr>
                </pic:pic>
              </a:graphicData>
            </a:graphic>
          </wp:inline>
        </w:drawing>
      </w:r>
    </w:p>
    <w:p w14:paraId="3E599073" w14:textId="77777777" w:rsidR="00125637" w:rsidRPr="003005DE" w:rsidRDefault="00125637" w:rsidP="00125637">
      <w:pPr>
        <w:spacing w:before="36" w:after="36" w:line="240" w:lineRule="auto"/>
        <w:rPr>
          <w:rFonts w:ascii="Cambria" w:eastAsia="Cambria" w:hAnsi="Cambria" w:cs="Times New Roman"/>
          <w:b/>
          <w:bCs/>
          <w:kern w:val="0"/>
          <w14:ligatures w14:val="none"/>
        </w:rPr>
      </w:pPr>
      <w:bookmarkStart w:id="3" w:name="_Hlk140960503"/>
      <w:r w:rsidRPr="003005DE">
        <w:rPr>
          <w:rFonts w:ascii="Cambria" w:eastAsia="Cambria" w:hAnsi="Cambria" w:cs="Times New Roman"/>
          <w:b/>
          <w:bCs/>
          <w:kern w:val="0"/>
          <w14:ligatures w14:val="none"/>
        </w:rPr>
        <w:lastRenderedPageBreak/>
        <w:t>Table #</w:t>
      </w:r>
    </w:p>
    <w:p w14:paraId="0D0760C0" w14:textId="62139F78" w:rsidR="00125637" w:rsidRPr="003005DE" w:rsidRDefault="00125637" w:rsidP="00125637">
      <w:pPr>
        <w:rPr>
          <w:rFonts w:ascii="Cambria" w:eastAsia="Cambria" w:hAnsi="Cambria" w:cs="Times New Roman"/>
          <w:i/>
          <w:iCs/>
          <w:kern w:val="0"/>
          <w14:ligatures w14:val="none"/>
        </w:rPr>
      </w:pPr>
      <w:r w:rsidRPr="003005DE">
        <w:rPr>
          <w:rFonts w:ascii="Cambria" w:eastAsia="Cambria" w:hAnsi="Cambria" w:cs="Times New Roman"/>
          <w:i/>
          <w:iCs/>
          <w:kern w:val="0"/>
          <w14:ligatures w14:val="none"/>
        </w:rPr>
        <w:t xml:space="preserve">Effect of Each Norm Condition at Low and High </w:t>
      </w:r>
      <w:r w:rsidRPr="003005DE">
        <w:rPr>
          <w:rFonts w:ascii="Cambria" w:eastAsia="Cambria" w:hAnsi="Cambria" w:cs="Times New Roman"/>
          <w:i/>
          <w:iCs/>
          <w:kern w:val="0"/>
          <w14:ligatures w14:val="none"/>
        </w:rPr>
        <w:t>Hedonic</w:t>
      </w:r>
      <w:r w:rsidRPr="003005DE">
        <w:rPr>
          <w:rFonts w:ascii="Cambria" w:eastAsia="Cambria" w:hAnsi="Cambria" w:cs="Times New Roman"/>
          <w:i/>
          <w:iCs/>
          <w:kern w:val="0"/>
          <w14:ligatures w14:val="none"/>
        </w:rPr>
        <w:t xml:space="preserve">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03"/>
        <w:gridCol w:w="760"/>
        <w:gridCol w:w="764"/>
        <w:gridCol w:w="911"/>
      </w:tblGrid>
      <w:tr w:rsidR="003005DE" w:rsidRPr="003005DE" w14:paraId="4A67247D" w14:textId="77777777" w:rsidTr="00831162">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6F175879" w14:textId="77777777" w:rsidR="00125637" w:rsidRPr="003005DE" w:rsidRDefault="00125637" w:rsidP="00F64A3D">
            <w:pPr>
              <w:pStyle w:val="Compact"/>
              <w:rPr>
                <w:rFonts w:ascii="Cambria" w:hAnsi="Cambria"/>
                <w:sz w:val="20"/>
                <w:szCs w:val="20"/>
              </w:rPr>
            </w:pPr>
            <w:r w:rsidRPr="003005DE">
              <w:rPr>
                <w:rFonts w:ascii="Cambria" w:hAnsi="Cambria"/>
                <w:sz w:val="20"/>
                <w:szCs w:val="20"/>
              </w:rPr>
              <w:t>Framing Condition</w:t>
            </w:r>
          </w:p>
        </w:tc>
        <w:tc>
          <w:tcPr>
            <w:tcW w:w="1633" w:type="dxa"/>
            <w:tcBorders>
              <w:top w:val="nil"/>
              <w:left w:val="nil"/>
              <w:bottom w:val="single" w:sz="4" w:space="0" w:color="auto"/>
              <w:right w:val="nil"/>
            </w:tcBorders>
          </w:tcPr>
          <w:p w14:paraId="6DAA1908" w14:textId="77777777" w:rsidR="00125637" w:rsidRPr="003005DE" w:rsidRDefault="00125637" w:rsidP="00F64A3D">
            <w:pPr>
              <w:pStyle w:val="Compact"/>
              <w:rPr>
                <w:rFonts w:ascii="Cambria" w:hAnsi="Cambria"/>
                <w:sz w:val="20"/>
                <w:szCs w:val="20"/>
              </w:rPr>
            </w:pPr>
            <w:r w:rsidRPr="003005DE">
              <w:rPr>
                <w:rFonts w:ascii="Cambria" w:hAnsi="Cambria"/>
                <w:sz w:val="20"/>
                <w:szCs w:val="20"/>
              </w:rPr>
              <w:t>Level of Values</w:t>
            </w:r>
          </w:p>
        </w:tc>
        <w:tc>
          <w:tcPr>
            <w:tcW w:w="2170" w:type="dxa"/>
            <w:tcBorders>
              <w:top w:val="nil"/>
              <w:left w:val="nil"/>
              <w:bottom w:val="single" w:sz="4" w:space="0" w:color="auto"/>
              <w:right w:val="nil"/>
            </w:tcBorders>
          </w:tcPr>
          <w:p w14:paraId="318F4A82" w14:textId="77777777" w:rsidR="00125637" w:rsidRPr="003005DE" w:rsidRDefault="00125637" w:rsidP="00F64A3D">
            <w:pPr>
              <w:pStyle w:val="Compact"/>
              <w:rPr>
                <w:rFonts w:ascii="Cambria" w:hAnsi="Cambria"/>
                <w:sz w:val="20"/>
                <w:szCs w:val="20"/>
              </w:rPr>
            </w:pPr>
            <w:r w:rsidRPr="003005DE">
              <w:rPr>
                <w:rFonts w:ascii="Cambria" w:hAnsi="Cambria"/>
                <w:sz w:val="20"/>
                <w:szCs w:val="20"/>
              </w:rPr>
              <w:t>Contrast of Norm Conditions</w:t>
            </w:r>
          </w:p>
        </w:tc>
        <w:tc>
          <w:tcPr>
            <w:tcW w:w="1066" w:type="dxa"/>
            <w:tcBorders>
              <w:top w:val="nil"/>
              <w:left w:val="nil"/>
              <w:bottom w:val="single" w:sz="4" w:space="0" w:color="auto"/>
              <w:right w:val="nil"/>
            </w:tcBorders>
          </w:tcPr>
          <w:p w14:paraId="612A27C7" w14:textId="77777777" w:rsidR="00125637" w:rsidRPr="003005DE" w:rsidRDefault="00125637" w:rsidP="00F64A3D">
            <w:pPr>
              <w:pStyle w:val="Compact"/>
              <w:jc w:val="center"/>
              <w:rPr>
                <w:rFonts w:ascii="Cambria" w:hAnsi="Cambria"/>
                <w:i/>
                <w:iCs/>
                <w:sz w:val="20"/>
                <w:szCs w:val="20"/>
              </w:rPr>
            </w:pPr>
            <w:r w:rsidRPr="003005DE">
              <w:rPr>
                <w:rFonts w:ascii="Cambria" w:hAnsi="Cambria"/>
                <w:i/>
                <w:iCs/>
                <w:sz w:val="20"/>
                <w:szCs w:val="20"/>
              </w:rPr>
              <w:t>EMM Difference</w:t>
            </w:r>
          </w:p>
        </w:tc>
        <w:tc>
          <w:tcPr>
            <w:tcW w:w="1360" w:type="dxa"/>
            <w:tcBorders>
              <w:top w:val="nil"/>
              <w:left w:val="nil"/>
              <w:bottom w:val="single" w:sz="4" w:space="0" w:color="auto"/>
              <w:right w:val="nil"/>
            </w:tcBorders>
          </w:tcPr>
          <w:p w14:paraId="2944F33B" w14:textId="77777777" w:rsidR="00125637" w:rsidRPr="003005DE" w:rsidRDefault="00125637" w:rsidP="00F64A3D">
            <w:pPr>
              <w:pStyle w:val="Compact"/>
              <w:jc w:val="center"/>
              <w:rPr>
                <w:rFonts w:ascii="Cambria" w:hAnsi="Cambria"/>
                <w:i/>
                <w:iCs/>
                <w:sz w:val="20"/>
                <w:szCs w:val="20"/>
              </w:rPr>
            </w:pPr>
            <w:r w:rsidRPr="003005DE">
              <w:rPr>
                <w:rFonts w:ascii="Cambria" w:hAnsi="Cambria"/>
                <w:i/>
                <w:iCs/>
                <w:sz w:val="20"/>
                <w:szCs w:val="20"/>
              </w:rPr>
              <w:t xml:space="preserve">95%CI </w:t>
            </w:r>
            <w:r w:rsidRPr="003005DE">
              <w:rPr>
                <w:rFonts w:ascii="Cambria" w:hAnsi="Cambria"/>
                <w:i/>
                <w:iCs/>
                <w:sz w:val="20"/>
                <w:szCs w:val="20"/>
              </w:rPr>
              <w:br/>
              <w:t>EMM Difference</w:t>
            </w:r>
          </w:p>
        </w:tc>
        <w:tc>
          <w:tcPr>
            <w:tcW w:w="644" w:type="dxa"/>
            <w:tcBorders>
              <w:top w:val="nil"/>
              <w:left w:val="nil"/>
              <w:bottom w:val="single" w:sz="4" w:space="0" w:color="auto"/>
              <w:right w:val="nil"/>
            </w:tcBorders>
          </w:tcPr>
          <w:p w14:paraId="5533F486" w14:textId="77777777" w:rsidR="00125637" w:rsidRPr="003005DE" w:rsidRDefault="00125637" w:rsidP="00F64A3D">
            <w:pPr>
              <w:pStyle w:val="Compact"/>
              <w:jc w:val="center"/>
              <w:rPr>
                <w:rFonts w:ascii="Cambria" w:hAnsi="Cambria"/>
                <w:i/>
                <w:iCs/>
                <w:sz w:val="20"/>
                <w:szCs w:val="20"/>
              </w:rPr>
            </w:pPr>
            <w:r w:rsidRPr="003005DE">
              <w:rPr>
                <w:rFonts w:ascii="Cambria" w:hAnsi="Cambria"/>
                <w:i/>
                <w:iCs/>
                <w:sz w:val="20"/>
                <w:szCs w:val="20"/>
              </w:rPr>
              <w:t>SE</w:t>
            </w:r>
          </w:p>
        </w:tc>
        <w:tc>
          <w:tcPr>
            <w:tcW w:w="703" w:type="dxa"/>
            <w:tcBorders>
              <w:top w:val="nil"/>
              <w:left w:val="nil"/>
              <w:bottom w:val="single" w:sz="4" w:space="0" w:color="auto"/>
              <w:right w:val="nil"/>
            </w:tcBorders>
          </w:tcPr>
          <w:p w14:paraId="4538AD91" w14:textId="77777777" w:rsidR="00125637" w:rsidRPr="003005DE" w:rsidRDefault="00125637" w:rsidP="00F64A3D">
            <w:pPr>
              <w:pStyle w:val="Compact"/>
              <w:jc w:val="center"/>
              <w:rPr>
                <w:rFonts w:ascii="Cambria" w:hAnsi="Cambria"/>
                <w:i/>
                <w:iCs/>
                <w:sz w:val="20"/>
                <w:szCs w:val="20"/>
              </w:rPr>
            </w:pPr>
            <w:proofErr w:type="spellStart"/>
            <w:r w:rsidRPr="003005DE">
              <w:rPr>
                <w:rFonts w:ascii="Cambria" w:hAnsi="Cambria"/>
                <w:i/>
                <w:iCs/>
                <w:sz w:val="20"/>
                <w:szCs w:val="20"/>
              </w:rPr>
              <w:t>df</w:t>
            </w:r>
            <w:proofErr w:type="spellEnd"/>
          </w:p>
        </w:tc>
        <w:tc>
          <w:tcPr>
            <w:tcW w:w="760" w:type="dxa"/>
            <w:tcBorders>
              <w:top w:val="nil"/>
              <w:left w:val="nil"/>
              <w:bottom w:val="single" w:sz="4" w:space="0" w:color="auto"/>
              <w:right w:val="nil"/>
            </w:tcBorders>
          </w:tcPr>
          <w:p w14:paraId="2A677B4E" w14:textId="77777777" w:rsidR="00125637" w:rsidRPr="003005DE" w:rsidRDefault="00125637" w:rsidP="00F64A3D">
            <w:pPr>
              <w:pStyle w:val="Compact"/>
              <w:jc w:val="center"/>
              <w:rPr>
                <w:rFonts w:ascii="Cambria" w:hAnsi="Cambria"/>
                <w:i/>
                <w:iCs/>
                <w:sz w:val="20"/>
                <w:szCs w:val="20"/>
              </w:rPr>
            </w:pPr>
            <w:r w:rsidRPr="003005DE">
              <w:rPr>
                <w:rFonts w:ascii="Cambria" w:hAnsi="Cambria"/>
                <w:i/>
                <w:iCs/>
                <w:sz w:val="20"/>
                <w:szCs w:val="20"/>
              </w:rPr>
              <w:t>t</w:t>
            </w:r>
          </w:p>
        </w:tc>
        <w:tc>
          <w:tcPr>
            <w:tcW w:w="764" w:type="dxa"/>
            <w:tcBorders>
              <w:top w:val="nil"/>
              <w:left w:val="nil"/>
              <w:bottom w:val="single" w:sz="4" w:space="0" w:color="auto"/>
              <w:right w:val="nil"/>
            </w:tcBorders>
          </w:tcPr>
          <w:p w14:paraId="5EF21AD4" w14:textId="77777777" w:rsidR="00125637" w:rsidRPr="003005DE" w:rsidRDefault="00125637" w:rsidP="00F64A3D">
            <w:pPr>
              <w:pStyle w:val="Compact"/>
              <w:jc w:val="center"/>
              <w:rPr>
                <w:rFonts w:ascii="Cambria" w:hAnsi="Cambria"/>
                <w:i/>
                <w:iCs/>
                <w:sz w:val="20"/>
                <w:szCs w:val="20"/>
              </w:rPr>
            </w:pPr>
            <w:r w:rsidRPr="003005DE">
              <w:rPr>
                <w:rFonts w:ascii="Cambria" w:hAnsi="Cambria"/>
                <w:i/>
                <w:iCs/>
                <w:sz w:val="20"/>
                <w:szCs w:val="20"/>
              </w:rPr>
              <w:t>p</w:t>
            </w:r>
          </w:p>
        </w:tc>
        <w:tc>
          <w:tcPr>
            <w:tcW w:w="911" w:type="dxa"/>
            <w:tcBorders>
              <w:top w:val="nil"/>
              <w:left w:val="nil"/>
              <w:bottom w:val="single" w:sz="4" w:space="0" w:color="auto"/>
              <w:right w:val="nil"/>
            </w:tcBorders>
          </w:tcPr>
          <w:p w14:paraId="08FC1966" w14:textId="77777777" w:rsidR="00125637" w:rsidRPr="003005DE" w:rsidRDefault="00125637" w:rsidP="00F64A3D">
            <w:pPr>
              <w:pStyle w:val="Compact"/>
              <w:jc w:val="center"/>
              <w:rPr>
                <w:rFonts w:ascii="Cambria" w:hAnsi="Cambria"/>
                <w:i/>
                <w:iCs/>
                <w:sz w:val="20"/>
                <w:szCs w:val="20"/>
              </w:rPr>
            </w:pPr>
            <w:r w:rsidRPr="003005DE">
              <w:rPr>
                <w:rFonts w:ascii="Cambria" w:hAnsi="Cambria"/>
                <w:i/>
                <w:iCs/>
                <w:sz w:val="20"/>
                <w:szCs w:val="20"/>
              </w:rPr>
              <w:t>Cohen’s d</w:t>
            </w:r>
          </w:p>
        </w:tc>
      </w:tr>
      <w:tr w:rsidR="00103ACA" w:rsidRPr="003005DE" w14:paraId="4DD75CDF" w14:textId="77777777" w:rsidTr="00831162">
        <w:trPr>
          <w:jc w:val="center"/>
        </w:trPr>
        <w:tc>
          <w:tcPr>
            <w:tcW w:w="1054" w:type="dxa"/>
            <w:vMerge w:val="restart"/>
            <w:tcBorders>
              <w:top w:val="single" w:sz="4" w:space="0" w:color="auto"/>
              <w:left w:val="nil"/>
              <w:right w:val="nil"/>
            </w:tcBorders>
            <w:vAlign w:val="center"/>
          </w:tcPr>
          <w:p w14:paraId="71EF9F5B" w14:textId="77777777" w:rsidR="00831162" w:rsidRPr="003005DE" w:rsidRDefault="00831162" w:rsidP="00831162">
            <w:pPr>
              <w:pStyle w:val="Compact"/>
              <w:rPr>
                <w:rFonts w:ascii="Cambria" w:hAnsi="Cambria"/>
                <w:sz w:val="20"/>
                <w:szCs w:val="20"/>
              </w:rPr>
            </w:pPr>
            <w:r w:rsidRPr="003005DE">
              <w:rPr>
                <w:rFonts w:ascii="Cambria" w:hAnsi="Cambria"/>
                <w:sz w:val="20"/>
                <w:szCs w:val="20"/>
              </w:rPr>
              <w:t>Control</w:t>
            </w:r>
          </w:p>
        </w:tc>
        <w:tc>
          <w:tcPr>
            <w:tcW w:w="1633" w:type="dxa"/>
            <w:vMerge w:val="restart"/>
            <w:tcBorders>
              <w:top w:val="single" w:sz="4" w:space="0" w:color="auto"/>
              <w:left w:val="nil"/>
              <w:right w:val="nil"/>
            </w:tcBorders>
            <w:vAlign w:val="center"/>
          </w:tcPr>
          <w:p w14:paraId="10C15EFF" w14:textId="70EFC469" w:rsidR="00831162" w:rsidRPr="003005DE" w:rsidRDefault="00831162" w:rsidP="00831162">
            <w:pPr>
              <w:pStyle w:val="Compact"/>
              <w:rPr>
                <w:rFonts w:ascii="Cambria" w:hAnsi="Cambria"/>
                <w:sz w:val="20"/>
                <w:szCs w:val="20"/>
              </w:rPr>
            </w:pPr>
            <w:r w:rsidRPr="003005DE">
              <w:rPr>
                <w:rFonts w:ascii="Cambria" w:hAnsi="Cambria"/>
                <w:sz w:val="20"/>
                <w:szCs w:val="20"/>
              </w:rPr>
              <w:t xml:space="preserve">-1SD </w:t>
            </w:r>
            <w:r w:rsidRPr="003005DE">
              <w:rPr>
                <w:rFonts w:ascii="Cambria" w:hAnsi="Cambria"/>
                <w:sz w:val="20"/>
                <w:szCs w:val="20"/>
              </w:rPr>
              <w:t>Hedonic</w:t>
            </w:r>
          </w:p>
        </w:tc>
        <w:tc>
          <w:tcPr>
            <w:tcW w:w="2170" w:type="dxa"/>
            <w:tcBorders>
              <w:top w:val="single" w:sz="4" w:space="0" w:color="auto"/>
              <w:left w:val="nil"/>
              <w:bottom w:val="nil"/>
              <w:right w:val="nil"/>
            </w:tcBorders>
            <w:vAlign w:val="center"/>
          </w:tcPr>
          <w:p w14:paraId="656616B4" w14:textId="77777777" w:rsidR="00831162" w:rsidRPr="003005DE" w:rsidRDefault="00831162" w:rsidP="00831162">
            <w:pPr>
              <w:pStyle w:val="Compact"/>
              <w:rPr>
                <w:rFonts w:ascii="Cambria" w:hAnsi="Cambria"/>
                <w:sz w:val="20"/>
                <w:szCs w:val="20"/>
              </w:rPr>
            </w:pPr>
            <w:r w:rsidRPr="003005DE">
              <w:rPr>
                <w:rFonts w:ascii="Cambria" w:hAnsi="Cambria"/>
                <w:sz w:val="20"/>
                <w:szCs w:val="20"/>
              </w:rPr>
              <w:t>Descriptive vs Control</w:t>
            </w:r>
          </w:p>
        </w:tc>
        <w:tc>
          <w:tcPr>
            <w:tcW w:w="1066" w:type="dxa"/>
            <w:tcBorders>
              <w:top w:val="single" w:sz="4" w:space="0" w:color="auto"/>
              <w:left w:val="nil"/>
              <w:bottom w:val="nil"/>
              <w:right w:val="nil"/>
            </w:tcBorders>
          </w:tcPr>
          <w:p w14:paraId="1881EED4" w14:textId="6C48DE90" w:rsidR="00831162" w:rsidRPr="003005DE" w:rsidRDefault="00831162" w:rsidP="00831162">
            <w:pPr>
              <w:pStyle w:val="Compact"/>
              <w:jc w:val="center"/>
              <w:rPr>
                <w:rFonts w:ascii="Cambria" w:hAnsi="Cambria"/>
                <w:sz w:val="20"/>
                <w:szCs w:val="20"/>
              </w:rPr>
            </w:pPr>
            <w:r w:rsidRPr="003005DE">
              <w:rPr>
                <w:rFonts w:ascii="Cambria" w:hAnsi="Cambria"/>
                <w:sz w:val="20"/>
                <w:szCs w:val="20"/>
              </w:rPr>
              <w:t>-0.31</w:t>
            </w:r>
          </w:p>
        </w:tc>
        <w:tc>
          <w:tcPr>
            <w:tcW w:w="1360" w:type="dxa"/>
            <w:tcBorders>
              <w:top w:val="single" w:sz="4" w:space="0" w:color="auto"/>
              <w:left w:val="nil"/>
              <w:bottom w:val="nil"/>
              <w:right w:val="nil"/>
            </w:tcBorders>
          </w:tcPr>
          <w:p w14:paraId="4BB40305" w14:textId="73F8F17C" w:rsidR="00831162" w:rsidRPr="003005DE" w:rsidRDefault="00831162" w:rsidP="00831162">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-0.88</w:t>
            </w:r>
            <w:r w:rsidRPr="003005DE">
              <w:rPr>
                <w:rFonts w:ascii="Cambria" w:hAnsi="Cambria"/>
                <w:sz w:val="20"/>
                <w:szCs w:val="20"/>
              </w:rPr>
              <w:t>, 0.26]</w:t>
            </w:r>
          </w:p>
        </w:tc>
        <w:tc>
          <w:tcPr>
            <w:tcW w:w="644" w:type="dxa"/>
            <w:tcBorders>
              <w:top w:val="single" w:sz="4" w:space="0" w:color="auto"/>
              <w:left w:val="nil"/>
              <w:bottom w:val="nil"/>
              <w:right w:val="nil"/>
            </w:tcBorders>
          </w:tcPr>
          <w:p w14:paraId="53E4C602" w14:textId="0BD733D2" w:rsidR="00831162" w:rsidRPr="003005DE" w:rsidRDefault="00831162" w:rsidP="00831162">
            <w:pPr>
              <w:pStyle w:val="Compact"/>
              <w:jc w:val="center"/>
              <w:rPr>
                <w:rFonts w:ascii="Cambria" w:hAnsi="Cambria"/>
                <w:sz w:val="20"/>
                <w:szCs w:val="20"/>
              </w:rPr>
            </w:pPr>
            <w:r w:rsidRPr="003005DE">
              <w:rPr>
                <w:rFonts w:ascii="Cambria" w:hAnsi="Cambria"/>
                <w:sz w:val="20"/>
                <w:szCs w:val="20"/>
              </w:rPr>
              <w:t>0.29</w:t>
            </w:r>
          </w:p>
        </w:tc>
        <w:tc>
          <w:tcPr>
            <w:tcW w:w="703" w:type="dxa"/>
            <w:tcBorders>
              <w:top w:val="single" w:sz="4" w:space="0" w:color="auto"/>
              <w:left w:val="nil"/>
              <w:bottom w:val="nil"/>
              <w:right w:val="nil"/>
            </w:tcBorders>
          </w:tcPr>
          <w:p w14:paraId="0A8D29D9" w14:textId="59EBB5C3" w:rsidR="00831162" w:rsidRPr="003005DE" w:rsidRDefault="00831162" w:rsidP="00831162">
            <w:pPr>
              <w:pStyle w:val="Compact"/>
              <w:jc w:val="center"/>
              <w:rPr>
                <w:rFonts w:ascii="Cambria" w:hAnsi="Cambria"/>
                <w:sz w:val="20"/>
                <w:szCs w:val="20"/>
              </w:rPr>
            </w:pPr>
            <w:r w:rsidRPr="003005DE">
              <w:rPr>
                <w:rFonts w:ascii="Cambria" w:hAnsi="Cambria"/>
                <w:sz w:val="20"/>
                <w:szCs w:val="20"/>
              </w:rPr>
              <w:t>1038</w:t>
            </w:r>
          </w:p>
        </w:tc>
        <w:tc>
          <w:tcPr>
            <w:tcW w:w="760" w:type="dxa"/>
            <w:tcBorders>
              <w:top w:val="single" w:sz="4" w:space="0" w:color="auto"/>
              <w:left w:val="nil"/>
              <w:bottom w:val="nil"/>
              <w:right w:val="nil"/>
            </w:tcBorders>
          </w:tcPr>
          <w:p w14:paraId="648B2B9E" w14:textId="42A8D5B4" w:rsidR="00831162" w:rsidRPr="003005DE" w:rsidRDefault="00831162" w:rsidP="00831162">
            <w:pPr>
              <w:pStyle w:val="Compact"/>
              <w:jc w:val="center"/>
              <w:rPr>
                <w:rFonts w:ascii="Cambria" w:hAnsi="Cambria"/>
                <w:sz w:val="20"/>
                <w:szCs w:val="20"/>
              </w:rPr>
            </w:pPr>
            <w:r w:rsidRPr="003005DE">
              <w:rPr>
                <w:rFonts w:ascii="Cambria" w:hAnsi="Cambria"/>
                <w:sz w:val="20"/>
                <w:szCs w:val="20"/>
              </w:rPr>
              <w:t>-1.07</w:t>
            </w:r>
          </w:p>
        </w:tc>
        <w:tc>
          <w:tcPr>
            <w:tcW w:w="764" w:type="dxa"/>
            <w:tcBorders>
              <w:top w:val="single" w:sz="4" w:space="0" w:color="auto"/>
              <w:left w:val="nil"/>
              <w:bottom w:val="nil"/>
              <w:right w:val="nil"/>
            </w:tcBorders>
          </w:tcPr>
          <w:p w14:paraId="4A1538AB" w14:textId="621B2864" w:rsidR="00831162" w:rsidRPr="003005DE" w:rsidRDefault="00831162" w:rsidP="00831162">
            <w:pPr>
              <w:pStyle w:val="Compact"/>
              <w:jc w:val="center"/>
              <w:rPr>
                <w:rFonts w:ascii="Cambria" w:hAnsi="Cambria"/>
                <w:sz w:val="20"/>
                <w:szCs w:val="20"/>
              </w:rPr>
            </w:pPr>
            <w:r w:rsidRPr="003005DE">
              <w:rPr>
                <w:rFonts w:ascii="Cambria" w:hAnsi="Cambria"/>
                <w:sz w:val="20"/>
                <w:szCs w:val="20"/>
              </w:rPr>
              <w:t>0.286</w:t>
            </w:r>
          </w:p>
        </w:tc>
        <w:tc>
          <w:tcPr>
            <w:tcW w:w="911" w:type="dxa"/>
            <w:tcBorders>
              <w:top w:val="single" w:sz="4" w:space="0" w:color="auto"/>
              <w:left w:val="nil"/>
              <w:bottom w:val="nil"/>
              <w:right w:val="nil"/>
            </w:tcBorders>
          </w:tcPr>
          <w:p w14:paraId="2B2BE405" w14:textId="69BCC7F2" w:rsidR="00831162" w:rsidRPr="003005DE" w:rsidRDefault="00831162" w:rsidP="00831162">
            <w:pPr>
              <w:pStyle w:val="Compact"/>
              <w:jc w:val="center"/>
              <w:rPr>
                <w:rFonts w:ascii="Cambria" w:hAnsi="Cambria"/>
                <w:sz w:val="20"/>
                <w:szCs w:val="20"/>
              </w:rPr>
            </w:pPr>
            <w:r w:rsidRPr="003005DE">
              <w:rPr>
                <w:rFonts w:ascii="Cambria" w:hAnsi="Cambria"/>
                <w:sz w:val="20"/>
                <w:szCs w:val="20"/>
              </w:rPr>
              <w:t>0.29</w:t>
            </w:r>
          </w:p>
        </w:tc>
      </w:tr>
      <w:tr w:rsidR="00103ACA" w:rsidRPr="003005DE" w14:paraId="3CC4A523" w14:textId="77777777" w:rsidTr="00831162">
        <w:trPr>
          <w:jc w:val="center"/>
        </w:trPr>
        <w:tc>
          <w:tcPr>
            <w:tcW w:w="1054" w:type="dxa"/>
            <w:vMerge/>
            <w:tcBorders>
              <w:left w:val="nil"/>
              <w:right w:val="nil"/>
            </w:tcBorders>
            <w:vAlign w:val="center"/>
          </w:tcPr>
          <w:p w14:paraId="5A12B4AC" w14:textId="77777777" w:rsidR="00831162" w:rsidRPr="003005DE" w:rsidRDefault="00831162" w:rsidP="00831162">
            <w:pPr>
              <w:pStyle w:val="Compact"/>
              <w:rPr>
                <w:rFonts w:ascii="Cambria" w:hAnsi="Cambria"/>
                <w:sz w:val="20"/>
                <w:szCs w:val="20"/>
              </w:rPr>
            </w:pPr>
          </w:p>
        </w:tc>
        <w:tc>
          <w:tcPr>
            <w:tcW w:w="1633" w:type="dxa"/>
            <w:vMerge/>
            <w:tcBorders>
              <w:left w:val="nil"/>
              <w:right w:val="nil"/>
            </w:tcBorders>
            <w:vAlign w:val="center"/>
          </w:tcPr>
          <w:p w14:paraId="1AAA0646" w14:textId="77777777" w:rsidR="00831162" w:rsidRPr="003005DE" w:rsidRDefault="00831162" w:rsidP="00831162">
            <w:pPr>
              <w:pStyle w:val="Compact"/>
              <w:rPr>
                <w:rFonts w:ascii="Cambria" w:hAnsi="Cambria"/>
                <w:sz w:val="20"/>
                <w:szCs w:val="20"/>
              </w:rPr>
            </w:pPr>
          </w:p>
        </w:tc>
        <w:tc>
          <w:tcPr>
            <w:tcW w:w="2170" w:type="dxa"/>
            <w:tcBorders>
              <w:top w:val="nil"/>
              <w:left w:val="nil"/>
              <w:bottom w:val="nil"/>
              <w:right w:val="nil"/>
            </w:tcBorders>
            <w:vAlign w:val="center"/>
          </w:tcPr>
          <w:p w14:paraId="07BF7277" w14:textId="77777777" w:rsidR="00831162" w:rsidRPr="003005DE" w:rsidRDefault="00831162" w:rsidP="00831162">
            <w:pPr>
              <w:pStyle w:val="Compact"/>
              <w:rPr>
                <w:rFonts w:ascii="Cambria" w:hAnsi="Cambria"/>
                <w:sz w:val="20"/>
                <w:szCs w:val="20"/>
              </w:rPr>
            </w:pPr>
            <w:r w:rsidRPr="003005DE">
              <w:rPr>
                <w:rFonts w:ascii="Cambria" w:hAnsi="Cambria"/>
                <w:sz w:val="20"/>
                <w:szCs w:val="20"/>
              </w:rPr>
              <w:t>Convention vs Control</w:t>
            </w:r>
          </w:p>
        </w:tc>
        <w:tc>
          <w:tcPr>
            <w:tcW w:w="1066" w:type="dxa"/>
            <w:tcBorders>
              <w:top w:val="nil"/>
              <w:left w:val="nil"/>
              <w:bottom w:val="nil"/>
              <w:right w:val="nil"/>
            </w:tcBorders>
          </w:tcPr>
          <w:p w14:paraId="5696FA33" w14:textId="428F2D54" w:rsidR="00831162" w:rsidRPr="003005DE" w:rsidRDefault="00831162" w:rsidP="00831162">
            <w:pPr>
              <w:pStyle w:val="Compact"/>
              <w:jc w:val="center"/>
              <w:rPr>
                <w:rFonts w:ascii="Cambria" w:hAnsi="Cambria"/>
                <w:sz w:val="20"/>
                <w:szCs w:val="20"/>
              </w:rPr>
            </w:pPr>
            <w:r w:rsidRPr="003005DE">
              <w:rPr>
                <w:rFonts w:ascii="Cambria" w:hAnsi="Cambria"/>
                <w:sz w:val="20"/>
                <w:szCs w:val="20"/>
              </w:rPr>
              <w:t>-0.34</w:t>
            </w:r>
          </w:p>
        </w:tc>
        <w:tc>
          <w:tcPr>
            <w:tcW w:w="1360" w:type="dxa"/>
            <w:tcBorders>
              <w:top w:val="nil"/>
              <w:left w:val="nil"/>
              <w:bottom w:val="nil"/>
              <w:right w:val="nil"/>
            </w:tcBorders>
          </w:tcPr>
          <w:p w14:paraId="79094E7D" w14:textId="4121227A" w:rsidR="00831162" w:rsidRPr="003005DE" w:rsidRDefault="00831162" w:rsidP="00831162">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-0.94</w:t>
            </w:r>
            <w:r w:rsidRPr="003005DE">
              <w:rPr>
                <w:rFonts w:ascii="Cambria" w:hAnsi="Cambria"/>
                <w:sz w:val="20"/>
                <w:szCs w:val="20"/>
              </w:rPr>
              <w:t>, 0.27]</w:t>
            </w:r>
          </w:p>
        </w:tc>
        <w:tc>
          <w:tcPr>
            <w:tcW w:w="644" w:type="dxa"/>
            <w:tcBorders>
              <w:top w:val="nil"/>
              <w:left w:val="nil"/>
              <w:bottom w:val="nil"/>
              <w:right w:val="nil"/>
            </w:tcBorders>
          </w:tcPr>
          <w:p w14:paraId="75151B0D" w14:textId="46E9618A" w:rsidR="00831162" w:rsidRPr="003005DE" w:rsidRDefault="00831162" w:rsidP="00831162">
            <w:pPr>
              <w:pStyle w:val="Compact"/>
              <w:jc w:val="center"/>
              <w:rPr>
                <w:rFonts w:ascii="Cambria" w:hAnsi="Cambria"/>
                <w:sz w:val="20"/>
                <w:szCs w:val="20"/>
              </w:rPr>
            </w:pPr>
            <w:r w:rsidRPr="003005DE">
              <w:rPr>
                <w:rFonts w:ascii="Cambria" w:hAnsi="Cambria"/>
                <w:sz w:val="20"/>
                <w:szCs w:val="20"/>
              </w:rPr>
              <w:t>0.31</w:t>
            </w:r>
          </w:p>
        </w:tc>
        <w:tc>
          <w:tcPr>
            <w:tcW w:w="703" w:type="dxa"/>
            <w:tcBorders>
              <w:top w:val="nil"/>
              <w:left w:val="nil"/>
              <w:bottom w:val="nil"/>
              <w:right w:val="nil"/>
            </w:tcBorders>
          </w:tcPr>
          <w:p w14:paraId="45BBB57D" w14:textId="024FC37A" w:rsidR="00831162" w:rsidRPr="003005DE" w:rsidRDefault="00831162" w:rsidP="00831162">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4D2E4850" w14:textId="490AD8B7" w:rsidR="00831162" w:rsidRPr="003005DE" w:rsidRDefault="00831162" w:rsidP="00831162">
            <w:pPr>
              <w:pStyle w:val="Compact"/>
              <w:jc w:val="center"/>
              <w:rPr>
                <w:rFonts w:ascii="Cambria" w:hAnsi="Cambria"/>
                <w:sz w:val="20"/>
                <w:szCs w:val="20"/>
              </w:rPr>
            </w:pPr>
            <w:r w:rsidRPr="003005DE">
              <w:rPr>
                <w:rFonts w:ascii="Cambria" w:hAnsi="Cambria"/>
                <w:sz w:val="20"/>
                <w:szCs w:val="20"/>
              </w:rPr>
              <w:t>-1.09</w:t>
            </w:r>
          </w:p>
        </w:tc>
        <w:tc>
          <w:tcPr>
            <w:tcW w:w="764" w:type="dxa"/>
            <w:tcBorders>
              <w:top w:val="nil"/>
              <w:left w:val="nil"/>
              <w:bottom w:val="nil"/>
              <w:right w:val="nil"/>
            </w:tcBorders>
          </w:tcPr>
          <w:p w14:paraId="0398FEFB" w14:textId="4028C391" w:rsidR="00831162" w:rsidRPr="003005DE" w:rsidRDefault="00831162" w:rsidP="00831162">
            <w:pPr>
              <w:pStyle w:val="Compact"/>
              <w:jc w:val="center"/>
              <w:rPr>
                <w:rFonts w:ascii="Cambria" w:hAnsi="Cambria"/>
                <w:sz w:val="20"/>
                <w:szCs w:val="20"/>
              </w:rPr>
            </w:pPr>
            <w:r w:rsidRPr="003005DE">
              <w:rPr>
                <w:rFonts w:ascii="Cambria" w:hAnsi="Cambria"/>
                <w:sz w:val="20"/>
                <w:szCs w:val="20"/>
              </w:rPr>
              <w:t>0.277</w:t>
            </w:r>
          </w:p>
        </w:tc>
        <w:tc>
          <w:tcPr>
            <w:tcW w:w="911" w:type="dxa"/>
            <w:tcBorders>
              <w:top w:val="nil"/>
              <w:left w:val="nil"/>
              <w:bottom w:val="nil"/>
              <w:right w:val="nil"/>
            </w:tcBorders>
          </w:tcPr>
          <w:p w14:paraId="1F7A9576" w14:textId="0A4F6F0B" w:rsidR="00831162" w:rsidRPr="003005DE" w:rsidRDefault="00831162" w:rsidP="00831162">
            <w:pPr>
              <w:pStyle w:val="Compact"/>
              <w:jc w:val="center"/>
              <w:rPr>
                <w:rFonts w:ascii="Cambria" w:hAnsi="Cambria"/>
                <w:sz w:val="20"/>
                <w:szCs w:val="20"/>
              </w:rPr>
            </w:pPr>
            <w:r w:rsidRPr="003005DE">
              <w:rPr>
                <w:rFonts w:ascii="Cambria" w:hAnsi="Cambria"/>
                <w:sz w:val="20"/>
                <w:szCs w:val="20"/>
              </w:rPr>
              <w:t>0.32</w:t>
            </w:r>
          </w:p>
        </w:tc>
      </w:tr>
      <w:tr w:rsidR="00103ACA" w:rsidRPr="003005DE" w14:paraId="04859368" w14:textId="77777777" w:rsidTr="00831162">
        <w:trPr>
          <w:jc w:val="center"/>
        </w:trPr>
        <w:tc>
          <w:tcPr>
            <w:tcW w:w="1054" w:type="dxa"/>
            <w:vMerge/>
            <w:tcBorders>
              <w:left w:val="nil"/>
              <w:right w:val="nil"/>
            </w:tcBorders>
            <w:vAlign w:val="center"/>
          </w:tcPr>
          <w:p w14:paraId="5EFFFE50" w14:textId="77777777" w:rsidR="00831162" w:rsidRPr="003005DE" w:rsidRDefault="00831162" w:rsidP="00831162">
            <w:pPr>
              <w:pStyle w:val="Compact"/>
              <w:rPr>
                <w:rFonts w:ascii="Cambria" w:hAnsi="Cambria"/>
                <w:sz w:val="20"/>
                <w:szCs w:val="20"/>
              </w:rPr>
            </w:pPr>
          </w:p>
        </w:tc>
        <w:tc>
          <w:tcPr>
            <w:tcW w:w="1633" w:type="dxa"/>
            <w:vMerge/>
            <w:tcBorders>
              <w:left w:val="nil"/>
              <w:right w:val="nil"/>
            </w:tcBorders>
            <w:vAlign w:val="center"/>
          </w:tcPr>
          <w:p w14:paraId="1DCC31A9" w14:textId="77777777" w:rsidR="00831162" w:rsidRPr="003005DE" w:rsidRDefault="00831162" w:rsidP="00831162">
            <w:pPr>
              <w:pStyle w:val="Compact"/>
              <w:rPr>
                <w:rFonts w:ascii="Cambria" w:hAnsi="Cambria"/>
                <w:sz w:val="20"/>
                <w:szCs w:val="20"/>
              </w:rPr>
            </w:pPr>
          </w:p>
        </w:tc>
        <w:tc>
          <w:tcPr>
            <w:tcW w:w="2170" w:type="dxa"/>
            <w:tcBorders>
              <w:top w:val="nil"/>
              <w:left w:val="nil"/>
              <w:bottom w:val="nil"/>
              <w:right w:val="nil"/>
            </w:tcBorders>
            <w:vAlign w:val="center"/>
          </w:tcPr>
          <w:p w14:paraId="3D99D7C4" w14:textId="77777777" w:rsidR="00831162" w:rsidRPr="003005DE" w:rsidRDefault="00831162" w:rsidP="00831162">
            <w:pPr>
              <w:pStyle w:val="Compact"/>
              <w:rPr>
                <w:rFonts w:ascii="Cambria" w:hAnsi="Cambria"/>
                <w:sz w:val="20"/>
                <w:szCs w:val="20"/>
              </w:rPr>
            </w:pPr>
            <w:r w:rsidRPr="003005DE">
              <w:rPr>
                <w:rFonts w:ascii="Cambria" w:hAnsi="Cambria"/>
                <w:sz w:val="20"/>
                <w:szCs w:val="20"/>
              </w:rPr>
              <w:t>Social vs Control</w:t>
            </w:r>
          </w:p>
        </w:tc>
        <w:tc>
          <w:tcPr>
            <w:tcW w:w="1066" w:type="dxa"/>
            <w:tcBorders>
              <w:top w:val="nil"/>
              <w:left w:val="nil"/>
              <w:bottom w:val="nil"/>
              <w:right w:val="nil"/>
            </w:tcBorders>
          </w:tcPr>
          <w:p w14:paraId="51F75CF5" w14:textId="09CAC277" w:rsidR="00831162" w:rsidRPr="003005DE" w:rsidRDefault="00831162" w:rsidP="00831162">
            <w:pPr>
              <w:pStyle w:val="Compact"/>
              <w:jc w:val="center"/>
              <w:rPr>
                <w:rFonts w:ascii="Cambria" w:hAnsi="Cambria"/>
                <w:sz w:val="20"/>
                <w:szCs w:val="20"/>
              </w:rPr>
            </w:pPr>
            <w:r w:rsidRPr="003005DE">
              <w:rPr>
                <w:rFonts w:ascii="Cambria" w:hAnsi="Cambria"/>
                <w:sz w:val="20"/>
                <w:szCs w:val="20"/>
              </w:rPr>
              <w:t>-0.52</w:t>
            </w:r>
          </w:p>
        </w:tc>
        <w:tc>
          <w:tcPr>
            <w:tcW w:w="1360" w:type="dxa"/>
            <w:tcBorders>
              <w:top w:val="nil"/>
              <w:left w:val="nil"/>
              <w:bottom w:val="nil"/>
              <w:right w:val="nil"/>
            </w:tcBorders>
          </w:tcPr>
          <w:p w14:paraId="19B60C48" w14:textId="68305DAE" w:rsidR="00831162" w:rsidRPr="003005DE" w:rsidRDefault="00831162" w:rsidP="00831162">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-1.07</w:t>
            </w:r>
            <w:r w:rsidRPr="003005DE">
              <w:rPr>
                <w:rFonts w:ascii="Cambria" w:hAnsi="Cambria"/>
                <w:sz w:val="20"/>
                <w:szCs w:val="20"/>
              </w:rPr>
              <w:t>, 0.03]</w:t>
            </w:r>
          </w:p>
        </w:tc>
        <w:tc>
          <w:tcPr>
            <w:tcW w:w="644" w:type="dxa"/>
            <w:tcBorders>
              <w:top w:val="nil"/>
              <w:left w:val="nil"/>
              <w:bottom w:val="nil"/>
              <w:right w:val="nil"/>
            </w:tcBorders>
          </w:tcPr>
          <w:p w14:paraId="7801E17F" w14:textId="76E36F68" w:rsidR="00831162" w:rsidRPr="003005DE" w:rsidRDefault="00831162" w:rsidP="00831162">
            <w:pPr>
              <w:pStyle w:val="Compact"/>
              <w:jc w:val="center"/>
              <w:rPr>
                <w:rFonts w:ascii="Cambria" w:hAnsi="Cambria"/>
                <w:sz w:val="20"/>
                <w:szCs w:val="20"/>
              </w:rPr>
            </w:pPr>
            <w:r w:rsidRPr="003005DE">
              <w:rPr>
                <w:rFonts w:ascii="Cambria" w:hAnsi="Cambria"/>
                <w:sz w:val="20"/>
                <w:szCs w:val="20"/>
              </w:rPr>
              <w:t>0.28</w:t>
            </w:r>
          </w:p>
        </w:tc>
        <w:tc>
          <w:tcPr>
            <w:tcW w:w="703" w:type="dxa"/>
            <w:tcBorders>
              <w:top w:val="nil"/>
              <w:left w:val="nil"/>
              <w:bottom w:val="nil"/>
              <w:right w:val="nil"/>
            </w:tcBorders>
          </w:tcPr>
          <w:p w14:paraId="7B34BFF1" w14:textId="0E35F1E7" w:rsidR="00831162" w:rsidRPr="003005DE" w:rsidRDefault="00831162" w:rsidP="00831162">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31B475AA" w14:textId="468DEDFB" w:rsidR="00831162" w:rsidRPr="003005DE" w:rsidRDefault="00831162" w:rsidP="00831162">
            <w:pPr>
              <w:pStyle w:val="Compact"/>
              <w:jc w:val="center"/>
              <w:rPr>
                <w:rFonts w:ascii="Cambria" w:hAnsi="Cambria"/>
                <w:sz w:val="20"/>
                <w:szCs w:val="20"/>
              </w:rPr>
            </w:pPr>
            <w:r w:rsidRPr="003005DE">
              <w:rPr>
                <w:rFonts w:ascii="Cambria" w:hAnsi="Cambria"/>
                <w:sz w:val="20"/>
                <w:szCs w:val="20"/>
              </w:rPr>
              <w:t>-1.86</w:t>
            </w:r>
          </w:p>
        </w:tc>
        <w:tc>
          <w:tcPr>
            <w:tcW w:w="764" w:type="dxa"/>
            <w:tcBorders>
              <w:top w:val="nil"/>
              <w:left w:val="nil"/>
              <w:bottom w:val="nil"/>
              <w:right w:val="nil"/>
            </w:tcBorders>
          </w:tcPr>
          <w:p w14:paraId="7312D0FF" w14:textId="4DEF7F77" w:rsidR="00831162" w:rsidRPr="003005DE" w:rsidRDefault="00831162" w:rsidP="00831162">
            <w:pPr>
              <w:pStyle w:val="Compact"/>
              <w:jc w:val="center"/>
              <w:rPr>
                <w:rFonts w:ascii="Cambria" w:hAnsi="Cambria"/>
                <w:sz w:val="20"/>
                <w:szCs w:val="20"/>
              </w:rPr>
            </w:pPr>
            <w:r w:rsidRPr="003005DE">
              <w:rPr>
                <w:rFonts w:ascii="Cambria" w:hAnsi="Cambria"/>
                <w:sz w:val="20"/>
                <w:szCs w:val="20"/>
              </w:rPr>
              <w:t>0.063</w:t>
            </w:r>
          </w:p>
        </w:tc>
        <w:tc>
          <w:tcPr>
            <w:tcW w:w="911" w:type="dxa"/>
            <w:tcBorders>
              <w:top w:val="nil"/>
              <w:left w:val="nil"/>
              <w:bottom w:val="nil"/>
              <w:right w:val="nil"/>
            </w:tcBorders>
          </w:tcPr>
          <w:p w14:paraId="33E8C976" w14:textId="24639EE9" w:rsidR="00831162" w:rsidRPr="003005DE" w:rsidRDefault="00831162" w:rsidP="00831162">
            <w:pPr>
              <w:pStyle w:val="Compact"/>
              <w:jc w:val="center"/>
              <w:rPr>
                <w:rFonts w:ascii="Cambria" w:hAnsi="Cambria"/>
                <w:sz w:val="20"/>
                <w:szCs w:val="20"/>
              </w:rPr>
            </w:pPr>
            <w:r w:rsidRPr="003005DE">
              <w:rPr>
                <w:rFonts w:ascii="Cambria" w:hAnsi="Cambria"/>
                <w:sz w:val="20"/>
                <w:szCs w:val="20"/>
              </w:rPr>
              <w:t>0.49</w:t>
            </w:r>
          </w:p>
        </w:tc>
      </w:tr>
      <w:tr w:rsidR="00103ACA" w:rsidRPr="003005DE" w14:paraId="6F12919F" w14:textId="77777777" w:rsidTr="00831162">
        <w:trPr>
          <w:jc w:val="center"/>
        </w:trPr>
        <w:tc>
          <w:tcPr>
            <w:tcW w:w="1054" w:type="dxa"/>
            <w:vMerge/>
            <w:tcBorders>
              <w:left w:val="nil"/>
              <w:right w:val="nil"/>
            </w:tcBorders>
            <w:vAlign w:val="center"/>
          </w:tcPr>
          <w:p w14:paraId="1374A09A" w14:textId="77777777" w:rsidR="00831162" w:rsidRPr="003005DE" w:rsidRDefault="00831162" w:rsidP="00831162">
            <w:pPr>
              <w:pStyle w:val="Compact"/>
              <w:rPr>
                <w:rFonts w:ascii="Cambria" w:hAnsi="Cambria"/>
                <w:sz w:val="20"/>
                <w:szCs w:val="20"/>
              </w:rPr>
            </w:pPr>
          </w:p>
        </w:tc>
        <w:tc>
          <w:tcPr>
            <w:tcW w:w="1633" w:type="dxa"/>
            <w:vMerge/>
            <w:tcBorders>
              <w:left w:val="nil"/>
              <w:right w:val="nil"/>
            </w:tcBorders>
            <w:vAlign w:val="center"/>
          </w:tcPr>
          <w:p w14:paraId="7C41E0AD" w14:textId="77777777" w:rsidR="00831162" w:rsidRPr="003005DE" w:rsidRDefault="00831162" w:rsidP="00831162">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655378D" w14:textId="77777777" w:rsidR="00831162" w:rsidRPr="003005DE" w:rsidRDefault="00831162" w:rsidP="00831162">
            <w:pPr>
              <w:pStyle w:val="Compact"/>
              <w:rPr>
                <w:rFonts w:ascii="Cambria" w:hAnsi="Cambria"/>
                <w:sz w:val="20"/>
                <w:szCs w:val="20"/>
              </w:rPr>
            </w:pPr>
            <w:r w:rsidRPr="003005DE">
              <w:rPr>
                <w:rFonts w:ascii="Cambria" w:hAnsi="Cambria"/>
                <w:sz w:val="20"/>
                <w:szCs w:val="20"/>
              </w:rPr>
              <w:t>Moral vs Control</w:t>
            </w:r>
          </w:p>
        </w:tc>
        <w:tc>
          <w:tcPr>
            <w:tcW w:w="1066" w:type="dxa"/>
            <w:tcBorders>
              <w:top w:val="nil"/>
              <w:left w:val="nil"/>
              <w:bottom w:val="single" w:sz="4" w:space="0" w:color="auto"/>
              <w:right w:val="nil"/>
            </w:tcBorders>
          </w:tcPr>
          <w:p w14:paraId="0E40C284" w14:textId="429305A1" w:rsidR="00831162" w:rsidRPr="003005DE" w:rsidRDefault="00831162" w:rsidP="00831162">
            <w:pPr>
              <w:pStyle w:val="Compact"/>
              <w:jc w:val="center"/>
              <w:rPr>
                <w:rFonts w:ascii="Cambria" w:hAnsi="Cambria"/>
                <w:sz w:val="20"/>
                <w:szCs w:val="20"/>
              </w:rPr>
            </w:pPr>
            <w:r w:rsidRPr="003005DE">
              <w:rPr>
                <w:rFonts w:ascii="Cambria" w:hAnsi="Cambria"/>
                <w:sz w:val="20"/>
                <w:szCs w:val="20"/>
              </w:rPr>
              <w:t>-0.20</w:t>
            </w:r>
          </w:p>
        </w:tc>
        <w:tc>
          <w:tcPr>
            <w:tcW w:w="1360" w:type="dxa"/>
            <w:tcBorders>
              <w:top w:val="nil"/>
              <w:left w:val="nil"/>
              <w:bottom w:val="single" w:sz="4" w:space="0" w:color="auto"/>
              <w:right w:val="nil"/>
            </w:tcBorders>
          </w:tcPr>
          <w:p w14:paraId="6572EE75" w14:textId="79C1F51A" w:rsidR="00831162" w:rsidRPr="003005DE" w:rsidRDefault="00831162" w:rsidP="00831162">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-0.79</w:t>
            </w:r>
            <w:r w:rsidRPr="003005DE">
              <w:rPr>
                <w:rFonts w:ascii="Cambria" w:hAnsi="Cambria"/>
                <w:sz w:val="20"/>
                <w:szCs w:val="20"/>
              </w:rPr>
              <w:t>, 0.40]</w:t>
            </w:r>
          </w:p>
        </w:tc>
        <w:tc>
          <w:tcPr>
            <w:tcW w:w="644" w:type="dxa"/>
            <w:tcBorders>
              <w:top w:val="nil"/>
              <w:left w:val="nil"/>
              <w:bottom w:val="single" w:sz="4" w:space="0" w:color="auto"/>
              <w:right w:val="nil"/>
            </w:tcBorders>
          </w:tcPr>
          <w:p w14:paraId="0532FAAA" w14:textId="77F9C46E" w:rsidR="00831162" w:rsidRPr="003005DE" w:rsidRDefault="00831162" w:rsidP="00831162">
            <w:pPr>
              <w:pStyle w:val="Compact"/>
              <w:jc w:val="center"/>
              <w:rPr>
                <w:rFonts w:ascii="Cambria" w:hAnsi="Cambria"/>
                <w:sz w:val="20"/>
                <w:szCs w:val="20"/>
              </w:rPr>
            </w:pPr>
            <w:r w:rsidRPr="003005DE">
              <w:rPr>
                <w:rFonts w:ascii="Cambria" w:hAnsi="Cambria"/>
                <w:sz w:val="20"/>
                <w:szCs w:val="20"/>
              </w:rPr>
              <w:t>0.30</w:t>
            </w:r>
          </w:p>
        </w:tc>
        <w:tc>
          <w:tcPr>
            <w:tcW w:w="703" w:type="dxa"/>
            <w:tcBorders>
              <w:top w:val="nil"/>
              <w:left w:val="nil"/>
              <w:bottom w:val="single" w:sz="4" w:space="0" w:color="auto"/>
              <w:right w:val="nil"/>
            </w:tcBorders>
          </w:tcPr>
          <w:p w14:paraId="0FC6FE6A" w14:textId="43F1A5C0" w:rsidR="00831162" w:rsidRPr="003005DE" w:rsidRDefault="00831162" w:rsidP="00831162">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single" w:sz="4" w:space="0" w:color="auto"/>
              <w:right w:val="nil"/>
            </w:tcBorders>
          </w:tcPr>
          <w:p w14:paraId="601AD3E4" w14:textId="28707EE8" w:rsidR="00831162" w:rsidRPr="003005DE" w:rsidRDefault="00831162" w:rsidP="00831162">
            <w:pPr>
              <w:pStyle w:val="Compact"/>
              <w:jc w:val="center"/>
              <w:rPr>
                <w:rFonts w:ascii="Cambria" w:hAnsi="Cambria"/>
                <w:sz w:val="20"/>
                <w:szCs w:val="20"/>
              </w:rPr>
            </w:pPr>
            <w:r w:rsidRPr="003005DE">
              <w:rPr>
                <w:rFonts w:ascii="Cambria" w:hAnsi="Cambria"/>
                <w:sz w:val="20"/>
                <w:szCs w:val="20"/>
              </w:rPr>
              <w:t>-0.66</w:t>
            </w:r>
          </w:p>
        </w:tc>
        <w:tc>
          <w:tcPr>
            <w:tcW w:w="764" w:type="dxa"/>
            <w:tcBorders>
              <w:top w:val="nil"/>
              <w:left w:val="nil"/>
              <w:bottom w:val="single" w:sz="4" w:space="0" w:color="auto"/>
              <w:right w:val="nil"/>
            </w:tcBorders>
          </w:tcPr>
          <w:p w14:paraId="003FB231" w14:textId="7EC1610B" w:rsidR="00831162" w:rsidRPr="003005DE" w:rsidRDefault="00831162" w:rsidP="00831162">
            <w:pPr>
              <w:pStyle w:val="Compact"/>
              <w:jc w:val="center"/>
              <w:rPr>
                <w:rFonts w:ascii="Cambria" w:hAnsi="Cambria"/>
                <w:sz w:val="20"/>
                <w:szCs w:val="20"/>
              </w:rPr>
            </w:pPr>
            <w:r w:rsidRPr="003005DE">
              <w:rPr>
                <w:rFonts w:ascii="Cambria" w:hAnsi="Cambria"/>
                <w:sz w:val="20"/>
                <w:szCs w:val="20"/>
              </w:rPr>
              <w:t>0.511</w:t>
            </w:r>
          </w:p>
        </w:tc>
        <w:tc>
          <w:tcPr>
            <w:tcW w:w="911" w:type="dxa"/>
            <w:tcBorders>
              <w:top w:val="nil"/>
              <w:left w:val="nil"/>
              <w:bottom w:val="single" w:sz="4" w:space="0" w:color="auto"/>
              <w:right w:val="nil"/>
            </w:tcBorders>
          </w:tcPr>
          <w:p w14:paraId="26A3A58B" w14:textId="1CD4270A" w:rsidR="00831162" w:rsidRPr="003005DE" w:rsidRDefault="00831162" w:rsidP="00831162">
            <w:pPr>
              <w:pStyle w:val="Compact"/>
              <w:jc w:val="center"/>
              <w:rPr>
                <w:rFonts w:ascii="Cambria" w:hAnsi="Cambria"/>
                <w:sz w:val="20"/>
                <w:szCs w:val="20"/>
              </w:rPr>
            </w:pPr>
            <w:r w:rsidRPr="003005DE">
              <w:rPr>
                <w:rFonts w:ascii="Cambria" w:hAnsi="Cambria"/>
                <w:sz w:val="20"/>
                <w:szCs w:val="20"/>
              </w:rPr>
              <w:t>0.19</w:t>
            </w:r>
          </w:p>
        </w:tc>
      </w:tr>
      <w:tr w:rsidR="00103ACA" w:rsidRPr="003005DE" w14:paraId="7AD1895F" w14:textId="77777777" w:rsidTr="00831162">
        <w:trPr>
          <w:jc w:val="center"/>
        </w:trPr>
        <w:tc>
          <w:tcPr>
            <w:tcW w:w="1054" w:type="dxa"/>
            <w:vMerge/>
            <w:tcBorders>
              <w:left w:val="nil"/>
              <w:right w:val="nil"/>
            </w:tcBorders>
            <w:vAlign w:val="center"/>
          </w:tcPr>
          <w:p w14:paraId="36697DF8" w14:textId="77777777" w:rsidR="00831162" w:rsidRPr="003005DE" w:rsidRDefault="00831162" w:rsidP="00831162">
            <w:pPr>
              <w:pStyle w:val="Compact"/>
              <w:rPr>
                <w:rFonts w:ascii="Cambria" w:hAnsi="Cambria"/>
                <w:sz w:val="20"/>
                <w:szCs w:val="20"/>
              </w:rPr>
            </w:pPr>
          </w:p>
        </w:tc>
        <w:tc>
          <w:tcPr>
            <w:tcW w:w="1633" w:type="dxa"/>
            <w:vMerge w:val="restart"/>
            <w:tcBorders>
              <w:left w:val="nil"/>
              <w:right w:val="nil"/>
            </w:tcBorders>
            <w:vAlign w:val="center"/>
          </w:tcPr>
          <w:p w14:paraId="08125AA7" w14:textId="56F7CE4F" w:rsidR="00831162" w:rsidRPr="003005DE" w:rsidRDefault="00831162" w:rsidP="00831162">
            <w:pPr>
              <w:pStyle w:val="Compact"/>
              <w:rPr>
                <w:rFonts w:ascii="Cambria" w:hAnsi="Cambria"/>
                <w:sz w:val="20"/>
                <w:szCs w:val="20"/>
              </w:rPr>
            </w:pPr>
            <w:r w:rsidRPr="003005DE">
              <w:rPr>
                <w:rFonts w:ascii="Cambria" w:hAnsi="Cambria"/>
                <w:sz w:val="20"/>
                <w:szCs w:val="20"/>
              </w:rPr>
              <w:t>+1SD Hedonic</w:t>
            </w:r>
          </w:p>
        </w:tc>
        <w:tc>
          <w:tcPr>
            <w:tcW w:w="2170" w:type="dxa"/>
            <w:tcBorders>
              <w:left w:val="nil"/>
              <w:bottom w:val="nil"/>
              <w:right w:val="nil"/>
            </w:tcBorders>
            <w:vAlign w:val="center"/>
          </w:tcPr>
          <w:p w14:paraId="432C7E0D" w14:textId="77777777" w:rsidR="00831162" w:rsidRPr="003005DE" w:rsidRDefault="00831162" w:rsidP="00831162">
            <w:pPr>
              <w:pStyle w:val="Compact"/>
              <w:rPr>
                <w:rFonts w:ascii="Cambria" w:hAnsi="Cambria"/>
                <w:sz w:val="20"/>
                <w:szCs w:val="20"/>
              </w:rPr>
            </w:pPr>
            <w:r w:rsidRPr="003005DE">
              <w:rPr>
                <w:rFonts w:ascii="Cambria" w:hAnsi="Cambria"/>
                <w:sz w:val="20"/>
                <w:szCs w:val="20"/>
              </w:rPr>
              <w:t>Descriptive vs Control</w:t>
            </w:r>
          </w:p>
        </w:tc>
        <w:tc>
          <w:tcPr>
            <w:tcW w:w="1066" w:type="dxa"/>
            <w:tcBorders>
              <w:left w:val="nil"/>
              <w:bottom w:val="nil"/>
              <w:right w:val="nil"/>
            </w:tcBorders>
          </w:tcPr>
          <w:p w14:paraId="1CEC9A35" w14:textId="1D4BC662" w:rsidR="00831162" w:rsidRPr="003005DE" w:rsidRDefault="00831162" w:rsidP="00831162">
            <w:pPr>
              <w:pStyle w:val="Compact"/>
              <w:jc w:val="center"/>
              <w:rPr>
                <w:rFonts w:ascii="Cambria" w:hAnsi="Cambria"/>
                <w:sz w:val="20"/>
                <w:szCs w:val="20"/>
              </w:rPr>
            </w:pPr>
            <w:r w:rsidRPr="003005DE">
              <w:rPr>
                <w:rFonts w:ascii="Cambria" w:hAnsi="Cambria"/>
                <w:sz w:val="20"/>
                <w:szCs w:val="20"/>
              </w:rPr>
              <w:t>0.00</w:t>
            </w:r>
          </w:p>
        </w:tc>
        <w:tc>
          <w:tcPr>
            <w:tcW w:w="1360" w:type="dxa"/>
            <w:tcBorders>
              <w:left w:val="nil"/>
              <w:bottom w:val="nil"/>
              <w:right w:val="nil"/>
            </w:tcBorders>
          </w:tcPr>
          <w:p w14:paraId="3BE4A2CB" w14:textId="06C3A33B" w:rsidR="00831162" w:rsidRPr="003005DE" w:rsidRDefault="00831162" w:rsidP="00831162">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-0.57</w:t>
            </w:r>
            <w:r w:rsidRPr="003005DE">
              <w:rPr>
                <w:rFonts w:ascii="Cambria" w:hAnsi="Cambria"/>
                <w:sz w:val="20"/>
                <w:szCs w:val="20"/>
              </w:rPr>
              <w:t>, 0.56]</w:t>
            </w:r>
          </w:p>
        </w:tc>
        <w:tc>
          <w:tcPr>
            <w:tcW w:w="644" w:type="dxa"/>
            <w:tcBorders>
              <w:left w:val="nil"/>
              <w:bottom w:val="nil"/>
              <w:right w:val="nil"/>
            </w:tcBorders>
          </w:tcPr>
          <w:p w14:paraId="4D4620C9" w14:textId="5BB4F03C" w:rsidR="00831162" w:rsidRPr="003005DE" w:rsidRDefault="00831162" w:rsidP="00831162">
            <w:pPr>
              <w:pStyle w:val="Compact"/>
              <w:jc w:val="center"/>
              <w:rPr>
                <w:rFonts w:ascii="Cambria" w:hAnsi="Cambria"/>
                <w:sz w:val="20"/>
                <w:szCs w:val="20"/>
              </w:rPr>
            </w:pPr>
            <w:r w:rsidRPr="003005DE">
              <w:rPr>
                <w:rFonts w:ascii="Cambria" w:hAnsi="Cambria"/>
                <w:sz w:val="20"/>
                <w:szCs w:val="20"/>
              </w:rPr>
              <w:t>0.29</w:t>
            </w:r>
          </w:p>
        </w:tc>
        <w:tc>
          <w:tcPr>
            <w:tcW w:w="703" w:type="dxa"/>
            <w:tcBorders>
              <w:left w:val="nil"/>
              <w:bottom w:val="nil"/>
              <w:right w:val="nil"/>
            </w:tcBorders>
          </w:tcPr>
          <w:p w14:paraId="16648D19" w14:textId="477116C5" w:rsidR="00831162" w:rsidRPr="003005DE" w:rsidRDefault="00831162" w:rsidP="00831162">
            <w:pPr>
              <w:pStyle w:val="Compact"/>
              <w:jc w:val="center"/>
              <w:rPr>
                <w:rFonts w:ascii="Cambria" w:hAnsi="Cambria"/>
                <w:sz w:val="20"/>
                <w:szCs w:val="20"/>
              </w:rPr>
            </w:pPr>
            <w:r w:rsidRPr="003005DE">
              <w:rPr>
                <w:rFonts w:ascii="Cambria" w:hAnsi="Cambria"/>
                <w:sz w:val="20"/>
                <w:szCs w:val="20"/>
              </w:rPr>
              <w:t>1038</w:t>
            </w:r>
          </w:p>
        </w:tc>
        <w:tc>
          <w:tcPr>
            <w:tcW w:w="760" w:type="dxa"/>
            <w:tcBorders>
              <w:left w:val="nil"/>
              <w:bottom w:val="nil"/>
              <w:right w:val="nil"/>
            </w:tcBorders>
          </w:tcPr>
          <w:p w14:paraId="2A85B5E6" w14:textId="58836FC3" w:rsidR="00831162" w:rsidRPr="003005DE" w:rsidRDefault="00831162" w:rsidP="00831162">
            <w:pPr>
              <w:pStyle w:val="Compact"/>
              <w:jc w:val="center"/>
              <w:rPr>
                <w:rFonts w:ascii="Cambria" w:hAnsi="Cambria"/>
                <w:sz w:val="20"/>
                <w:szCs w:val="20"/>
              </w:rPr>
            </w:pPr>
            <w:r w:rsidRPr="003005DE">
              <w:rPr>
                <w:rFonts w:ascii="Cambria" w:hAnsi="Cambria"/>
                <w:sz w:val="20"/>
                <w:szCs w:val="20"/>
              </w:rPr>
              <w:t>-0.01</w:t>
            </w:r>
          </w:p>
        </w:tc>
        <w:tc>
          <w:tcPr>
            <w:tcW w:w="764" w:type="dxa"/>
            <w:tcBorders>
              <w:left w:val="nil"/>
              <w:bottom w:val="nil"/>
              <w:right w:val="nil"/>
            </w:tcBorders>
          </w:tcPr>
          <w:p w14:paraId="66A00CC6" w14:textId="456370C5" w:rsidR="00831162" w:rsidRPr="003005DE" w:rsidRDefault="00831162" w:rsidP="00831162">
            <w:pPr>
              <w:pStyle w:val="Compact"/>
              <w:jc w:val="center"/>
              <w:rPr>
                <w:rFonts w:ascii="Cambria" w:hAnsi="Cambria"/>
                <w:sz w:val="20"/>
                <w:szCs w:val="20"/>
              </w:rPr>
            </w:pPr>
            <w:r w:rsidRPr="003005DE">
              <w:rPr>
                <w:rFonts w:ascii="Cambria" w:hAnsi="Cambria"/>
                <w:sz w:val="20"/>
                <w:szCs w:val="20"/>
              </w:rPr>
              <w:t>0.989</w:t>
            </w:r>
          </w:p>
        </w:tc>
        <w:tc>
          <w:tcPr>
            <w:tcW w:w="911" w:type="dxa"/>
            <w:tcBorders>
              <w:left w:val="nil"/>
              <w:bottom w:val="nil"/>
              <w:right w:val="nil"/>
            </w:tcBorders>
          </w:tcPr>
          <w:p w14:paraId="2516E811" w14:textId="2B05E509" w:rsidR="00831162" w:rsidRPr="003005DE" w:rsidRDefault="00831162" w:rsidP="00831162">
            <w:pPr>
              <w:pStyle w:val="Compact"/>
              <w:jc w:val="center"/>
              <w:rPr>
                <w:rFonts w:ascii="Cambria" w:hAnsi="Cambria"/>
                <w:sz w:val="20"/>
                <w:szCs w:val="20"/>
              </w:rPr>
            </w:pPr>
            <w:r w:rsidRPr="003005DE">
              <w:rPr>
                <w:rFonts w:ascii="Cambria" w:hAnsi="Cambria"/>
                <w:sz w:val="20"/>
                <w:szCs w:val="20"/>
              </w:rPr>
              <w:t>0.00</w:t>
            </w:r>
          </w:p>
        </w:tc>
      </w:tr>
      <w:tr w:rsidR="00103ACA" w:rsidRPr="003005DE" w14:paraId="0C3C3E43" w14:textId="77777777" w:rsidTr="00831162">
        <w:trPr>
          <w:jc w:val="center"/>
        </w:trPr>
        <w:tc>
          <w:tcPr>
            <w:tcW w:w="1054" w:type="dxa"/>
            <w:vMerge/>
            <w:tcBorders>
              <w:left w:val="nil"/>
              <w:right w:val="nil"/>
            </w:tcBorders>
            <w:vAlign w:val="center"/>
          </w:tcPr>
          <w:p w14:paraId="5390005D" w14:textId="77777777" w:rsidR="00831162" w:rsidRPr="003005DE" w:rsidRDefault="00831162" w:rsidP="00831162">
            <w:pPr>
              <w:pStyle w:val="Compact"/>
              <w:rPr>
                <w:rFonts w:ascii="Cambria" w:hAnsi="Cambria"/>
                <w:sz w:val="20"/>
                <w:szCs w:val="20"/>
              </w:rPr>
            </w:pPr>
          </w:p>
        </w:tc>
        <w:tc>
          <w:tcPr>
            <w:tcW w:w="1633" w:type="dxa"/>
            <w:vMerge/>
            <w:tcBorders>
              <w:left w:val="nil"/>
              <w:right w:val="nil"/>
            </w:tcBorders>
            <w:vAlign w:val="center"/>
          </w:tcPr>
          <w:p w14:paraId="566ADD8E" w14:textId="77777777" w:rsidR="00831162" w:rsidRPr="003005DE" w:rsidRDefault="00831162" w:rsidP="00831162">
            <w:pPr>
              <w:pStyle w:val="Compact"/>
              <w:rPr>
                <w:rFonts w:ascii="Cambria" w:hAnsi="Cambria"/>
                <w:sz w:val="20"/>
                <w:szCs w:val="20"/>
              </w:rPr>
            </w:pPr>
          </w:p>
        </w:tc>
        <w:tc>
          <w:tcPr>
            <w:tcW w:w="2170" w:type="dxa"/>
            <w:tcBorders>
              <w:top w:val="nil"/>
              <w:left w:val="nil"/>
              <w:bottom w:val="nil"/>
              <w:right w:val="nil"/>
            </w:tcBorders>
            <w:vAlign w:val="center"/>
          </w:tcPr>
          <w:p w14:paraId="5CC26E65" w14:textId="77777777" w:rsidR="00831162" w:rsidRPr="003005DE" w:rsidRDefault="00831162" w:rsidP="00831162">
            <w:pPr>
              <w:pStyle w:val="Compact"/>
              <w:rPr>
                <w:rFonts w:ascii="Cambria" w:hAnsi="Cambria"/>
                <w:sz w:val="20"/>
                <w:szCs w:val="20"/>
              </w:rPr>
            </w:pPr>
            <w:r w:rsidRPr="003005DE">
              <w:rPr>
                <w:rFonts w:ascii="Cambria" w:hAnsi="Cambria"/>
                <w:sz w:val="20"/>
                <w:szCs w:val="20"/>
              </w:rPr>
              <w:t>Convention vs Control</w:t>
            </w:r>
          </w:p>
        </w:tc>
        <w:tc>
          <w:tcPr>
            <w:tcW w:w="1066" w:type="dxa"/>
            <w:tcBorders>
              <w:top w:val="nil"/>
              <w:left w:val="nil"/>
              <w:bottom w:val="nil"/>
              <w:right w:val="nil"/>
            </w:tcBorders>
          </w:tcPr>
          <w:p w14:paraId="2A12026B" w14:textId="7F066FB8" w:rsidR="00831162" w:rsidRPr="003005DE" w:rsidRDefault="00831162" w:rsidP="00831162">
            <w:pPr>
              <w:pStyle w:val="Compact"/>
              <w:jc w:val="center"/>
              <w:rPr>
                <w:rFonts w:ascii="Cambria" w:hAnsi="Cambria"/>
                <w:sz w:val="20"/>
                <w:szCs w:val="20"/>
              </w:rPr>
            </w:pPr>
            <w:r w:rsidRPr="003005DE">
              <w:rPr>
                <w:rFonts w:ascii="Cambria" w:hAnsi="Cambria"/>
                <w:sz w:val="20"/>
                <w:szCs w:val="20"/>
              </w:rPr>
              <w:t>0.44</w:t>
            </w:r>
          </w:p>
        </w:tc>
        <w:tc>
          <w:tcPr>
            <w:tcW w:w="1360" w:type="dxa"/>
            <w:tcBorders>
              <w:top w:val="nil"/>
              <w:left w:val="nil"/>
              <w:bottom w:val="nil"/>
              <w:right w:val="nil"/>
            </w:tcBorders>
          </w:tcPr>
          <w:p w14:paraId="0FF381AA" w14:textId="59E9126A" w:rsidR="00831162" w:rsidRPr="003005DE" w:rsidRDefault="00831162" w:rsidP="00831162">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-0.09</w:t>
            </w:r>
            <w:r w:rsidRPr="003005DE">
              <w:rPr>
                <w:rFonts w:ascii="Cambria" w:hAnsi="Cambria"/>
                <w:sz w:val="20"/>
                <w:szCs w:val="20"/>
              </w:rPr>
              <w:t>, 0.96]</w:t>
            </w:r>
          </w:p>
        </w:tc>
        <w:tc>
          <w:tcPr>
            <w:tcW w:w="644" w:type="dxa"/>
            <w:tcBorders>
              <w:top w:val="nil"/>
              <w:left w:val="nil"/>
              <w:bottom w:val="nil"/>
              <w:right w:val="nil"/>
            </w:tcBorders>
          </w:tcPr>
          <w:p w14:paraId="0BC2127B" w14:textId="12EA02BF" w:rsidR="00831162" w:rsidRPr="003005DE" w:rsidRDefault="00831162" w:rsidP="00831162">
            <w:pPr>
              <w:pStyle w:val="Compact"/>
              <w:jc w:val="center"/>
              <w:rPr>
                <w:rFonts w:ascii="Cambria" w:hAnsi="Cambria"/>
                <w:sz w:val="20"/>
                <w:szCs w:val="20"/>
              </w:rPr>
            </w:pPr>
            <w:r w:rsidRPr="003005DE">
              <w:rPr>
                <w:rFonts w:ascii="Cambria" w:hAnsi="Cambria"/>
                <w:sz w:val="20"/>
                <w:szCs w:val="20"/>
              </w:rPr>
              <w:t>0.27</w:t>
            </w:r>
          </w:p>
        </w:tc>
        <w:tc>
          <w:tcPr>
            <w:tcW w:w="703" w:type="dxa"/>
            <w:tcBorders>
              <w:top w:val="nil"/>
              <w:left w:val="nil"/>
              <w:bottom w:val="nil"/>
              <w:right w:val="nil"/>
            </w:tcBorders>
          </w:tcPr>
          <w:p w14:paraId="2F4BA33F" w14:textId="3678104F" w:rsidR="00831162" w:rsidRPr="003005DE" w:rsidRDefault="00831162" w:rsidP="00831162">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03C261F6" w14:textId="37168602" w:rsidR="00831162" w:rsidRPr="003005DE" w:rsidRDefault="00831162" w:rsidP="00831162">
            <w:pPr>
              <w:pStyle w:val="Compact"/>
              <w:jc w:val="center"/>
              <w:rPr>
                <w:rFonts w:ascii="Cambria" w:hAnsi="Cambria"/>
                <w:sz w:val="20"/>
                <w:szCs w:val="20"/>
              </w:rPr>
            </w:pPr>
            <w:r w:rsidRPr="003005DE">
              <w:rPr>
                <w:rFonts w:ascii="Cambria" w:hAnsi="Cambria"/>
                <w:sz w:val="20"/>
                <w:szCs w:val="20"/>
              </w:rPr>
              <w:t>1.64</w:t>
            </w:r>
          </w:p>
        </w:tc>
        <w:tc>
          <w:tcPr>
            <w:tcW w:w="764" w:type="dxa"/>
            <w:tcBorders>
              <w:top w:val="nil"/>
              <w:left w:val="nil"/>
              <w:bottom w:val="nil"/>
              <w:right w:val="nil"/>
            </w:tcBorders>
          </w:tcPr>
          <w:p w14:paraId="5334C513" w14:textId="761FD65C" w:rsidR="00831162" w:rsidRPr="003005DE" w:rsidRDefault="00831162" w:rsidP="00831162">
            <w:pPr>
              <w:pStyle w:val="Compact"/>
              <w:jc w:val="center"/>
              <w:rPr>
                <w:rFonts w:ascii="Cambria" w:hAnsi="Cambria"/>
                <w:sz w:val="20"/>
                <w:szCs w:val="20"/>
              </w:rPr>
            </w:pPr>
            <w:r w:rsidRPr="003005DE">
              <w:rPr>
                <w:rFonts w:ascii="Cambria" w:hAnsi="Cambria"/>
                <w:sz w:val="20"/>
                <w:szCs w:val="20"/>
              </w:rPr>
              <w:t>0.101</w:t>
            </w:r>
          </w:p>
        </w:tc>
        <w:tc>
          <w:tcPr>
            <w:tcW w:w="911" w:type="dxa"/>
            <w:tcBorders>
              <w:top w:val="nil"/>
              <w:left w:val="nil"/>
              <w:bottom w:val="nil"/>
              <w:right w:val="nil"/>
            </w:tcBorders>
          </w:tcPr>
          <w:p w14:paraId="2A795846" w14:textId="1C304384" w:rsidR="00831162" w:rsidRPr="003005DE" w:rsidRDefault="00831162" w:rsidP="00831162">
            <w:pPr>
              <w:pStyle w:val="Compact"/>
              <w:jc w:val="center"/>
              <w:rPr>
                <w:rFonts w:ascii="Cambria" w:hAnsi="Cambria"/>
                <w:sz w:val="20"/>
                <w:szCs w:val="20"/>
              </w:rPr>
            </w:pPr>
            <w:r w:rsidRPr="003005DE">
              <w:rPr>
                <w:rFonts w:ascii="Cambria" w:hAnsi="Cambria"/>
                <w:sz w:val="20"/>
                <w:szCs w:val="20"/>
              </w:rPr>
              <w:t>0.41</w:t>
            </w:r>
          </w:p>
        </w:tc>
      </w:tr>
      <w:tr w:rsidR="00103ACA" w:rsidRPr="003005DE" w14:paraId="70A85819" w14:textId="77777777" w:rsidTr="00831162">
        <w:trPr>
          <w:jc w:val="center"/>
        </w:trPr>
        <w:tc>
          <w:tcPr>
            <w:tcW w:w="1054" w:type="dxa"/>
            <w:vMerge/>
            <w:tcBorders>
              <w:left w:val="nil"/>
              <w:right w:val="nil"/>
            </w:tcBorders>
            <w:vAlign w:val="center"/>
          </w:tcPr>
          <w:p w14:paraId="7E2D5917" w14:textId="77777777" w:rsidR="00831162" w:rsidRPr="003005DE" w:rsidRDefault="00831162" w:rsidP="00831162">
            <w:pPr>
              <w:pStyle w:val="Compact"/>
              <w:rPr>
                <w:rFonts w:ascii="Cambria" w:hAnsi="Cambria"/>
                <w:sz w:val="20"/>
                <w:szCs w:val="20"/>
              </w:rPr>
            </w:pPr>
          </w:p>
        </w:tc>
        <w:tc>
          <w:tcPr>
            <w:tcW w:w="1633" w:type="dxa"/>
            <w:vMerge/>
            <w:tcBorders>
              <w:left w:val="nil"/>
              <w:right w:val="nil"/>
            </w:tcBorders>
            <w:vAlign w:val="center"/>
          </w:tcPr>
          <w:p w14:paraId="2CBFD5DF" w14:textId="77777777" w:rsidR="00831162" w:rsidRPr="003005DE" w:rsidRDefault="00831162" w:rsidP="00831162">
            <w:pPr>
              <w:pStyle w:val="Compact"/>
              <w:rPr>
                <w:rFonts w:ascii="Cambria" w:hAnsi="Cambria"/>
                <w:sz w:val="20"/>
                <w:szCs w:val="20"/>
              </w:rPr>
            </w:pPr>
          </w:p>
        </w:tc>
        <w:tc>
          <w:tcPr>
            <w:tcW w:w="2170" w:type="dxa"/>
            <w:tcBorders>
              <w:top w:val="nil"/>
              <w:left w:val="nil"/>
              <w:bottom w:val="nil"/>
              <w:right w:val="nil"/>
            </w:tcBorders>
            <w:vAlign w:val="center"/>
          </w:tcPr>
          <w:p w14:paraId="567C9212" w14:textId="77777777" w:rsidR="00831162" w:rsidRPr="003005DE" w:rsidRDefault="00831162" w:rsidP="00831162">
            <w:pPr>
              <w:pStyle w:val="Compact"/>
              <w:rPr>
                <w:rFonts w:ascii="Cambria" w:hAnsi="Cambria"/>
                <w:sz w:val="20"/>
                <w:szCs w:val="20"/>
              </w:rPr>
            </w:pPr>
            <w:r w:rsidRPr="003005DE">
              <w:rPr>
                <w:rFonts w:ascii="Cambria" w:hAnsi="Cambria"/>
                <w:sz w:val="20"/>
                <w:szCs w:val="20"/>
              </w:rPr>
              <w:t>Social vs Control</w:t>
            </w:r>
          </w:p>
        </w:tc>
        <w:tc>
          <w:tcPr>
            <w:tcW w:w="1066" w:type="dxa"/>
            <w:tcBorders>
              <w:top w:val="nil"/>
              <w:left w:val="nil"/>
              <w:bottom w:val="nil"/>
              <w:right w:val="nil"/>
            </w:tcBorders>
          </w:tcPr>
          <w:p w14:paraId="03FC9003" w14:textId="34F8E90B" w:rsidR="00831162" w:rsidRPr="003005DE" w:rsidRDefault="00831162" w:rsidP="00831162">
            <w:pPr>
              <w:pStyle w:val="Compact"/>
              <w:jc w:val="center"/>
              <w:rPr>
                <w:rFonts w:ascii="Cambria" w:hAnsi="Cambria"/>
                <w:sz w:val="20"/>
                <w:szCs w:val="20"/>
              </w:rPr>
            </w:pPr>
            <w:r w:rsidRPr="003005DE">
              <w:rPr>
                <w:rFonts w:ascii="Cambria" w:hAnsi="Cambria"/>
                <w:sz w:val="20"/>
                <w:szCs w:val="20"/>
              </w:rPr>
              <w:t>-0.06</w:t>
            </w:r>
          </w:p>
        </w:tc>
        <w:tc>
          <w:tcPr>
            <w:tcW w:w="1360" w:type="dxa"/>
            <w:tcBorders>
              <w:top w:val="nil"/>
              <w:left w:val="nil"/>
              <w:bottom w:val="nil"/>
              <w:right w:val="nil"/>
            </w:tcBorders>
          </w:tcPr>
          <w:p w14:paraId="0B2D83E8" w14:textId="75302D75" w:rsidR="00831162" w:rsidRPr="003005DE" w:rsidRDefault="00831162" w:rsidP="00831162">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-0.56</w:t>
            </w:r>
            <w:r w:rsidRPr="003005DE">
              <w:rPr>
                <w:rFonts w:ascii="Cambria" w:hAnsi="Cambria"/>
                <w:sz w:val="20"/>
                <w:szCs w:val="20"/>
              </w:rPr>
              <w:t>, 0.45]</w:t>
            </w:r>
          </w:p>
        </w:tc>
        <w:tc>
          <w:tcPr>
            <w:tcW w:w="644" w:type="dxa"/>
            <w:tcBorders>
              <w:top w:val="nil"/>
              <w:left w:val="nil"/>
              <w:bottom w:val="nil"/>
              <w:right w:val="nil"/>
            </w:tcBorders>
          </w:tcPr>
          <w:p w14:paraId="6C2A1353" w14:textId="3E6F8D3F" w:rsidR="00831162" w:rsidRPr="003005DE" w:rsidRDefault="00831162" w:rsidP="00831162">
            <w:pPr>
              <w:pStyle w:val="Compact"/>
              <w:jc w:val="center"/>
              <w:rPr>
                <w:rFonts w:ascii="Cambria" w:hAnsi="Cambria"/>
                <w:sz w:val="20"/>
                <w:szCs w:val="20"/>
              </w:rPr>
            </w:pPr>
            <w:r w:rsidRPr="003005DE">
              <w:rPr>
                <w:rFonts w:ascii="Cambria" w:hAnsi="Cambria"/>
                <w:sz w:val="20"/>
                <w:szCs w:val="20"/>
              </w:rPr>
              <w:t>0.26</w:t>
            </w:r>
          </w:p>
        </w:tc>
        <w:tc>
          <w:tcPr>
            <w:tcW w:w="703" w:type="dxa"/>
            <w:tcBorders>
              <w:top w:val="nil"/>
              <w:left w:val="nil"/>
              <w:bottom w:val="nil"/>
              <w:right w:val="nil"/>
            </w:tcBorders>
          </w:tcPr>
          <w:p w14:paraId="25345243" w14:textId="588A6D3F" w:rsidR="00831162" w:rsidRPr="003005DE" w:rsidRDefault="00831162" w:rsidP="00831162">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63449899" w14:textId="518DEF0A" w:rsidR="00831162" w:rsidRPr="003005DE" w:rsidRDefault="00831162" w:rsidP="00831162">
            <w:pPr>
              <w:pStyle w:val="Compact"/>
              <w:jc w:val="center"/>
              <w:rPr>
                <w:rFonts w:ascii="Cambria" w:hAnsi="Cambria"/>
                <w:sz w:val="20"/>
                <w:szCs w:val="20"/>
              </w:rPr>
            </w:pPr>
            <w:r w:rsidRPr="003005DE">
              <w:rPr>
                <w:rFonts w:ascii="Cambria" w:hAnsi="Cambria"/>
                <w:sz w:val="20"/>
                <w:szCs w:val="20"/>
              </w:rPr>
              <w:t>-0.23</w:t>
            </w:r>
          </w:p>
        </w:tc>
        <w:tc>
          <w:tcPr>
            <w:tcW w:w="764" w:type="dxa"/>
            <w:tcBorders>
              <w:top w:val="nil"/>
              <w:left w:val="nil"/>
              <w:bottom w:val="nil"/>
              <w:right w:val="nil"/>
            </w:tcBorders>
          </w:tcPr>
          <w:p w14:paraId="599F11A1" w14:textId="4D1834B7" w:rsidR="00831162" w:rsidRPr="003005DE" w:rsidRDefault="00831162" w:rsidP="00831162">
            <w:pPr>
              <w:pStyle w:val="Compact"/>
              <w:jc w:val="center"/>
              <w:rPr>
                <w:rFonts w:ascii="Cambria" w:hAnsi="Cambria"/>
                <w:sz w:val="20"/>
                <w:szCs w:val="20"/>
              </w:rPr>
            </w:pPr>
            <w:r w:rsidRPr="003005DE">
              <w:rPr>
                <w:rFonts w:ascii="Cambria" w:hAnsi="Cambria"/>
                <w:sz w:val="20"/>
                <w:szCs w:val="20"/>
              </w:rPr>
              <w:t>0.818</w:t>
            </w:r>
          </w:p>
        </w:tc>
        <w:tc>
          <w:tcPr>
            <w:tcW w:w="911" w:type="dxa"/>
            <w:tcBorders>
              <w:top w:val="nil"/>
              <w:left w:val="nil"/>
              <w:bottom w:val="nil"/>
              <w:right w:val="nil"/>
            </w:tcBorders>
          </w:tcPr>
          <w:p w14:paraId="4674247B" w14:textId="11EA6EAC" w:rsidR="00831162" w:rsidRPr="003005DE" w:rsidRDefault="00831162" w:rsidP="00831162">
            <w:pPr>
              <w:pStyle w:val="Compact"/>
              <w:jc w:val="center"/>
              <w:rPr>
                <w:rFonts w:ascii="Cambria" w:hAnsi="Cambria"/>
                <w:sz w:val="20"/>
                <w:szCs w:val="20"/>
              </w:rPr>
            </w:pPr>
            <w:r w:rsidRPr="003005DE">
              <w:rPr>
                <w:rFonts w:ascii="Cambria" w:hAnsi="Cambria"/>
                <w:sz w:val="20"/>
                <w:szCs w:val="20"/>
              </w:rPr>
              <w:t>0.06</w:t>
            </w:r>
          </w:p>
        </w:tc>
      </w:tr>
      <w:tr w:rsidR="00103ACA" w:rsidRPr="003005DE" w14:paraId="3D75B3E1" w14:textId="77777777" w:rsidTr="00831162">
        <w:trPr>
          <w:jc w:val="center"/>
        </w:trPr>
        <w:tc>
          <w:tcPr>
            <w:tcW w:w="1054" w:type="dxa"/>
            <w:vMerge/>
            <w:tcBorders>
              <w:left w:val="nil"/>
              <w:bottom w:val="single" w:sz="4" w:space="0" w:color="auto"/>
              <w:right w:val="nil"/>
            </w:tcBorders>
            <w:vAlign w:val="center"/>
          </w:tcPr>
          <w:p w14:paraId="0548B9FC" w14:textId="77777777" w:rsidR="00831162" w:rsidRPr="003005DE" w:rsidRDefault="00831162" w:rsidP="00831162">
            <w:pPr>
              <w:pStyle w:val="Compact"/>
              <w:rPr>
                <w:rFonts w:ascii="Cambria" w:hAnsi="Cambria"/>
                <w:sz w:val="20"/>
                <w:szCs w:val="20"/>
              </w:rPr>
            </w:pPr>
          </w:p>
        </w:tc>
        <w:tc>
          <w:tcPr>
            <w:tcW w:w="1633" w:type="dxa"/>
            <w:vMerge/>
            <w:tcBorders>
              <w:left w:val="nil"/>
              <w:bottom w:val="single" w:sz="4" w:space="0" w:color="auto"/>
              <w:right w:val="nil"/>
            </w:tcBorders>
            <w:vAlign w:val="center"/>
          </w:tcPr>
          <w:p w14:paraId="5213B89C" w14:textId="77777777" w:rsidR="00831162" w:rsidRPr="003005DE" w:rsidRDefault="00831162" w:rsidP="00831162">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99E1E20" w14:textId="77777777" w:rsidR="00831162" w:rsidRPr="003005DE" w:rsidRDefault="00831162" w:rsidP="00831162">
            <w:pPr>
              <w:pStyle w:val="Compact"/>
              <w:rPr>
                <w:rFonts w:ascii="Cambria" w:hAnsi="Cambria"/>
                <w:sz w:val="20"/>
                <w:szCs w:val="20"/>
              </w:rPr>
            </w:pPr>
            <w:r w:rsidRPr="003005DE">
              <w:rPr>
                <w:rFonts w:ascii="Cambria" w:hAnsi="Cambria"/>
                <w:sz w:val="20"/>
                <w:szCs w:val="20"/>
              </w:rPr>
              <w:t>Moral vs Control</w:t>
            </w:r>
          </w:p>
        </w:tc>
        <w:tc>
          <w:tcPr>
            <w:tcW w:w="1066" w:type="dxa"/>
            <w:tcBorders>
              <w:top w:val="nil"/>
              <w:left w:val="nil"/>
              <w:bottom w:val="single" w:sz="4" w:space="0" w:color="auto"/>
              <w:right w:val="nil"/>
            </w:tcBorders>
          </w:tcPr>
          <w:p w14:paraId="21F68938" w14:textId="4C1126EF" w:rsidR="00831162" w:rsidRPr="003005DE" w:rsidRDefault="00831162" w:rsidP="00831162">
            <w:pPr>
              <w:pStyle w:val="Compact"/>
              <w:jc w:val="center"/>
              <w:rPr>
                <w:rFonts w:ascii="Cambria" w:hAnsi="Cambria"/>
                <w:sz w:val="20"/>
                <w:szCs w:val="20"/>
              </w:rPr>
            </w:pPr>
            <w:r w:rsidRPr="003005DE">
              <w:rPr>
                <w:rFonts w:ascii="Cambria" w:hAnsi="Cambria"/>
                <w:sz w:val="20"/>
                <w:szCs w:val="20"/>
              </w:rPr>
              <w:t>-0.24</w:t>
            </w:r>
          </w:p>
        </w:tc>
        <w:tc>
          <w:tcPr>
            <w:tcW w:w="1360" w:type="dxa"/>
            <w:tcBorders>
              <w:top w:val="nil"/>
              <w:left w:val="nil"/>
              <w:bottom w:val="single" w:sz="4" w:space="0" w:color="auto"/>
              <w:right w:val="nil"/>
            </w:tcBorders>
          </w:tcPr>
          <w:p w14:paraId="09FAE9C9" w14:textId="37A9212A" w:rsidR="00831162" w:rsidRPr="003005DE" w:rsidRDefault="00831162" w:rsidP="00831162">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-0.79</w:t>
            </w:r>
            <w:r w:rsidRPr="003005DE">
              <w:rPr>
                <w:rFonts w:ascii="Cambria" w:hAnsi="Cambria"/>
                <w:sz w:val="20"/>
                <w:szCs w:val="20"/>
              </w:rPr>
              <w:t>, 0.31]</w:t>
            </w:r>
          </w:p>
        </w:tc>
        <w:tc>
          <w:tcPr>
            <w:tcW w:w="644" w:type="dxa"/>
            <w:tcBorders>
              <w:top w:val="nil"/>
              <w:left w:val="nil"/>
              <w:bottom w:val="single" w:sz="4" w:space="0" w:color="auto"/>
              <w:right w:val="nil"/>
            </w:tcBorders>
          </w:tcPr>
          <w:p w14:paraId="79E77F96" w14:textId="34AB2167" w:rsidR="00831162" w:rsidRPr="003005DE" w:rsidRDefault="00831162" w:rsidP="00831162">
            <w:pPr>
              <w:pStyle w:val="Compact"/>
              <w:jc w:val="center"/>
              <w:rPr>
                <w:rFonts w:ascii="Cambria" w:hAnsi="Cambria"/>
                <w:sz w:val="20"/>
                <w:szCs w:val="20"/>
              </w:rPr>
            </w:pPr>
            <w:r w:rsidRPr="003005DE">
              <w:rPr>
                <w:rFonts w:ascii="Cambria" w:hAnsi="Cambria"/>
                <w:sz w:val="20"/>
                <w:szCs w:val="20"/>
              </w:rPr>
              <w:t>0.28</w:t>
            </w:r>
          </w:p>
        </w:tc>
        <w:tc>
          <w:tcPr>
            <w:tcW w:w="703" w:type="dxa"/>
            <w:tcBorders>
              <w:top w:val="nil"/>
              <w:left w:val="nil"/>
              <w:bottom w:val="single" w:sz="4" w:space="0" w:color="auto"/>
              <w:right w:val="nil"/>
            </w:tcBorders>
          </w:tcPr>
          <w:p w14:paraId="411686D7" w14:textId="242D4CDA" w:rsidR="00831162" w:rsidRPr="003005DE" w:rsidRDefault="00831162" w:rsidP="00831162">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single" w:sz="4" w:space="0" w:color="auto"/>
              <w:right w:val="nil"/>
            </w:tcBorders>
          </w:tcPr>
          <w:p w14:paraId="183FCEEF" w14:textId="78EA1844" w:rsidR="00831162" w:rsidRPr="003005DE" w:rsidRDefault="00831162" w:rsidP="00831162">
            <w:pPr>
              <w:pStyle w:val="Compact"/>
              <w:jc w:val="center"/>
              <w:rPr>
                <w:rFonts w:ascii="Cambria" w:hAnsi="Cambria"/>
                <w:sz w:val="20"/>
                <w:szCs w:val="20"/>
              </w:rPr>
            </w:pPr>
            <w:r w:rsidRPr="003005DE">
              <w:rPr>
                <w:rFonts w:ascii="Cambria" w:hAnsi="Cambria"/>
                <w:sz w:val="20"/>
                <w:szCs w:val="20"/>
              </w:rPr>
              <w:t>-0.85</w:t>
            </w:r>
          </w:p>
        </w:tc>
        <w:tc>
          <w:tcPr>
            <w:tcW w:w="764" w:type="dxa"/>
            <w:tcBorders>
              <w:top w:val="nil"/>
              <w:left w:val="nil"/>
              <w:bottom w:val="single" w:sz="4" w:space="0" w:color="auto"/>
              <w:right w:val="nil"/>
            </w:tcBorders>
          </w:tcPr>
          <w:p w14:paraId="62F25EB8" w14:textId="47B1D713" w:rsidR="00831162" w:rsidRPr="003005DE" w:rsidRDefault="00831162" w:rsidP="00831162">
            <w:pPr>
              <w:pStyle w:val="Compact"/>
              <w:jc w:val="center"/>
              <w:rPr>
                <w:rFonts w:ascii="Cambria" w:hAnsi="Cambria"/>
                <w:sz w:val="20"/>
                <w:szCs w:val="20"/>
              </w:rPr>
            </w:pPr>
            <w:r w:rsidRPr="003005DE">
              <w:rPr>
                <w:rFonts w:ascii="Cambria" w:hAnsi="Cambria"/>
                <w:sz w:val="20"/>
                <w:szCs w:val="20"/>
              </w:rPr>
              <w:t>0.395</w:t>
            </w:r>
          </w:p>
        </w:tc>
        <w:tc>
          <w:tcPr>
            <w:tcW w:w="911" w:type="dxa"/>
            <w:tcBorders>
              <w:top w:val="nil"/>
              <w:left w:val="nil"/>
              <w:bottom w:val="single" w:sz="4" w:space="0" w:color="auto"/>
              <w:right w:val="nil"/>
            </w:tcBorders>
          </w:tcPr>
          <w:p w14:paraId="0728A605" w14:textId="69A46D43" w:rsidR="00831162" w:rsidRPr="003005DE" w:rsidRDefault="00831162" w:rsidP="00831162">
            <w:pPr>
              <w:pStyle w:val="Compact"/>
              <w:jc w:val="center"/>
              <w:rPr>
                <w:rFonts w:ascii="Cambria" w:hAnsi="Cambria"/>
                <w:sz w:val="20"/>
                <w:szCs w:val="20"/>
              </w:rPr>
            </w:pPr>
            <w:r w:rsidRPr="003005DE">
              <w:rPr>
                <w:rFonts w:ascii="Cambria" w:hAnsi="Cambria"/>
                <w:sz w:val="20"/>
                <w:szCs w:val="20"/>
              </w:rPr>
              <w:t>0.22</w:t>
            </w:r>
          </w:p>
        </w:tc>
      </w:tr>
      <w:tr w:rsidR="00103ACA" w:rsidRPr="003005DE" w14:paraId="1F49589B" w14:textId="77777777" w:rsidTr="00AA1E91">
        <w:trPr>
          <w:jc w:val="center"/>
        </w:trPr>
        <w:tc>
          <w:tcPr>
            <w:tcW w:w="1054" w:type="dxa"/>
            <w:vMerge w:val="restart"/>
            <w:tcBorders>
              <w:left w:val="nil"/>
              <w:right w:val="nil"/>
            </w:tcBorders>
            <w:vAlign w:val="center"/>
          </w:tcPr>
          <w:p w14:paraId="6782A311" w14:textId="77777777" w:rsidR="00831162" w:rsidRPr="003005DE" w:rsidRDefault="00831162" w:rsidP="00831162">
            <w:pPr>
              <w:pStyle w:val="Compact"/>
              <w:rPr>
                <w:rFonts w:ascii="Cambria" w:hAnsi="Cambria"/>
                <w:sz w:val="20"/>
                <w:szCs w:val="20"/>
              </w:rPr>
            </w:pPr>
            <w:r w:rsidRPr="003005DE">
              <w:rPr>
                <w:rFonts w:ascii="Cambria" w:hAnsi="Cambria"/>
                <w:sz w:val="20"/>
                <w:szCs w:val="20"/>
              </w:rPr>
              <w:t>PE</w:t>
            </w:r>
          </w:p>
        </w:tc>
        <w:tc>
          <w:tcPr>
            <w:tcW w:w="1633" w:type="dxa"/>
            <w:vMerge w:val="restart"/>
            <w:tcBorders>
              <w:left w:val="nil"/>
              <w:right w:val="nil"/>
            </w:tcBorders>
            <w:vAlign w:val="center"/>
          </w:tcPr>
          <w:p w14:paraId="19B6A556" w14:textId="0EF0BEFE" w:rsidR="00831162" w:rsidRPr="003005DE" w:rsidRDefault="00831162" w:rsidP="00831162">
            <w:pPr>
              <w:pStyle w:val="Compact"/>
              <w:rPr>
                <w:rFonts w:ascii="Cambria" w:hAnsi="Cambria"/>
                <w:sz w:val="20"/>
                <w:szCs w:val="20"/>
              </w:rPr>
            </w:pPr>
            <w:r w:rsidRPr="003005DE">
              <w:rPr>
                <w:rFonts w:ascii="Cambria" w:hAnsi="Cambria"/>
                <w:sz w:val="20"/>
                <w:szCs w:val="20"/>
              </w:rPr>
              <w:t>-1SD Hedonic</w:t>
            </w:r>
          </w:p>
        </w:tc>
        <w:tc>
          <w:tcPr>
            <w:tcW w:w="2170" w:type="dxa"/>
            <w:tcBorders>
              <w:left w:val="nil"/>
              <w:bottom w:val="nil"/>
              <w:right w:val="nil"/>
            </w:tcBorders>
            <w:vAlign w:val="center"/>
          </w:tcPr>
          <w:p w14:paraId="0EF185C6" w14:textId="77777777" w:rsidR="00831162" w:rsidRPr="003005DE" w:rsidRDefault="00831162" w:rsidP="00831162">
            <w:pPr>
              <w:pStyle w:val="Compact"/>
              <w:rPr>
                <w:rFonts w:ascii="Cambria" w:hAnsi="Cambria"/>
                <w:sz w:val="20"/>
                <w:szCs w:val="20"/>
              </w:rPr>
            </w:pPr>
            <w:r w:rsidRPr="003005DE">
              <w:rPr>
                <w:rFonts w:ascii="Cambria" w:hAnsi="Cambria"/>
                <w:sz w:val="20"/>
                <w:szCs w:val="20"/>
              </w:rPr>
              <w:t>Descriptive vs Control</w:t>
            </w:r>
          </w:p>
        </w:tc>
        <w:tc>
          <w:tcPr>
            <w:tcW w:w="1066" w:type="dxa"/>
            <w:tcBorders>
              <w:left w:val="nil"/>
              <w:bottom w:val="nil"/>
              <w:right w:val="nil"/>
            </w:tcBorders>
          </w:tcPr>
          <w:p w14:paraId="62A5B2E0" w14:textId="7F994097" w:rsidR="00831162" w:rsidRPr="003005DE" w:rsidRDefault="00831162" w:rsidP="00831162">
            <w:pPr>
              <w:pStyle w:val="Compact"/>
              <w:jc w:val="center"/>
              <w:rPr>
                <w:rFonts w:ascii="Cambria" w:hAnsi="Cambria"/>
                <w:sz w:val="20"/>
                <w:szCs w:val="20"/>
              </w:rPr>
            </w:pPr>
            <w:r w:rsidRPr="003005DE">
              <w:rPr>
                <w:rFonts w:ascii="Cambria" w:hAnsi="Cambria"/>
                <w:sz w:val="20"/>
                <w:szCs w:val="20"/>
              </w:rPr>
              <w:t>0.04</w:t>
            </w:r>
          </w:p>
        </w:tc>
        <w:tc>
          <w:tcPr>
            <w:tcW w:w="1360" w:type="dxa"/>
            <w:tcBorders>
              <w:left w:val="nil"/>
              <w:bottom w:val="nil"/>
              <w:right w:val="nil"/>
            </w:tcBorders>
          </w:tcPr>
          <w:p w14:paraId="09CC3330" w14:textId="789D170A" w:rsidR="00831162" w:rsidRPr="003005DE" w:rsidRDefault="00831162" w:rsidP="00831162">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-0.56</w:t>
            </w:r>
            <w:r w:rsidRPr="003005DE">
              <w:rPr>
                <w:rFonts w:ascii="Cambria" w:hAnsi="Cambria"/>
                <w:sz w:val="20"/>
                <w:szCs w:val="20"/>
              </w:rPr>
              <w:t>, 0.63]</w:t>
            </w:r>
          </w:p>
        </w:tc>
        <w:tc>
          <w:tcPr>
            <w:tcW w:w="644" w:type="dxa"/>
            <w:tcBorders>
              <w:left w:val="nil"/>
              <w:bottom w:val="nil"/>
              <w:right w:val="nil"/>
            </w:tcBorders>
          </w:tcPr>
          <w:p w14:paraId="79D47CEB" w14:textId="5A1A63AF" w:rsidR="00831162" w:rsidRPr="003005DE" w:rsidRDefault="00831162" w:rsidP="00831162">
            <w:pPr>
              <w:pStyle w:val="Compact"/>
              <w:jc w:val="center"/>
              <w:rPr>
                <w:rFonts w:ascii="Cambria" w:hAnsi="Cambria"/>
                <w:sz w:val="20"/>
                <w:szCs w:val="20"/>
              </w:rPr>
            </w:pPr>
            <w:r w:rsidRPr="003005DE">
              <w:rPr>
                <w:rFonts w:ascii="Cambria" w:hAnsi="Cambria"/>
                <w:sz w:val="20"/>
                <w:szCs w:val="20"/>
              </w:rPr>
              <w:t>0.30</w:t>
            </w:r>
          </w:p>
        </w:tc>
        <w:tc>
          <w:tcPr>
            <w:tcW w:w="703" w:type="dxa"/>
            <w:tcBorders>
              <w:left w:val="nil"/>
              <w:bottom w:val="nil"/>
              <w:right w:val="nil"/>
            </w:tcBorders>
          </w:tcPr>
          <w:p w14:paraId="67C94452" w14:textId="416F19EC" w:rsidR="00831162" w:rsidRPr="003005DE" w:rsidRDefault="00831162" w:rsidP="00831162">
            <w:pPr>
              <w:pStyle w:val="Compact"/>
              <w:jc w:val="center"/>
              <w:rPr>
                <w:rFonts w:ascii="Cambria" w:hAnsi="Cambria"/>
                <w:sz w:val="20"/>
                <w:szCs w:val="20"/>
              </w:rPr>
            </w:pPr>
            <w:r w:rsidRPr="003005DE">
              <w:rPr>
                <w:rFonts w:ascii="Cambria" w:hAnsi="Cambria"/>
                <w:sz w:val="20"/>
                <w:szCs w:val="20"/>
              </w:rPr>
              <w:t>1038</w:t>
            </w:r>
          </w:p>
        </w:tc>
        <w:tc>
          <w:tcPr>
            <w:tcW w:w="760" w:type="dxa"/>
            <w:tcBorders>
              <w:left w:val="nil"/>
              <w:bottom w:val="nil"/>
              <w:right w:val="nil"/>
            </w:tcBorders>
          </w:tcPr>
          <w:p w14:paraId="2F4EEEDB" w14:textId="5E425B68" w:rsidR="00831162" w:rsidRPr="003005DE" w:rsidRDefault="00831162" w:rsidP="00831162">
            <w:pPr>
              <w:pStyle w:val="Compact"/>
              <w:jc w:val="center"/>
              <w:rPr>
                <w:rFonts w:ascii="Cambria" w:hAnsi="Cambria"/>
                <w:sz w:val="20"/>
                <w:szCs w:val="20"/>
              </w:rPr>
            </w:pPr>
            <w:r w:rsidRPr="003005DE">
              <w:rPr>
                <w:rFonts w:ascii="Cambria" w:hAnsi="Cambria"/>
                <w:sz w:val="20"/>
                <w:szCs w:val="20"/>
              </w:rPr>
              <w:t>0.13</w:t>
            </w:r>
          </w:p>
        </w:tc>
        <w:tc>
          <w:tcPr>
            <w:tcW w:w="764" w:type="dxa"/>
            <w:tcBorders>
              <w:left w:val="nil"/>
              <w:bottom w:val="nil"/>
              <w:right w:val="nil"/>
            </w:tcBorders>
          </w:tcPr>
          <w:p w14:paraId="022E2513" w14:textId="32B99B78" w:rsidR="00831162" w:rsidRPr="003005DE" w:rsidRDefault="00831162" w:rsidP="00831162">
            <w:pPr>
              <w:pStyle w:val="Compact"/>
              <w:jc w:val="center"/>
              <w:rPr>
                <w:rFonts w:ascii="Cambria" w:hAnsi="Cambria"/>
                <w:sz w:val="20"/>
                <w:szCs w:val="20"/>
              </w:rPr>
            </w:pPr>
            <w:r w:rsidRPr="003005DE">
              <w:rPr>
                <w:rFonts w:ascii="Cambria" w:hAnsi="Cambria"/>
                <w:sz w:val="20"/>
                <w:szCs w:val="20"/>
              </w:rPr>
              <w:t>0.899</w:t>
            </w:r>
          </w:p>
        </w:tc>
        <w:tc>
          <w:tcPr>
            <w:tcW w:w="911" w:type="dxa"/>
            <w:tcBorders>
              <w:left w:val="nil"/>
              <w:bottom w:val="nil"/>
              <w:right w:val="nil"/>
            </w:tcBorders>
          </w:tcPr>
          <w:p w14:paraId="3F50F164" w14:textId="61DE67A7" w:rsidR="00831162" w:rsidRPr="003005DE" w:rsidRDefault="00831162" w:rsidP="00831162">
            <w:pPr>
              <w:pStyle w:val="Compact"/>
              <w:jc w:val="center"/>
              <w:rPr>
                <w:rFonts w:ascii="Cambria" w:hAnsi="Cambria"/>
                <w:sz w:val="20"/>
                <w:szCs w:val="20"/>
              </w:rPr>
            </w:pPr>
            <w:r w:rsidRPr="003005DE">
              <w:rPr>
                <w:rFonts w:ascii="Cambria" w:hAnsi="Cambria"/>
                <w:sz w:val="20"/>
                <w:szCs w:val="20"/>
              </w:rPr>
              <w:t>0.04</w:t>
            </w:r>
          </w:p>
        </w:tc>
      </w:tr>
      <w:tr w:rsidR="00103ACA" w:rsidRPr="003005DE" w14:paraId="41A7633A" w14:textId="77777777" w:rsidTr="00AA1E91">
        <w:trPr>
          <w:jc w:val="center"/>
        </w:trPr>
        <w:tc>
          <w:tcPr>
            <w:tcW w:w="1054" w:type="dxa"/>
            <w:vMerge/>
            <w:tcBorders>
              <w:left w:val="nil"/>
              <w:right w:val="nil"/>
            </w:tcBorders>
            <w:vAlign w:val="center"/>
          </w:tcPr>
          <w:p w14:paraId="5BD90388" w14:textId="77777777" w:rsidR="00831162" w:rsidRPr="003005DE" w:rsidRDefault="00831162" w:rsidP="00831162">
            <w:pPr>
              <w:pStyle w:val="Compact"/>
              <w:rPr>
                <w:rFonts w:ascii="Cambria" w:hAnsi="Cambria"/>
                <w:sz w:val="20"/>
                <w:szCs w:val="20"/>
              </w:rPr>
            </w:pPr>
          </w:p>
        </w:tc>
        <w:tc>
          <w:tcPr>
            <w:tcW w:w="1633" w:type="dxa"/>
            <w:vMerge/>
            <w:tcBorders>
              <w:left w:val="nil"/>
              <w:right w:val="nil"/>
            </w:tcBorders>
            <w:vAlign w:val="center"/>
          </w:tcPr>
          <w:p w14:paraId="2F694E5A" w14:textId="77777777" w:rsidR="00831162" w:rsidRPr="003005DE" w:rsidRDefault="00831162" w:rsidP="00831162">
            <w:pPr>
              <w:pStyle w:val="Compact"/>
              <w:rPr>
                <w:rFonts w:ascii="Cambria" w:hAnsi="Cambria"/>
                <w:sz w:val="20"/>
                <w:szCs w:val="20"/>
              </w:rPr>
            </w:pPr>
          </w:p>
        </w:tc>
        <w:tc>
          <w:tcPr>
            <w:tcW w:w="2170" w:type="dxa"/>
            <w:tcBorders>
              <w:top w:val="nil"/>
              <w:left w:val="nil"/>
              <w:bottom w:val="nil"/>
              <w:right w:val="nil"/>
            </w:tcBorders>
            <w:vAlign w:val="center"/>
          </w:tcPr>
          <w:p w14:paraId="75EF9348" w14:textId="77777777" w:rsidR="00831162" w:rsidRPr="003005DE" w:rsidRDefault="00831162" w:rsidP="00831162">
            <w:pPr>
              <w:pStyle w:val="Compact"/>
              <w:rPr>
                <w:rFonts w:ascii="Cambria" w:hAnsi="Cambria"/>
                <w:sz w:val="20"/>
                <w:szCs w:val="20"/>
              </w:rPr>
            </w:pPr>
            <w:r w:rsidRPr="003005DE">
              <w:rPr>
                <w:rFonts w:ascii="Cambria" w:hAnsi="Cambria"/>
                <w:sz w:val="20"/>
                <w:szCs w:val="20"/>
              </w:rPr>
              <w:t>Convention vs Control</w:t>
            </w:r>
          </w:p>
        </w:tc>
        <w:tc>
          <w:tcPr>
            <w:tcW w:w="1066" w:type="dxa"/>
            <w:tcBorders>
              <w:top w:val="nil"/>
              <w:left w:val="nil"/>
              <w:bottom w:val="nil"/>
              <w:right w:val="nil"/>
            </w:tcBorders>
          </w:tcPr>
          <w:p w14:paraId="02F22107" w14:textId="354FEFF8" w:rsidR="00831162" w:rsidRPr="003005DE" w:rsidRDefault="00831162" w:rsidP="00831162">
            <w:pPr>
              <w:pStyle w:val="Compact"/>
              <w:jc w:val="center"/>
              <w:rPr>
                <w:rFonts w:ascii="Cambria" w:hAnsi="Cambria"/>
                <w:sz w:val="20"/>
                <w:szCs w:val="20"/>
              </w:rPr>
            </w:pPr>
            <w:r w:rsidRPr="003005DE">
              <w:rPr>
                <w:rFonts w:ascii="Cambria" w:hAnsi="Cambria"/>
                <w:sz w:val="20"/>
                <w:szCs w:val="20"/>
              </w:rPr>
              <w:t>-0.12</w:t>
            </w:r>
          </w:p>
        </w:tc>
        <w:tc>
          <w:tcPr>
            <w:tcW w:w="1360" w:type="dxa"/>
            <w:tcBorders>
              <w:top w:val="nil"/>
              <w:left w:val="nil"/>
              <w:bottom w:val="nil"/>
              <w:right w:val="nil"/>
            </w:tcBorders>
          </w:tcPr>
          <w:p w14:paraId="1DE9C45D" w14:textId="2BDA04AB" w:rsidR="00831162" w:rsidRPr="003005DE" w:rsidRDefault="00831162" w:rsidP="00831162">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-0.73</w:t>
            </w:r>
            <w:r w:rsidRPr="003005DE">
              <w:rPr>
                <w:rFonts w:ascii="Cambria" w:hAnsi="Cambria"/>
                <w:sz w:val="20"/>
                <w:szCs w:val="20"/>
              </w:rPr>
              <w:t>, 0.50]</w:t>
            </w:r>
          </w:p>
        </w:tc>
        <w:tc>
          <w:tcPr>
            <w:tcW w:w="644" w:type="dxa"/>
            <w:tcBorders>
              <w:top w:val="nil"/>
              <w:left w:val="nil"/>
              <w:bottom w:val="nil"/>
              <w:right w:val="nil"/>
            </w:tcBorders>
          </w:tcPr>
          <w:p w14:paraId="2C1EEDD1" w14:textId="158E19A5" w:rsidR="00831162" w:rsidRPr="003005DE" w:rsidRDefault="00831162" w:rsidP="00831162">
            <w:pPr>
              <w:pStyle w:val="Compact"/>
              <w:jc w:val="center"/>
              <w:rPr>
                <w:rFonts w:ascii="Cambria" w:hAnsi="Cambria"/>
                <w:sz w:val="20"/>
                <w:szCs w:val="20"/>
              </w:rPr>
            </w:pPr>
            <w:r w:rsidRPr="003005DE">
              <w:rPr>
                <w:rFonts w:ascii="Cambria" w:hAnsi="Cambria"/>
                <w:sz w:val="20"/>
                <w:szCs w:val="20"/>
              </w:rPr>
              <w:t>0.31</w:t>
            </w:r>
          </w:p>
        </w:tc>
        <w:tc>
          <w:tcPr>
            <w:tcW w:w="703" w:type="dxa"/>
            <w:tcBorders>
              <w:top w:val="nil"/>
              <w:left w:val="nil"/>
              <w:bottom w:val="nil"/>
              <w:right w:val="nil"/>
            </w:tcBorders>
          </w:tcPr>
          <w:p w14:paraId="39964717" w14:textId="077A9A9F" w:rsidR="00831162" w:rsidRPr="003005DE" w:rsidRDefault="00831162" w:rsidP="00831162">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553200DD" w14:textId="058A8AC6" w:rsidR="00831162" w:rsidRPr="003005DE" w:rsidRDefault="00831162" w:rsidP="00831162">
            <w:pPr>
              <w:pStyle w:val="Compact"/>
              <w:jc w:val="center"/>
              <w:rPr>
                <w:rFonts w:ascii="Cambria" w:hAnsi="Cambria"/>
                <w:sz w:val="20"/>
                <w:szCs w:val="20"/>
              </w:rPr>
            </w:pPr>
            <w:r w:rsidRPr="003005DE">
              <w:rPr>
                <w:rFonts w:ascii="Cambria" w:hAnsi="Cambria"/>
                <w:sz w:val="20"/>
                <w:szCs w:val="20"/>
              </w:rPr>
              <w:t>-0.38</w:t>
            </w:r>
          </w:p>
        </w:tc>
        <w:tc>
          <w:tcPr>
            <w:tcW w:w="764" w:type="dxa"/>
            <w:tcBorders>
              <w:top w:val="nil"/>
              <w:left w:val="nil"/>
              <w:bottom w:val="nil"/>
              <w:right w:val="nil"/>
            </w:tcBorders>
          </w:tcPr>
          <w:p w14:paraId="7A58115F" w14:textId="2EFA8C92" w:rsidR="00831162" w:rsidRPr="003005DE" w:rsidRDefault="00831162" w:rsidP="00831162">
            <w:pPr>
              <w:pStyle w:val="Compact"/>
              <w:jc w:val="center"/>
              <w:rPr>
                <w:rFonts w:ascii="Cambria" w:hAnsi="Cambria"/>
                <w:sz w:val="20"/>
                <w:szCs w:val="20"/>
              </w:rPr>
            </w:pPr>
            <w:r w:rsidRPr="003005DE">
              <w:rPr>
                <w:rFonts w:ascii="Cambria" w:hAnsi="Cambria"/>
                <w:sz w:val="20"/>
                <w:szCs w:val="20"/>
              </w:rPr>
              <w:t>0.707</w:t>
            </w:r>
          </w:p>
        </w:tc>
        <w:tc>
          <w:tcPr>
            <w:tcW w:w="911" w:type="dxa"/>
            <w:tcBorders>
              <w:top w:val="nil"/>
              <w:left w:val="nil"/>
              <w:bottom w:val="nil"/>
              <w:right w:val="nil"/>
            </w:tcBorders>
          </w:tcPr>
          <w:p w14:paraId="1F9F69B7" w14:textId="4DA1C337" w:rsidR="00831162" w:rsidRPr="003005DE" w:rsidRDefault="00831162" w:rsidP="00831162">
            <w:pPr>
              <w:pStyle w:val="Compact"/>
              <w:jc w:val="center"/>
              <w:rPr>
                <w:rFonts w:ascii="Cambria" w:hAnsi="Cambria"/>
                <w:sz w:val="20"/>
                <w:szCs w:val="20"/>
              </w:rPr>
            </w:pPr>
            <w:r w:rsidRPr="003005DE">
              <w:rPr>
                <w:rFonts w:ascii="Cambria" w:hAnsi="Cambria"/>
                <w:sz w:val="20"/>
                <w:szCs w:val="20"/>
              </w:rPr>
              <w:t>0.11</w:t>
            </w:r>
          </w:p>
        </w:tc>
      </w:tr>
      <w:tr w:rsidR="00103ACA" w:rsidRPr="003005DE" w14:paraId="107FBDAF" w14:textId="77777777" w:rsidTr="00AA1E91">
        <w:trPr>
          <w:jc w:val="center"/>
        </w:trPr>
        <w:tc>
          <w:tcPr>
            <w:tcW w:w="1054" w:type="dxa"/>
            <w:vMerge/>
            <w:tcBorders>
              <w:left w:val="nil"/>
              <w:right w:val="nil"/>
            </w:tcBorders>
            <w:vAlign w:val="center"/>
          </w:tcPr>
          <w:p w14:paraId="4D96886D" w14:textId="77777777" w:rsidR="00831162" w:rsidRPr="003005DE" w:rsidRDefault="00831162" w:rsidP="00831162">
            <w:pPr>
              <w:pStyle w:val="Compact"/>
              <w:rPr>
                <w:rFonts w:ascii="Cambria" w:hAnsi="Cambria"/>
                <w:sz w:val="20"/>
                <w:szCs w:val="20"/>
              </w:rPr>
            </w:pPr>
          </w:p>
        </w:tc>
        <w:tc>
          <w:tcPr>
            <w:tcW w:w="1633" w:type="dxa"/>
            <w:vMerge/>
            <w:tcBorders>
              <w:left w:val="nil"/>
              <w:right w:val="nil"/>
            </w:tcBorders>
            <w:vAlign w:val="center"/>
          </w:tcPr>
          <w:p w14:paraId="22FCAE11" w14:textId="77777777" w:rsidR="00831162" w:rsidRPr="003005DE" w:rsidRDefault="00831162" w:rsidP="00831162">
            <w:pPr>
              <w:pStyle w:val="Compact"/>
              <w:rPr>
                <w:rFonts w:ascii="Cambria" w:hAnsi="Cambria"/>
                <w:sz w:val="20"/>
                <w:szCs w:val="20"/>
              </w:rPr>
            </w:pPr>
          </w:p>
        </w:tc>
        <w:tc>
          <w:tcPr>
            <w:tcW w:w="2170" w:type="dxa"/>
            <w:tcBorders>
              <w:top w:val="nil"/>
              <w:left w:val="nil"/>
              <w:bottom w:val="nil"/>
              <w:right w:val="nil"/>
            </w:tcBorders>
            <w:vAlign w:val="center"/>
          </w:tcPr>
          <w:p w14:paraId="52AE8E4D" w14:textId="77777777" w:rsidR="00831162" w:rsidRPr="003005DE" w:rsidRDefault="00831162" w:rsidP="00831162">
            <w:pPr>
              <w:pStyle w:val="Compact"/>
              <w:rPr>
                <w:rFonts w:ascii="Cambria" w:hAnsi="Cambria"/>
                <w:sz w:val="20"/>
                <w:szCs w:val="20"/>
              </w:rPr>
            </w:pPr>
            <w:r w:rsidRPr="003005DE">
              <w:rPr>
                <w:rFonts w:ascii="Cambria" w:hAnsi="Cambria"/>
                <w:sz w:val="20"/>
                <w:szCs w:val="20"/>
              </w:rPr>
              <w:t>Social vs Control</w:t>
            </w:r>
          </w:p>
        </w:tc>
        <w:tc>
          <w:tcPr>
            <w:tcW w:w="1066" w:type="dxa"/>
            <w:tcBorders>
              <w:top w:val="nil"/>
              <w:left w:val="nil"/>
              <w:bottom w:val="nil"/>
              <w:right w:val="nil"/>
            </w:tcBorders>
          </w:tcPr>
          <w:p w14:paraId="0D960ECC" w14:textId="56B5D489" w:rsidR="00831162" w:rsidRPr="003005DE" w:rsidRDefault="00831162" w:rsidP="00831162">
            <w:pPr>
              <w:pStyle w:val="Compact"/>
              <w:jc w:val="center"/>
              <w:rPr>
                <w:rFonts w:ascii="Cambria" w:hAnsi="Cambria"/>
                <w:sz w:val="20"/>
                <w:szCs w:val="20"/>
              </w:rPr>
            </w:pPr>
            <w:r w:rsidRPr="003005DE">
              <w:rPr>
                <w:rFonts w:ascii="Cambria" w:hAnsi="Cambria"/>
                <w:sz w:val="20"/>
                <w:szCs w:val="20"/>
              </w:rPr>
              <w:t>0.01</w:t>
            </w:r>
          </w:p>
        </w:tc>
        <w:tc>
          <w:tcPr>
            <w:tcW w:w="1360" w:type="dxa"/>
            <w:tcBorders>
              <w:top w:val="nil"/>
              <w:left w:val="nil"/>
              <w:bottom w:val="nil"/>
              <w:right w:val="nil"/>
            </w:tcBorders>
          </w:tcPr>
          <w:p w14:paraId="50C24E06" w14:textId="15691B63" w:rsidR="00831162" w:rsidRPr="003005DE" w:rsidRDefault="00831162" w:rsidP="00831162">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-0.59</w:t>
            </w:r>
            <w:r w:rsidRPr="003005DE">
              <w:rPr>
                <w:rFonts w:ascii="Cambria" w:hAnsi="Cambria"/>
                <w:sz w:val="20"/>
                <w:szCs w:val="20"/>
              </w:rPr>
              <w:t>, 0.61]</w:t>
            </w:r>
          </w:p>
        </w:tc>
        <w:tc>
          <w:tcPr>
            <w:tcW w:w="644" w:type="dxa"/>
            <w:tcBorders>
              <w:top w:val="nil"/>
              <w:left w:val="nil"/>
              <w:bottom w:val="nil"/>
              <w:right w:val="nil"/>
            </w:tcBorders>
          </w:tcPr>
          <w:p w14:paraId="49381292" w14:textId="5CEF912F" w:rsidR="00831162" w:rsidRPr="003005DE" w:rsidRDefault="00831162" w:rsidP="00831162">
            <w:pPr>
              <w:pStyle w:val="Compact"/>
              <w:jc w:val="center"/>
              <w:rPr>
                <w:rFonts w:ascii="Cambria" w:hAnsi="Cambria"/>
                <w:sz w:val="20"/>
                <w:szCs w:val="20"/>
              </w:rPr>
            </w:pPr>
            <w:r w:rsidRPr="003005DE">
              <w:rPr>
                <w:rFonts w:ascii="Cambria" w:hAnsi="Cambria"/>
                <w:sz w:val="20"/>
                <w:szCs w:val="20"/>
              </w:rPr>
              <w:t>0.31</w:t>
            </w:r>
          </w:p>
        </w:tc>
        <w:tc>
          <w:tcPr>
            <w:tcW w:w="703" w:type="dxa"/>
            <w:tcBorders>
              <w:top w:val="nil"/>
              <w:left w:val="nil"/>
              <w:bottom w:val="nil"/>
              <w:right w:val="nil"/>
            </w:tcBorders>
          </w:tcPr>
          <w:p w14:paraId="072D5571" w14:textId="6DA1913D" w:rsidR="00831162" w:rsidRPr="003005DE" w:rsidRDefault="00831162" w:rsidP="00831162">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713380D4" w14:textId="6A4DB0D7" w:rsidR="00831162" w:rsidRPr="003005DE" w:rsidRDefault="00831162" w:rsidP="00831162">
            <w:pPr>
              <w:pStyle w:val="Compact"/>
              <w:jc w:val="center"/>
              <w:rPr>
                <w:rFonts w:ascii="Cambria" w:hAnsi="Cambria"/>
                <w:sz w:val="20"/>
                <w:szCs w:val="20"/>
              </w:rPr>
            </w:pPr>
            <w:r w:rsidRPr="003005DE">
              <w:rPr>
                <w:rFonts w:ascii="Cambria" w:hAnsi="Cambria"/>
                <w:sz w:val="20"/>
                <w:szCs w:val="20"/>
              </w:rPr>
              <w:t>0.04</w:t>
            </w:r>
          </w:p>
        </w:tc>
        <w:tc>
          <w:tcPr>
            <w:tcW w:w="764" w:type="dxa"/>
            <w:tcBorders>
              <w:top w:val="nil"/>
              <w:left w:val="nil"/>
              <w:bottom w:val="nil"/>
              <w:right w:val="nil"/>
            </w:tcBorders>
          </w:tcPr>
          <w:p w14:paraId="5FE2285E" w14:textId="418626A9" w:rsidR="00831162" w:rsidRPr="003005DE" w:rsidRDefault="00831162" w:rsidP="00831162">
            <w:pPr>
              <w:pStyle w:val="Compact"/>
              <w:jc w:val="center"/>
              <w:rPr>
                <w:rFonts w:ascii="Cambria" w:hAnsi="Cambria"/>
                <w:sz w:val="20"/>
                <w:szCs w:val="20"/>
              </w:rPr>
            </w:pPr>
            <w:r w:rsidRPr="003005DE">
              <w:rPr>
                <w:rFonts w:ascii="Cambria" w:hAnsi="Cambria"/>
                <w:sz w:val="20"/>
                <w:szCs w:val="20"/>
              </w:rPr>
              <w:t>0.966</w:t>
            </w:r>
          </w:p>
        </w:tc>
        <w:tc>
          <w:tcPr>
            <w:tcW w:w="911" w:type="dxa"/>
            <w:tcBorders>
              <w:top w:val="nil"/>
              <w:left w:val="nil"/>
              <w:bottom w:val="nil"/>
              <w:right w:val="nil"/>
            </w:tcBorders>
          </w:tcPr>
          <w:p w14:paraId="023398F6" w14:textId="7CE5E833" w:rsidR="00831162" w:rsidRPr="003005DE" w:rsidRDefault="00831162" w:rsidP="00831162">
            <w:pPr>
              <w:pStyle w:val="Compact"/>
              <w:jc w:val="center"/>
              <w:rPr>
                <w:rFonts w:ascii="Cambria" w:hAnsi="Cambria"/>
                <w:sz w:val="20"/>
                <w:szCs w:val="20"/>
              </w:rPr>
            </w:pPr>
            <w:r w:rsidRPr="003005DE">
              <w:rPr>
                <w:rFonts w:ascii="Cambria" w:hAnsi="Cambria"/>
                <w:sz w:val="20"/>
                <w:szCs w:val="20"/>
              </w:rPr>
              <w:t>0.01</w:t>
            </w:r>
          </w:p>
        </w:tc>
      </w:tr>
      <w:tr w:rsidR="00103ACA" w:rsidRPr="003005DE" w14:paraId="0B1E0440" w14:textId="77777777" w:rsidTr="00AA1E91">
        <w:trPr>
          <w:jc w:val="center"/>
        </w:trPr>
        <w:tc>
          <w:tcPr>
            <w:tcW w:w="1054" w:type="dxa"/>
            <w:vMerge/>
            <w:tcBorders>
              <w:left w:val="nil"/>
              <w:right w:val="nil"/>
            </w:tcBorders>
            <w:vAlign w:val="center"/>
          </w:tcPr>
          <w:p w14:paraId="0F9C8B6A" w14:textId="77777777" w:rsidR="00831162" w:rsidRPr="003005DE" w:rsidRDefault="00831162" w:rsidP="00831162">
            <w:pPr>
              <w:pStyle w:val="Compact"/>
              <w:rPr>
                <w:rFonts w:ascii="Cambria" w:hAnsi="Cambria"/>
                <w:sz w:val="20"/>
                <w:szCs w:val="20"/>
              </w:rPr>
            </w:pPr>
          </w:p>
        </w:tc>
        <w:tc>
          <w:tcPr>
            <w:tcW w:w="1633" w:type="dxa"/>
            <w:vMerge/>
            <w:tcBorders>
              <w:left w:val="nil"/>
              <w:right w:val="nil"/>
            </w:tcBorders>
            <w:vAlign w:val="center"/>
          </w:tcPr>
          <w:p w14:paraId="039D2BC4" w14:textId="77777777" w:rsidR="00831162" w:rsidRPr="003005DE" w:rsidRDefault="00831162" w:rsidP="00831162">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FA4B1E7" w14:textId="77777777" w:rsidR="00831162" w:rsidRPr="003005DE" w:rsidRDefault="00831162" w:rsidP="00831162">
            <w:pPr>
              <w:pStyle w:val="Compact"/>
              <w:rPr>
                <w:rFonts w:ascii="Cambria" w:hAnsi="Cambria"/>
                <w:sz w:val="20"/>
                <w:szCs w:val="20"/>
              </w:rPr>
            </w:pPr>
            <w:r w:rsidRPr="003005DE">
              <w:rPr>
                <w:rFonts w:ascii="Cambria" w:hAnsi="Cambria"/>
                <w:sz w:val="20"/>
                <w:szCs w:val="20"/>
              </w:rPr>
              <w:t>Moral vs Control</w:t>
            </w:r>
          </w:p>
        </w:tc>
        <w:tc>
          <w:tcPr>
            <w:tcW w:w="1066" w:type="dxa"/>
            <w:tcBorders>
              <w:top w:val="nil"/>
              <w:left w:val="nil"/>
              <w:bottom w:val="single" w:sz="4" w:space="0" w:color="auto"/>
              <w:right w:val="nil"/>
            </w:tcBorders>
          </w:tcPr>
          <w:p w14:paraId="2C49D17F" w14:textId="18A764A3" w:rsidR="00831162" w:rsidRPr="003005DE" w:rsidRDefault="00831162" w:rsidP="00831162">
            <w:pPr>
              <w:pStyle w:val="Compact"/>
              <w:jc w:val="center"/>
              <w:rPr>
                <w:rFonts w:ascii="Cambria" w:hAnsi="Cambria"/>
                <w:sz w:val="20"/>
                <w:szCs w:val="20"/>
              </w:rPr>
            </w:pPr>
            <w:r w:rsidRPr="003005DE">
              <w:rPr>
                <w:rFonts w:ascii="Cambria" w:hAnsi="Cambria"/>
                <w:sz w:val="20"/>
                <w:szCs w:val="20"/>
              </w:rPr>
              <w:t>-0.05</w:t>
            </w:r>
          </w:p>
        </w:tc>
        <w:tc>
          <w:tcPr>
            <w:tcW w:w="1360" w:type="dxa"/>
            <w:tcBorders>
              <w:top w:val="nil"/>
              <w:left w:val="nil"/>
              <w:bottom w:val="single" w:sz="4" w:space="0" w:color="auto"/>
              <w:right w:val="nil"/>
            </w:tcBorders>
          </w:tcPr>
          <w:p w14:paraId="26F6C22A" w14:textId="628B38FC" w:rsidR="00831162" w:rsidRPr="003005DE" w:rsidRDefault="00831162" w:rsidP="00831162">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-0.63</w:t>
            </w:r>
            <w:r w:rsidRPr="003005DE">
              <w:rPr>
                <w:rFonts w:ascii="Cambria" w:hAnsi="Cambria"/>
                <w:sz w:val="20"/>
                <w:szCs w:val="20"/>
              </w:rPr>
              <w:t>, 0.52]</w:t>
            </w:r>
          </w:p>
        </w:tc>
        <w:tc>
          <w:tcPr>
            <w:tcW w:w="644" w:type="dxa"/>
            <w:tcBorders>
              <w:top w:val="nil"/>
              <w:left w:val="nil"/>
              <w:bottom w:val="single" w:sz="4" w:space="0" w:color="auto"/>
              <w:right w:val="nil"/>
            </w:tcBorders>
          </w:tcPr>
          <w:p w14:paraId="6383949B" w14:textId="5285F337" w:rsidR="00831162" w:rsidRPr="003005DE" w:rsidRDefault="00831162" w:rsidP="00831162">
            <w:pPr>
              <w:pStyle w:val="Compact"/>
              <w:jc w:val="center"/>
              <w:rPr>
                <w:rFonts w:ascii="Cambria" w:hAnsi="Cambria"/>
                <w:sz w:val="20"/>
                <w:szCs w:val="20"/>
              </w:rPr>
            </w:pPr>
            <w:r w:rsidRPr="003005DE">
              <w:rPr>
                <w:rFonts w:ascii="Cambria" w:hAnsi="Cambria"/>
                <w:sz w:val="20"/>
                <w:szCs w:val="20"/>
              </w:rPr>
              <w:t>0.29</w:t>
            </w:r>
          </w:p>
        </w:tc>
        <w:tc>
          <w:tcPr>
            <w:tcW w:w="703" w:type="dxa"/>
            <w:tcBorders>
              <w:top w:val="nil"/>
              <w:left w:val="nil"/>
              <w:bottom w:val="single" w:sz="4" w:space="0" w:color="auto"/>
              <w:right w:val="nil"/>
            </w:tcBorders>
          </w:tcPr>
          <w:p w14:paraId="49E8E5DC" w14:textId="77D06C4E" w:rsidR="00831162" w:rsidRPr="003005DE" w:rsidRDefault="00831162" w:rsidP="00831162">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single" w:sz="4" w:space="0" w:color="auto"/>
              <w:right w:val="nil"/>
            </w:tcBorders>
          </w:tcPr>
          <w:p w14:paraId="06C703D0" w14:textId="11D7D8AF" w:rsidR="00831162" w:rsidRPr="003005DE" w:rsidRDefault="00831162" w:rsidP="00831162">
            <w:pPr>
              <w:pStyle w:val="Compact"/>
              <w:jc w:val="center"/>
              <w:rPr>
                <w:rFonts w:ascii="Cambria" w:hAnsi="Cambria"/>
                <w:sz w:val="20"/>
                <w:szCs w:val="20"/>
              </w:rPr>
            </w:pPr>
            <w:r w:rsidRPr="003005DE">
              <w:rPr>
                <w:rFonts w:ascii="Cambria" w:hAnsi="Cambria"/>
                <w:sz w:val="20"/>
                <w:szCs w:val="20"/>
              </w:rPr>
              <w:t>-0.18</w:t>
            </w:r>
          </w:p>
        </w:tc>
        <w:tc>
          <w:tcPr>
            <w:tcW w:w="764" w:type="dxa"/>
            <w:tcBorders>
              <w:top w:val="nil"/>
              <w:left w:val="nil"/>
              <w:bottom w:val="single" w:sz="4" w:space="0" w:color="auto"/>
              <w:right w:val="nil"/>
            </w:tcBorders>
          </w:tcPr>
          <w:p w14:paraId="1BEA02B4" w14:textId="20A07E3A" w:rsidR="00831162" w:rsidRPr="003005DE" w:rsidRDefault="00831162" w:rsidP="00831162">
            <w:pPr>
              <w:pStyle w:val="Compact"/>
              <w:jc w:val="center"/>
              <w:rPr>
                <w:rFonts w:ascii="Cambria" w:hAnsi="Cambria"/>
                <w:sz w:val="20"/>
                <w:szCs w:val="20"/>
              </w:rPr>
            </w:pPr>
            <w:r w:rsidRPr="003005DE">
              <w:rPr>
                <w:rFonts w:ascii="Cambria" w:hAnsi="Cambria"/>
                <w:sz w:val="20"/>
                <w:szCs w:val="20"/>
              </w:rPr>
              <w:t>0.857</w:t>
            </w:r>
          </w:p>
        </w:tc>
        <w:tc>
          <w:tcPr>
            <w:tcW w:w="911" w:type="dxa"/>
            <w:tcBorders>
              <w:top w:val="nil"/>
              <w:left w:val="nil"/>
              <w:bottom w:val="single" w:sz="4" w:space="0" w:color="auto"/>
              <w:right w:val="nil"/>
            </w:tcBorders>
          </w:tcPr>
          <w:p w14:paraId="7B767972" w14:textId="51CAF44A" w:rsidR="00831162" w:rsidRPr="003005DE" w:rsidRDefault="00831162" w:rsidP="00831162">
            <w:pPr>
              <w:pStyle w:val="Compact"/>
              <w:jc w:val="center"/>
              <w:rPr>
                <w:rFonts w:ascii="Cambria" w:hAnsi="Cambria"/>
                <w:sz w:val="20"/>
                <w:szCs w:val="20"/>
              </w:rPr>
            </w:pPr>
            <w:r w:rsidRPr="003005DE">
              <w:rPr>
                <w:rFonts w:ascii="Cambria" w:hAnsi="Cambria"/>
                <w:sz w:val="20"/>
                <w:szCs w:val="20"/>
              </w:rPr>
              <w:t>0.05</w:t>
            </w:r>
          </w:p>
        </w:tc>
      </w:tr>
      <w:tr w:rsidR="00103ACA" w:rsidRPr="003005DE" w14:paraId="43A3A83B" w14:textId="77777777" w:rsidTr="00AA1E91">
        <w:trPr>
          <w:jc w:val="center"/>
        </w:trPr>
        <w:tc>
          <w:tcPr>
            <w:tcW w:w="1054" w:type="dxa"/>
            <w:vMerge/>
            <w:tcBorders>
              <w:left w:val="nil"/>
              <w:right w:val="nil"/>
            </w:tcBorders>
            <w:vAlign w:val="center"/>
          </w:tcPr>
          <w:p w14:paraId="1995CC37" w14:textId="77777777" w:rsidR="00831162" w:rsidRPr="003005DE" w:rsidRDefault="00831162" w:rsidP="00831162">
            <w:pPr>
              <w:pStyle w:val="Compact"/>
              <w:rPr>
                <w:rFonts w:ascii="Cambria" w:hAnsi="Cambria"/>
                <w:sz w:val="20"/>
                <w:szCs w:val="20"/>
              </w:rPr>
            </w:pPr>
          </w:p>
        </w:tc>
        <w:tc>
          <w:tcPr>
            <w:tcW w:w="1633" w:type="dxa"/>
            <w:vMerge w:val="restart"/>
            <w:tcBorders>
              <w:left w:val="nil"/>
              <w:right w:val="nil"/>
            </w:tcBorders>
            <w:vAlign w:val="center"/>
          </w:tcPr>
          <w:p w14:paraId="22C81FF7" w14:textId="3F6D15B2" w:rsidR="00831162" w:rsidRPr="003005DE" w:rsidRDefault="00831162" w:rsidP="00831162">
            <w:pPr>
              <w:pStyle w:val="Compact"/>
              <w:rPr>
                <w:rFonts w:ascii="Cambria" w:hAnsi="Cambria"/>
                <w:sz w:val="20"/>
                <w:szCs w:val="20"/>
              </w:rPr>
            </w:pPr>
            <w:r w:rsidRPr="003005DE">
              <w:rPr>
                <w:rFonts w:ascii="Cambria" w:hAnsi="Cambria"/>
                <w:sz w:val="20"/>
                <w:szCs w:val="20"/>
              </w:rPr>
              <w:t>+1SD Hedonic</w:t>
            </w:r>
          </w:p>
        </w:tc>
        <w:tc>
          <w:tcPr>
            <w:tcW w:w="2170" w:type="dxa"/>
            <w:tcBorders>
              <w:left w:val="nil"/>
              <w:bottom w:val="nil"/>
              <w:right w:val="nil"/>
            </w:tcBorders>
            <w:vAlign w:val="center"/>
          </w:tcPr>
          <w:p w14:paraId="727F133B" w14:textId="77777777" w:rsidR="00831162" w:rsidRPr="003005DE" w:rsidRDefault="00831162" w:rsidP="00831162">
            <w:pPr>
              <w:pStyle w:val="Compact"/>
              <w:rPr>
                <w:rFonts w:ascii="Cambria" w:hAnsi="Cambria"/>
                <w:sz w:val="20"/>
                <w:szCs w:val="20"/>
              </w:rPr>
            </w:pPr>
            <w:r w:rsidRPr="003005DE">
              <w:rPr>
                <w:rFonts w:ascii="Cambria" w:hAnsi="Cambria"/>
                <w:sz w:val="20"/>
                <w:szCs w:val="20"/>
              </w:rPr>
              <w:t>Descriptive vs Control</w:t>
            </w:r>
          </w:p>
        </w:tc>
        <w:tc>
          <w:tcPr>
            <w:tcW w:w="1066" w:type="dxa"/>
            <w:tcBorders>
              <w:left w:val="nil"/>
              <w:bottom w:val="nil"/>
              <w:right w:val="nil"/>
            </w:tcBorders>
          </w:tcPr>
          <w:p w14:paraId="1011A9BC" w14:textId="68CC8506" w:rsidR="00831162" w:rsidRPr="003005DE" w:rsidRDefault="00831162" w:rsidP="00831162">
            <w:pPr>
              <w:pStyle w:val="Compact"/>
              <w:jc w:val="center"/>
              <w:rPr>
                <w:rFonts w:ascii="Cambria" w:hAnsi="Cambria"/>
                <w:sz w:val="20"/>
                <w:szCs w:val="20"/>
              </w:rPr>
            </w:pPr>
            <w:r w:rsidRPr="003005DE">
              <w:rPr>
                <w:rFonts w:ascii="Cambria" w:hAnsi="Cambria"/>
                <w:sz w:val="20"/>
                <w:szCs w:val="20"/>
              </w:rPr>
              <w:t>-0.38</w:t>
            </w:r>
          </w:p>
        </w:tc>
        <w:tc>
          <w:tcPr>
            <w:tcW w:w="1360" w:type="dxa"/>
            <w:tcBorders>
              <w:left w:val="nil"/>
              <w:bottom w:val="nil"/>
              <w:right w:val="nil"/>
            </w:tcBorders>
          </w:tcPr>
          <w:p w14:paraId="10A948F9" w14:textId="132A0ECE" w:rsidR="00831162" w:rsidRPr="003005DE" w:rsidRDefault="00831162" w:rsidP="00831162">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-0.97</w:t>
            </w:r>
            <w:r w:rsidRPr="003005DE">
              <w:rPr>
                <w:rFonts w:ascii="Cambria" w:hAnsi="Cambria"/>
                <w:sz w:val="20"/>
                <w:szCs w:val="20"/>
              </w:rPr>
              <w:t>, 0.21]</w:t>
            </w:r>
          </w:p>
        </w:tc>
        <w:tc>
          <w:tcPr>
            <w:tcW w:w="644" w:type="dxa"/>
            <w:tcBorders>
              <w:left w:val="nil"/>
              <w:bottom w:val="nil"/>
              <w:right w:val="nil"/>
            </w:tcBorders>
          </w:tcPr>
          <w:p w14:paraId="49612A5C" w14:textId="481749F1" w:rsidR="00831162" w:rsidRPr="003005DE" w:rsidRDefault="00831162" w:rsidP="00831162">
            <w:pPr>
              <w:pStyle w:val="Compact"/>
              <w:jc w:val="center"/>
              <w:rPr>
                <w:rFonts w:ascii="Cambria" w:hAnsi="Cambria"/>
                <w:sz w:val="20"/>
                <w:szCs w:val="20"/>
              </w:rPr>
            </w:pPr>
            <w:r w:rsidRPr="003005DE">
              <w:rPr>
                <w:rFonts w:ascii="Cambria" w:hAnsi="Cambria"/>
                <w:sz w:val="20"/>
                <w:szCs w:val="20"/>
              </w:rPr>
              <w:t>0.30</w:t>
            </w:r>
          </w:p>
        </w:tc>
        <w:tc>
          <w:tcPr>
            <w:tcW w:w="703" w:type="dxa"/>
            <w:tcBorders>
              <w:left w:val="nil"/>
              <w:bottom w:val="nil"/>
              <w:right w:val="nil"/>
            </w:tcBorders>
          </w:tcPr>
          <w:p w14:paraId="2FA2E437" w14:textId="407C7858" w:rsidR="00831162" w:rsidRPr="003005DE" w:rsidRDefault="00831162" w:rsidP="00831162">
            <w:pPr>
              <w:pStyle w:val="Compact"/>
              <w:jc w:val="center"/>
              <w:rPr>
                <w:rFonts w:ascii="Cambria" w:hAnsi="Cambria"/>
                <w:sz w:val="20"/>
                <w:szCs w:val="20"/>
              </w:rPr>
            </w:pPr>
            <w:r w:rsidRPr="003005DE">
              <w:rPr>
                <w:rFonts w:ascii="Cambria" w:hAnsi="Cambria"/>
                <w:sz w:val="20"/>
                <w:szCs w:val="20"/>
              </w:rPr>
              <w:t>1038</w:t>
            </w:r>
          </w:p>
        </w:tc>
        <w:tc>
          <w:tcPr>
            <w:tcW w:w="760" w:type="dxa"/>
            <w:tcBorders>
              <w:left w:val="nil"/>
              <w:bottom w:val="nil"/>
              <w:right w:val="nil"/>
            </w:tcBorders>
          </w:tcPr>
          <w:p w14:paraId="1719CED3" w14:textId="0221A0FD" w:rsidR="00831162" w:rsidRPr="003005DE" w:rsidRDefault="00831162" w:rsidP="00831162">
            <w:pPr>
              <w:pStyle w:val="Compact"/>
              <w:jc w:val="center"/>
              <w:rPr>
                <w:rFonts w:ascii="Cambria" w:hAnsi="Cambria"/>
                <w:sz w:val="20"/>
                <w:szCs w:val="20"/>
              </w:rPr>
            </w:pPr>
            <w:r w:rsidRPr="003005DE">
              <w:rPr>
                <w:rFonts w:ascii="Cambria" w:hAnsi="Cambria"/>
                <w:sz w:val="20"/>
                <w:szCs w:val="20"/>
              </w:rPr>
              <w:t>-1.25</w:t>
            </w:r>
          </w:p>
        </w:tc>
        <w:tc>
          <w:tcPr>
            <w:tcW w:w="764" w:type="dxa"/>
            <w:tcBorders>
              <w:left w:val="nil"/>
              <w:bottom w:val="nil"/>
              <w:right w:val="nil"/>
            </w:tcBorders>
          </w:tcPr>
          <w:p w14:paraId="54203B02" w14:textId="5F29B54B" w:rsidR="00831162" w:rsidRPr="003005DE" w:rsidRDefault="00831162" w:rsidP="00831162">
            <w:pPr>
              <w:pStyle w:val="Compact"/>
              <w:jc w:val="center"/>
              <w:rPr>
                <w:rFonts w:ascii="Cambria" w:hAnsi="Cambria"/>
                <w:sz w:val="20"/>
                <w:szCs w:val="20"/>
              </w:rPr>
            </w:pPr>
            <w:r w:rsidRPr="003005DE">
              <w:rPr>
                <w:rFonts w:ascii="Cambria" w:hAnsi="Cambria"/>
                <w:sz w:val="20"/>
                <w:szCs w:val="20"/>
              </w:rPr>
              <w:t>0.210</w:t>
            </w:r>
          </w:p>
        </w:tc>
        <w:tc>
          <w:tcPr>
            <w:tcW w:w="911" w:type="dxa"/>
            <w:tcBorders>
              <w:left w:val="nil"/>
              <w:bottom w:val="nil"/>
              <w:right w:val="nil"/>
            </w:tcBorders>
          </w:tcPr>
          <w:p w14:paraId="7384AB11" w14:textId="720A9684" w:rsidR="00831162" w:rsidRPr="003005DE" w:rsidRDefault="00831162" w:rsidP="00831162">
            <w:pPr>
              <w:pStyle w:val="Compact"/>
              <w:jc w:val="center"/>
              <w:rPr>
                <w:rFonts w:ascii="Cambria" w:hAnsi="Cambria"/>
                <w:sz w:val="20"/>
                <w:szCs w:val="20"/>
              </w:rPr>
            </w:pPr>
            <w:r w:rsidRPr="003005DE">
              <w:rPr>
                <w:rFonts w:ascii="Cambria" w:hAnsi="Cambria"/>
                <w:sz w:val="20"/>
                <w:szCs w:val="20"/>
              </w:rPr>
              <w:t>0.35</w:t>
            </w:r>
          </w:p>
        </w:tc>
      </w:tr>
      <w:tr w:rsidR="00103ACA" w:rsidRPr="003005DE" w14:paraId="3D20C158" w14:textId="77777777" w:rsidTr="00AA1E91">
        <w:trPr>
          <w:jc w:val="center"/>
        </w:trPr>
        <w:tc>
          <w:tcPr>
            <w:tcW w:w="1054" w:type="dxa"/>
            <w:vMerge/>
            <w:tcBorders>
              <w:left w:val="nil"/>
              <w:right w:val="nil"/>
            </w:tcBorders>
            <w:vAlign w:val="center"/>
          </w:tcPr>
          <w:p w14:paraId="7879BF6A" w14:textId="77777777" w:rsidR="00831162" w:rsidRPr="003005DE" w:rsidRDefault="00831162" w:rsidP="00831162">
            <w:pPr>
              <w:pStyle w:val="Compact"/>
              <w:rPr>
                <w:rFonts w:ascii="Cambria" w:hAnsi="Cambria"/>
                <w:sz w:val="20"/>
                <w:szCs w:val="20"/>
              </w:rPr>
            </w:pPr>
          </w:p>
        </w:tc>
        <w:tc>
          <w:tcPr>
            <w:tcW w:w="1633" w:type="dxa"/>
            <w:vMerge/>
            <w:tcBorders>
              <w:left w:val="nil"/>
              <w:right w:val="nil"/>
            </w:tcBorders>
            <w:vAlign w:val="center"/>
          </w:tcPr>
          <w:p w14:paraId="71B1397E" w14:textId="77777777" w:rsidR="00831162" w:rsidRPr="003005DE" w:rsidRDefault="00831162" w:rsidP="00831162">
            <w:pPr>
              <w:pStyle w:val="Compact"/>
              <w:rPr>
                <w:rFonts w:ascii="Cambria" w:hAnsi="Cambria"/>
                <w:sz w:val="20"/>
                <w:szCs w:val="20"/>
              </w:rPr>
            </w:pPr>
          </w:p>
        </w:tc>
        <w:tc>
          <w:tcPr>
            <w:tcW w:w="2170" w:type="dxa"/>
            <w:tcBorders>
              <w:top w:val="nil"/>
              <w:left w:val="nil"/>
              <w:bottom w:val="nil"/>
              <w:right w:val="nil"/>
            </w:tcBorders>
            <w:vAlign w:val="center"/>
          </w:tcPr>
          <w:p w14:paraId="36F79DDF" w14:textId="77777777" w:rsidR="00831162" w:rsidRPr="003005DE" w:rsidRDefault="00831162" w:rsidP="00831162">
            <w:pPr>
              <w:pStyle w:val="Compact"/>
              <w:rPr>
                <w:rFonts w:ascii="Cambria" w:hAnsi="Cambria"/>
                <w:sz w:val="20"/>
                <w:szCs w:val="20"/>
              </w:rPr>
            </w:pPr>
            <w:r w:rsidRPr="003005DE">
              <w:rPr>
                <w:rFonts w:ascii="Cambria" w:hAnsi="Cambria"/>
                <w:sz w:val="20"/>
                <w:szCs w:val="20"/>
              </w:rPr>
              <w:t>Convention vs Control</w:t>
            </w:r>
          </w:p>
        </w:tc>
        <w:tc>
          <w:tcPr>
            <w:tcW w:w="1066" w:type="dxa"/>
            <w:tcBorders>
              <w:top w:val="nil"/>
              <w:left w:val="nil"/>
              <w:bottom w:val="nil"/>
              <w:right w:val="nil"/>
            </w:tcBorders>
          </w:tcPr>
          <w:p w14:paraId="54703AAB" w14:textId="09181FC9" w:rsidR="00831162" w:rsidRPr="003005DE" w:rsidRDefault="00831162" w:rsidP="00831162">
            <w:pPr>
              <w:pStyle w:val="Compact"/>
              <w:jc w:val="center"/>
              <w:rPr>
                <w:rFonts w:ascii="Cambria" w:hAnsi="Cambria"/>
                <w:sz w:val="20"/>
                <w:szCs w:val="20"/>
              </w:rPr>
            </w:pPr>
            <w:r w:rsidRPr="003005DE">
              <w:rPr>
                <w:rFonts w:ascii="Cambria" w:hAnsi="Cambria"/>
                <w:sz w:val="20"/>
                <w:szCs w:val="20"/>
              </w:rPr>
              <w:t>-0.03</w:t>
            </w:r>
          </w:p>
        </w:tc>
        <w:tc>
          <w:tcPr>
            <w:tcW w:w="1360" w:type="dxa"/>
            <w:tcBorders>
              <w:top w:val="nil"/>
              <w:left w:val="nil"/>
              <w:bottom w:val="nil"/>
              <w:right w:val="nil"/>
            </w:tcBorders>
          </w:tcPr>
          <w:p w14:paraId="708796F9" w14:textId="18F2A12A" w:rsidR="00831162" w:rsidRPr="003005DE" w:rsidRDefault="00831162" w:rsidP="00831162">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-0.56</w:t>
            </w:r>
            <w:r w:rsidRPr="003005DE">
              <w:rPr>
                <w:rFonts w:ascii="Cambria" w:hAnsi="Cambria"/>
                <w:sz w:val="20"/>
                <w:szCs w:val="20"/>
              </w:rPr>
              <w:t>, 0.50]</w:t>
            </w:r>
          </w:p>
        </w:tc>
        <w:tc>
          <w:tcPr>
            <w:tcW w:w="644" w:type="dxa"/>
            <w:tcBorders>
              <w:top w:val="nil"/>
              <w:left w:val="nil"/>
              <w:bottom w:val="nil"/>
              <w:right w:val="nil"/>
            </w:tcBorders>
          </w:tcPr>
          <w:p w14:paraId="1CB7BB08" w14:textId="5E1CDE9B" w:rsidR="00831162" w:rsidRPr="003005DE" w:rsidRDefault="00831162" w:rsidP="00831162">
            <w:pPr>
              <w:pStyle w:val="Compact"/>
              <w:jc w:val="center"/>
              <w:rPr>
                <w:rFonts w:ascii="Cambria" w:hAnsi="Cambria"/>
                <w:sz w:val="20"/>
                <w:szCs w:val="20"/>
              </w:rPr>
            </w:pPr>
            <w:r w:rsidRPr="003005DE">
              <w:rPr>
                <w:rFonts w:ascii="Cambria" w:hAnsi="Cambria"/>
                <w:sz w:val="20"/>
                <w:szCs w:val="20"/>
              </w:rPr>
              <w:t>0.27</w:t>
            </w:r>
          </w:p>
        </w:tc>
        <w:tc>
          <w:tcPr>
            <w:tcW w:w="703" w:type="dxa"/>
            <w:tcBorders>
              <w:top w:val="nil"/>
              <w:left w:val="nil"/>
              <w:bottom w:val="nil"/>
              <w:right w:val="nil"/>
            </w:tcBorders>
          </w:tcPr>
          <w:p w14:paraId="4F8EDD06" w14:textId="1494C16B" w:rsidR="00831162" w:rsidRPr="003005DE" w:rsidRDefault="00831162" w:rsidP="00831162">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36C21515" w14:textId="29CCE8EF" w:rsidR="00831162" w:rsidRPr="003005DE" w:rsidRDefault="00831162" w:rsidP="00831162">
            <w:pPr>
              <w:pStyle w:val="Compact"/>
              <w:jc w:val="center"/>
              <w:rPr>
                <w:rFonts w:ascii="Cambria" w:hAnsi="Cambria"/>
                <w:sz w:val="20"/>
                <w:szCs w:val="20"/>
              </w:rPr>
            </w:pPr>
            <w:r w:rsidRPr="003005DE">
              <w:rPr>
                <w:rFonts w:ascii="Cambria" w:hAnsi="Cambria"/>
                <w:sz w:val="20"/>
                <w:szCs w:val="20"/>
              </w:rPr>
              <w:t>-0.11</w:t>
            </w:r>
          </w:p>
        </w:tc>
        <w:tc>
          <w:tcPr>
            <w:tcW w:w="764" w:type="dxa"/>
            <w:tcBorders>
              <w:top w:val="nil"/>
              <w:left w:val="nil"/>
              <w:bottom w:val="nil"/>
              <w:right w:val="nil"/>
            </w:tcBorders>
          </w:tcPr>
          <w:p w14:paraId="4EAFA1AB" w14:textId="3510E21B" w:rsidR="00831162" w:rsidRPr="003005DE" w:rsidRDefault="00831162" w:rsidP="00831162">
            <w:pPr>
              <w:pStyle w:val="Compact"/>
              <w:jc w:val="center"/>
              <w:rPr>
                <w:rFonts w:ascii="Cambria" w:hAnsi="Cambria"/>
                <w:sz w:val="20"/>
                <w:szCs w:val="20"/>
              </w:rPr>
            </w:pPr>
            <w:r w:rsidRPr="003005DE">
              <w:rPr>
                <w:rFonts w:ascii="Cambria" w:hAnsi="Cambria"/>
                <w:sz w:val="20"/>
                <w:szCs w:val="20"/>
              </w:rPr>
              <w:t>0.910</w:t>
            </w:r>
          </w:p>
        </w:tc>
        <w:tc>
          <w:tcPr>
            <w:tcW w:w="911" w:type="dxa"/>
            <w:tcBorders>
              <w:top w:val="nil"/>
              <w:left w:val="nil"/>
              <w:bottom w:val="nil"/>
              <w:right w:val="nil"/>
            </w:tcBorders>
          </w:tcPr>
          <w:p w14:paraId="42D9EB32" w14:textId="1B3D4BC7" w:rsidR="00831162" w:rsidRPr="003005DE" w:rsidRDefault="00831162" w:rsidP="00831162">
            <w:pPr>
              <w:pStyle w:val="Compact"/>
              <w:jc w:val="center"/>
              <w:rPr>
                <w:rFonts w:ascii="Cambria" w:hAnsi="Cambria"/>
                <w:sz w:val="20"/>
                <w:szCs w:val="20"/>
              </w:rPr>
            </w:pPr>
            <w:r w:rsidRPr="003005DE">
              <w:rPr>
                <w:rFonts w:ascii="Cambria" w:hAnsi="Cambria"/>
                <w:sz w:val="20"/>
                <w:szCs w:val="20"/>
              </w:rPr>
              <w:t>0.03</w:t>
            </w:r>
          </w:p>
        </w:tc>
      </w:tr>
      <w:tr w:rsidR="00103ACA" w:rsidRPr="003005DE" w14:paraId="019BF921" w14:textId="77777777" w:rsidTr="00AA1E91">
        <w:trPr>
          <w:jc w:val="center"/>
        </w:trPr>
        <w:tc>
          <w:tcPr>
            <w:tcW w:w="1054" w:type="dxa"/>
            <w:vMerge/>
            <w:tcBorders>
              <w:left w:val="nil"/>
              <w:right w:val="nil"/>
            </w:tcBorders>
            <w:vAlign w:val="center"/>
          </w:tcPr>
          <w:p w14:paraId="2CA62131" w14:textId="77777777" w:rsidR="00831162" w:rsidRPr="003005DE" w:rsidRDefault="00831162" w:rsidP="00831162">
            <w:pPr>
              <w:pStyle w:val="Compact"/>
              <w:rPr>
                <w:rFonts w:ascii="Cambria" w:hAnsi="Cambria"/>
                <w:sz w:val="20"/>
                <w:szCs w:val="20"/>
              </w:rPr>
            </w:pPr>
          </w:p>
        </w:tc>
        <w:tc>
          <w:tcPr>
            <w:tcW w:w="1633" w:type="dxa"/>
            <w:vMerge/>
            <w:tcBorders>
              <w:left w:val="nil"/>
              <w:right w:val="nil"/>
            </w:tcBorders>
            <w:vAlign w:val="center"/>
          </w:tcPr>
          <w:p w14:paraId="7C540E91" w14:textId="77777777" w:rsidR="00831162" w:rsidRPr="003005DE" w:rsidRDefault="00831162" w:rsidP="00831162">
            <w:pPr>
              <w:pStyle w:val="Compact"/>
              <w:rPr>
                <w:rFonts w:ascii="Cambria" w:hAnsi="Cambria"/>
                <w:sz w:val="20"/>
                <w:szCs w:val="20"/>
              </w:rPr>
            </w:pPr>
          </w:p>
        </w:tc>
        <w:tc>
          <w:tcPr>
            <w:tcW w:w="2170" w:type="dxa"/>
            <w:tcBorders>
              <w:top w:val="nil"/>
              <w:left w:val="nil"/>
              <w:bottom w:val="nil"/>
              <w:right w:val="nil"/>
            </w:tcBorders>
            <w:vAlign w:val="center"/>
          </w:tcPr>
          <w:p w14:paraId="3FBFD29A" w14:textId="77777777" w:rsidR="00831162" w:rsidRPr="003005DE" w:rsidRDefault="00831162" w:rsidP="00831162">
            <w:pPr>
              <w:pStyle w:val="Compact"/>
              <w:rPr>
                <w:rFonts w:ascii="Cambria" w:hAnsi="Cambria"/>
                <w:sz w:val="20"/>
                <w:szCs w:val="20"/>
              </w:rPr>
            </w:pPr>
            <w:r w:rsidRPr="003005DE">
              <w:rPr>
                <w:rFonts w:ascii="Cambria" w:hAnsi="Cambria"/>
                <w:sz w:val="20"/>
                <w:szCs w:val="20"/>
              </w:rPr>
              <w:t>Social vs Control</w:t>
            </w:r>
          </w:p>
        </w:tc>
        <w:tc>
          <w:tcPr>
            <w:tcW w:w="1066" w:type="dxa"/>
            <w:tcBorders>
              <w:top w:val="nil"/>
              <w:left w:val="nil"/>
              <w:bottom w:val="nil"/>
              <w:right w:val="nil"/>
            </w:tcBorders>
          </w:tcPr>
          <w:p w14:paraId="3CFF3696" w14:textId="7D880502" w:rsidR="00831162" w:rsidRPr="003005DE" w:rsidRDefault="00831162" w:rsidP="00831162">
            <w:pPr>
              <w:pStyle w:val="Compact"/>
              <w:jc w:val="center"/>
              <w:rPr>
                <w:rFonts w:ascii="Cambria" w:hAnsi="Cambria"/>
                <w:sz w:val="20"/>
                <w:szCs w:val="20"/>
              </w:rPr>
            </w:pPr>
            <w:r w:rsidRPr="003005DE">
              <w:rPr>
                <w:rFonts w:ascii="Cambria" w:hAnsi="Cambria"/>
                <w:sz w:val="20"/>
                <w:szCs w:val="20"/>
              </w:rPr>
              <w:t>-0.39</w:t>
            </w:r>
          </w:p>
        </w:tc>
        <w:tc>
          <w:tcPr>
            <w:tcW w:w="1360" w:type="dxa"/>
            <w:tcBorders>
              <w:top w:val="nil"/>
              <w:left w:val="nil"/>
              <w:bottom w:val="nil"/>
              <w:right w:val="nil"/>
            </w:tcBorders>
          </w:tcPr>
          <w:p w14:paraId="25DDEDC3" w14:textId="3103B2D7" w:rsidR="00831162" w:rsidRPr="003005DE" w:rsidRDefault="00831162" w:rsidP="00831162">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-0.94</w:t>
            </w:r>
            <w:r w:rsidRPr="003005DE">
              <w:rPr>
                <w:rFonts w:ascii="Cambria" w:hAnsi="Cambria"/>
                <w:sz w:val="20"/>
                <w:szCs w:val="20"/>
              </w:rPr>
              <w:t>, 0.16]</w:t>
            </w:r>
          </w:p>
        </w:tc>
        <w:tc>
          <w:tcPr>
            <w:tcW w:w="644" w:type="dxa"/>
            <w:tcBorders>
              <w:top w:val="nil"/>
              <w:left w:val="nil"/>
              <w:bottom w:val="nil"/>
              <w:right w:val="nil"/>
            </w:tcBorders>
          </w:tcPr>
          <w:p w14:paraId="4DF72070" w14:textId="63BEF202" w:rsidR="00831162" w:rsidRPr="003005DE" w:rsidRDefault="00831162" w:rsidP="00831162">
            <w:pPr>
              <w:pStyle w:val="Compact"/>
              <w:jc w:val="center"/>
              <w:rPr>
                <w:rFonts w:ascii="Cambria" w:hAnsi="Cambria"/>
                <w:sz w:val="20"/>
                <w:szCs w:val="20"/>
              </w:rPr>
            </w:pPr>
            <w:r w:rsidRPr="003005DE">
              <w:rPr>
                <w:rFonts w:ascii="Cambria" w:hAnsi="Cambria"/>
                <w:sz w:val="20"/>
                <w:szCs w:val="20"/>
              </w:rPr>
              <w:t>0.28</w:t>
            </w:r>
          </w:p>
        </w:tc>
        <w:tc>
          <w:tcPr>
            <w:tcW w:w="703" w:type="dxa"/>
            <w:tcBorders>
              <w:top w:val="nil"/>
              <w:left w:val="nil"/>
              <w:bottom w:val="nil"/>
              <w:right w:val="nil"/>
            </w:tcBorders>
          </w:tcPr>
          <w:p w14:paraId="1CA45749" w14:textId="2F572C84" w:rsidR="00831162" w:rsidRPr="003005DE" w:rsidRDefault="00831162" w:rsidP="00831162">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67B542E4" w14:textId="3E538C1C" w:rsidR="00831162" w:rsidRPr="003005DE" w:rsidRDefault="00831162" w:rsidP="00831162">
            <w:pPr>
              <w:pStyle w:val="Compact"/>
              <w:jc w:val="center"/>
              <w:rPr>
                <w:rFonts w:ascii="Cambria" w:hAnsi="Cambria"/>
                <w:sz w:val="20"/>
                <w:szCs w:val="20"/>
              </w:rPr>
            </w:pPr>
            <w:r w:rsidRPr="003005DE">
              <w:rPr>
                <w:rFonts w:ascii="Cambria" w:hAnsi="Cambria"/>
                <w:sz w:val="20"/>
                <w:szCs w:val="20"/>
              </w:rPr>
              <w:t>-1.38</w:t>
            </w:r>
          </w:p>
        </w:tc>
        <w:tc>
          <w:tcPr>
            <w:tcW w:w="764" w:type="dxa"/>
            <w:tcBorders>
              <w:top w:val="nil"/>
              <w:left w:val="nil"/>
              <w:bottom w:val="nil"/>
              <w:right w:val="nil"/>
            </w:tcBorders>
          </w:tcPr>
          <w:p w14:paraId="2FD40796" w14:textId="2632E4F1" w:rsidR="00831162" w:rsidRPr="003005DE" w:rsidRDefault="00831162" w:rsidP="00831162">
            <w:pPr>
              <w:pStyle w:val="Compact"/>
              <w:jc w:val="center"/>
              <w:rPr>
                <w:rFonts w:ascii="Cambria" w:hAnsi="Cambria"/>
                <w:sz w:val="20"/>
                <w:szCs w:val="20"/>
              </w:rPr>
            </w:pPr>
            <w:r w:rsidRPr="003005DE">
              <w:rPr>
                <w:rFonts w:ascii="Cambria" w:hAnsi="Cambria"/>
                <w:sz w:val="20"/>
                <w:szCs w:val="20"/>
              </w:rPr>
              <w:t>0.168</w:t>
            </w:r>
          </w:p>
        </w:tc>
        <w:tc>
          <w:tcPr>
            <w:tcW w:w="911" w:type="dxa"/>
            <w:tcBorders>
              <w:top w:val="nil"/>
              <w:left w:val="nil"/>
              <w:bottom w:val="nil"/>
              <w:right w:val="nil"/>
            </w:tcBorders>
          </w:tcPr>
          <w:p w14:paraId="7433C866" w14:textId="1990D4A8" w:rsidR="00831162" w:rsidRPr="003005DE" w:rsidRDefault="00831162" w:rsidP="00831162">
            <w:pPr>
              <w:pStyle w:val="Compact"/>
              <w:jc w:val="center"/>
              <w:rPr>
                <w:rFonts w:ascii="Cambria" w:hAnsi="Cambria"/>
                <w:sz w:val="20"/>
                <w:szCs w:val="20"/>
              </w:rPr>
            </w:pPr>
            <w:r w:rsidRPr="003005DE">
              <w:rPr>
                <w:rFonts w:ascii="Cambria" w:hAnsi="Cambria"/>
                <w:sz w:val="20"/>
                <w:szCs w:val="20"/>
              </w:rPr>
              <w:t>0.36</w:t>
            </w:r>
          </w:p>
        </w:tc>
      </w:tr>
      <w:tr w:rsidR="00103ACA" w:rsidRPr="003005DE" w14:paraId="2DC9E385" w14:textId="77777777" w:rsidTr="00AA1E91">
        <w:trPr>
          <w:jc w:val="center"/>
        </w:trPr>
        <w:tc>
          <w:tcPr>
            <w:tcW w:w="1054" w:type="dxa"/>
            <w:vMerge/>
            <w:tcBorders>
              <w:left w:val="nil"/>
              <w:bottom w:val="single" w:sz="4" w:space="0" w:color="auto"/>
              <w:right w:val="nil"/>
            </w:tcBorders>
            <w:vAlign w:val="center"/>
          </w:tcPr>
          <w:p w14:paraId="57B11511" w14:textId="77777777" w:rsidR="00831162" w:rsidRPr="003005DE" w:rsidRDefault="00831162" w:rsidP="00831162">
            <w:pPr>
              <w:pStyle w:val="Compact"/>
              <w:rPr>
                <w:rFonts w:ascii="Cambria" w:hAnsi="Cambria"/>
                <w:sz w:val="20"/>
                <w:szCs w:val="20"/>
              </w:rPr>
            </w:pPr>
          </w:p>
        </w:tc>
        <w:tc>
          <w:tcPr>
            <w:tcW w:w="1633" w:type="dxa"/>
            <w:vMerge/>
            <w:tcBorders>
              <w:left w:val="nil"/>
              <w:bottom w:val="single" w:sz="4" w:space="0" w:color="auto"/>
              <w:right w:val="nil"/>
            </w:tcBorders>
            <w:vAlign w:val="center"/>
          </w:tcPr>
          <w:p w14:paraId="3F822237" w14:textId="77777777" w:rsidR="00831162" w:rsidRPr="003005DE" w:rsidRDefault="00831162" w:rsidP="00831162">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E6772A4" w14:textId="77777777" w:rsidR="00831162" w:rsidRPr="003005DE" w:rsidRDefault="00831162" w:rsidP="00831162">
            <w:pPr>
              <w:pStyle w:val="Compact"/>
              <w:rPr>
                <w:rFonts w:ascii="Cambria" w:hAnsi="Cambria"/>
                <w:sz w:val="20"/>
                <w:szCs w:val="20"/>
              </w:rPr>
            </w:pPr>
            <w:r w:rsidRPr="003005DE">
              <w:rPr>
                <w:rFonts w:ascii="Cambria" w:hAnsi="Cambria"/>
                <w:sz w:val="20"/>
                <w:szCs w:val="20"/>
              </w:rPr>
              <w:t>Moral vs Control</w:t>
            </w:r>
          </w:p>
        </w:tc>
        <w:tc>
          <w:tcPr>
            <w:tcW w:w="1066" w:type="dxa"/>
            <w:tcBorders>
              <w:top w:val="nil"/>
              <w:left w:val="nil"/>
              <w:bottom w:val="single" w:sz="4" w:space="0" w:color="auto"/>
              <w:right w:val="nil"/>
            </w:tcBorders>
          </w:tcPr>
          <w:p w14:paraId="61A5F589" w14:textId="66351742" w:rsidR="00831162" w:rsidRPr="003005DE" w:rsidRDefault="00831162" w:rsidP="00831162">
            <w:pPr>
              <w:pStyle w:val="Compact"/>
              <w:jc w:val="center"/>
              <w:rPr>
                <w:rFonts w:ascii="Cambria" w:hAnsi="Cambria"/>
                <w:sz w:val="20"/>
                <w:szCs w:val="20"/>
              </w:rPr>
            </w:pPr>
            <w:r w:rsidRPr="003005DE">
              <w:rPr>
                <w:rFonts w:ascii="Cambria" w:hAnsi="Cambria"/>
                <w:sz w:val="20"/>
                <w:szCs w:val="20"/>
              </w:rPr>
              <w:t>-0.42</w:t>
            </w:r>
          </w:p>
        </w:tc>
        <w:tc>
          <w:tcPr>
            <w:tcW w:w="1360" w:type="dxa"/>
            <w:tcBorders>
              <w:top w:val="nil"/>
              <w:left w:val="nil"/>
              <w:bottom w:val="single" w:sz="4" w:space="0" w:color="auto"/>
              <w:right w:val="nil"/>
            </w:tcBorders>
          </w:tcPr>
          <w:p w14:paraId="36C981A1" w14:textId="341F2712" w:rsidR="00831162" w:rsidRPr="003005DE" w:rsidRDefault="00831162" w:rsidP="00831162">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-0.95</w:t>
            </w:r>
            <w:r w:rsidRPr="003005DE">
              <w:rPr>
                <w:rFonts w:ascii="Cambria" w:hAnsi="Cambria"/>
                <w:sz w:val="20"/>
                <w:szCs w:val="20"/>
              </w:rPr>
              <w:t>, 0.12]</w:t>
            </w:r>
          </w:p>
        </w:tc>
        <w:tc>
          <w:tcPr>
            <w:tcW w:w="644" w:type="dxa"/>
            <w:tcBorders>
              <w:top w:val="nil"/>
              <w:left w:val="nil"/>
              <w:bottom w:val="single" w:sz="4" w:space="0" w:color="auto"/>
              <w:right w:val="nil"/>
            </w:tcBorders>
          </w:tcPr>
          <w:p w14:paraId="6B7ED6CD" w14:textId="0985B211" w:rsidR="00831162" w:rsidRPr="003005DE" w:rsidRDefault="00831162" w:rsidP="00831162">
            <w:pPr>
              <w:pStyle w:val="Compact"/>
              <w:jc w:val="center"/>
              <w:rPr>
                <w:rFonts w:ascii="Cambria" w:hAnsi="Cambria"/>
                <w:sz w:val="20"/>
                <w:szCs w:val="20"/>
              </w:rPr>
            </w:pPr>
            <w:r w:rsidRPr="003005DE">
              <w:rPr>
                <w:rFonts w:ascii="Cambria" w:hAnsi="Cambria"/>
                <w:sz w:val="20"/>
                <w:szCs w:val="20"/>
              </w:rPr>
              <w:t>0.27</w:t>
            </w:r>
          </w:p>
        </w:tc>
        <w:tc>
          <w:tcPr>
            <w:tcW w:w="703" w:type="dxa"/>
            <w:tcBorders>
              <w:top w:val="nil"/>
              <w:left w:val="nil"/>
              <w:bottom w:val="single" w:sz="4" w:space="0" w:color="auto"/>
              <w:right w:val="nil"/>
            </w:tcBorders>
          </w:tcPr>
          <w:p w14:paraId="7C036417" w14:textId="690CF8B6" w:rsidR="00831162" w:rsidRPr="003005DE" w:rsidRDefault="00831162" w:rsidP="00831162">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single" w:sz="4" w:space="0" w:color="auto"/>
              <w:right w:val="nil"/>
            </w:tcBorders>
          </w:tcPr>
          <w:p w14:paraId="2923BCAB" w14:textId="31AE4359" w:rsidR="00831162" w:rsidRPr="003005DE" w:rsidRDefault="00831162" w:rsidP="00831162">
            <w:pPr>
              <w:pStyle w:val="Compact"/>
              <w:jc w:val="center"/>
              <w:rPr>
                <w:rFonts w:ascii="Cambria" w:hAnsi="Cambria"/>
                <w:sz w:val="20"/>
                <w:szCs w:val="20"/>
              </w:rPr>
            </w:pPr>
            <w:r w:rsidRPr="003005DE">
              <w:rPr>
                <w:rFonts w:ascii="Cambria" w:hAnsi="Cambria"/>
                <w:sz w:val="20"/>
                <w:szCs w:val="20"/>
              </w:rPr>
              <w:t>-1.52</w:t>
            </w:r>
          </w:p>
        </w:tc>
        <w:tc>
          <w:tcPr>
            <w:tcW w:w="764" w:type="dxa"/>
            <w:tcBorders>
              <w:top w:val="nil"/>
              <w:left w:val="nil"/>
              <w:bottom w:val="single" w:sz="4" w:space="0" w:color="auto"/>
              <w:right w:val="nil"/>
            </w:tcBorders>
          </w:tcPr>
          <w:p w14:paraId="5B09BEC4" w14:textId="055A7006" w:rsidR="00831162" w:rsidRPr="003005DE" w:rsidRDefault="00831162" w:rsidP="00831162">
            <w:pPr>
              <w:pStyle w:val="Compact"/>
              <w:jc w:val="center"/>
              <w:rPr>
                <w:rFonts w:ascii="Cambria" w:hAnsi="Cambria"/>
                <w:sz w:val="20"/>
                <w:szCs w:val="20"/>
              </w:rPr>
            </w:pPr>
            <w:r w:rsidRPr="003005DE">
              <w:rPr>
                <w:rFonts w:ascii="Cambria" w:hAnsi="Cambria"/>
                <w:sz w:val="20"/>
                <w:szCs w:val="20"/>
              </w:rPr>
              <w:t>0.128</w:t>
            </w:r>
          </w:p>
        </w:tc>
        <w:tc>
          <w:tcPr>
            <w:tcW w:w="911" w:type="dxa"/>
            <w:tcBorders>
              <w:top w:val="nil"/>
              <w:left w:val="nil"/>
              <w:bottom w:val="single" w:sz="4" w:space="0" w:color="auto"/>
              <w:right w:val="nil"/>
            </w:tcBorders>
          </w:tcPr>
          <w:p w14:paraId="1FE84C75" w14:textId="643AEFD2" w:rsidR="00831162" w:rsidRPr="003005DE" w:rsidRDefault="00831162" w:rsidP="00831162">
            <w:pPr>
              <w:pStyle w:val="Compact"/>
              <w:jc w:val="center"/>
              <w:rPr>
                <w:rFonts w:ascii="Cambria" w:hAnsi="Cambria"/>
                <w:sz w:val="20"/>
                <w:szCs w:val="20"/>
              </w:rPr>
            </w:pPr>
            <w:r w:rsidRPr="003005DE">
              <w:rPr>
                <w:rFonts w:ascii="Cambria" w:hAnsi="Cambria"/>
                <w:sz w:val="20"/>
                <w:szCs w:val="20"/>
              </w:rPr>
              <w:t>0.39</w:t>
            </w:r>
          </w:p>
        </w:tc>
      </w:tr>
      <w:tr w:rsidR="00103ACA" w:rsidRPr="003005DE" w14:paraId="06FE667E" w14:textId="77777777" w:rsidTr="00310B72">
        <w:trPr>
          <w:jc w:val="center"/>
        </w:trPr>
        <w:tc>
          <w:tcPr>
            <w:tcW w:w="1054" w:type="dxa"/>
            <w:vMerge w:val="restart"/>
            <w:tcBorders>
              <w:left w:val="nil"/>
              <w:right w:val="nil"/>
            </w:tcBorders>
            <w:vAlign w:val="center"/>
          </w:tcPr>
          <w:p w14:paraId="352A35F1" w14:textId="77777777" w:rsidR="00831162" w:rsidRPr="003005DE" w:rsidRDefault="00831162" w:rsidP="00831162">
            <w:pPr>
              <w:pStyle w:val="Compact"/>
              <w:rPr>
                <w:rFonts w:ascii="Cambria" w:hAnsi="Cambria"/>
                <w:sz w:val="20"/>
                <w:szCs w:val="20"/>
              </w:rPr>
            </w:pPr>
            <w:r w:rsidRPr="003005DE">
              <w:rPr>
                <w:rFonts w:ascii="Cambria" w:hAnsi="Cambria"/>
                <w:sz w:val="20"/>
                <w:szCs w:val="20"/>
              </w:rPr>
              <w:t>SE</w:t>
            </w:r>
          </w:p>
        </w:tc>
        <w:tc>
          <w:tcPr>
            <w:tcW w:w="1633" w:type="dxa"/>
            <w:vMerge w:val="restart"/>
            <w:tcBorders>
              <w:left w:val="nil"/>
              <w:right w:val="nil"/>
            </w:tcBorders>
            <w:vAlign w:val="center"/>
          </w:tcPr>
          <w:p w14:paraId="2F64231D" w14:textId="58D676E5" w:rsidR="00831162" w:rsidRPr="003005DE" w:rsidRDefault="00831162" w:rsidP="00831162">
            <w:pPr>
              <w:pStyle w:val="Compact"/>
              <w:rPr>
                <w:rFonts w:ascii="Cambria" w:hAnsi="Cambria"/>
                <w:sz w:val="20"/>
                <w:szCs w:val="20"/>
              </w:rPr>
            </w:pPr>
            <w:r w:rsidRPr="003005DE">
              <w:rPr>
                <w:rFonts w:ascii="Cambria" w:hAnsi="Cambria"/>
                <w:sz w:val="20"/>
                <w:szCs w:val="20"/>
              </w:rPr>
              <w:t>-1SD Hedonic</w:t>
            </w:r>
          </w:p>
        </w:tc>
        <w:tc>
          <w:tcPr>
            <w:tcW w:w="2170" w:type="dxa"/>
            <w:tcBorders>
              <w:left w:val="nil"/>
              <w:bottom w:val="nil"/>
              <w:right w:val="nil"/>
            </w:tcBorders>
            <w:vAlign w:val="center"/>
          </w:tcPr>
          <w:p w14:paraId="2FA3CABB" w14:textId="77777777" w:rsidR="00831162" w:rsidRPr="003005DE" w:rsidRDefault="00831162" w:rsidP="00831162">
            <w:pPr>
              <w:pStyle w:val="Compact"/>
              <w:rPr>
                <w:rFonts w:ascii="Cambria" w:hAnsi="Cambria"/>
                <w:sz w:val="20"/>
                <w:szCs w:val="20"/>
              </w:rPr>
            </w:pPr>
            <w:r w:rsidRPr="003005DE">
              <w:rPr>
                <w:rFonts w:ascii="Cambria" w:hAnsi="Cambria"/>
                <w:sz w:val="20"/>
                <w:szCs w:val="20"/>
              </w:rPr>
              <w:t>Descriptive vs Control</w:t>
            </w:r>
          </w:p>
        </w:tc>
        <w:tc>
          <w:tcPr>
            <w:tcW w:w="1066" w:type="dxa"/>
            <w:tcBorders>
              <w:left w:val="nil"/>
              <w:bottom w:val="nil"/>
              <w:right w:val="nil"/>
            </w:tcBorders>
          </w:tcPr>
          <w:p w14:paraId="39A52E71" w14:textId="1553E47B" w:rsidR="00831162" w:rsidRPr="003005DE" w:rsidRDefault="00831162" w:rsidP="00831162">
            <w:pPr>
              <w:pStyle w:val="Compact"/>
              <w:jc w:val="center"/>
              <w:rPr>
                <w:rFonts w:ascii="Cambria" w:hAnsi="Cambria"/>
                <w:sz w:val="20"/>
                <w:szCs w:val="20"/>
              </w:rPr>
            </w:pPr>
            <w:r w:rsidRPr="003005DE">
              <w:rPr>
                <w:rFonts w:ascii="Cambria" w:hAnsi="Cambria"/>
                <w:sz w:val="20"/>
                <w:szCs w:val="20"/>
              </w:rPr>
              <w:t>0.10</w:t>
            </w:r>
          </w:p>
        </w:tc>
        <w:tc>
          <w:tcPr>
            <w:tcW w:w="1360" w:type="dxa"/>
            <w:tcBorders>
              <w:left w:val="nil"/>
              <w:bottom w:val="nil"/>
              <w:right w:val="nil"/>
            </w:tcBorders>
          </w:tcPr>
          <w:p w14:paraId="10F37BF9" w14:textId="527FA3A6" w:rsidR="00831162" w:rsidRPr="003005DE" w:rsidRDefault="00831162" w:rsidP="00831162">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-0.57</w:t>
            </w:r>
            <w:r w:rsidRPr="003005DE">
              <w:rPr>
                <w:rFonts w:ascii="Cambria" w:hAnsi="Cambria"/>
                <w:sz w:val="20"/>
                <w:szCs w:val="20"/>
              </w:rPr>
              <w:t>, 0.77]</w:t>
            </w:r>
          </w:p>
        </w:tc>
        <w:tc>
          <w:tcPr>
            <w:tcW w:w="644" w:type="dxa"/>
            <w:tcBorders>
              <w:left w:val="nil"/>
              <w:bottom w:val="nil"/>
              <w:right w:val="nil"/>
            </w:tcBorders>
          </w:tcPr>
          <w:p w14:paraId="67E7A78B" w14:textId="5562D2B5" w:rsidR="00831162" w:rsidRPr="003005DE" w:rsidRDefault="00831162" w:rsidP="00831162">
            <w:pPr>
              <w:pStyle w:val="Compact"/>
              <w:jc w:val="center"/>
              <w:rPr>
                <w:rFonts w:ascii="Cambria" w:hAnsi="Cambria"/>
                <w:sz w:val="20"/>
                <w:szCs w:val="20"/>
              </w:rPr>
            </w:pPr>
            <w:r w:rsidRPr="003005DE">
              <w:rPr>
                <w:rFonts w:ascii="Cambria" w:hAnsi="Cambria"/>
                <w:sz w:val="20"/>
                <w:szCs w:val="20"/>
              </w:rPr>
              <w:t>0.34</w:t>
            </w:r>
          </w:p>
        </w:tc>
        <w:tc>
          <w:tcPr>
            <w:tcW w:w="703" w:type="dxa"/>
            <w:tcBorders>
              <w:left w:val="nil"/>
              <w:bottom w:val="nil"/>
              <w:right w:val="nil"/>
            </w:tcBorders>
          </w:tcPr>
          <w:p w14:paraId="3D136027" w14:textId="4B3A54AD" w:rsidR="00831162" w:rsidRPr="003005DE" w:rsidRDefault="00831162" w:rsidP="00831162">
            <w:pPr>
              <w:pStyle w:val="Compact"/>
              <w:jc w:val="center"/>
              <w:rPr>
                <w:rFonts w:ascii="Cambria" w:hAnsi="Cambria"/>
                <w:sz w:val="20"/>
                <w:szCs w:val="20"/>
              </w:rPr>
            </w:pPr>
            <w:r w:rsidRPr="003005DE">
              <w:rPr>
                <w:rFonts w:ascii="Cambria" w:hAnsi="Cambria"/>
                <w:sz w:val="20"/>
                <w:szCs w:val="20"/>
              </w:rPr>
              <w:t>1038</w:t>
            </w:r>
          </w:p>
        </w:tc>
        <w:tc>
          <w:tcPr>
            <w:tcW w:w="760" w:type="dxa"/>
            <w:tcBorders>
              <w:left w:val="nil"/>
              <w:bottom w:val="nil"/>
              <w:right w:val="nil"/>
            </w:tcBorders>
          </w:tcPr>
          <w:p w14:paraId="2B5C9E26" w14:textId="17CF5268" w:rsidR="00831162" w:rsidRPr="003005DE" w:rsidRDefault="00831162" w:rsidP="00831162">
            <w:pPr>
              <w:pStyle w:val="Compact"/>
              <w:jc w:val="center"/>
              <w:rPr>
                <w:rFonts w:ascii="Cambria" w:hAnsi="Cambria"/>
                <w:sz w:val="20"/>
                <w:szCs w:val="20"/>
              </w:rPr>
            </w:pPr>
            <w:r w:rsidRPr="003005DE">
              <w:rPr>
                <w:rFonts w:ascii="Cambria" w:hAnsi="Cambria"/>
                <w:sz w:val="20"/>
                <w:szCs w:val="20"/>
              </w:rPr>
              <w:t>0.29</w:t>
            </w:r>
          </w:p>
        </w:tc>
        <w:tc>
          <w:tcPr>
            <w:tcW w:w="764" w:type="dxa"/>
            <w:tcBorders>
              <w:left w:val="nil"/>
              <w:bottom w:val="nil"/>
              <w:right w:val="nil"/>
            </w:tcBorders>
          </w:tcPr>
          <w:p w14:paraId="1B2BD373" w14:textId="0799264B" w:rsidR="00831162" w:rsidRPr="003005DE" w:rsidRDefault="00831162" w:rsidP="00831162">
            <w:pPr>
              <w:pStyle w:val="Compact"/>
              <w:jc w:val="center"/>
              <w:rPr>
                <w:rFonts w:ascii="Cambria" w:hAnsi="Cambria"/>
                <w:sz w:val="20"/>
                <w:szCs w:val="20"/>
              </w:rPr>
            </w:pPr>
            <w:r w:rsidRPr="003005DE">
              <w:rPr>
                <w:rFonts w:ascii="Cambria" w:hAnsi="Cambria"/>
                <w:sz w:val="20"/>
                <w:szCs w:val="20"/>
              </w:rPr>
              <w:t>0.770</w:t>
            </w:r>
          </w:p>
        </w:tc>
        <w:tc>
          <w:tcPr>
            <w:tcW w:w="911" w:type="dxa"/>
            <w:tcBorders>
              <w:left w:val="nil"/>
              <w:bottom w:val="nil"/>
              <w:right w:val="nil"/>
            </w:tcBorders>
          </w:tcPr>
          <w:p w14:paraId="7B5BACBA" w14:textId="2C067ECE" w:rsidR="00831162" w:rsidRPr="003005DE" w:rsidRDefault="00831162" w:rsidP="00831162">
            <w:pPr>
              <w:pStyle w:val="Compact"/>
              <w:jc w:val="center"/>
              <w:rPr>
                <w:rFonts w:ascii="Cambria" w:hAnsi="Cambria"/>
                <w:sz w:val="20"/>
                <w:szCs w:val="20"/>
              </w:rPr>
            </w:pPr>
            <w:r w:rsidRPr="003005DE">
              <w:rPr>
                <w:rFonts w:ascii="Cambria" w:hAnsi="Cambria"/>
                <w:sz w:val="20"/>
                <w:szCs w:val="20"/>
              </w:rPr>
              <w:t>0.09</w:t>
            </w:r>
          </w:p>
        </w:tc>
      </w:tr>
      <w:tr w:rsidR="00103ACA" w:rsidRPr="003005DE" w14:paraId="5F284759" w14:textId="77777777" w:rsidTr="00310B72">
        <w:trPr>
          <w:jc w:val="center"/>
        </w:trPr>
        <w:tc>
          <w:tcPr>
            <w:tcW w:w="1054" w:type="dxa"/>
            <w:vMerge/>
            <w:tcBorders>
              <w:left w:val="nil"/>
              <w:right w:val="nil"/>
            </w:tcBorders>
            <w:vAlign w:val="center"/>
          </w:tcPr>
          <w:p w14:paraId="68AE9A41" w14:textId="77777777" w:rsidR="00831162" w:rsidRPr="003005DE" w:rsidRDefault="00831162" w:rsidP="00831162">
            <w:pPr>
              <w:pStyle w:val="Compact"/>
              <w:rPr>
                <w:rFonts w:ascii="Cambria" w:hAnsi="Cambria"/>
                <w:sz w:val="20"/>
                <w:szCs w:val="20"/>
              </w:rPr>
            </w:pPr>
          </w:p>
        </w:tc>
        <w:tc>
          <w:tcPr>
            <w:tcW w:w="1633" w:type="dxa"/>
            <w:vMerge/>
            <w:tcBorders>
              <w:left w:val="nil"/>
              <w:right w:val="nil"/>
            </w:tcBorders>
            <w:vAlign w:val="center"/>
          </w:tcPr>
          <w:p w14:paraId="0D60AF72" w14:textId="77777777" w:rsidR="00831162" w:rsidRPr="003005DE" w:rsidRDefault="00831162" w:rsidP="00831162">
            <w:pPr>
              <w:pStyle w:val="Compact"/>
              <w:rPr>
                <w:rFonts w:ascii="Cambria" w:hAnsi="Cambria"/>
                <w:sz w:val="20"/>
                <w:szCs w:val="20"/>
              </w:rPr>
            </w:pPr>
          </w:p>
        </w:tc>
        <w:tc>
          <w:tcPr>
            <w:tcW w:w="2170" w:type="dxa"/>
            <w:tcBorders>
              <w:top w:val="nil"/>
              <w:left w:val="nil"/>
              <w:bottom w:val="nil"/>
              <w:right w:val="nil"/>
            </w:tcBorders>
            <w:vAlign w:val="center"/>
          </w:tcPr>
          <w:p w14:paraId="5137573E" w14:textId="77777777" w:rsidR="00831162" w:rsidRPr="003005DE" w:rsidRDefault="00831162" w:rsidP="00831162">
            <w:pPr>
              <w:pStyle w:val="Compact"/>
              <w:rPr>
                <w:rFonts w:ascii="Cambria" w:hAnsi="Cambria"/>
                <w:sz w:val="20"/>
                <w:szCs w:val="20"/>
              </w:rPr>
            </w:pPr>
            <w:r w:rsidRPr="003005DE">
              <w:rPr>
                <w:rFonts w:ascii="Cambria" w:hAnsi="Cambria"/>
                <w:sz w:val="20"/>
                <w:szCs w:val="20"/>
              </w:rPr>
              <w:t>Convention vs Control</w:t>
            </w:r>
          </w:p>
        </w:tc>
        <w:tc>
          <w:tcPr>
            <w:tcW w:w="1066" w:type="dxa"/>
            <w:tcBorders>
              <w:top w:val="nil"/>
              <w:left w:val="nil"/>
              <w:bottom w:val="nil"/>
              <w:right w:val="nil"/>
            </w:tcBorders>
          </w:tcPr>
          <w:p w14:paraId="531AD384" w14:textId="4E710691" w:rsidR="00831162" w:rsidRPr="003005DE" w:rsidRDefault="00831162" w:rsidP="00831162">
            <w:pPr>
              <w:pStyle w:val="Compact"/>
              <w:jc w:val="center"/>
              <w:rPr>
                <w:rFonts w:ascii="Cambria" w:hAnsi="Cambria"/>
                <w:sz w:val="20"/>
                <w:szCs w:val="20"/>
              </w:rPr>
            </w:pPr>
            <w:r w:rsidRPr="003005DE">
              <w:rPr>
                <w:rFonts w:ascii="Cambria" w:hAnsi="Cambria"/>
                <w:sz w:val="20"/>
                <w:szCs w:val="20"/>
              </w:rPr>
              <w:t>0.17</w:t>
            </w:r>
          </w:p>
        </w:tc>
        <w:tc>
          <w:tcPr>
            <w:tcW w:w="1360" w:type="dxa"/>
            <w:tcBorders>
              <w:top w:val="nil"/>
              <w:left w:val="nil"/>
              <w:bottom w:val="nil"/>
              <w:right w:val="nil"/>
            </w:tcBorders>
          </w:tcPr>
          <w:p w14:paraId="473161AB" w14:textId="7F652A60" w:rsidR="00831162" w:rsidRPr="003005DE" w:rsidRDefault="00831162" w:rsidP="00831162">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-0.43</w:t>
            </w:r>
            <w:r w:rsidRPr="003005DE">
              <w:rPr>
                <w:rFonts w:ascii="Cambria" w:hAnsi="Cambria"/>
                <w:sz w:val="20"/>
                <w:szCs w:val="20"/>
              </w:rPr>
              <w:t>, 0.77]</w:t>
            </w:r>
          </w:p>
        </w:tc>
        <w:tc>
          <w:tcPr>
            <w:tcW w:w="644" w:type="dxa"/>
            <w:tcBorders>
              <w:top w:val="nil"/>
              <w:left w:val="nil"/>
              <w:bottom w:val="nil"/>
              <w:right w:val="nil"/>
            </w:tcBorders>
          </w:tcPr>
          <w:p w14:paraId="4C7CBA7B" w14:textId="195EBBCD" w:rsidR="00831162" w:rsidRPr="003005DE" w:rsidRDefault="00831162" w:rsidP="00831162">
            <w:pPr>
              <w:pStyle w:val="Compact"/>
              <w:jc w:val="center"/>
              <w:rPr>
                <w:rFonts w:ascii="Cambria" w:hAnsi="Cambria"/>
                <w:sz w:val="20"/>
                <w:szCs w:val="20"/>
              </w:rPr>
            </w:pPr>
            <w:r w:rsidRPr="003005DE">
              <w:rPr>
                <w:rFonts w:ascii="Cambria" w:hAnsi="Cambria"/>
                <w:sz w:val="20"/>
                <w:szCs w:val="20"/>
              </w:rPr>
              <w:t>0.31</w:t>
            </w:r>
          </w:p>
        </w:tc>
        <w:tc>
          <w:tcPr>
            <w:tcW w:w="703" w:type="dxa"/>
            <w:tcBorders>
              <w:top w:val="nil"/>
              <w:left w:val="nil"/>
              <w:bottom w:val="nil"/>
              <w:right w:val="nil"/>
            </w:tcBorders>
          </w:tcPr>
          <w:p w14:paraId="680AE6F5" w14:textId="625775EC" w:rsidR="00831162" w:rsidRPr="003005DE" w:rsidRDefault="00831162" w:rsidP="00831162">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054B42E3" w14:textId="5053BF64" w:rsidR="00831162" w:rsidRPr="003005DE" w:rsidRDefault="00831162" w:rsidP="00831162">
            <w:pPr>
              <w:pStyle w:val="Compact"/>
              <w:jc w:val="center"/>
              <w:rPr>
                <w:rFonts w:ascii="Cambria" w:hAnsi="Cambria"/>
                <w:sz w:val="20"/>
                <w:szCs w:val="20"/>
              </w:rPr>
            </w:pPr>
            <w:r w:rsidRPr="003005DE">
              <w:rPr>
                <w:rFonts w:ascii="Cambria" w:hAnsi="Cambria"/>
                <w:sz w:val="20"/>
                <w:szCs w:val="20"/>
              </w:rPr>
              <w:t>0.57</w:t>
            </w:r>
          </w:p>
        </w:tc>
        <w:tc>
          <w:tcPr>
            <w:tcW w:w="764" w:type="dxa"/>
            <w:tcBorders>
              <w:top w:val="nil"/>
              <w:left w:val="nil"/>
              <w:bottom w:val="nil"/>
              <w:right w:val="nil"/>
            </w:tcBorders>
          </w:tcPr>
          <w:p w14:paraId="3351B7F0" w14:textId="37E2454E" w:rsidR="00831162" w:rsidRPr="003005DE" w:rsidRDefault="00831162" w:rsidP="00831162">
            <w:pPr>
              <w:pStyle w:val="Compact"/>
              <w:jc w:val="center"/>
              <w:rPr>
                <w:rFonts w:ascii="Cambria" w:hAnsi="Cambria"/>
                <w:sz w:val="20"/>
                <w:szCs w:val="20"/>
              </w:rPr>
            </w:pPr>
            <w:r w:rsidRPr="003005DE">
              <w:rPr>
                <w:rFonts w:ascii="Cambria" w:hAnsi="Cambria"/>
                <w:sz w:val="20"/>
                <w:szCs w:val="20"/>
              </w:rPr>
              <w:t>0.570</w:t>
            </w:r>
          </w:p>
        </w:tc>
        <w:tc>
          <w:tcPr>
            <w:tcW w:w="911" w:type="dxa"/>
            <w:tcBorders>
              <w:top w:val="nil"/>
              <w:left w:val="nil"/>
              <w:bottom w:val="nil"/>
              <w:right w:val="nil"/>
            </w:tcBorders>
          </w:tcPr>
          <w:p w14:paraId="610A31E0" w14:textId="103B7A2F" w:rsidR="00831162" w:rsidRPr="003005DE" w:rsidRDefault="00831162" w:rsidP="00831162">
            <w:pPr>
              <w:pStyle w:val="Compact"/>
              <w:jc w:val="center"/>
              <w:rPr>
                <w:rFonts w:ascii="Cambria" w:hAnsi="Cambria"/>
                <w:sz w:val="20"/>
                <w:szCs w:val="20"/>
              </w:rPr>
            </w:pPr>
            <w:r w:rsidRPr="003005DE">
              <w:rPr>
                <w:rFonts w:ascii="Cambria" w:hAnsi="Cambria"/>
                <w:sz w:val="20"/>
                <w:szCs w:val="20"/>
              </w:rPr>
              <w:t>0.16</w:t>
            </w:r>
          </w:p>
        </w:tc>
      </w:tr>
      <w:tr w:rsidR="00103ACA" w:rsidRPr="003005DE" w14:paraId="00064264" w14:textId="77777777" w:rsidTr="00310B72">
        <w:trPr>
          <w:jc w:val="center"/>
        </w:trPr>
        <w:tc>
          <w:tcPr>
            <w:tcW w:w="1054" w:type="dxa"/>
            <w:vMerge/>
            <w:tcBorders>
              <w:left w:val="nil"/>
              <w:right w:val="nil"/>
            </w:tcBorders>
            <w:vAlign w:val="center"/>
          </w:tcPr>
          <w:p w14:paraId="27460D88" w14:textId="77777777" w:rsidR="00831162" w:rsidRPr="003005DE" w:rsidRDefault="00831162" w:rsidP="00831162">
            <w:pPr>
              <w:pStyle w:val="Compact"/>
              <w:rPr>
                <w:rFonts w:ascii="Cambria" w:hAnsi="Cambria"/>
                <w:sz w:val="20"/>
                <w:szCs w:val="20"/>
              </w:rPr>
            </w:pPr>
          </w:p>
        </w:tc>
        <w:tc>
          <w:tcPr>
            <w:tcW w:w="1633" w:type="dxa"/>
            <w:vMerge/>
            <w:tcBorders>
              <w:left w:val="nil"/>
              <w:right w:val="nil"/>
            </w:tcBorders>
            <w:vAlign w:val="center"/>
          </w:tcPr>
          <w:p w14:paraId="4581D8F9" w14:textId="77777777" w:rsidR="00831162" w:rsidRPr="003005DE" w:rsidRDefault="00831162" w:rsidP="00831162">
            <w:pPr>
              <w:pStyle w:val="Compact"/>
              <w:rPr>
                <w:rFonts w:ascii="Cambria" w:hAnsi="Cambria"/>
                <w:sz w:val="20"/>
                <w:szCs w:val="20"/>
              </w:rPr>
            </w:pPr>
          </w:p>
        </w:tc>
        <w:tc>
          <w:tcPr>
            <w:tcW w:w="2170" w:type="dxa"/>
            <w:tcBorders>
              <w:top w:val="nil"/>
              <w:left w:val="nil"/>
              <w:bottom w:val="nil"/>
              <w:right w:val="nil"/>
            </w:tcBorders>
            <w:vAlign w:val="center"/>
          </w:tcPr>
          <w:p w14:paraId="216D95A3" w14:textId="77777777" w:rsidR="00831162" w:rsidRPr="003005DE" w:rsidRDefault="00831162" w:rsidP="00831162">
            <w:pPr>
              <w:pStyle w:val="Compact"/>
              <w:rPr>
                <w:rFonts w:ascii="Cambria" w:hAnsi="Cambria"/>
                <w:sz w:val="20"/>
                <w:szCs w:val="20"/>
              </w:rPr>
            </w:pPr>
            <w:r w:rsidRPr="003005DE">
              <w:rPr>
                <w:rFonts w:ascii="Cambria" w:hAnsi="Cambria"/>
                <w:sz w:val="20"/>
                <w:szCs w:val="20"/>
              </w:rPr>
              <w:t>Social vs Control</w:t>
            </w:r>
          </w:p>
        </w:tc>
        <w:tc>
          <w:tcPr>
            <w:tcW w:w="1066" w:type="dxa"/>
            <w:tcBorders>
              <w:top w:val="nil"/>
              <w:left w:val="nil"/>
              <w:bottom w:val="nil"/>
              <w:right w:val="nil"/>
            </w:tcBorders>
          </w:tcPr>
          <w:p w14:paraId="04124524" w14:textId="6115D83E" w:rsidR="00831162" w:rsidRPr="003005DE" w:rsidRDefault="00831162" w:rsidP="00831162">
            <w:pPr>
              <w:pStyle w:val="Compact"/>
              <w:jc w:val="center"/>
              <w:rPr>
                <w:rFonts w:ascii="Cambria" w:hAnsi="Cambria"/>
                <w:sz w:val="20"/>
                <w:szCs w:val="20"/>
              </w:rPr>
            </w:pPr>
            <w:r w:rsidRPr="003005DE">
              <w:rPr>
                <w:rFonts w:ascii="Cambria" w:hAnsi="Cambria"/>
                <w:sz w:val="20"/>
                <w:szCs w:val="20"/>
              </w:rPr>
              <w:t>0.27</w:t>
            </w:r>
          </w:p>
        </w:tc>
        <w:tc>
          <w:tcPr>
            <w:tcW w:w="1360" w:type="dxa"/>
            <w:tcBorders>
              <w:top w:val="nil"/>
              <w:left w:val="nil"/>
              <w:bottom w:val="nil"/>
              <w:right w:val="nil"/>
            </w:tcBorders>
          </w:tcPr>
          <w:p w14:paraId="4BF32F06" w14:textId="02149165" w:rsidR="00831162" w:rsidRPr="003005DE" w:rsidRDefault="00831162" w:rsidP="00831162">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-0.42</w:t>
            </w:r>
            <w:r w:rsidRPr="003005DE">
              <w:rPr>
                <w:rFonts w:ascii="Cambria" w:hAnsi="Cambria"/>
                <w:sz w:val="20"/>
                <w:szCs w:val="20"/>
              </w:rPr>
              <w:t>, 0.95]</w:t>
            </w:r>
          </w:p>
        </w:tc>
        <w:tc>
          <w:tcPr>
            <w:tcW w:w="644" w:type="dxa"/>
            <w:tcBorders>
              <w:top w:val="nil"/>
              <w:left w:val="nil"/>
              <w:bottom w:val="nil"/>
              <w:right w:val="nil"/>
            </w:tcBorders>
          </w:tcPr>
          <w:p w14:paraId="4B5FD4D1" w14:textId="7E89A357" w:rsidR="00831162" w:rsidRPr="003005DE" w:rsidRDefault="00831162" w:rsidP="00831162">
            <w:pPr>
              <w:pStyle w:val="Compact"/>
              <w:jc w:val="center"/>
              <w:rPr>
                <w:rFonts w:ascii="Cambria" w:hAnsi="Cambria"/>
                <w:sz w:val="20"/>
                <w:szCs w:val="20"/>
              </w:rPr>
            </w:pPr>
            <w:r w:rsidRPr="003005DE">
              <w:rPr>
                <w:rFonts w:ascii="Cambria" w:hAnsi="Cambria"/>
                <w:sz w:val="20"/>
                <w:szCs w:val="20"/>
              </w:rPr>
              <w:t>0.35</w:t>
            </w:r>
          </w:p>
        </w:tc>
        <w:tc>
          <w:tcPr>
            <w:tcW w:w="703" w:type="dxa"/>
            <w:tcBorders>
              <w:top w:val="nil"/>
              <w:left w:val="nil"/>
              <w:bottom w:val="nil"/>
              <w:right w:val="nil"/>
            </w:tcBorders>
          </w:tcPr>
          <w:p w14:paraId="36743563" w14:textId="014C30ED" w:rsidR="00831162" w:rsidRPr="003005DE" w:rsidRDefault="00831162" w:rsidP="00831162">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2330DA2D" w14:textId="62FDB25C" w:rsidR="00831162" w:rsidRPr="003005DE" w:rsidRDefault="00831162" w:rsidP="00831162">
            <w:pPr>
              <w:pStyle w:val="Compact"/>
              <w:jc w:val="center"/>
              <w:rPr>
                <w:rFonts w:ascii="Cambria" w:hAnsi="Cambria"/>
                <w:sz w:val="20"/>
                <w:szCs w:val="20"/>
              </w:rPr>
            </w:pPr>
            <w:r w:rsidRPr="003005DE">
              <w:rPr>
                <w:rFonts w:ascii="Cambria" w:hAnsi="Cambria"/>
                <w:sz w:val="20"/>
                <w:szCs w:val="20"/>
              </w:rPr>
              <w:t>0.76</w:t>
            </w:r>
          </w:p>
        </w:tc>
        <w:tc>
          <w:tcPr>
            <w:tcW w:w="764" w:type="dxa"/>
            <w:tcBorders>
              <w:top w:val="nil"/>
              <w:left w:val="nil"/>
              <w:bottom w:val="nil"/>
              <w:right w:val="nil"/>
            </w:tcBorders>
          </w:tcPr>
          <w:p w14:paraId="242EC791" w14:textId="39B07174" w:rsidR="00831162" w:rsidRPr="003005DE" w:rsidRDefault="00831162" w:rsidP="00831162">
            <w:pPr>
              <w:pStyle w:val="Compact"/>
              <w:jc w:val="center"/>
              <w:rPr>
                <w:rFonts w:ascii="Cambria" w:hAnsi="Cambria"/>
                <w:sz w:val="20"/>
                <w:szCs w:val="20"/>
              </w:rPr>
            </w:pPr>
            <w:r w:rsidRPr="003005DE">
              <w:rPr>
                <w:rFonts w:ascii="Cambria" w:hAnsi="Cambria"/>
                <w:sz w:val="20"/>
                <w:szCs w:val="20"/>
              </w:rPr>
              <w:t>0.448</w:t>
            </w:r>
          </w:p>
        </w:tc>
        <w:tc>
          <w:tcPr>
            <w:tcW w:w="911" w:type="dxa"/>
            <w:tcBorders>
              <w:top w:val="nil"/>
              <w:left w:val="nil"/>
              <w:bottom w:val="nil"/>
              <w:right w:val="nil"/>
            </w:tcBorders>
          </w:tcPr>
          <w:p w14:paraId="31AAC9A3" w14:textId="54CB0C47" w:rsidR="00831162" w:rsidRPr="003005DE" w:rsidRDefault="00831162" w:rsidP="00831162">
            <w:pPr>
              <w:pStyle w:val="Compact"/>
              <w:jc w:val="center"/>
              <w:rPr>
                <w:rFonts w:ascii="Cambria" w:hAnsi="Cambria"/>
                <w:sz w:val="20"/>
                <w:szCs w:val="20"/>
              </w:rPr>
            </w:pPr>
            <w:r w:rsidRPr="003005DE">
              <w:rPr>
                <w:rFonts w:ascii="Cambria" w:hAnsi="Cambria"/>
                <w:sz w:val="20"/>
                <w:szCs w:val="20"/>
              </w:rPr>
              <w:t>0.25</w:t>
            </w:r>
          </w:p>
        </w:tc>
      </w:tr>
      <w:tr w:rsidR="00103ACA" w:rsidRPr="003005DE" w14:paraId="73F088DE" w14:textId="77777777" w:rsidTr="00310B72">
        <w:trPr>
          <w:jc w:val="center"/>
        </w:trPr>
        <w:tc>
          <w:tcPr>
            <w:tcW w:w="1054" w:type="dxa"/>
            <w:vMerge/>
            <w:tcBorders>
              <w:left w:val="nil"/>
              <w:right w:val="nil"/>
            </w:tcBorders>
            <w:vAlign w:val="center"/>
          </w:tcPr>
          <w:p w14:paraId="0B2DB772" w14:textId="77777777" w:rsidR="00831162" w:rsidRPr="003005DE" w:rsidRDefault="00831162" w:rsidP="00831162">
            <w:pPr>
              <w:pStyle w:val="Compact"/>
              <w:rPr>
                <w:rFonts w:ascii="Cambria" w:hAnsi="Cambria"/>
                <w:sz w:val="20"/>
                <w:szCs w:val="20"/>
              </w:rPr>
            </w:pPr>
          </w:p>
        </w:tc>
        <w:tc>
          <w:tcPr>
            <w:tcW w:w="1633" w:type="dxa"/>
            <w:vMerge/>
            <w:tcBorders>
              <w:left w:val="nil"/>
              <w:right w:val="nil"/>
            </w:tcBorders>
            <w:vAlign w:val="center"/>
          </w:tcPr>
          <w:p w14:paraId="73E33DF8" w14:textId="77777777" w:rsidR="00831162" w:rsidRPr="003005DE" w:rsidRDefault="00831162" w:rsidP="00831162">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FCD4B5F" w14:textId="77777777" w:rsidR="00831162" w:rsidRPr="003005DE" w:rsidRDefault="00831162" w:rsidP="00831162">
            <w:pPr>
              <w:pStyle w:val="Compact"/>
              <w:rPr>
                <w:rFonts w:ascii="Cambria" w:hAnsi="Cambria"/>
                <w:sz w:val="20"/>
                <w:szCs w:val="20"/>
              </w:rPr>
            </w:pPr>
            <w:r w:rsidRPr="003005DE">
              <w:rPr>
                <w:rFonts w:ascii="Cambria" w:hAnsi="Cambria"/>
                <w:sz w:val="20"/>
                <w:szCs w:val="20"/>
              </w:rPr>
              <w:t>Moral vs Control</w:t>
            </w:r>
          </w:p>
        </w:tc>
        <w:tc>
          <w:tcPr>
            <w:tcW w:w="1066" w:type="dxa"/>
            <w:tcBorders>
              <w:top w:val="nil"/>
              <w:left w:val="nil"/>
              <w:bottom w:val="single" w:sz="4" w:space="0" w:color="auto"/>
              <w:right w:val="nil"/>
            </w:tcBorders>
          </w:tcPr>
          <w:p w14:paraId="31D16217" w14:textId="1E15AE1F" w:rsidR="00831162" w:rsidRPr="003005DE" w:rsidRDefault="00831162" w:rsidP="00831162">
            <w:pPr>
              <w:pStyle w:val="Compact"/>
              <w:jc w:val="center"/>
              <w:rPr>
                <w:rFonts w:ascii="Cambria" w:hAnsi="Cambria"/>
                <w:sz w:val="20"/>
                <w:szCs w:val="20"/>
              </w:rPr>
            </w:pPr>
            <w:r w:rsidRPr="003005DE">
              <w:rPr>
                <w:rFonts w:ascii="Cambria" w:hAnsi="Cambria"/>
                <w:sz w:val="20"/>
                <w:szCs w:val="20"/>
              </w:rPr>
              <w:t>0.40</w:t>
            </w:r>
          </w:p>
        </w:tc>
        <w:tc>
          <w:tcPr>
            <w:tcW w:w="1360" w:type="dxa"/>
            <w:tcBorders>
              <w:top w:val="nil"/>
              <w:left w:val="nil"/>
              <w:bottom w:val="single" w:sz="4" w:space="0" w:color="auto"/>
              <w:right w:val="nil"/>
            </w:tcBorders>
          </w:tcPr>
          <w:p w14:paraId="48ACD975" w14:textId="03A3A939" w:rsidR="00831162" w:rsidRPr="003005DE" w:rsidRDefault="00831162" w:rsidP="00831162">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-0.19</w:t>
            </w:r>
            <w:r w:rsidRPr="003005DE">
              <w:rPr>
                <w:rFonts w:ascii="Cambria" w:hAnsi="Cambria"/>
                <w:sz w:val="20"/>
                <w:szCs w:val="20"/>
              </w:rPr>
              <w:t>, 0.99]</w:t>
            </w:r>
          </w:p>
        </w:tc>
        <w:tc>
          <w:tcPr>
            <w:tcW w:w="644" w:type="dxa"/>
            <w:tcBorders>
              <w:top w:val="nil"/>
              <w:left w:val="nil"/>
              <w:bottom w:val="single" w:sz="4" w:space="0" w:color="auto"/>
              <w:right w:val="nil"/>
            </w:tcBorders>
          </w:tcPr>
          <w:p w14:paraId="2A1F33D3" w14:textId="40FD4203" w:rsidR="00831162" w:rsidRPr="003005DE" w:rsidRDefault="00831162" w:rsidP="00831162">
            <w:pPr>
              <w:pStyle w:val="Compact"/>
              <w:jc w:val="center"/>
              <w:rPr>
                <w:rFonts w:ascii="Cambria" w:hAnsi="Cambria"/>
                <w:sz w:val="20"/>
                <w:szCs w:val="20"/>
              </w:rPr>
            </w:pPr>
            <w:r w:rsidRPr="003005DE">
              <w:rPr>
                <w:rFonts w:ascii="Cambria" w:hAnsi="Cambria"/>
                <w:sz w:val="20"/>
                <w:szCs w:val="20"/>
              </w:rPr>
              <w:t>0.30</w:t>
            </w:r>
          </w:p>
        </w:tc>
        <w:tc>
          <w:tcPr>
            <w:tcW w:w="703" w:type="dxa"/>
            <w:tcBorders>
              <w:top w:val="nil"/>
              <w:left w:val="nil"/>
              <w:bottom w:val="single" w:sz="4" w:space="0" w:color="auto"/>
              <w:right w:val="nil"/>
            </w:tcBorders>
          </w:tcPr>
          <w:p w14:paraId="0A13E2B9" w14:textId="4EDA42E2" w:rsidR="00831162" w:rsidRPr="003005DE" w:rsidRDefault="00831162" w:rsidP="00831162">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single" w:sz="4" w:space="0" w:color="auto"/>
              <w:right w:val="nil"/>
            </w:tcBorders>
          </w:tcPr>
          <w:p w14:paraId="37ED881B" w14:textId="2644B11E" w:rsidR="00831162" w:rsidRPr="003005DE" w:rsidRDefault="00831162" w:rsidP="00831162">
            <w:pPr>
              <w:pStyle w:val="Compact"/>
              <w:jc w:val="center"/>
              <w:rPr>
                <w:rFonts w:ascii="Cambria" w:hAnsi="Cambria"/>
                <w:sz w:val="20"/>
                <w:szCs w:val="20"/>
              </w:rPr>
            </w:pPr>
            <w:r w:rsidRPr="003005DE">
              <w:rPr>
                <w:rFonts w:ascii="Cambria" w:hAnsi="Cambria"/>
                <w:sz w:val="20"/>
                <w:szCs w:val="20"/>
              </w:rPr>
              <w:t>1.33</w:t>
            </w:r>
          </w:p>
        </w:tc>
        <w:tc>
          <w:tcPr>
            <w:tcW w:w="764" w:type="dxa"/>
            <w:tcBorders>
              <w:top w:val="nil"/>
              <w:left w:val="nil"/>
              <w:bottom w:val="single" w:sz="4" w:space="0" w:color="auto"/>
              <w:right w:val="nil"/>
            </w:tcBorders>
          </w:tcPr>
          <w:p w14:paraId="2E8B56CA" w14:textId="344B9DA5" w:rsidR="00831162" w:rsidRPr="003005DE" w:rsidRDefault="00831162" w:rsidP="00831162">
            <w:pPr>
              <w:pStyle w:val="Compact"/>
              <w:jc w:val="center"/>
              <w:rPr>
                <w:rFonts w:ascii="Cambria" w:hAnsi="Cambria"/>
                <w:sz w:val="20"/>
                <w:szCs w:val="20"/>
              </w:rPr>
            </w:pPr>
            <w:r w:rsidRPr="003005DE">
              <w:rPr>
                <w:rFonts w:ascii="Cambria" w:hAnsi="Cambria"/>
                <w:sz w:val="20"/>
                <w:szCs w:val="20"/>
              </w:rPr>
              <w:t>0.182</w:t>
            </w:r>
          </w:p>
        </w:tc>
        <w:tc>
          <w:tcPr>
            <w:tcW w:w="911" w:type="dxa"/>
            <w:tcBorders>
              <w:top w:val="nil"/>
              <w:left w:val="nil"/>
              <w:bottom w:val="single" w:sz="4" w:space="0" w:color="auto"/>
              <w:right w:val="nil"/>
            </w:tcBorders>
          </w:tcPr>
          <w:p w14:paraId="328D5B33" w14:textId="0CA2EA45" w:rsidR="00831162" w:rsidRPr="003005DE" w:rsidRDefault="00831162" w:rsidP="00831162">
            <w:pPr>
              <w:pStyle w:val="Compact"/>
              <w:jc w:val="center"/>
              <w:rPr>
                <w:rFonts w:ascii="Cambria" w:hAnsi="Cambria"/>
                <w:sz w:val="20"/>
                <w:szCs w:val="20"/>
              </w:rPr>
            </w:pPr>
            <w:r w:rsidRPr="003005DE">
              <w:rPr>
                <w:rFonts w:ascii="Cambria" w:hAnsi="Cambria"/>
                <w:sz w:val="20"/>
                <w:szCs w:val="20"/>
              </w:rPr>
              <w:t>0.38</w:t>
            </w:r>
          </w:p>
        </w:tc>
      </w:tr>
      <w:tr w:rsidR="00103ACA" w:rsidRPr="003005DE" w14:paraId="39797893" w14:textId="77777777" w:rsidTr="00310B72">
        <w:trPr>
          <w:jc w:val="center"/>
        </w:trPr>
        <w:tc>
          <w:tcPr>
            <w:tcW w:w="1054" w:type="dxa"/>
            <w:vMerge/>
            <w:tcBorders>
              <w:left w:val="nil"/>
              <w:right w:val="nil"/>
            </w:tcBorders>
            <w:vAlign w:val="center"/>
          </w:tcPr>
          <w:p w14:paraId="6DBFA894" w14:textId="77777777" w:rsidR="00831162" w:rsidRPr="003005DE" w:rsidRDefault="00831162" w:rsidP="00831162">
            <w:pPr>
              <w:pStyle w:val="Compact"/>
              <w:rPr>
                <w:rFonts w:ascii="Cambria" w:hAnsi="Cambria"/>
                <w:sz w:val="20"/>
                <w:szCs w:val="20"/>
              </w:rPr>
            </w:pPr>
          </w:p>
        </w:tc>
        <w:tc>
          <w:tcPr>
            <w:tcW w:w="1633" w:type="dxa"/>
            <w:vMerge w:val="restart"/>
            <w:tcBorders>
              <w:left w:val="nil"/>
              <w:right w:val="nil"/>
            </w:tcBorders>
            <w:vAlign w:val="center"/>
          </w:tcPr>
          <w:p w14:paraId="6CB32063" w14:textId="1A4452E4" w:rsidR="00831162" w:rsidRPr="003005DE" w:rsidRDefault="00831162" w:rsidP="00831162">
            <w:pPr>
              <w:pStyle w:val="Compact"/>
              <w:rPr>
                <w:rFonts w:ascii="Cambria" w:hAnsi="Cambria"/>
                <w:sz w:val="20"/>
                <w:szCs w:val="20"/>
              </w:rPr>
            </w:pPr>
            <w:r w:rsidRPr="003005DE">
              <w:rPr>
                <w:rFonts w:ascii="Cambria" w:hAnsi="Cambria"/>
                <w:sz w:val="20"/>
                <w:szCs w:val="20"/>
              </w:rPr>
              <w:t>+1SD Hedonic</w:t>
            </w:r>
          </w:p>
        </w:tc>
        <w:tc>
          <w:tcPr>
            <w:tcW w:w="2170" w:type="dxa"/>
            <w:tcBorders>
              <w:left w:val="nil"/>
              <w:bottom w:val="nil"/>
              <w:right w:val="nil"/>
            </w:tcBorders>
            <w:vAlign w:val="center"/>
          </w:tcPr>
          <w:p w14:paraId="2EEE6216" w14:textId="77777777" w:rsidR="00831162" w:rsidRPr="003005DE" w:rsidRDefault="00831162" w:rsidP="00831162">
            <w:pPr>
              <w:pStyle w:val="Compact"/>
              <w:rPr>
                <w:rFonts w:ascii="Cambria" w:hAnsi="Cambria"/>
                <w:sz w:val="20"/>
                <w:szCs w:val="20"/>
              </w:rPr>
            </w:pPr>
            <w:r w:rsidRPr="003005DE">
              <w:rPr>
                <w:rFonts w:ascii="Cambria" w:hAnsi="Cambria"/>
                <w:sz w:val="20"/>
                <w:szCs w:val="20"/>
              </w:rPr>
              <w:t>Descriptive vs Control</w:t>
            </w:r>
          </w:p>
        </w:tc>
        <w:tc>
          <w:tcPr>
            <w:tcW w:w="1066" w:type="dxa"/>
            <w:tcBorders>
              <w:left w:val="nil"/>
              <w:bottom w:val="nil"/>
              <w:right w:val="nil"/>
            </w:tcBorders>
          </w:tcPr>
          <w:p w14:paraId="0A35C408" w14:textId="40C5AECF" w:rsidR="00831162" w:rsidRPr="003005DE" w:rsidRDefault="00831162" w:rsidP="00831162">
            <w:pPr>
              <w:pStyle w:val="Compact"/>
              <w:jc w:val="center"/>
              <w:rPr>
                <w:rFonts w:ascii="Cambria" w:hAnsi="Cambria"/>
                <w:sz w:val="20"/>
                <w:szCs w:val="20"/>
              </w:rPr>
            </w:pPr>
            <w:r w:rsidRPr="003005DE">
              <w:rPr>
                <w:rFonts w:ascii="Cambria" w:hAnsi="Cambria"/>
                <w:sz w:val="20"/>
                <w:szCs w:val="20"/>
              </w:rPr>
              <w:t>0.38</w:t>
            </w:r>
          </w:p>
        </w:tc>
        <w:tc>
          <w:tcPr>
            <w:tcW w:w="1360" w:type="dxa"/>
            <w:tcBorders>
              <w:left w:val="nil"/>
              <w:bottom w:val="nil"/>
              <w:right w:val="nil"/>
            </w:tcBorders>
          </w:tcPr>
          <w:p w14:paraId="4BAE18CF" w14:textId="72C43D75" w:rsidR="00831162" w:rsidRPr="003005DE" w:rsidRDefault="00831162" w:rsidP="00831162">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-0.24</w:t>
            </w:r>
            <w:r w:rsidRPr="003005DE">
              <w:rPr>
                <w:rFonts w:ascii="Cambria" w:hAnsi="Cambria"/>
                <w:sz w:val="20"/>
                <w:szCs w:val="20"/>
              </w:rPr>
              <w:t>, 0.99]</w:t>
            </w:r>
          </w:p>
        </w:tc>
        <w:tc>
          <w:tcPr>
            <w:tcW w:w="644" w:type="dxa"/>
            <w:tcBorders>
              <w:left w:val="nil"/>
              <w:bottom w:val="nil"/>
              <w:right w:val="nil"/>
            </w:tcBorders>
          </w:tcPr>
          <w:p w14:paraId="70FA95FD" w14:textId="53EBA34C" w:rsidR="00831162" w:rsidRPr="003005DE" w:rsidRDefault="00831162" w:rsidP="00831162">
            <w:pPr>
              <w:pStyle w:val="Compact"/>
              <w:jc w:val="center"/>
              <w:rPr>
                <w:rFonts w:ascii="Cambria" w:hAnsi="Cambria"/>
                <w:sz w:val="20"/>
                <w:szCs w:val="20"/>
              </w:rPr>
            </w:pPr>
            <w:r w:rsidRPr="003005DE">
              <w:rPr>
                <w:rFonts w:ascii="Cambria" w:hAnsi="Cambria"/>
                <w:sz w:val="20"/>
                <w:szCs w:val="20"/>
              </w:rPr>
              <w:t>0.31</w:t>
            </w:r>
          </w:p>
        </w:tc>
        <w:tc>
          <w:tcPr>
            <w:tcW w:w="703" w:type="dxa"/>
            <w:tcBorders>
              <w:left w:val="nil"/>
              <w:bottom w:val="nil"/>
              <w:right w:val="nil"/>
            </w:tcBorders>
          </w:tcPr>
          <w:p w14:paraId="5858EE1D" w14:textId="11E48B14" w:rsidR="00831162" w:rsidRPr="003005DE" w:rsidRDefault="00831162" w:rsidP="00831162">
            <w:pPr>
              <w:pStyle w:val="Compact"/>
              <w:jc w:val="center"/>
              <w:rPr>
                <w:rFonts w:ascii="Cambria" w:hAnsi="Cambria"/>
                <w:sz w:val="20"/>
                <w:szCs w:val="20"/>
              </w:rPr>
            </w:pPr>
            <w:r w:rsidRPr="003005DE">
              <w:rPr>
                <w:rFonts w:ascii="Cambria" w:hAnsi="Cambria"/>
                <w:sz w:val="20"/>
                <w:szCs w:val="20"/>
              </w:rPr>
              <w:t>1038</w:t>
            </w:r>
          </w:p>
        </w:tc>
        <w:tc>
          <w:tcPr>
            <w:tcW w:w="760" w:type="dxa"/>
            <w:tcBorders>
              <w:left w:val="nil"/>
              <w:bottom w:val="nil"/>
              <w:right w:val="nil"/>
            </w:tcBorders>
          </w:tcPr>
          <w:p w14:paraId="66B3BB41" w14:textId="07B84A66" w:rsidR="00831162" w:rsidRPr="003005DE" w:rsidRDefault="00831162" w:rsidP="00831162">
            <w:pPr>
              <w:pStyle w:val="Compact"/>
              <w:jc w:val="center"/>
              <w:rPr>
                <w:rFonts w:ascii="Cambria" w:hAnsi="Cambria"/>
                <w:sz w:val="20"/>
                <w:szCs w:val="20"/>
              </w:rPr>
            </w:pPr>
            <w:r w:rsidRPr="003005DE">
              <w:rPr>
                <w:rFonts w:ascii="Cambria" w:hAnsi="Cambria"/>
                <w:sz w:val="20"/>
                <w:szCs w:val="20"/>
              </w:rPr>
              <w:t>1.20</w:t>
            </w:r>
          </w:p>
        </w:tc>
        <w:tc>
          <w:tcPr>
            <w:tcW w:w="764" w:type="dxa"/>
            <w:tcBorders>
              <w:left w:val="nil"/>
              <w:bottom w:val="nil"/>
              <w:right w:val="nil"/>
            </w:tcBorders>
          </w:tcPr>
          <w:p w14:paraId="18239BF6" w14:textId="440ACD26" w:rsidR="00831162" w:rsidRPr="003005DE" w:rsidRDefault="00831162" w:rsidP="00831162">
            <w:pPr>
              <w:pStyle w:val="Compact"/>
              <w:jc w:val="center"/>
              <w:rPr>
                <w:rFonts w:ascii="Cambria" w:hAnsi="Cambria"/>
                <w:sz w:val="20"/>
                <w:szCs w:val="20"/>
              </w:rPr>
            </w:pPr>
            <w:r w:rsidRPr="003005DE">
              <w:rPr>
                <w:rFonts w:ascii="Cambria" w:hAnsi="Cambria"/>
                <w:sz w:val="20"/>
                <w:szCs w:val="20"/>
              </w:rPr>
              <w:t>0.229</w:t>
            </w:r>
          </w:p>
        </w:tc>
        <w:tc>
          <w:tcPr>
            <w:tcW w:w="911" w:type="dxa"/>
            <w:tcBorders>
              <w:left w:val="nil"/>
              <w:bottom w:val="nil"/>
              <w:right w:val="nil"/>
            </w:tcBorders>
          </w:tcPr>
          <w:p w14:paraId="2922DCB3" w14:textId="610210D0" w:rsidR="00831162" w:rsidRPr="003005DE" w:rsidRDefault="00831162" w:rsidP="00831162">
            <w:pPr>
              <w:pStyle w:val="Compact"/>
              <w:jc w:val="center"/>
              <w:rPr>
                <w:rFonts w:ascii="Cambria" w:hAnsi="Cambria"/>
                <w:sz w:val="20"/>
                <w:szCs w:val="20"/>
              </w:rPr>
            </w:pPr>
            <w:r w:rsidRPr="003005DE">
              <w:rPr>
                <w:rFonts w:ascii="Cambria" w:hAnsi="Cambria"/>
                <w:sz w:val="20"/>
                <w:szCs w:val="20"/>
              </w:rPr>
              <w:t>0.35</w:t>
            </w:r>
          </w:p>
        </w:tc>
      </w:tr>
      <w:tr w:rsidR="00103ACA" w:rsidRPr="003005DE" w14:paraId="6B3C8A9E" w14:textId="77777777" w:rsidTr="00310B72">
        <w:trPr>
          <w:jc w:val="center"/>
        </w:trPr>
        <w:tc>
          <w:tcPr>
            <w:tcW w:w="1054" w:type="dxa"/>
            <w:vMerge/>
            <w:tcBorders>
              <w:left w:val="nil"/>
              <w:right w:val="nil"/>
            </w:tcBorders>
            <w:vAlign w:val="center"/>
          </w:tcPr>
          <w:p w14:paraId="04136610" w14:textId="77777777" w:rsidR="00831162" w:rsidRPr="003005DE" w:rsidRDefault="00831162" w:rsidP="00831162">
            <w:pPr>
              <w:pStyle w:val="Compact"/>
              <w:rPr>
                <w:rFonts w:ascii="Cambria" w:hAnsi="Cambria"/>
                <w:sz w:val="20"/>
                <w:szCs w:val="20"/>
              </w:rPr>
            </w:pPr>
          </w:p>
        </w:tc>
        <w:tc>
          <w:tcPr>
            <w:tcW w:w="1633" w:type="dxa"/>
            <w:vMerge/>
            <w:tcBorders>
              <w:left w:val="nil"/>
              <w:right w:val="nil"/>
            </w:tcBorders>
            <w:vAlign w:val="center"/>
          </w:tcPr>
          <w:p w14:paraId="773F324D" w14:textId="77777777" w:rsidR="00831162" w:rsidRPr="003005DE" w:rsidRDefault="00831162" w:rsidP="00831162">
            <w:pPr>
              <w:pStyle w:val="Compact"/>
              <w:rPr>
                <w:rFonts w:ascii="Cambria" w:hAnsi="Cambria"/>
                <w:sz w:val="20"/>
                <w:szCs w:val="20"/>
              </w:rPr>
            </w:pPr>
          </w:p>
        </w:tc>
        <w:tc>
          <w:tcPr>
            <w:tcW w:w="2170" w:type="dxa"/>
            <w:tcBorders>
              <w:top w:val="nil"/>
              <w:left w:val="nil"/>
              <w:bottom w:val="nil"/>
              <w:right w:val="nil"/>
            </w:tcBorders>
            <w:vAlign w:val="center"/>
          </w:tcPr>
          <w:p w14:paraId="4E79A08B" w14:textId="77777777" w:rsidR="00831162" w:rsidRPr="003005DE" w:rsidRDefault="00831162" w:rsidP="00831162">
            <w:pPr>
              <w:pStyle w:val="Compact"/>
              <w:rPr>
                <w:rFonts w:ascii="Cambria" w:hAnsi="Cambria"/>
                <w:sz w:val="20"/>
                <w:szCs w:val="20"/>
              </w:rPr>
            </w:pPr>
            <w:r w:rsidRPr="003005DE">
              <w:rPr>
                <w:rFonts w:ascii="Cambria" w:hAnsi="Cambria"/>
                <w:sz w:val="20"/>
                <w:szCs w:val="20"/>
              </w:rPr>
              <w:t>Convention vs Control</w:t>
            </w:r>
          </w:p>
        </w:tc>
        <w:tc>
          <w:tcPr>
            <w:tcW w:w="1066" w:type="dxa"/>
            <w:tcBorders>
              <w:top w:val="nil"/>
              <w:left w:val="nil"/>
              <w:bottom w:val="nil"/>
              <w:right w:val="nil"/>
            </w:tcBorders>
          </w:tcPr>
          <w:p w14:paraId="2B10D5FB" w14:textId="7AD002FA" w:rsidR="00831162" w:rsidRPr="003005DE" w:rsidRDefault="00831162" w:rsidP="00831162">
            <w:pPr>
              <w:pStyle w:val="Compact"/>
              <w:jc w:val="center"/>
              <w:rPr>
                <w:rFonts w:ascii="Cambria" w:hAnsi="Cambria"/>
                <w:sz w:val="20"/>
                <w:szCs w:val="20"/>
              </w:rPr>
            </w:pPr>
            <w:r w:rsidRPr="003005DE">
              <w:rPr>
                <w:rFonts w:ascii="Cambria" w:hAnsi="Cambria"/>
                <w:sz w:val="20"/>
                <w:szCs w:val="20"/>
              </w:rPr>
              <w:t>0.29</w:t>
            </w:r>
          </w:p>
        </w:tc>
        <w:tc>
          <w:tcPr>
            <w:tcW w:w="1360" w:type="dxa"/>
            <w:tcBorders>
              <w:top w:val="nil"/>
              <w:left w:val="nil"/>
              <w:bottom w:val="nil"/>
              <w:right w:val="nil"/>
            </w:tcBorders>
          </w:tcPr>
          <w:p w14:paraId="3FEDBDB9" w14:textId="0FCA3E47" w:rsidR="00831162" w:rsidRPr="003005DE" w:rsidRDefault="00831162" w:rsidP="00831162">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-0.29</w:t>
            </w:r>
            <w:r w:rsidRPr="003005DE">
              <w:rPr>
                <w:rFonts w:ascii="Cambria" w:hAnsi="Cambria"/>
                <w:sz w:val="20"/>
                <w:szCs w:val="20"/>
              </w:rPr>
              <w:t>, 0.88]</w:t>
            </w:r>
          </w:p>
        </w:tc>
        <w:tc>
          <w:tcPr>
            <w:tcW w:w="644" w:type="dxa"/>
            <w:tcBorders>
              <w:top w:val="nil"/>
              <w:left w:val="nil"/>
              <w:bottom w:val="nil"/>
              <w:right w:val="nil"/>
            </w:tcBorders>
          </w:tcPr>
          <w:p w14:paraId="1E943D3F" w14:textId="6D6CF714" w:rsidR="00831162" w:rsidRPr="003005DE" w:rsidRDefault="00831162" w:rsidP="00831162">
            <w:pPr>
              <w:pStyle w:val="Compact"/>
              <w:jc w:val="center"/>
              <w:rPr>
                <w:rFonts w:ascii="Cambria" w:hAnsi="Cambria"/>
                <w:sz w:val="20"/>
                <w:szCs w:val="20"/>
              </w:rPr>
            </w:pPr>
            <w:r w:rsidRPr="003005DE">
              <w:rPr>
                <w:rFonts w:ascii="Cambria" w:hAnsi="Cambria"/>
                <w:sz w:val="20"/>
                <w:szCs w:val="20"/>
              </w:rPr>
              <w:t>0.30</w:t>
            </w:r>
          </w:p>
        </w:tc>
        <w:tc>
          <w:tcPr>
            <w:tcW w:w="703" w:type="dxa"/>
            <w:tcBorders>
              <w:top w:val="nil"/>
              <w:left w:val="nil"/>
              <w:bottom w:val="nil"/>
              <w:right w:val="nil"/>
            </w:tcBorders>
          </w:tcPr>
          <w:p w14:paraId="37FE67F6" w14:textId="084FB706" w:rsidR="00831162" w:rsidRPr="003005DE" w:rsidRDefault="00831162" w:rsidP="00831162">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35E72C8C" w14:textId="752D2549" w:rsidR="00831162" w:rsidRPr="003005DE" w:rsidRDefault="00831162" w:rsidP="00831162">
            <w:pPr>
              <w:pStyle w:val="Compact"/>
              <w:jc w:val="center"/>
              <w:rPr>
                <w:rFonts w:ascii="Cambria" w:hAnsi="Cambria"/>
                <w:sz w:val="20"/>
                <w:szCs w:val="20"/>
              </w:rPr>
            </w:pPr>
            <w:r w:rsidRPr="003005DE">
              <w:rPr>
                <w:rFonts w:ascii="Cambria" w:hAnsi="Cambria"/>
                <w:sz w:val="20"/>
                <w:szCs w:val="20"/>
              </w:rPr>
              <w:t>0.98</w:t>
            </w:r>
          </w:p>
        </w:tc>
        <w:tc>
          <w:tcPr>
            <w:tcW w:w="764" w:type="dxa"/>
            <w:tcBorders>
              <w:top w:val="nil"/>
              <w:left w:val="nil"/>
              <w:bottom w:val="nil"/>
              <w:right w:val="nil"/>
            </w:tcBorders>
          </w:tcPr>
          <w:p w14:paraId="00A4CB15" w14:textId="5FFC65FE" w:rsidR="00831162" w:rsidRPr="003005DE" w:rsidRDefault="00831162" w:rsidP="00831162">
            <w:pPr>
              <w:pStyle w:val="Compact"/>
              <w:jc w:val="center"/>
              <w:rPr>
                <w:rFonts w:ascii="Cambria" w:hAnsi="Cambria"/>
                <w:sz w:val="20"/>
                <w:szCs w:val="20"/>
              </w:rPr>
            </w:pPr>
            <w:r w:rsidRPr="003005DE">
              <w:rPr>
                <w:rFonts w:ascii="Cambria" w:hAnsi="Cambria"/>
                <w:sz w:val="20"/>
                <w:szCs w:val="20"/>
              </w:rPr>
              <w:t>0.327</w:t>
            </w:r>
          </w:p>
        </w:tc>
        <w:tc>
          <w:tcPr>
            <w:tcW w:w="911" w:type="dxa"/>
            <w:tcBorders>
              <w:top w:val="nil"/>
              <w:left w:val="nil"/>
              <w:bottom w:val="nil"/>
              <w:right w:val="nil"/>
            </w:tcBorders>
          </w:tcPr>
          <w:p w14:paraId="4D0F9E66" w14:textId="274BDACC" w:rsidR="00831162" w:rsidRPr="003005DE" w:rsidRDefault="00831162" w:rsidP="00831162">
            <w:pPr>
              <w:pStyle w:val="Compact"/>
              <w:jc w:val="center"/>
              <w:rPr>
                <w:rFonts w:ascii="Cambria" w:hAnsi="Cambria"/>
                <w:sz w:val="20"/>
                <w:szCs w:val="20"/>
              </w:rPr>
            </w:pPr>
            <w:r w:rsidRPr="003005DE">
              <w:rPr>
                <w:rFonts w:ascii="Cambria" w:hAnsi="Cambria"/>
                <w:sz w:val="20"/>
                <w:szCs w:val="20"/>
              </w:rPr>
              <w:t>0.27</w:t>
            </w:r>
          </w:p>
        </w:tc>
      </w:tr>
      <w:tr w:rsidR="00103ACA" w:rsidRPr="003005DE" w14:paraId="72DA27C5" w14:textId="77777777" w:rsidTr="00310B72">
        <w:trPr>
          <w:jc w:val="center"/>
        </w:trPr>
        <w:tc>
          <w:tcPr>
            <w:tcW w:w="1054" w:type="dxa"/>
            <w:vMerge/>
            <w:tcBorders>
              <w:left w:val="nil"/>
              <w:right w:val="nil"/>
            </w:tcBorders>
            <w:vAlign w:val="center"/>
          </w:tcPr>
          <w:p w14:paraId="0C9EB35B" w14:textId="77777777" w:rsidR="00831162" w:rsidRPr="003005DE" w:rsidRDefault="00831162" w:rsidP="00831162">
            <w:pPr>
              <w:pStyle w:val="Compact"/>
              <w:rPr>
                <w:rFonts w:ascii="Cambria" w:hAnsi="Cambria"/>
                <w:sz w:val="20"/>
                <w:szCs w:val="20"/>
              </w:rPr>
            </w:pPr>
          </w:p>
        </w:tc>
        <w:tc>
          <w:tcPr>
            <w:tcW w:w="1633" w:type="dxa"/>
            <w:vMerge/>
            <w:tcBorders>
              <w:left w:val="nil"/>
              <w:right w:val="nil"/>
            </w:tcBorders>
            <w:vAlign w:val="center"/>
          </w:tcPr>
          <w:p w14:paraId="3F536986" w14:textId="77777777" w:rsidR="00831162" w:rsidRPr="003005DE" w:rsidRDefault="00831162" w:rsidP="00831162">
            <w:pPr>
              <w:pStyle w:val="Compact"/>
              <w:rPr>
                <w:rFonts w:ascii="Cambria" w:hAnsi="Cambria"/>
                <w:sz w:val="20"/>
                <w:szCs w:val="20"/>
              </w:rPr>
            </w:pPr>
          </w:p>
        </w:tc>
        <w:tc>
          <w:tcPr>
            <w:tcW w:w="2170" w:type="dxa"/>
            <w:tcBorders>
              <w:top w:val="nil"/>
              <w:left w:val="nil"/>
              <w:bottom w:val="nil"/>
              <w:right w:val="nil"/>
            </w:tcBorders>
            <w:vAlign w:val="center"/>
          </w:tcPr>
          <w:p w14:paraId="7E040DBF" w14:textId="77777777" w:rsidR="00831162" w:rsidRPr="003005DE" w:rsidRDefault="00831162" w:rsidP="00831162">
            <w:pPr>
              <w:pStyle w:val="Compact"/>
              <w:rPr>
                <w:rFonts w:ascii="Cambria" w:hAnsi="Cambria"/>
                <w:sz w:val="20"/>
                <w:szCs w:val="20"/>
              </w:rPr>
            </w:pPr>
            <w:r w:rsidRPr="003005DE">
              <w:rPr>
                <w:rFonts w:ascii="Cambria" w:hAnsi="Cambria"/>
                <w:sz w:val="20"/>
                <w:szCs w:val="20"/>
              </w:rPr>
              <w:t>Social vs Control</w:t>
            </w:r>
          </w:p>
        </w:tc>
        <w:tc>
          <w:tcPr>
            <w:tcW w:w="1066" w:type="dxa"/>
            <w:tcBorders>
              <w:top w:val="nil"/>
              <w:left w:val="nil"/>
              <w:bottom w:val="nil"/>
              <w:right w:val="nil"/>
            </w:tcBorders>
          </w:tcPr>
          <w:p w14:paraId="7C9050F1" w14:textId="190F317A" w:rsidR="00831162" w:rsidRPr="003005DE" w:rsidRDefault="00831162" w:rsidP="00831162">
            <w:pPr>
              <w:pStyle w:val="Compact"/>
              <w:jc w:val="center"/>
              <w:rPr>
                <w:rFonts w:ascii="Cambria" w:hAnsi="Cambria"/>
                <w:sz w:val="20"/>
                <w:szCs w:val="20"/>
              </w:rPr>
            </w:pPr>
            <w:r w:rsidRPr="003005DE">
              <w:rPr>
                <w:rFonts w:ascii="Cambria" w:hAnsi="Cambria"/>
                <w:sz w:val="20"/>
                <w:szCs w:val="20"/>
              </w:rPr>
              <w:t>-0.25</w:t>
            </w:r>
          </w:p>
        </w:tc>
        <w:tc>
          <w:tcPr>
            <w:tcW w:w="1360" w:type="dxa"/>
            <w:tcBorders>
              <w:top w:val="nil"/>
              <w:left w:val="nil"/>
              <w:bottom w:val="nil"/>
              <w:right w:val="nil"/>
            </w:tcBorders>
          </w:tcPr>
          <w:p w14:paraId="477E37CB" w14:textId="0B0CA211" w:rsidR="00831162" w:rsidRPr="003005DE" w:rsidRDefault="00831162" w:rsidP="00831162">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-0.88</w:t>
            </w:r>
            <w:r w:rsidRPr="003005DE">
              <w:rPr>
                <w:rFonts w:ascii="Cambria" w:hAnsi="Cambria"/>
                <w:sz w:val="20"/>
                <w:szCs w:val="20"/>
              </w:rPr>
              <w:t>, 0.39]</w:t>
            </w:r>
          </w:p>
        </w:tc>
        <w:tc>
          <w:tcPr>
            <w:tcW w:w="644" w:type="dxa"/>
            <w:tcBorders>
              <w:top w:val="nil"/>
              <w:left w:val="nil"/>
              <w:bottom w:val="nil"/>
              <w:right w:val="nil"/>
            </w:tcBorders>
          </w:tcPr>
          <w:p w14:paraId="502F4588" w14:textId="70E1A081" w:rsidR="00831162" w:rsidRPr="003005DE" w:rsidRDefault="00831162" w:rsidP="00831162">
            <w:pPr>
              <w:pStyle w:val="Compact"/>
              <w:jc w:val="center"/>
              <w:rPr>
                <w:rFonts w:ascii="Cambria" w:hAnsi="Cambria"/>
                <w:sz w:val="20"/>
                <w:szCs w:val="20"/>
              </w:rPr>
            </w:pPr>
            <w:r w:rsidRPr="003005DE">
              <w:rPr>
                <w:rFonts w:ascii="Cambria" w:hAnsi="Cambria"/>
                <w:sz w:val="20"/>
                <w:szCs w:val="20"/>
              </w:rPr>
              <w:t>0.32</w:t>
            </w:r>
          </w:p>
        </w:tc>
        <w:tc>
          <w:tcPr>
            <w:tcW w:w="703" w:type="dxa"/>
            <w:tcBorders>
              <w:top w:val="nil"/>
              <w:left w:val="nil"/>
              <w:bottom w:val="nil"/>
              <w:right w:val="nil"/>
            </w:tcBorders>
          </w:tcPr>
          <w:p w14:paraId="408B43A1" w14:textId="1AD76FE6" w:rsidR="00831162" w:rsidRPr="003005DE" w:rsidRDefault="00831162" w:rsidP="00831162">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bottom w:val="nil"/>
              <w:right w:val="nil"/>
            </w:tcBorders>
          </w:tcPr>
          <w:p w14:paraId="39AE4D6F" w14:textId="55EC87EC" w:rsidR="00831162" w:rsidRPr="003005DE" w:rsidRDefault="00831162" w:rsidP="00831162">
            <w:pPr>
              <w:pStyle w:val="Compact"/>
              <w:jc w:val="center"/>
              <w:rPr>
                <w:rFonts w:ascii="Cambria" w:hAnsi="Cambria"/>
                <w:sz w:val="20"/>
                <w:szCs w:val="20"/>
              </w:rPr>
            </w:pPr>
            <w:r w:rsidRPr="003005DE">
              <w:rPr>
                <w:rFonts w:ascii="Cambria" w:hAnsi="Cambria"/>
                <w:sz w:val="20"/>
                <w:szCs w:val="20"/>
              </w:rPr>
              <w:t>-0.77</w:t>
            </w:r>
          </w:p>
        </w:tc>
        <w:tc>
          <w:tcPr>
            <w:tcW w:w="764" w:type="dxa"/>
            <w:tcBorders>
              <w:top w:val="nil"/>
              <w:left w:val="nil"/>
              <w:bottom w:val="nil"/>
              <w:right w:val="nil"/>
            </w:tcBorders>
          </w:tcPr>
          <w:p w14:paraId="6EDD5BE9" w14:textId="6E273981" w:rsidR="00831162" w:rsidRPr="003005DE" w:rsidRDefault="00831162" w:rsidP="00831162">
            <w:pPr>
              <w:pStyle w:val="Compact"/>
              <w:jc w:val="center"/>
              <w:rPr>
                <w:rFonts w:ascii="Cambria" w:hAnsi="Cambria"/>
                <w:sz w:val="20"/>
                <w:szCs w:val="20"/>
              </w:rPr>
            </w:pPr>
            <w:r w:rsidRPr="003005DE">
              <w:rPr>
                <w:rFonts w:ascii="Cambria" w:hAnsi="Cambria"/>
                <w:sz w:val="20"/>
                <w:szCs w:val="20"/>
              </w:rPr>
              <w:t>0.443</w:t>
            </w:r>
          </w:p>
        </w:tc>
        <w:tc>
          <w:tcPr>
            <w:tcW w:w="911" w:type="dxa"/>
            <w:tcBorders>
              <w:top w:val="nil"/>
              <w:left w:val="nil"/>
              <w:bottom w:val="nil"/>
              <w:right w:val="nil"/>
            </w:tcBorders>
          </w:tcPr>
          <w:p w14:paraId="3D1BE983" w14:textId="7EBC6D35" w:rsidR="00831162" w:rsidRPr="003005DE" w:rsidRDefault="00831162" w:rsidP="00831162">
            <w:pPr>
              <w:pStyle w:val="Compact"/>
              <w:jc w:val="center"/>
              <w:rPr>
                <w:rFonts w:ascii="Cambria" w:hAnsi="Cambria"/>
                <w:sz w:val="20"/>
                <w:szCs w:val="20"/>
              </w:rPr>
            </w:pPr>
            <w:r w:rsidRPr="003005DE">
              <w:rPr>
                <w:rFonts w:ascii="Cambria" w:hAnsi="Cambria"/>
                <w:sz w:val="20"/>
                <w:szCs w:val="20"/>
              </w:rPr>
              <w:t>0.23</w:t>
            </w:r>
          </w:p>
        </w:tc>
      </w:tr>
      <w:tr w:rsidR="00103ACA" w:rsidRPr="003005DE" w14:paraId="14B06E58" w14:textId="77777777" w:rsidTr="00310B72">
        <w:trPr>
          <w:jc w:val="center"/>
        </w:trPr>
        <w:tc>
          <w:tcPr>
            <w:tcW w:w="1054" w:type="dxa"/>
            <w:vMerge/>
            <w:tcBorders>
              <w:left w:val="nil"/>
              <w:right w:val="nil"/>
            </w:tcBorders>
            <w:vAlign w:val="center"/>
          </w:tcPr>
          <w:p w14:paraId="3634A0F6" w14:textId="77777777" w:rsidR="00831162" w:rsidRPr="003005DE" w:rsidRDefault="00831162" w:rsidP="00831162">
            <w:pPr>
              <w:pStyle w:val="Compact"/>
              <w:rPr>
                <w:rFonts w:ascii="Cambria" w:hAnsi="Cambria"/>
                <w:sz w:val="20"/>
                <w:szCs w:val="20"/>
              </w:rPr>
            </w:pPr>
          </w:p>
        </w:tc>
        <w:tc>
          <w:tcPr>
            <w:tcW w:w="1633" w:type="dxa"/>
            <w:vMerge/>
            <w:tcBorders>
              <w:left w:val="nil"/>
              <w:right w:val="nil"/>
            </w:tcBorders>
            <w:vAlign w:val="center"/>
          </w:tcPr>
          <w:p w14:paraId="1C0FC287" w14:textId="77777777" w:rsidR="00831162" w:rsidRPr="003005DE" w:rsidRDefault="00831162" w:rsidP="00831162">
            <w:pPr>
              <w:pStyle w:val="Compact"/>
              <w:rPr>
                <w:rFonts w:ascii="Cambria" w:hAnsi="Cambria"/>
                <w:sz w:val="20"/>
                <w:szCs w:val="20"/>
              </w:rPr>
            </w:pPr>
          </w:p>
        </w:tc>
        <w:tc>
          <w:tcPr>
            <w:tcW w:w="2170" w:type="dxa"/>
            <w:tcBorders>
              <w:top w:val="nil"/>
              <w:left w:val="nil"/>
              <w:right w:val="nil"/>
            </w:tcBorders>
            <w:vAlign w:val="center"/>
          </w:tcPr>
          <w:p w14:paraId="23A6819F" w14:textId="77777777" w:rsidR="00831162" w:rsidRPr="003005DE" w:rsidRDefault="00831162" w:rsidP="00831162">
            <w:pPr>
              <w:pStyle w:val="Compact"/>
              <w:rPr>
                <w:rFonts w:ascii="Cambria" w:hAnsi="Cambria"/>
                <w:sz w:val="20"/>
                <w:szCs w:val="20"/>
              </w:rPr>
            </w:pPr>
            <w:r w:rsidRPr="003005DE">
              <w:rPr>
                <w:rFonts w:ascii="Cambria" w:hAnsi="Cambria"/>
                <w:sz w:val="20"/>
                <w:szCs w:val="20"/>
              </w:rPr>
              <w:t>Moral vs Control</w:t>
            </w:r>
          </w:p>
        </w:tc>
        <w:tc>
          <w:tcPr>
            <w:tcW w:w="1066" w:type="dxa"/>
            <w:tcBorders>
              <w:top w:val="nil"/>
              <w:left w:val="nil"/>
              <w:right w:val="nil"/>
            </w:tcBorders>
          </w:tcPr>
          <w:p w14:paraId="45C77CAA" w14:textId="76E9C426" w:rsidR="00831162" w:rsidRPr="003005DE" w:rsidRDefault="00831162" w:rsidP="00831162">
            <w:pPr>
              <w:pStyle w:val="Compact"/>
              <w:jc w:val="center"/>
              <w:rPr>
                <w:rFonts w:ascii="Cambria" w:hAnsi="Cambria"/>
                <w:sz w:val="20"/>
                <w:szCs w:val="20"/>
              </w:rPr>
            </w:pPr>
            <w:r w:rsidRPr="003005DE">
              <w:rPr>
                <w:rFonts w:ascii="Cambria" w:hAnsi="Cambria"/>
                <w:sz w:val="20"/>
                <w:szCs w:val="20"/>
              </w:rPr>
              <w:t>-0.12</w:t>
            </w:r>
          </w:p>
        </w:tc>
        <w:tc>
          <w:tcPr>
            <w:tcW w:w="1360" w:type="dxa"/>
            <w:tcBorders>
              <w:top w:val="nil"/>
              <w:left w:val="nil"/>
              <w:right w:val="nil"/>
            </w:tcBorders>
          </w:tcPr>
          <w:p w14:paraId="11065FAD" w14:textId="796CAF78" w:rsidR="00831162" w:rsidRPr="003005DE" w:rsidRDefault="00831162" w:rsidP="00831162">
            <w:pPr>
              <w:pStyle w:val="Compact"/>
              <w:jc w:val="center"/>
              <w:rPr>
                <w:rFonts w:ascii="Cambria" w:hAnsi="Cambria"/>
                <w:sz w:val="20"/>
                <w:szCs w:val="20"/>
              </w:rPr>
            </w:pPr>
            <w:r w:rsidRPr="003005DE">
              <w:rPr>
                <w:rFonts w:ascii="Cambria" w:hAnsi="Cambria"/>
                <w:sz w:val="20"/>
                <w:szCs w:val="20"/>
              </w:rPr>
              <w:t>[</w:t>
            </w:r>
            <w:r w:rsidRPr="003005DE">
              <w:rPr>
                <w:rFonts w:ascii="Cambria" w:hAnsi="Cambria"/>
                <w:sz w:val="20"/>
                <w:szCs w:val="20"/>
              </w:rPr>
              <w:t>-0.70</w:t>
            </w:r>
            <w:r w:rsidRPr="003005DE">
              <w:rPr>
                <w:rFonts w:ascii="Cambria" w:hAnsi="Cambria"/>
                <w:sz w:val="20"/>
                <w:szCs w:val="20"/>
              </w:rPr>
              <w:t>, 0.47]</w:t>
            </w:r>
          </w:p>
        </w:tc>
        <w:tc>
          <w:tcPr>
            <w:tcW w:w="644" w:type="dxa"/>
            <w:tcBorders>
              <w:top w:val="nil"/>
              <w:left w:val="nil"/>
              <w:right w:val="nil"/>
            </w:tcBorders>
          </w:tcPr>
          <w:p w14:paraId="3C912220" w14:textId="71D602B8" w:rsidR="00831162" w:rsidRPr="003005DE" w:rsidRDefault="00831162" w:rsidP="00831162">
            <w:pPr>
              <w:pStyle w:val="Compact"/>
              <w:jc w:val="center"/>
              <w:rPr>
                <w:rFonts w:ascii="Cambria" w:hAnsi="Cambria"/>
                <w:sz w:val="20"/>
                <w:szCs w:val="20"/>
              </w:rPr>
            </w:pPr>
            <w:r w:rsidRPr="003005DE">
              <w:rPr>
                <w:rFonts w:ascii="Cambria" w:hAnsi="Cambria"/>
                <w:sz w:val="20"/>
                <w:szCs w:val="20"/>
              </w:rPr>
              <w:t>0.30</w:t>
            </w:r>
          </w:p>
        </w:tc>
        <w:tc>
          <w:tcPr>
            <w:tcW w:w="703" w:type="dxa"/>
            <w:tcBorders>
              <w:top w:val="nil"/>
              <w:left w:val="nil"/>
              <w:right w:val="nil"/>
            </w:tcBorders>
          </w:tcPr>
          <w:p w14:paraId="26D6FAE5" w14:textId="3A334C99" w:rsidR="00831162" w:rsidRPr="003005DE" w:rsidRDefault="00831162" w:rsidP="00831162">
            <w:pPr>
              <w:pStyle w:val="Compact"/>
              <w:jc w:val="center"/>
              <w:rPr>
                <w:rFonts w:ascii="Cambria" w:hAnsi="Cambria"/>
                <w:sz w:val="20"/>
                <w:szCs w:val="20"/>
              </w:rPr>
            </w:pPr>
            <w:r w:rsidRPr="003005DE">
              <w:rPr>
                <w:rFonts w:ascii="Cambria" w:hAnsi="Cambria"/>
                <w:sz w:val="20"/>
                <w:szCs w:val="20"/>
              </w:rPr>
              <w:t>1038</w:t>
            </w:r>
          </w:p>
        </w:tc>
        <w:tc>
          <w:tcPr>
            <w:tcW w:w="760" w:type="dxa"/>
            <w:tcBorders>
              <w:top w:val="nil"/>
              <w:left w:val="nil"/>
              <w:right w:val="nil"/>
            </w:tcBorders>
          </w:tcPr>
          <w:p w14:paraId="2063F1CB" w14:textId="5D0E57E1" w:rsidR="00831162" w:rsidRPr="003005DE" w:rsidRDefault="00831162" w:rsidP="00831162">
            <w:pPr>
              <w:pStyle w:val="Compact"/>
              <w:jc w:val="center"/>
              <w:rPr>
                <w:rFonts w:ascii="Cambria" w:hAnsi="Cambria"/>
                <w:sz w:val="20"/>
                <w:szCs w:val="20"/>
              </w:rPr>
            </w:pPr>
            <w:r w:rsidRPr="003005DE">
              <w:rPr>
                <w:rFonts w:ascii="Cambria" w:hAnsi="Cambria"/>
                <w:sz w:val="20"/>
                <w:szCs w:val="20"/>
              </w:rPr>
              <w:t>-0.40</w:t>
            </w:r>
          </w:p>
        </w:tc>
        <w:tc>
          <w:tcPr>
            <w:tcW w:w="764" w:type="dxa"/>
            <w:tcBorders>
              <w:top w:val="nil"/>
              <w:left w:val="nil"/>
              <w:right w:val="nil"/>
            </w:tcBorders>
          </w:tcPr>
          <w:p w14:paraId="353FC0FA" w14:textId="0A4E4BD3" w:rsidR="00831162" w:rsidRPr="003005DE" w:rsidRDefault="00831162" w:rsidP="00831162">
            <w:pPr>
              <w:pStyle w:val="Compact"/>
              <w:jc w:val="center"/>
              <w:rPr>
                <w:rFonts w:ascii="Cambria" w:hAnsi="Cambria"/>
                <w:sz w:val="20"/>
                <w:szCs w:val="20"/>
              </w:rPr>
            </w:pPr>
            <w:r w:rsidRPr="003005DE">
              <w:rPr>
                <w:rFonts w:ascii="Cambria" w:hAnsi="Cambria"/>
                <w:sz w:val="20"/>
                <w:szCs w:val="20"/>
              </w:rPr>
              <w:t>0.688</w:t>
            </w:r>
          </w:p>
        </w:tc>
        <w:tc>
          <w:tcPr>
            <w:tcW w:w="911" w:type="dxa"/>
            <w:tcBorders>
              <w:top w:val="nil"/>
              <w:left w:val="nil"/>
              <w:right w:val="nil"/>
            </w:tcBorders>
          </w:tcPr>
          <w:p w14:paraId="69DB148E" w14:textId="1DB68B5C" w:rsidR="00831162" w:rsidRPr="003005DE" w:rsidRDefault="00831162" w:rsidP="00831162">
            <w:pPr>
              <w:pStyle w:val="Compact"/>
              <w:jc w:val="center"/>
              <w:rPr>
                <w:rFonts w:ascii="Cambria" w:hAnsi="Cambria"/>
                <w:sz w:val="20"/>
                <w:szCs w:val="20"/>
              </w:rPr>
            </w:pPr>
            <w:r w:rsidRPr="003005DE">
              <w:rPr>
                <w:rFonts w:ascii="Cambria" w:hAnsi="Cambria"/>
                <w:sz w:val="20"/>
                <w:szCs w:val="20"/>
              </w:rPr>
              <w:t>0.11</w:t>
            </w:r>
          </w:p>
        </w:tc>
      </w:tr>
    </w:tbl>
    <w:p w14:paraId="4F85E8E1" w14:textId="77777777" w:rsidR="00125637" w:rsidRPr="003005DE" w:rsidRDefault="00125637" w:rsidP="00125637">
      <w:pPr>
        <w:rPr>
          <w:rFonts w:ascii="Cambria" w:hAnsi="Cambria"/>
        </w:rPr>
      </w:pPr>
      <w:r w:rsidRPr="003005DE">
        <w:rPr>
          <w:rFonts w:ascii="Cambria" w:hAnsi="Cambria"/>
          <w:i/>
          <w:iCs/>
        </w:rPr>
        <w:t xml:space="preserve">Note. </w:t>
      </w:r>
      <w:r w:rsidRPr="003005DE">
        <w:rPr>
          <w:rFonts w:ascii="Cambria" w:hAnsi="Cambria"/>
        </w:rPr>
        <w:t>PE = pro-environmental, SE = self-enhancing</w:t>
      </w:r>
    </w:p>
    <w:bookmarkEnd w:id="3"/>
    <w:p w14:paraId="4B684915" w14:textId="77777777" w:rsidR="0092387E" w:rsidRPr="003005DE" w:rsidRDefault="0092387E" w:rsidP="0092387E">
      <w:pPr>
        <w:rPr>
          <w:rFonts w:ascii="Cambria" w:hAnsi="Cambria"/>
          <w:b/>
          <w:bCs/>
        </w:rPr>
      </w:pPr>
    </w:p>
    <w:p w14:paraId="30760FA7" w14:textId="6BF05491" w:rsidR="00E41B74" w:rsidRPr="003005DE" w:rsidRDefault="00007068" w:rsidP="00E41B74">
      <w:pPr>
        <w:ind w:firstLine="720"/>
        <w:rPr>
          <w:rFonts w:ascii="Cambria" w:hAnsi="Cambria"/>
        </w:rPr>
      </w:pPr>
      <w:r w:rsidRPr="003005DE">
        <w:rPr>
          <w:rFonts w:ascii="Cambria" w:hAnsi="Cambria"/>
          <w:b/>
          <w:bCs/>
          <w:i/>
          <w:iCs/>
        </w:rPr>
        <w:t>In</w:t>
      </w:r>
      <w:r w:rsidR="0092387E" w:rsidRPr="003005DE">
        <w:rPr>
          <w:rFonts w:ascii="Cambria" w:hAnsi="Cambria"/>
          <w:b/>
          <w:bCs/>
          <w:i/>
          <w:iCs/>
        </w:rPr>
        <w:t>-</w:t>
      </w:r>
      <w:r w:rsidRPr="003005DE">
        <w:rPr>
          <w:rFonts w:ascii="Cambria" w:hAnsi="Cambria"/>
          <w:b/>
          <w:bCs/>
          <w:i/>
          <w:iCs/>
        </w:rPr>
        <w:t>group identification interaction effects.</w:t>
      </w:r>
      <w:r w:rsidR="0092387E" w:rsidRPr="003005DE">
        <w:rPr>
          <w:rFonts w:ascii="Cambria" w:hAnsi="Cambria"/>
          <w:b/>
          <w:bCs/>
          <w:i/>
          <w:iCs/>
        </w:rPr>
        <w:t xml:space="preserve"> </w:t>
      </w:r>
      <w:r w:rsidR="0092387E" w:rsidRPr="003005DE">
        <w:rPr>
          <w:rFonts w:ascii="Cambria" w:hAnsi="Cambria"/>
        </w:rPr>
        <w:t xml:space="preserve">The overall effect of in-group identification was not significant, </w:t>
      </w:r>
      <w:proofErr w:type="gramStart"/>
      <w:r w:rsidR="0092387E" w:rsidRPr="003005DE">
        <w:rPr>
          <w:rFonts w:ascii="Cambria" w:hAnsi="Cambria"/>
          <w:i/>
          <w:iCs/>
        </w:rPr>
        <w:t>F</w:t>
      </w:r>
      <w:r w:rsidR="0092387E" w:rsidRPr="003005DE">
        <w:rPr>
          <w:rFonts w:ascii="Cambria" w:hAnsi="Cambria"/>
        </w:rPr>
        <w:t>(</w:t>
      </w:r>
      <w:proofErr w:type="gramEnd"/>
      <w:r w:rsidR="0092387E" w:rsidRPr="003005DE">
        <w:rPr>
          <w:rFonts w:ascii="Cambria" w:hAnsi="Cambria"/>
        </w:rPr>
        <w:t xml:space="preserve">1, 15534.19) = 0.67, </w:t>
      </w:r>
      <w:r w:rsidR="0092387E" w:rsidRPr="003005DE">
        <w:rPr>
          <w:rFonts w:ascii="Cambria" w:hAnsi="Cambria"/>
          <w:i/>
          <w:iCs/>
        </w:rPr>
        <w:t xml:space="preserve">p </w:t>
      </w:r>
      <w:r w:rsidR="0092387E" w:rsidRPr="003005DE">
        <w:rPr>
          <w:rFonts w:ascii="Cambria" w:hAnsi="Cambria"/>
        </w:rPr>
        <w:t xml:space="preserve">= .413, </w:t>
      </w:r>
      <w:bookmarkStart w:id="4" w:name="_Hlk140867975"/>
      <w:r w:rsidR="0092387E" w:rsidRPr="003005DE">
        <w:rPr>
          <w:rFonts w:ascii="Cambria" w:eastAsia="Cambria" w:hAnsi="Cambria" w:cs="Times New Roman"/>
        </w:rPr>
        <w:t>η</w:t>
      </w:r>
      <w:r w:rsidR="0092387E" w:rsidRPr="003005DE">
        <w:rPr>
          <w:rFonts w:ascii="Cambria" w:eastAsia="Cambria" w:hAnsi="Cambria" w:cs="Times New Roman"/>
          <w:vertAlign w:val="subscript"/>
        </w:rPr>
        <w:t>p</w:t>
      </w:r>
      <w:r w:rsidR="0092387E" w:rsidRPr="003005DE">
        <w:rPr>
          <w:rFonts w:ascii="Cambria" w:eastAsia="Cambria" w:hAnsi="Cambria" w:cs="Times New Roman"/>
          <w:vertAlign w:val="superscript"/>
        </w:rPr>
        <w:t>2</w:t>
      </w:r>
      <w:bookmarkEnd w:id="4"/>
      <w:r w:rsidR="0092387E" w:rsidRPr="003005DE">
        <w:rPr>
          <w:rFonts w:ascii="Cambria" w:eastAsia="Cambria" w:hAnsi="Cambria" w:cs="Times New Roman"/>
          <w:vertAlign w:val="superscript"/>
        </w:rPr>
        <w:t xml:space="preserve"> </w:t>
      </w:r>
      <w:r w:rsidR="0092387E" w:rsidRPr="003005DE">
        <w:rPr>
          <w:rFonts w:ascii="Cambria" w:eastAsia="Cambria" w:hAnsi="Cambria" w:cs="Times New Roman"/>
        </w:rPr>
        <w:t xml:space="preserve">= .001. </w:t>
      </w:r>
      <w:r w:rsidR="00E41B74" w:rsidRPr="003005DE">
        <w:rPr>
          <w:rFonts w:ascii="Cambria" w:hAnsi="Cambria"/>
        </w:rPr>
        <w:t xml:space="preserve">On average, participants high (+1SD above the mean) on </w:t>
      </w:r>
      <w:r w:rsidR="00E41B74" w:rsidRPr="003005DE">
        <w:rPr>
          <w:rFonts w:ascii="Cambria" w:hAnsi="Cambria"/>
        </w:rPr>
        <w:t>in-group identification</w:t>
      </w:r>
      <w:r w:rsidR="00E41B74" w:rsidRPr="003005DE">
        <w:rPr>
          <w:rFonts w:ascii="Cambria" w:hAnsi="Cambria"/>
        </w:rPr>
        <w:t xml:space="preserve"> scored non-significantly </w:t>
      </w:r>
      <w:r w:rsidR="00E41B74" w:rsidRPr="003005DE">
        <w:rPr>
          <w:rFonts w:ascii="Cambria" w:hAnsi="Cambria"/>
        </w:rPr>
        <w:t>higher</w:t>
      </w:r>
      <w:r w:rsidR="00E41B74" w:rsidRPr="003005DE">
        <w:rPr>
          <w:rFonts w:ascii="Cambria" w:hAnsi="Cambria"/>
        </w:rPr>
        <w:t xml:space="preserve"> on pro-environmental consumer intentions (</w:t>
      </w:r>
      <w:r w:rsidR="00E41B74" w:rsidRPr="003005DE">
        <w:rPr>
          <w:rFonts w:ascii="Cambria" w:hAnsi="Cambria"/>
          <w:i/>
          <w:iCs/>
        </w:rPr>
        <w:t xml:space="preserve">EMM </w:t>
      </w:r>
      <w:r w:rsidR="00E41B74" w:rsidRPr="003005DE">
        <w:rPr>
          <w:rFonts w:ascii="Cambria" w:hAnsi="Cambria"/>
        </w:rPr>
        <w:t xml:space="preserve">= </w:t>
      </w:r>
      <w:r w:rsidR="00E41B74" w:rsidRPr="003005DE">
        <w:rPr>
          <w:rFonts w:ascii="Cambria" w:hAnsi="Cambria"/>
        </w:rPr>
        <w:t>4.42</w:t>
      </w:r>
      <w:r w:rsidR="00E41B74" w:rsidRPr="003005DE">
        <w:rPr>
          <w:rFonts w:ascii="Cambria" w:hAnsi="Cambria"/>
        </w:rPr>
        <w:t xml:space="preserve">, </w:t>
      </w:r>
      <w:r w:rsidR="00E41B74" w:rsidRPr="003005DE">
        <w:rPr>
          <w:rFonts w:ascii="Cambria" w:hAnsi="Cambria"/>
          <w:i/>
          <w:iCs/>
        </w:rPr>
        <w:t xml:space="preserve">SE </w:t>
      </w:r>
      <w:r w:rsidR="00E41B74" w:rsidRPr="003005DE">
        <w:rPr>
          <w:rFonts w:ascii="Cambria" w:hAnsi="Cambria"/>
        </w:rPr>
        <w:t xml:space="preserve">= 0.05) compared to participants low (-1SD below the mean) on </w:t>
      </w:r>
      <w:r w:rsidR="00E41B74" w:rsidRPr="003005DE">
        <w:rPr>
          <w:rFonts w:ascii="Cambria" w:hAnsi="Cambria"/>
        </w:rPr>
        <w:t>in-group identification</w:t>
      </w:r>
      <w:r w:rsidR="00E41B74" w:rsidRPr="003005DE">
        <w:rPr>
          <w:rFonts w:ascii="Cambria" w:hAnsi="Cambria"/>
        </w:rPr>
        <w:t xml:space="preserve"> (</w:t>
      </w:r>
      <w:r w:rsidR="00E41B74" w:rsidRPr="003005DE">
        <w:rPr>
          <w:rFonts w:ascii="Cambria" w:hAnsi="Cambria"/>
          <w:i/>
          <w:iCs/>
        </w:rPr>
        <w:t xml:space="preserve">EMM </w:t>
      </w:r>
      <w:r w:rsidR="00E41B74" w:rsidRPr="003005DE">
        <w:rPr>
          <w:rFonts w:ascii="Cambria" w:hAnsi="Cambria"/>
        </w:rPr>
        <w:t>= 4.</w:t>
      </w:r>
      <w:r w:rsidR="00E41B74" w:rsidRPr="003005DE">
        <w:rPr>
          <w:rFonts w:ascii="Cambria" w:hAnsi="Cambria"/>
        </w:rPr>
        <w:t>3</w:t>
      </w:r>
      <w:r w:rsidR="00E41B74" w:rsidRPr="003005DE">
        <w:rPr>
          <w:rFonts w:ascii="Cambria" w:hAnsi="Cambria"/>
        </w:rPr>
        <w:t xml:space="preserve">6, </w:t>
      </w:r>
      <w:r w:rsidR="00E41B74" w:rsidRPr="003005DE">
        <w:rPr>
          <w:rFonts w:ascii="Cambria" w:hAnsi="Cambria"/>
          <w:i/>
          <w:iCs/>
        </w:rPr>
        <w:t xml:space="preserve">SE </w:t>
      </w:r>
      <w:r w:rsidR="00E41B74" w:rsidRPr="003005DE">
        <w:rPr>
          <w:rFonts w:ascii="Cambria" w:hAnsi="Cambria"/>
        </w:rPr>
        <w:t>= 0.0</w:t>
      </w:r>
      <w:r w:rsidR="00E41B74" w:rsidRPr="003005DE">
        <w:rPr>
          <w:rFonts w:ascii="Cambria" w:hAnsi="Cambria"/>
        </w:rPr>
        <w:t>5</w:t>
      </w:r>
      <w:r w:rsidR="00E41B74" w:rsidRPr="003005DE">
        <w:rPr>
          <w:rFonts w:ascii="Cambria" w:hAnsi="Cambria"/>
        </w:rPr>
        <w:t xml:space="preserve">), </w:t>
      </w:r>
      <w:proofErr w:type="gramStart"/>
      <w:r w:rsidR="00E41B74" w:rsidRPr="003005DE">
        <w:rPr>
          <w:rFonts w:ascii="Cambria" w:hAnsi="Cambria"/>
          <w:i/>
          <w:iCs/>
        </w:rPr>
        <w:t>t</w:t>
      </w:r>
      <w:r w:rsidR="00E41B74" w:rsidRPr="003005DE">
        <w:rPr>
          <w:rFonts w:ascii="Cambria" w:hAnsi="Cambria"/>
        </w:rPr>
        <w:t>(</w:t>
      </w:r>
      <w:proofErr w:type="gramEnd"/>
      <w:r w:rsidR="00E41B74" w:rsidRPr="003005DE">
        <w:rPr>
          <w:rFonts w:ascii="Cambria" w:hAnsi="Cambria"/>
        </w:rPr>
        <w:t xml:space="preserve">1038) = </w:t>
      </w:r>
      <w:r w:rsidR="00E41B74" w:rsidRPr="003005DE">
        <w:rPr>
          <w:rFonts w:ascii="Cambria" w:hAnsi="Cambria"/>
        </w:rPr>
        <w:t>0.83</w:t>
      </w:r>
      <w:r w:rsidR="00E41B74" w:rsidRPr="003005DE">
        <w:rPr>
          <w:rFonts w:ascii="Cambria" w:hAnsi="Cambria"/>
        </w:rPr>
        <w:t xml:space="preserve">, </w:t>
      </w:r>
      <w:r w:rsidR="00E41B74" w:rsidRPr="003005DE">
        <w:rPr>
          <w:rFonts w:ascii="Cambria" w:hAnsi="Cambria"/>
          <w:i/>
          <w:iCs/>
        </w:rPr>
        <w:t xml:space="preserve">p </w:t>
      </w:r>
      <w:r w:rsidR="00E41B74" w:rsidRPr="003005DE">
        <w:rPr>
          <w:rFonts w:ascii="Cambria" w:hAnsi="Cambria"/>
        </w:rPr>
        <w:t>= .</w:t>
      </w:r>
      <w:r w:rsidR="00E41B74" w:rsidRPr="003005DE">
        <w:rPr>
          <w:rFonts w:ascii="Cambria" w:hAnsi="Cambria"/>
        </w:rPr>
        <w:t>409</w:t>
      </w:r>
      <w:r w:rsidR="00E41B74" w:rsidRPr="003005DE">
        <w:rPr>
          <w:rFonts w:ascii="Cambria" w:hAnsi="Cambria"/>
        </w:rPr>
        <w:t xml:space="preserve">, </w:t>
      </w:r>
      <w:r w:rsidR="00E41B74" w:rsidRPr="003005DE">
        <w:rPr>
          <w:rFonts w:ascii="Cambria" w:hAnsi="Cambria"/>
          <w:i/>
          <w:iCs/>
        </w:rPr>
        <w:t>d</w:t>
      </w:r>
      <w:r w:rsidR="00E41B74" w:rsidRPr="003005DE">
        <w:rPr>
          <w:rFonts w:ascii="Cambria" w:hAnsi="Cambria"/>
        </w:rPr>
        <w:t xml:space="preserve"> = 0.</w:t>
      </w:r>
      <w:r w:rsidR="00E41B74" w:rsidRPr="003005DE">
        <w:rPr>
          <w:rFonts w:ascii="Cambria" w:hAnsi="Cambria"/>
        </w:rPr>
        <w:t>05</w:t>
      </w:r>
      <w:r w:rsidR="00E41B74" w:rsidRPr="003005DE">
        <w:rPr>
          <w:rFonts w:ascii="Cambria" w:hAnsi="Cambria"/>
        </w:rPr>
        <w:t>.</w:t>
      </w:r>
    </w:p>
    <w:p w14:paraId="3C4356CE" w14:textId="36FBD9B1" w:rsidR="00E41B74" w:rsidRPr="003005DE" w:rsidRDefault="00E41B74" w:rsidP="00E41B74">
      <w:pPr>
        <w:ind w:firstLine="720"/>
        <w:rPr>
          <w:rFonts w:ascii="Cambria" w:hAnsi="Cambria"/>
          <w:b/>
          <w:bCs/>
        </w:rPr>
      </w:pPr>
      <w:r w:rsidRPr="003005DE">
        <w:rPr>
          <w:rFonts w:ascii="Cambria" w:hAnsi="Cambria"/>
        </w:rPr>
        <w:t xml:space="preserve">The two-way interaction effects between </w:t>
      </w:r>
      <w:r w:rsidRPr="003005DE">
        <w:rPr>
          <w:rFonts w:ascii="Cambria" w:hAnsi="Cambria"/>
        </w:rPr>
        <w:t>in-group identification</w:t>
      </w:r>
      <w:r w:rsidRPr="003005DE">
        <w:rPr>
          <w:rFonts w:ascii="Cambria" w:hAnsi="Cambria"/>
        </w:rPr>
        <w:t xml:space="preserve"> and framing condition, </w:t>
      </w:r>
      <w:proofErr w:type="gramStart"/>
      <w:r w:rsidRPr="003005DE">
        <w:rPr>
          <w:rFonts w:ascii="Cambria" w:hAnsi="Cambria"/>
          <w:i/>
          <w:iCs/>
        </w:rPr>
        <w:t>F</w:t>
      </w:r>
      <w:r w:rsidRPr="003005DE">
        <w:rPr>
          <w:rFonts w:ascii="Cambria" w:hAnsi="Cambria"/>
        </w:rPr>
        <w:t>(</w:t>
      </w:r>
      <w:proofErr w:type="gramEnd"/>
      <w:r w:rsidRPr="003005DE">
        <w:rPr>
          <w:rFonts w:ascii="Cambria" w:hAnsi="Cambria"/>
        </w:rPr>
        <w:t xml:space="preserve">2, </w:t>
      </w:r>
      <w:r w:rsidRPr="003005DE">
        <w:rPr>
          <w:rFonts w:ascii="Cambria" w:hAnsi="Cambria"/>
        </w:rPr>
        <w:t>493256.84</w:t>
      </w:r>
      <w:r w:rsidRPr="003005DE">
        <w:rPr>
          <w:rFonts w:ascii="Cambria" w:hAnsi="Cambria"/>
        </w:rPr>
        <w:t>) = 0.</w:t>
      </w:r>
      <w:r w:rsidRPr="003005DE">
        <w:rPr>
          <w:rFonts w:ascii="Cambria" w:hAnsi="Cambria"/>
        </w:rPr>
        <w:t>38</w:t>
      </w:r>
      <w:r w:rsidRPr="003005DE">
        <w:rPr>
          <w:rFonts w:ascii="Cambria" w:hAnsi="Cambria"/>
        </w:rPr>
        <w:t xml:space="preserve">, </w:t>
      </w:r>
      <w:r w:rsidRPr="003005DE">
        <w:rPr>
          <w:rFonts w:ascii="Cambria" w:hAnsi="Cambria"/>
          <w:i/>
          <w:iCs/>
        </w:rPr>
        <w:t xml:space="preserve">p </w:t>
      </w:r>
      <w:r w:rsidRPr="003005DE">
        <w:rPr>
          <w:rFonts w:ascii="Cambria" w:hAnsi="Cambria"/>
        </w:rPr>
        <w:t>= .</w:t>
      </w:r>
      <w:r w:rsidRPr="003005DE">
        <w:rPr>
          <w:rFonts w:ascii="Cambria" w:hAnsi="Cambria"/>
        </w:rPr>
        <w:t>685</w:t>
      </w:r>
      <w:r w:rsidRPr="003005DE">
        <w:rPr>
          <w:rFonts w:ascii="Cambria" w:hAnsi="Cambria"/>
        </w:rPr>
        <w:t xml:space="preserve">, </w:t>
      </w:r>
      <w:r w:rsidRPr="003005DE">
        <w:rPr>
          <w:rFonts w:ascii="Cambria" w:eastAsia="Cambria" w:hAnsi="Cambria" w:cs="Times New Roman"/>
        </w:rPr>
        <w:t>η</w:t>
      </w:r>
      <w:r w:rsidRPr="003005DE">
        <w:rPr>
          <w:rFonts w:ascii="Cambria" w:eastAsia="Cambria" w:hAnsi="Cambria" w:cs="Times New Roman"/>
          <w:vertAlign w:val="subscript"/>
        </w:rPr>
        <w:t>p</w:t>
      </w:r>
      <w:r w:rsidRPr="003005DE">
        <w:rPr>
          <w:rFonts w:ascii="Cambria" w:eastAsia="Cambria" w:hAnsi="Cambria" w:cs="Times New Roman"/>
          <w:vertAlign w:val="superscript"/>
        </w:rPr>
        <w:t xml:space="preserve">2 </w:t>
      </w:r>
      <w:r w:rsidRPr="003005DE">
        <w:rPr>
          <w:rFonts w:ascii="Cambria" w:hAnsi="Cambria"/>
        </w:rPr>
        <w:t>= .00</w:t>
      </w:r>
      <w:r w:rsidRPr="003005DE">
        <w:rPr>
          <w:rFonts w:ascii="Cambria" w:hAnsi="Cambria"/>
        </w:rPr>
        <w:t>1</w:t>
      </w:r>
      <w:r w:rsidRPr="003005DE">
        <w:rPr>
          <w:rFonts w:ascii="Cambria" w:hAnsi="Cambria"/>
        </w:rPr>
        <w:t xml:space="preserve">, and between in-group identification and norm condition, </w:t>
      </w:r>
      <w:r w:rsidRPr="003005DE">
        <w:rPr>
          <w:rFonts w:ascii="Cambria" w:hAnsi="Cambria"/>
          <w:i/>
          <w:iCs/>
        </w:rPr>
        <w:t>F</w:t>
      </w:r>
      <w:r w:rsidRPr="003005DE">
        <w:rPr>
          <w:rFonts w:ascii="Cambria" w:hAnsi="Cambria"/>
        </w:rPr>
        <w:t xml:space="preserve">(4, </w:t>
      </w:r>
      <w:r w:rsidRPr="003005DE">
        <w:rPr>
          <w:rFonts w:ascii="Cambria" w:hAnsi="Cambria"/>
        </w:rPr>
        <w:t>363457.46</w:t>
      </w:r>
      <w:r w:rsidRPr="003005DE">
        <w:rPr>
          <w:rFonts w:ascii="Cambria" w:hAnsi="Cambria"/>
        </w:rPr>
        <w:t xml:space="preserve">) = </w:t>
      </w:r>
      <w:r w:rsidRPr="003005DE">
        <w:rPr>
          <w:rFonts w:ascii="Cambria" w:hAnsi="Cambria"/>
        </w:rPr>
        <w:t>0.23</w:t>
      </w:r>
      <w:r w:rsidRPr="003005DE">
        <w:rPr>
          <w:rFonts w:ascii="Cambria" w:hAnsi="Cambria"/>
        </w:rPr>
        <w:t xml:space="preserve">, </w:t>
      </w:r>
      <w:r w:rsidRPr="003005DE">
        <w:rPr>
          <w:rFonts w:ascii="Cambria" w:hAnsi="Cambria"/>
          <w:i/>
          <w:iCs/>
        </w:rPr>
        <w:t xml:space="preserve">p </w:t>
      </w:r>
      <w:r w:rsidRPr="003005DE">
        <w:rPr>
          <w:rFonts w:ascii="Cambria" w:hAnsi="Cambria"/>
        </w:rPr>
        <w:t>= .</w:t>
      </w:r>
      <w:r w:rsidRPr="003005DE">
        <w:rPr>
          <w:rFonts w:ascii="Cambria" w:hAnsi="Cambria"/>
        </w:rPr>
        <w:t>920</w:t>
      </w:r>
      <w:r w:rsidRPr="003005DE">
        <w:rPr>
          <w:rFonts w:ascii="Cambria" w:hAnsi="Cambria"/>
        </w:rPr>
        <w:t xml:space="preserve">, </w:t>
      </w:r>
      <w:r w:rsidRPr="003005DE">
        <w:rPr>
          <w:rFonts w:ascii="Cambria" w:eastAsia="Cambria" w:hAnsi="Cambria" w:cs="Times New Roman"/>
        </w:rPr>
        <w:t>η</w:t>
      </w:r>
      <w:r w:rsidRPr="003005DE">
        <w:rPr>
          <w:rFonts w:ascii="Cambria" w:eastAsia="Cambria" w:hAnsi="Cambria" w:cs="Times New Roman"/>
          <w:vertAlign w:val="subscript"/>
        </w:rPr>
        <w:t>p</w:t>
      </w:r>
      <w:r w:rsidRPr="003005DE">
        <w:rPr>
          <w:rFonts w:ascii="Cambria" w:eastAsia="Cambria" w:hAnsi="Cambria" w:cs="Times New Roman"/>
          <w:vertAlign w:val="superscript"/>
        </w:rPr>
        <w:t xml:space="preserve">2 </w:t>
      </w:r>
      <w:r w:rsidRPr="003005DE">
        <w:rPr>
          <w:rFonts w:ascii="Cambria" w:hAnsi="Cambria"/>
        </w:rPr>
        <w:t>= .00</w:t>
      </w:r>
      <w:r w:rsidRPr="003005DE">
        <w:rPr>
          <w:rFonts w:ascii="Cambria" w:hAnsi="Cambria"/>
        </w:rPr>
        <w:t>1</w:t>
      </w:r>
      <w:r w:rsidRPr="003005DE">
        <w:rPr>
          <w:rFonts w:ascii="Cambria" w:hAnsi="Cambria"/>
        </w:rPr>
        <w:t xml:space="preserve">, were both non-significant. The three-way interaction between in-group identification, framing, and norm condition was also non-significant, </w:t>
      </w:r>
      <w:proofErr w:type="gramStart"/>
      <w:r w:rsidRPr="003005DE">
        <w:rPr>
          <w:rFonts w:ascii="Cambria" w:hAnsi="Cambria"/>
          <w:i/>
          <w:iCs/>
        </w:rPr>
        <w:t>F</w:t>
      </w:r>
      <w:r w:rsidRPr="003005DE">
        <w:rPr>
          <w:rFonts w:ascii="Cambria" w:hAnsi="Cambria"/>
        </w:rPr>
        <w:t>(</w:t>
      </w:r>
      <w:proofErr w:type="gramEnd"/>
      <w:r w:rsidRPr="003005DE">
        <w:rPr>
          <w:rFonts w:ascii="Cambria" w:hAnsi="Cambria"/>
        </w:rPr>
        <w:t xml:space="preserve">8, </w:t>
      </w:r>
      <w:r w:rsidRPr="003005DE">
        <w:rPr>
          <w:rFonts w:ascii="Cambria" w:hAnsi="Cambria"/>
        </w:rPr>
        <w:lastRenderedPageBreak/>
        <w:t>13143.09</w:t>
      </w:r>
      <w:r w:rsidRPr="003005DE">
        <w:rPr>
          <w:rFonts w:ascii="Cambria" w:hAnsi="Cambria"/>
        </w:rPr>
        <w:t xml:space="preserve">) = </w:t>
      </w:r>
      <w:r w:rsidRPr="003005DE">
        <w:rPr>
          <w:rFonts w:ascii="Cambria" w:hAnsi="Cambria"/>
        </w:rPr>
        <w:t>1.40</w:t>
      </w:r>
      <w:r w:rsidRPr="003005DE">
        <w:rPr>
          <w:rFonts w:ascii="Cambria" w:hAnsi="Cambria"/>
        </w:rPr>
        <w:t xml:space="preserve">, </w:t>
      </w:r>
      <w:r w:rsidRPr="003005DE">
        <w:rPr>
          <w:rFonts w:ascii="Cambria" w:hAnsi="Cambria"/>
          <w:i/>
          <w:iCs/>
        </w:rPr>
        <w:t xml:space="preserve">p </w:t>
      </w:r>
      <w:r w:rsidRPr="003005DE">
        <w:rPr>
          <w:rFonts w:ascii="Cambria" w:hAnsi="Cambria"/>
        </w:rPr>
        <w:t>= .</w:t>
      </w:r>
      <w:r w:rsidRPr="003005DE">
        <w:rPr>
          <w:rFonts w:ascii="Cambria" w:hAnsi="Cambria"/>
        </w:rPr>
        <w:t>190</w:t>
      </w:r>
      <w:r w:rsidRPr="003005DE">
        <w:rPr>
          <w:rFonts w:ascii="Cambria" w:hAnsi="Cambria"/>
        </w:rPr>
        <w:t xml:space="preserve">, </w:t>
      </w:r>
      <w:r w:rsidRPr="003005DE">
        <w:rPr>
          <w:rFonts w:ascii="Cambria" w:eastAsia="Cambria" w:hAnsi="Cambria" w:cs="Times New Roman"/>
        </w:rPr>
        <w:t>η</w:t>
      </w:r>
      <w:r w:rsidRPr="003005DE">
        <w:rPr>
          <w:rFonts w:ascii="Cambria" w:eastAsia="Cambria" w:hAnsi="Cambria" w:cs="Times New Roman"/>
          <w:vertAlign w:val="subscript"/>
        </w:rPr>
        <w:t>p</w:t>
      </w:r>
      <w:r w:rsidRPr="003005DE">
        <w:rPr>
          <w:rFonts w:ascii="Cambria" w:eastAsia="Cambria" w:hAnsi="Cambria" w:cs="Times New Roman"/>
          <w:vertAlign w:val="superscript"/>
        </w:rPr>
        <w:t xml:space="preserve">2 </w:t>
      </w:r>
      <w:r w:rsidRPr="003005DE">
        <w:rPr>
          <w:rFonts w:ascii="Cambria" w:hAnsi="Cambria"/>
        </w:rPr>
        <w:t>= .0</w:t>
      </w:r>
      <w:r w:rsidRPr="003005DE">
        <w:rPr>
          <w:rFonts w:ascii="Cambria" w:hAnsi="Cambria"/>
        </w:rPr>
        <w:t>11</w:t>
      </w:r>
      <w:r w:rsidRPr="003005DE">
        <w:rPr>
          <w:rFonts w:ascii="Cambria" w:hAnsi="Cambria"/>
        </w:rPr>
        <w:t>. Simple effects analyses were performed to examine the nature of these interaction effects further. EMMs for these contrasts are shown in Table #.</w:t>
      </w:r>
    </w:p>
    <w:p w14:paraId="461FE71F" w14:textId="77777777" w:rsidR="00E41B74" w:rsidRPr="003005DE" w:rsidRDefault="00E41B74" w:rsidP="00E41B74">
      <w:pPr>
        <w:spacing w:before="36" w:after="36" w:line="240" w:lineRule="auto"/>
        <w:rPr>
          <w:rFonts w:ascii="Cambria" w:eastAsia="Cambria" w:hAnsi="Cambria" w:cs="Times New Roman"/>
          <w:b/>
          <w:bCs/>
          <w:kern w:val="0"/>
          <w14:ligatures w14:val="none"/>
        </w:rPr>
      </w:pPr>
      <w:r w:rsidRPr="003005DE">
        <w:rPr>
          <w:rFonts w:ascii="Cambria" w:eastAsia="Cambria" w:hAnsi="Cambria" w:cs="Times New Roman"/>
          <w:b/>
          <w:bCs/>
          <w:kern w:val="0"/>
          <w14:ligatures w14:val="none"/>
        </w:rPr>
        <w:t>Table #</w:t>
      </w:r>
    </w:p>
    <w:p w14:paraId="50F2683A" w14:textId="411340FD" w:rsidR="00E41B74" w:rsidRPr="003005DE" w:rsidRDefault="00E41B74" w:rsidP="00E41B74">
      <w:pPr>
        <w:tabs>
          <w:tab w:val="left" w:pos="1080"/>
        </w:tabs>
        <w:rPr>
          <w:rFonts w:ascii="Cambria" w:eastAsia="Cambria" w:hAnsi="Cambria" w:cs="Times New Roman"/>
          <w:i/>
          <w:iCs/>
          <w:kern w:val="0"/>
          <w14:ligatures w14:val="none"/>
        </w:rPr>
      </w:pPr>
      <w:r w:rsidRPr="003005DE">
        <w:rPr>
          <w:rFonts w:ascii="Cambria" w:eastAsia="Cambria" w:hAnsi="Cambria" w:cs="Times New Roman"/>
          <w:i/>
          <w:iCs/>
          <w:kern w:val="0"/>
          <w14:ligatures w14:val="none"/>
        </w:rPr>
        <w:t xml:space="preserve">Estimated Marginal Means for Pro-environmental Consumer Intentions at Low and High </w:t>
      </w:r>
      <w:r w:rsidRPr="003005DE">
        <w:rPr>
          <w:rFonts w:ascii="Cambria" w:eastAsia="Cambria" w:hAnsi="Cambria" w:cs="Times New Roman"/>
          <w:i/>
          <w:iCs/>
          <w:kern w:val="0"/>
          <w14:ligatures w14:val="none"/>
        </w:rPr>
        <w:t>In-group Identification</w:t>
      </w:r>
      <w:r w:rsidRPr="003005DE">
        <w:rPr>
          <w:rFonts w:ascii="Cambria" w:eastAsia="Cambria" w:hAnsi="Cambria" w:cs="Times New Roman"/>
          <w:i/>
          <w:iCs/>
          <w:kern w:val="0"/>
          <w14:ligatures w14:val="none"/>
        </w:rPr>
        <w:t xml:space="preserve">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E41B74" w:rsidRPr="00383E76" w14:paraId="59785BB3" w14:textId="77777777" w:rsidTr="00F64A3D">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7E955C59" w14:textId="77777777" w:rsidR="00E41B74" w:rsidRPr="00383E76" w:rsidRDefault="00E41B74" w:rsidP="00F64A3D">
            <w:pPr>
              <w:spacing w:before="36" w:after="36"/>
              <w:rPr>
                <w:rFonts w:ascii="Cambria" w:eastAsia="Cambria" w:hAnsi="Cambria" w:cs="Times New Roman"/>
                <w:sz w:val="20"/>
                <w:szCs w:val="20"/>
              </w:rPr>
            </w:pPr>
          </w:p>
        </w:tc>
        <w:tc>
          <w:tcPr>
            <w:tcW w:w="6570" w:type="dxa"/>
            <w:gridSpan w:val="6"/>
          </w:tcPr>
          <w:p w14:paraId="4304B605" w14:textId="77777777" w:rsidR="00E41B74" w:rsidRPr="00383E76" w:rsidRDefault="00E41B74" w:rsidP="00F64A3D">
            <w:pPr>
              <w:spacing w:before="36" w:after="36"/>
              <w:jc w:val="center"/>
              <w:rPr>
                <w:rFonts w:ascii="Cambria" w:eastAsia="Cambria" w:hAnsi="Cambria" w:cs="Times New Roman"/>
                <w:sz w:val="20"/>
                <w:szCs w:val="20"/>
                <w:u w:val="single"/>
              </w:rPr>
            </w:pPr>
            <w:r w:rsidRPr="00383E76">
              <w:rPr>
                <w:rFonts w:ascii="Cambria" w:eastAsia="Cambria" w:hAnsi="Cambria" w:cs="Times New Roman"/>
                <w:sz w:val="20"/>
                <w:szCs w:val="20"/>
                <w:u w:val="single"/>
              </w:rPr>
              <w:t>Framing Condition</w:t>
            </w:r>
          </w:p>
        </w:tc>
        <w:tc>
          <w:tcPr>
            <w:tcW w:w="2160" w:type="dxa"/>
            <w:gridSpan w:val="2"/>
          </w:tcPr>
          <w:p w14:paraId="26C7C90A" w14:textId="77777777" w:rsidR="00E41B74" w:rsidRPr="00383E76" w:rsidRDefault="00E41B74" w:rsidP="00F64A3D">
            <w:pPr>
              <w:spacing w:before="36" w:after="36"/>
              <w:jc w:val="center"/>
              <w:rPr>
                <w:rFonts w:ascii="Cambria" w:eastAsia="Cambria" w:hAnsi="Cambria" w:cs="Times New Roman"/>
                <w:sz w:val="20"/>
                <w:szCs w:val="20"/>
              </w:rPr>
            </w:pPr>
          </w:p>
        </w:tc>
      </w:tr>
      <w:tr w:rsidR="00E41B74" w:rsidRPr="00383E76" w14:paraId="6C33CC58" w14:textId="77777777" w:rsidTr="00F64A3D">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7962BE69" w14:textId="77777777" w:rsidR="00E41B74" w:rsidRPr="00383E76" w:rsidRDefault="00E41B74" w:rsidP="00F64A3D">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5C2FC0EC" w14:textId="77777777" w:rsidR="00E41B74" w:rsidRPr="00383E76" w:rsidRDefault="00E41B74" w:rsidP="00F64A3D">
            <w:pPr>
              <w:spacing w:before="36" w:after="36"/>
              <w:jc w:val="center"/>
              <w:rPr>
                <w:rFonts w:ascii="Cambria" w:eastAsia="Cambria" w:hAnsi="Cambria" w:cs="Times New Roman"/>
                <w:sz w:val="20"/>
                <w:szCs w:val="20"/>
              </w:rPr>
            </w:pPr>
            <w:r w:rsidRPr="00383E76">
              <w:rPr>
                <w:rFonts w:ascii="Cambria" w:eastAsia="Cambria" w:hAnsi="Cambria" w:cs="Times New Roman"/>
                <w:sz w:val="20"/>
                <w:szCs w:val="20"/>
              </w:rPr>
              <w:t>Control</w:t>
            </w:r>
          </w:p>
        </w:tc>
        <w:tc>
          <w:tcPr>
            <w:tcW w:w="2160" w:type="dxa"/>
            <w:gridSpan w:val="2"/>
            <w:tcBorders>
              <w:bottom w:val="single" w:sz="4" w:space="0" w:color="auto"/>
            </w:tcBorders>
          </w:tcPr>
          <w:p w14:paraId="2F090476" w14:textId="77777777" w:rsidR="00E41B74" w:rsidRPr="00383E76" w:rsidRDefault="00E41B74" w:rsidP="00F64A3D">
            <w:pPr>
              <w:spacing w:before="36" w:after="36"/>
              <w:jc w:val="center"/>
              <w:rPr>
                <w:rFonts w:ascii="Cambria" w:eastAsia="Cambria" w:hAnsi="Cambria" w:cs="Times New Roman"/>
                <w:sz w:val="20"/>
                <w:szCs w:val="20"/>
              </w:rPr>
            </w:pPr>
            <w:r w:rsidRPr="00383E76">
              <w:rPr>
                <w:rFonts w:ascii="Cambria" w:eastAsia="Cambria" w:hAnsi="Cambria" w:cs="Times New Roman"/>
                <w:sz w:val="20"/>
                <w:szCs w:val="20"/>
              </w:rPr>
              <w:t>Pro-environmental</w:t>
            </w:r>
          </w:p>
        </w:tc>
        <w:tc>
          <w:tcPr>
            <w:tcW w:w="2250" w:type="dxa"/>
            <w:gridSpan w:val="2"/>
            <w:tcBorders>
              <w:bottom w:val="single" w:sz="4" w:space="0" w:color="auto"/>
            </w:tcBorders>
          </w:tcPr>
          <w:p w14:paraId="07FCFDD5" w14:textId="77777777" w:rsidR="00E41B74" w:rsidRPr="00383E76" w:rsidRDefault="00E41B74" w:rsidP="00F64A3D">
            <w:pPr>
              <w:spacing w:before="36" w:after="36"/>
              <w:jc w:val="center"/>
              <w:rPr>
                <w:rFonts w:ascii="Cambria" w:eastAsia="Cambria" w:hAnsi="Cambria" w:cs="Times New Roman"/>
                <w:sz w:val="20"/>
                <w:szCs w:val="20"/>
              </w:rPr>
            </w:pPr>
            <w:r w:rsidRPr="00383E76">
              <w:rPr>
                <w:rFonts w:ascii="Cambria" w:eastAsia="Cambria" w:hAnsi="Cambria" w:cs="Times New Roman"/>
                <w:sz w:val="20"/>
                <w:szCs w:val="20"/>
              </w:rPr>
              <w:t>Self-enhancing</w:t>
            </w:r>
          </w:p>
        </w:tc>
        <w:tc>
          <w:tcPr>
            <w:tcW w:w="2160" w:type="dxa"/>
            <w:gridSpan w:val="2"/>
            <w:tcBorders>
              <w:bottom w:val="single" w:sz="4" w:space="0" w:color="auto"/>
            </w:tcBorders>
          </w:tcPr>
          <w:p w14:paraId="0FA29B7D" w14:textId="77777777" w:rsidR="00E41B74" w:rsidRPr="00383E76" w:rsidRDefault="00E41B74" w:rsidP="00F64A3D">
            <w:pPr>
              <w:spacing w:before="36" w:after="36"/>
              <w:jc w:val="center"/>
              <w:rPr>
                <w:rFonts w:ascii="Cambria" w:eastAsia="Cambria" w:hAnsi="Cambria" w:cs="Times New Roman"/>
                <w:sz w:val="20"/>
                <w:szCs w:val="20"/>
              </w:rPr>
            </w:pPr>
            <w:r w:rsidRPr="00383E76">
              <w:rPr>
                <w:rFonts w:ascii="Cambria" w:eastAsia="Cambria" w:hAnsi="Cambria" w:cs="Times New Roman"/>
                <w:sz w:val="20"/>
                <w:szCs w:val="20"/>
              </w:rPr>
              <w:t xml:space="preserve">Per </w:t>
            </w:r>
            <w:r w:rsidRPr="00383E76">
              <w:rPr>
                <w:rFonts w:ascii="Cambria" w:eastAsia="Cambria" w:hAnsi="Cambria" w:cs="Times New Roman"/>
                <w:sz w:val="20"/>
                <w:szCs w:val="20"/>
              </w:rPr>
              <w:br/>
              <w:t>Norm Condition</w:t>
            </w:r>
          </w:p>
        </w:tc>
      </w:tr>
      <w:tr w:rsidR="00E41B74" w:rsidRPr="00383E76" w14:paraId="77D7EC34" w14:textId="77777777" w:rsidTr="00F64A3D">
        <w:trPr>
          <w:trHeight w:val="485"/>
        </w:trPr>
        <w:tc>
          <w:tcPr>
            <w:tcW w:w="1260" w:type="dxa"/>
            <w:tcBorders>
              <w:top w:val="single" w:sz="4" w:space="0" w:color="auto"/>
            </w:tcBorders>
            <w:vAlign w:val="bottom"/>
          </w:tcPr>
          <w:p w14:paraId="1A33462E" w14:textId="77777777" w:rsidR="00E41B74" w:rsidRPr="00383E76" w:rsidRDefault="00E41B74" w:rsidP="00F64A3D">
            <w:pPr>
              <w:spacing w:before="36" w:after="36"/>
              <w:rPr>
                <w:rFonts w:ascii="Cambria" w:eastAsia="Cambria" w:hAnsi="Cambria" w:cs="Times New Roman"/>
                <w:sz w:val="20"/>
                <w:szCs w:val="20"/>
              </w:rPr>
            </w:pPr>
            <w:r w:rsidRPr="00383E76">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3C181014" w14:textId="77777777" w:rsidR="00E41B74" w:rsidRPr="00383E76" w:rsidRDefault="00E41B74" w:rsidP="00F64A3D">
            <w:pPr>
              <w:spacing w:before="36" w:after="36"/>
              <w:jc w:val="center"/>
              <w:rPr>
                <w:rFonts w:ascii="Cambria" w:eastAsia="Cambria" w:hAnsi="Cambria" w:cs="Times New Roman"/>
                <w:sz w:val="20"/>
                <w:szCs w:val="20"/>
                <w:u w:val="single"/>
              </w:rPr>
            </w:pPr>
            <w:r w:rsidRPr="00383E76">
              <w:rPr>
                <w:rFonts w:ascii="Cambria" w:eastAsia="Cambria" w:hAnsi="Cambria" w:cs="Times New Roman"/>
                <w:sz w:val="20"/>
                <w:szCs w:val="20"/>
                <w:u w:val="single"/>
              </w:rPr>
              <w:t>Low</w:t>
            </w:r>
          </w:p>
        </w:tc>
        <w:tc>
          <w:tcPr>
            <w:tcW w:w="1080" w:type="dxa"/>
            <w:tcBorders>
              <w:top w:val="single" w:sz="4" w:space="0" w:color="auto"/>
            </w:tcBorders>
            <w:vAlign w:val="center"/>
          </w:tcPr>
          <w:p w14:paraId="022DA00B" w14:textId="77777777" w:rsidR="00E41B74" w:rsidRPr="00383E76" w:rsidRDefault="00E41B74" w:rsidP="00F64A3D">
            <w:pPr>
              <w:spacing w:before="36" w:after="36"/>
              <w:jc w:val="center"/>
              <w:rPr>
                <w:rFonts w:ascii="Cambria" w:eastAsia="Cambria" w:hAnsi="Cambria" w:cs="Times New Roman"/>
                <w:sz w:val="20"/>
                <w:szCs w:val="20"/>
                <w:u w:val="single"/>
              </w:rPr>
            </w:pPr>
            <w:r w:rsidRPr="00383E76">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B617221" w14:textId="77777777" w:rsidR="00E41B74" w:rsidRPr="00383E76" w:rsidRDefault="00E41B74" w:rsidP="00F64A3D">
            <w:pPr>
              <w:spacing w:before="36" w:after="36"/>
              <w:jc w:val="center"/>
              <w:rPr>
                <w:rFonts w:ascii="Cambria" w:eastAsia="Cambria" w:hAnsi="Cambria" w:cs="Times New Roman"/>
                <w:sz w:val="20"/>
                <w:szCs w:val="20"/>
                <w:u w:val="single"/>
              </w:rPr>
            </w:pPr>
            <w:r w:rsidRPr="00383E76">
              <w:rPr>
                <w:rFonts w:ascii="Cambria" w:eastAsia="Cambria" w:hAnsi="Cambria" w:cs="Times New Roman"/>
                <w:sz w:val="20"/>
                <w:szCs w:val="20"/>
                <w:u w:val="single"/>
              </w:rPr>
              <w:t>Low</w:t>
            </w:r>
          </w:p>
        </w:tc>
        <w:tc>
          <w:tcPr>
            <w:tcW w:w="1080" w:type="dxa"/>
            <w:tcBorders>
              <w:top w:val="single" w:sz="4" w:space="0" w:color="auto"/>
            </w:tcBorders>
            <w:vAlign w:val="center"/>
          </w:tcPr>
          <w:p w14:paraId="5464354E" w14:textId="77777777" w:rsidR="00E41B74" w:rsidRPr="00383E76" w:rsidRDefault="00E41B74" w:rsidP="00F64A3D">
            <w:pPr>
              <w:spacing w:before="36" w:after="36"/>
              <w:jc w:val="center"/>
              <w:rPr>
                <w:rFonts w:ascii="Cambria" w:eastAsia="Cambria" w:hAnsi="Cambria" w:cs="Times New Roman"/>
                <w:sz w:val="20"/>
                <w:szCs w:val="20"/>
                <w:u w:val="single"/>
              </w:rPr>
            </w:pPr>
            <w:r w:rsidRPr="00383E76">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35DCF99" w14:textId="77777777" w:rsidR="00E41B74" w:rsidRPr="00383E76" w:rsidRDefault="00E41B74" w:rsidP="00F64A3D">
            <w:pPr>
              <w:spacing w:before="36" w:after="36"/>
              <w:jc w:val="center"/>
              <w:rPr>
                <w:rFonts w:ascii="Cambria" w:eastAsia="Cambria" w:hAnsi="Cambria" w:cs="Times New Roman"/>
                <w:sz w:val="20"/>
                <w:szCs w:val="20"/>
                <w:u w:val="single"/>
              </w:rPr>
            </w:pPr>
            <w:r w:rsidRPr="00383E76">
              <w:rPr>
                <w:rFonts w:ascii="Cambria" w:eastAsia="Cambria" w:hAnsi="Cambria" w:cs="Times New Roman"/>
                <w:sz w:val="20"/>
                <w:szCs w:val="20"/>
                <w:u w:val="single"/>
              </w:rPr>
              <w:t>Low</w:t>
            </w:r>
          </w:p>
        </w:tc>
        <w:tc>
          <w:tcPr>
            <w:tcW w:w="1170" w:type="dxa"/>
            <w:tcBorders>
              <w:top w:val="single" w:sz="4" w:space="0" w:color="auto"/>
            </w:tcBorders>
            <w:vAlign w:val="center"/>
          </w:tcPr>
          <w:p w14:paraId="60F1E763" w14:textId="77777777" w:rsidR="00E41B74" w:rsidRPr="00383E76" w:rsidRDefault="00E41B74" w:rsidP="00F64A3D">
            <w:pPr>
              <w:spacing w:before="36" w:after="36"/>
              <w:jc w:val="center"/>
              <w:rPr>
                <w:rFonts w:ascii="Cambria" w:eastAsia="Cambria" w:hAnsi="Cambria" w:cs="Times New Roman"/>
                <w:sz w:val="20"/>
                <w:szCs w:val="20"/>
                <w:u w:val="single"/>
              </w:rPr>
            </w:pPr>
            <w:r w:rsidRPr="00383E76">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3B46B3C1" w14:textId="77777777" w:rsidR="00E41B74" w:rsidRPr="00383E76" w:rsidRDefault="00E41B74" w:rsidP="00F64A3D">
            <w:pPr>
              <w:spacing w:before="36" w:after="36"/>
              <w:jc w:val="center"/>
              <w:rPr>
                <w:rFonts w:ascii="Cambria" w:eastAsia="Cambria" w:hAnsi="Cambria" w:cs="Times New Roman"/>
                <w:sz w:val="20"/>
                <w:szCs w:val="20"/>
                <w:u w:val="single"/>
              </w:rPr>
            </w:pPr>
            <w:r w:rsidRPr="00383E76">
              <w:rPr>
                <w:rFonts w:ascii="Cambria" w:eastAsia="Cambria" w:hAnsi="Cambria" w:cs="Times New Roman"/>
                <w:sz w:val="20"/>
                <w:szCs w:val="20"/>
                <w:u w:val="single"/>
              </w:rPr>
              <w:t>Low</w:t>
            </w:r>
          </w:p>
        </w:tc>
        <w:tc>
          <w:tcPr>
            <w:tcW w:w="1080" w:type="dxa"/>
            <w:tcBorders>
              <w:top w:val="single" w:sz="4" w:space="0" w:color="auto"/>
            </w:tcBorders>
            <w:vAlign w:val="center"/>
          </w:tcPr>
          <w:p w14:paraId="226AD772" w14:textId="77777777" w:rsidR="00E41B74" w:rsidRPr="00383E76" w:rsidRDefault="00E41B74" w:rsidP="00F64A3D">
            <w:pPr>
              <w:spacing w:before="36" w:after="36"/>
              <w:jc w:val="center"/>
              <w:rPr>
                <w:rFonts w:ascii="Cambria" w:eastAsia="Cambria" w:hAnsi="Cambria" w:cs="Times New Roman"/>
                <w:sz w:val="20"/>
                <w:szCs w:val="20"/>
                <w:u w:val="single"/>
              </w:rPr>
            </w:pPr>
            <w:r w:rsidRPr="00383E76">
              <w:rPr>
                <w:rFonts w:ascii="Cambria" w:eastAsia="Cambria" w:hAnsi="Cambria" w:cs="Times New Roman"/>
                <w:sz w:val="20"/>
                <w:szCs w:val="20"/>
                <w:u w:val="single"/>
              </w:rPr>
              <w:t>High</w:t>
            </w:r>
          </w:p>
        </w:tc>
      </w:tr>
      <w:tr w:rsidR="00767EE2" w:rsidRPr="00383E76" w14:paraId="61C35B91" w14:textId="77777777" w:rsidTr="00383E76">
        <w:trPr>
          <w:trHeight w:val="485"/>
        </w:trPr>
        <w:tc>
          <w:tcPr>
            <w:tcW w:w="1260" w:type="dxa"/>
            <w:vAlign w:val="center"/>
          </w:tcPr>
          <w:p w14:paraId="318D8525" w14:textId="77777777" w:rsidR="00767EE2" w:rsidRPr="00383E76" w:rsidRDefault="00767EE2" w:rsidP="00767EE2">
            <w:pPr>
              <w:spacing w:before="36" w:after="36"/>
              <w:rPr>
                <w:rFonts w:ascii="Cambria" w:eastAsia="Cambria" w:hAnsi="Cambria" w:cs="Times New Roman"/>
                <w:sz w:val="20"/>
                <w:szCs w:val="20"/>
              </w:rPr>
            </w:pPr>
            <w:r w:rsidRPr="00383E76">
              <w:rPr>
                <w:rFonts w:ascii="Cambria" w:eastAsia="Cambria" w:hAnsi="Cambria" w:cs="Times New Roman"/>
                <w:sz w:val="20"/>
                <w:szCs w:val="20"/>
              </w:rPr>
              <w:t>Control</w:t>
            </w:r>
          </w:p>
        </w:tc>
        <w:tc>
          <w:tcPr>
            <w:tcW w:w="1080" w:type="dxa"/>
            <w:shd w:val="pct10" w:color="auto" w:fill="auto"/>
            <w:vAlign w:val="center"/>
          </w:tcPr>
          <w:p w14:paraId="1D39B8D5" w14:textId="502B2E0A" w:rsidR="00767EE2" w:rsidRPr="00383E76" w:rsidRDefault="00767EE2" w:rsidP="00767EE2">
            <w:pPr>
              <w:spacing w:before="36" w:after="36"/>
              <w:jc w:val="center"/>
              <w:rPr>
                <w:rFonts w:ascii="Cambria" w:eastAsia="Cambria" w:hAnsi="Cambria" w:cs="Times New Roman"/>
                <w:sz w:val="18"/>
                <w:szCs w:val="18"/>
              </w:rPr>
            </w:pPr>
            <w:r w:rsidRPr="00383E76">
              <w:rPr>
                <w:rFonts w:ascii="Cambria" w:hAnsi="Cambria"/>
                <w:sz w:val="18"/>
                <w:szCs w:val="18"/>
              </w:rPr>
              <w:t>4.26</w:t>
            </w:r>
            <w:r w:rsidRPr="00383E76">
              <w:rPr>
                <w:rFonts w:ascii="Cambria" w:hAnsi="Cambria"/>
                <w:sz w:val="18"/>
                <w:szCs w:val="18"/>
              </w:rPr>
              <w:t xml:space="preserve"> (0.16)</w:t>
            </w:r>
          </w:p>
        </w:tc>
        <w:tc>
          <w:tcPr>
            <w:tcW w:w="1080" w:type="dxa"/>
            <w:vAlign w:val="center"/>
          </w:tcPr>
          <w:p w14:paraId="4A74756E" w14:textId="19F62E21" w:rsidR="00767EE2" w:rsidRPr="00383E76" w:rsidRDefault="00767EE2" w:rsidP="00767EE2">
            <w:pPr>
              <w:spacing w:before="36" w:after="36"/>
              <w:jc w:val="center"/>
              <w:rPr>
                <w:rFonts w:ascii="Cambria" w:eastAsia="Cambria" w:hAnsi="Cambria" w:cs="Times New Roman"/>
                <w:sz w:val="18"/>
                <w:szCs w:val="18"/>
              </w:rPr>
            </w:pPr>
            <w:r w:rsidRPr="00383E76">
              <w:rPr>
                <w:rFonts w:ascii="Cambria" w:hAnsi="Cambria"/>
                <w:sz w:val="18"/>
                <w:szCs w:val="18"/>
              </w:rPr>
              <w:t>4.63</w:t>
            </w:r>
            <w:r w:rsidRPr="00383E76">
              <w:rPr>
                <w:rFonts w:ascii="Cambria" w:hAnsi="Cambria"/>
                <w:sz w:val="18"/>
                <w:szCs w:val="18"/>
              </w:rPr>
              <w:t xml:space="preserve"> (0.18)</w:t>
            </w:r>
          </w:p>
        </w:tc>
        <w:tc>
          <w:tcPr>
            <w:tcW w:w="1080" w:type="dxa"/>
            <w:shd w:val="pct10" w:color="auto" w:fill="auto"/>
            <w:vAlign w:val="center"/>
          </w:tcPr>
          <w:p w14:paraId="70C9E3AF" w14:textId="22D56493" w:rsidR="00767EE2" w:rsidRPr="00383E76" w:rsidRDefault="00767EE2" w:rsidP="00767EE2">
            <w:pPr>
              <w:spacing w:before="36" w:after="36"/>
              <w:jc w:val="center"/>
              <w:rPr>
                <w:rFonts w:ascii="Cambria" w:eastAsia="Cambria" w:hAnsi="Cambria" w:cs="Times New Roman"/>
                <w:sz w:val="18"/>
                <w:szCs w:val="18"/>
              </w:rPr>
            </w:pPr>
            <w:r w:rsidRPr="00383E76">
              <w:rPr>
                <w:rFonts w:ascii="Cambria" w:hAnsi="Cambria"/>
                <w:sz w:val="18"/>
                <w:szCs w:val="18"/>
              </w:rPr>
              <w:t>4.62</w:t>
            </w:r>
            <w:r w:rsidRPr="00383E76">
              <w:rPr>
                <w:rFonts w:ascii="Cambria" w:hAnsi="Cambria"/>
                <w:sz w:val="18"/>
                <w:szCs w:val="18"/>
              </w:rPr>
              <w:t xml:space="preserve"> (0.18)</w:t>
            </w:r>
          </w:p>
        </w:tc>
        <w:tc>
          <w:tcPr>
            <w:tcW w:w="1080" w:type="dxa"/>
            <w:vAlign w:val="center"/>
          </w:tcPr>
          <w:p w14:paraId="0C30B1E7" w14:textId="358BC17A" w:rsidR="00767EE2" w:rsidRPr="00383E76" w:rsidRDefault="00767EE2" w:rsidP="00767EE2">
            <w:pPr>
              <w:spacing w:before="36" w:after="36"/>
              <w:jc w:val="center"/>
              <w:rPr>
                <w:rFonts w:ascii="Cambria" w:eastAsia="Cambria" w:hAnsi="Cambria" w:cs="Times New Roman"/>
                <w:sz w:val="18"/>
                <w:szCs w:val="18"/>
              </w:rPr>
            </w:pPr>
            <w:r w:rsidRPr="00383E76">
              <w:rPr>
                <w:rFonts w:ascii="Cambria" w:hAnsi="Cambria"/>
                <w:sz w:val="18"/>
                <w:szCs w:val="18"/>
              </w:rPr>
              <w:t>4.61</w:t>
            </w:r>
            <w:r w:rsidRPr="00383E76">
              <w:rPr>
                <w:rFonts w:ascii="Cambria" w:hAnsi="Cambria"/>
                <w:sz w:val="18"/>
                <w:szCs w:val="18"/>
              </w:rPr>
              <w:t xml:space="preserve"> (0.19)</w:t>
            </w:r>
          </w:p>
        </w:tc>
        <w:tc>
          <w:tcPr>
            <w:tcW w:w="1080" w:type="dxa"/>
            <w:shd w:val="pct10" w:color="auto" w:fill="auto"/>
            <w:vAlign w:val="center"/>
          </w:tcPr>
          <w:p w14:paraId="4325B22D" w14:textId="17B365DD" w:rsidR="00767EE2" w:rsidRPr="00383E76" w:rsidRDefault="00767EE2" w:rsidP="00767EE2">
            <w:pPr>
              <w:spacing w:before="36" w:after="36"/>
              <w:jc w:val="center"/>
              <w:rPr>
                <w:rFonts w:ascii="Cambria" w:eastAsia="Cambria" w:hAnsi="Cambria" w:cs="Times New Roman"/>
                <w:sz w:val="18"/>
                <w:szCs w:val="18"/>
              </w:rPr>
            </w:pPr>
            <w:r w:rsidRPr="00383E76">
              <w:rPr>
                <w:rFonts w:ascii="Cambria" w:hAnsi="Cambria"/>
                <w:sz w:val="18"/>
                <w:szCs w:val="18"/>
              </w:rPr>
              <w:t>4.28</w:t>
            </w:r>
            <w:r w:rsidRPr="00383E76">
              <w:rPr>
                <w:rFonts w:ascii="Cambria" w:hAnsi="Cambria"/>
                <w:sz w:val="18"/>
                <w:szCs w:val="18"/>
              </w:rPr>
              <w:t xml:space="preserve"> (0.17)</w:t>
            </w:r>
          </w:p>
        </w:tc>
        <w:tc>
          <w:tcPr>
            <w:tcW w:w="1170" w:type="dxa"/>
            <w:vAlign w:val="center"/>
          </w:tcPr>
          <w:p w14:paraId="18313839" w14:textId="30CD37B4" w:rsidR="00767EE2" w:rsidRPr="00383E76" w:rsidRDefault="00767EE2" w:rsidP="00767EE2">
            <w:pPr>
              <w:spacing w:before="36" w:after="36"/>
              <w:jc w:val="center"/>
              <w:rPr>
                <w:rFonts w:ascii="Cambria" w:eastAsia="Cambria" w:hAnsi="Cambria" w:cs="Times New Roman"/>
                <w:sz w:val="18"/>
                <w:szCs w:val="18"/>
              </w:rPr>
            </w:pPr>
            <w:r w:rsidRPr="00383E76">
              <w:rPr>
                <w:rFonts w:ascii="Cambria" w:hAnsi="Cambria"/>
                <w:sz w:val="18"/>
                <w:szCs w:val="18"/>
              </w:rPr>
              <w:t>4.19</w:t>
            </w:r>
            <w:r w:rsidRPr="00383E76">
              <w:rPr>
                <w:rFonts w:ascii="Cambria" w:hAnsi="Cambria"/>
                <w:sz w:val="18"/>
                <w:szCs w:val="18"/>
              </w:rPr>
              <w:t xml:space="preserve"> (0.19)</w:t>
            </w:r>
          </w:p>
        </w:tc>
        <w:tc>
          <w:tcPr>
            <w:tcW w:w="1080" w:type="dxa"/>
            <w:shd w:val="pct10" w:color="auto" w:fill="auto"/>
            <w:vAlign w:val="center"/>
          </w:tcPr>
          <w:p w14:paraId="3346AE50" w14:textId="4A942DE0" w:rsidR="00767EE2" w:rsidRPr="00383E76" w:rsidRDefault="00767EE2" w:rsidP="00767EE2">
            <w:pPr>
              <w:spacing w:before="36" w:after="36"/>
              <w:jc w:val="center"/>
              <w:rPr>
                <w:rFonts w:ascii="Cambria" w:eastAsia="Cambria" w:hAnsi="Cambria" w:cs="Times New Roman"/>
                <w:sz w:val="18"/>
                <w:szCs w:val="18"/>
              </w:rPr>
            </w:pPr>
            <w:r w:rsidRPr="00383E76">
              <w:rPr>
                <w:rFonts w:ascii="Cambria" w:eastAsia="Cambria" w:hAnsi="Cambria" w:cs="Times New Roman"/>
                <w:sz w:val="18"/>
                <w:szCs w:val="18"/>
              </w:rPr>
              <w:t>4.39 (0.10)</w:t>
            </w:r>
          </w:p>
        </w:tc>
        <w:tc>
          <w:tcPr>
            <w:tcW w:w="1080" w:type="dxa"/>
            <w:vAlign w:val="center"/>
          </w:tcPr>
          <w:p w14:paraId="3999F11B" w14:textId="019AD4D0" w:rsidR="00767EE2" w:rsidRPr="00383E76" w:rsidRDefault="00767EE2" w:rsidP="00767EE2">
            <w:pPr>
              <w:spacing w:before="36" w:after="36"/>
              <w:jc w:val="center"/>
              <w:rPr>
                <w:rFonts w:ascii="Cambria" w:eastAsia="Cambria" w:hAnsi="Cambria" w:cs="Times New Roman"/>
                <w:sz w:val="18"/>
                <w:szCs w:val="18"/>
              </w:rPr>
            </w:pPr>
            <w:r w:rsidRPr="00383E76">
              <w:rPr>
                <w:rFonts w:ascii="Cambria" w:eastAsia="Cambria" w:hAnsi="Cambria" w:cs="Times New Roman"/>
                <w:sz w:val="18"/>
                <w:szCs w:val="18"/>
              </w:rPr>
              <w:t xml:space="preserve">4.48 </w:t>
            </w:r>
            <w:r w:rsidRPr="00383E76">
              <w:rPr>
                <w:rFonts w:ascii="Cambria" w:eastAsia="Cambria" w:hAnsi="Cambria" w:cs="Times New Roman"/>
                <w:sz w:val="18"/>
                <w:szCs w:val="18"/>
              </w:rPr>
              <w:t>(0.1</w:t>
            </w:r>
            <w:r w:rsidRPr="00383E76">
              <w:rPr>
                <w:rFonts w:ascii="Cambria" w:eastAsia="Cambria" w:hAnsi="Cambria" w:cs="Times New Roman"/>
                <w:sz w:val="18"/>
                <w:szCs w:val="18"/>
              </w:rPr>
              <w:t>1)</w:t>
            </w:r>
          </w:p>
        </w:tc>
      </w:tr>
      <w:tr w:rsidR="00767EE2" w:rsidRPr="00383E76" w14:paraId="0E69CD2F" w14:textId="77777777" w:rsidTr="00383E76">
        <w:trPr>
          <w:trHeight w:val="557"/>
        </w:trPr>
        <w:tc>
          <w:tcPr>
            <w:tcW w:w="1260" w:type="dxa"/>
            <w:vAlign w:val="center"/>
          </w:tcPr>
          <w:p w14:paraId="1E9CC3D0" w14:textId="77777777" w:rsidR="00767EE2" w:rsidRPr="00383E76" w:rsidRDefault="00767EE2" w:rsidP="00767EE2">
            <w:pPr>
              <w:spacing w:before="36" w:after="36"/>
              <w:rPr>
                <w:rFonts w:ascii="Cambria" w:eastAsia="Cambria" w:hAnsi="Cambria" w:cs="Times New Roman"/>
                <w:sz w:val="20"/>
                <w:szCs w:val="20"/>
              </w:rPr>
            </w:pPr>
            <w:r w:rsidRPr="00383E76">
              <w:rPr>
                <w:rFonts w:ascii="Cambria" w:eastAsia="Cambria" w:hAnsi="Cambria" w:cs="Times New Roman"/>
                <w:sz w:val="20"/>
                <w:szCs w:val="20"/>
              </w:rPr>
              <w:t>Descriptive Norm</w:t>
            </w:r>
          </w:p>
        </w:tc>
        <w:tc>
          <w:tcPr>
            <w:tcW w:w="1080" w:type="dxa"/>
            <w:shd w:val="pct10" w:color="auto" w:fill="auto"/>
            <w:vAlign w:val="center"/>
          </w:tcPr>
          <w:p w14:paraId="7F10B8E2" w14:textId="1FD95041" w:rsidR="00767EE2" w:rsidRPr="00383E76" w:rsidRDefault="00767EE2" w:rsidP="00767EE2">
            <w:pPr>
              <w:spacing w:before="36" w:after="36"/>
              <w:jc w:val="center"/>
              <w:rPr>
                <w:rFonts w:ascii="Cambria" w:eastAsia="Cambria" w:hAnsi="Cambria" w:cs="Times New Roman"/>
                <w:sz w:val="18"/>
                <w:szCs w:val="18"/>
              </w:rPr>
            </w:pPr>
            <w:r w:rsidRPr="00383E76">
              <w:rPr>
                <w:rFonts w:ascii="Cambria" w:hAnsi="Cambria"/>
                <w:sz w:val="18"/>
                <w:szCs w:val="18"/>
              </w:rPr>
              <w:t>4.31</w:t>
            </w:r>
            <w:r w:rsidRPr="00383E76">
              <w:rPr>
                <w:rFonts w:ascii="Cambria" w:hAnsi="Cambria"/>
                <w:sz w:val="18"/>
                <w:szCs w:val="18"/>
              </w:rPr>
              <w:t xml:space="preserve"> (0.22)</w:t>
            </w:r>
          </w:p>
        </w:tc>
        <w:tc>
          <w:tcPr>
            <w:tcW w:w="1080" w:type="dxa"/>
            <w:vAlign w:val="center"/>
          </w:tcPr>
          <w:p w14:paraId="3F91AA64" w14:textId="088E5C7F" w:rsidR="00767EE2" w:rsidRPr="00383E76" w:rsidRDefault="00767EE2" w:rsidP="00767EE2">
            <w:pPr>
              <w:spacing w:before="36" w:after="36"/>
              <w:jc w:val="center"/>
              <w:rPr>
                <w:rFonts w:ascii="Cambria" w:eastAsia="Cambria" w:hAnsi="Cambria" w:cs="Times New Roman"/>
                <w:sz w:val="18"/>
                <w:szCs w:val="18"/>
              </w:rPr>
            </w:pPr>
            <w:r w:rsidRPr="00383E76">
              <w:rPr>
                <w:rFonts w:ascii="Cambria" w:hAnsi="Cambria"/>
                <w:sz w:val="18"/>
                <w:szCs w:val="18"/>
              </w:rPr>
              <w:t>4.28</w:t>
            </w:r>
            <w:r w:rsidRPr="00383E76">
              <w:rPr>
                <w:rFonts w:ascii="Cambria" w:hAnsi="Cambria"/>
                <w:sz w:val="18"/>
                <w:szCs w:val="18"/>
              </w:rPr>
              <w:t xml:space="preserve"> (0.18)</w:t>
            </w:r>
          </w:p>
        </w:tc>
        <w:tc>
          <w:tcPr>
            <w:tcW w:w="1080" w:type="dxa"/>
            <w:shd w:val="pct10" w:color="auto" w:fill="auto"/>
            <w:vAlign w:val="center"/>
          </w:tcPr>
          <w:p w14:paraId="52429492" w14:textId="56809263" w:rsidR="00767EE2" w:rsidRPr="00383E76" w:rsidRDefault="00767EE2" w:rsidP="00767EE2">
            <w:pPr>
              <w:spacing w:before="36" w:after="36"/>
              <w:jc w:val="center"/>
              <w:rPr>
                <w:rFonts w:ascii="Cambria" w:eastAsia="Cambria" w:hAnsi="Cambria" w:cs="Times New Roman"/>
                <w:sz w:val="18"/>
                <w:szCs w:val="18"/>
              </w:rPr>
            </w:pPr>
            <w:r w:rsidRPr="00383E76">
              <w:rPr>
                <w:rFonts w:ascii="Cambria" w:hAnsi="Cambria"/>
                <w:sz w:val="18"/>
                <w:szCs w:val="18"/>
              </w:rPr>
              <w:t>4.38</w:t>
            </w:r>
            <w:r w:rsidRPr="00383E76">
              <w:rPr>
                <w:rFonts w:ascii="Cambria" w:hAnsi="Cambria"/>
                <w:sz w:val="18"/>
                <w:szCs w:val="18"/>
              </w:rPr>
              <w:t xml:space="preserve"> (0.19)</w:t>
            </w:r>
          </w:p>
        </w:tc>
        <w:tc>
          <w:tcPr>
            <w:tcW w:w="1080" w:type="dxa"/>
            <w:vAlign w:val="center"/>
          </w:tcPr>
          <w:p w14:paraId="5F4A8180" w14:textId="4363FB27" w:rsidR="00767EE2" w:rsidRPr="00383E76" w:rsidRDefault="00767EE2" w:rsidP="00767EE2">
            <w:pPr>
              <w:spacing w:before="36" w:after="36"/>
              <w:jc w:val="center"/>
              <w:rPr>
                <w:rFonts w:ascii="Cambria" w:eastAsia="Cambria" w:hAnsi="Cambria" w:cs="Times New Roman"/>
                <w:sz w:val="18"/>
                <w:szCs w:val="18"/>
              </w:rPr>
            </w:pPr>
            <w:r w:rsidRPr="00383E76">
              <w:rPr>
                <w:rFonts w:ascii="Cambria" w:hAnsi="Cambria"/>
                <w:sz w:val="18"/>
                <w:szCs w:val="18"/>
              </w:rPr>
              <w:t>4.50</w:t>
            </w:r>
            <w:r w:rsidRPr="00383E76">
              <w:rPr>
                <w:rFonts w:ascii="Cambria" w:hAnsi="Cambria"/>
                <w:sz w:val="18"/>
                <w:szCs w:val="18"/>
              </w:rPr>
              <w:t xml:space="preserve"> (0.18)</w:t>
            </w:r>
          </w:p>
        </w:tc>
        <w:tc>
          <w:tcPr>
            <w:tcW w:w="1080" w:type="dxa"/>
            <w:shd w:val="pct10" w:color="auto" w:fill="auto"/>
            <w:vAlign w:val="center"/>
          </w:tcPr>
          <w:p w14:paraId="4856EAE2" w14:textId="0431C5E6" w:rsidR="00767EE2" w:rsidRPr="00383E76" w:rsidRDefault="00767EE2" w:rsidP="00767EE2">
            <w:pPr>
              <w:spacing w:before="36" w:after="36"/>
              <w:jc w:val="center"/>
              <w:rPr>
                <w:rFonts w:ascii="Cambria" w:eastAsia="Cambria" w:hAnsi="Cambria" w:cs="Times New Roman"/>
                <w:sz w:val="18"/>
                <w:szCs w:val="18"/>
              </w:rPr>
            </w:pPr>
            <w:r w:rsidRPr="00383E76">
              <w:rPr>
                <w:rFonts w:ascii="Cambria" w:hAnsi="Cambria"/>
                <w:sz w:val="18"/>
                <w:szCs w:val="18"/>
              </w:rPr>
              <w:t>4.34</w:t>
            </w:r>
            <w:r w:rsidRPr="00383E76">
              <w:rPr>
                <w:rFonts w:ascii="Cambria" w:hAnsi="Cambria"/>
                <w:sz w:val="18"/>
                <w:szCs w:val="18"/>
              </w:rPr>
              <w:t xml:space="preserve"> (0.18)</w:t>
            </w:r>
          </w:p>
        </w:tc>
        <w:tc>
          <w:tcPr>
            <w:tcW w:w="1170" w:type="dxa"/>
            <w:vAlign w:val="center"/>
          </w:tcPr>
          <w:p w14:paraId="497DC2B5" w14:textId="0EED257C" w:rsidR="00767EE2" w:rsidRPr="00383E76" w:rsidRDefault="00767EE2" w:rsidP="00767EE2">
            <w:pPr>
              <w:spacing w:before="36" w:after="36"/>
              <w:jc w:val="center"/>
              <w:rPr>
                <w:rFonts w:ascii="Cambria" w:eastAsia="Cambria" w:hAnsi="Cambria" w:cs="Times New Roman"/>
                <w:sz w:val="18"/>
                <w:szCs w:val="18"/>
              </w:rPr>
            </w:pPr>
            <w:r w:rsidRPr="00383E76">
              <w:rPr>
                <w:rFonts w:ascii="Cambria" w:hAnsi="Cambria"/>
                <w:sz w:val="18"/>
                <w:szCs w:val="18"/>
              </w:rPr>
              <w:t>4.60</w:t>
            </w:r>
            <w:r w:rsidRPr="00383E76">
              <w:rPr>
                <w:rFonts w:ascii="Cambria" w:hAnsi="Cambria"/>
                <w:sz w:val="18"/>
                <w:szCs w:val="18"/>
              </w:rPr>
              <w:t xml:space="preserve"> (0.16)</w:t>
            </w:r>
          </w:p>
        </w:tc>
        <w:tc>
          <w:tcPr>
            <w:tcW w:w="1080" w:type="dxa"/>
            <w:shd w:val="pct10" w:color="auto" w:fill="auto"/>
            <w:vAlign w:val="center"/>
          </w:tcPr>
          <w:p w14:paraId="78A37517" w14:textId="0B987DAF" w:rsidR="00767EE2" w:rsidRPr="00383E76" w:rsidRDefault="00767EE2" w:rsidP="00767EE2">
            <w:pPr>
              <w:spacing w:before="36" w:after="36"/>
              <w:jc w:val="center"/>
              <w:rPr>
                <w:rFonts w:ascii="Cambria" w:eastAsia="Cambria" w:hAnsi="Cambria" w:cs="Times New Roman"/>
                <w:sz w:val="18"/>
                <w:szCs w:val="18"/>
              </w:rPr>
            </w:pPr>
            <w:r w:rsidRPr="00383E76">
              <w:rPr>
                <w:rFonts w:ascii="Cambria" w:eastAsia="Cambria" w:hAnsi="Cambria" w:cs="Times New Roman"/>
                <w:sz w:val="18"/>
                <w:szCs w:val="18"/>
              </w:rPr>
              <w:t xml:space="preserve">4.34 </w:t>
            </w:r>
            <w:r w:rsidRPr="00383E76">
              <w:rPr>
                <w:rFonts w:ascii="Cambria" w:eastAsia="Cambria" w:hAnsi="Cambria" w:cs="Times New Roman"/>
                <w:sz w:val="18"/>
                <w:szCs w:val="18"/>
              </w:rPr>
              <w:t>(0.1</w:t>
            </w:r>
            <w:r w:rsidRPr="00383E76">
              <w:rPr>
                <w:rFonts w:ascii="Cambria" w:eastAsia="Cambria" w:hAnsi="Cambria" w:cs="Times New Roman"/>
                <w:sz w:val="18"/>
                <w:szCs w:val="18"/>
              </w:rPr>
              <w:t>1</w:t>
            </w:r>
            <w:r w:rsidRPr="00383E76">
              <w:rPr>
                <w:rFonts w:ascii="Cambria" w:eastAsia="Cambria" w:hAnsi="Cambria" w:cs="Times New Roman"/>
                <w:sz w:val="18"/>
                <w:szCs w:val="18"/>
              </w:rPr>
              <w:t>)</w:t>
            </w:r>
          </w:p>
        </w:tc>
        <w:tc>
          <w:tcPr>
            <w:tcW w:w="1080" w:type="dxa"/>
            <w:vAlign w:val="center"/>
          </w:tcPr>
          <w:p w14:paraId="31CFDD4E" w14:textId="2677AEE0" w:rsidR="00767EE2" w:rsidRPr="00383E76" w:rsidRDefault="00767EE2" w:rsidP="00767EE2">
            <w:pPr>
              <w:spacing w:before="36" w:after="36"/>
              <w:jc w:val="center"/>
              <w:rPr>
                <w:rFonts w:ascii="Cambria" w:eastAsia="Cambria" w:hAnsi="Cambria" w:cs="Times New Roman"/>
                <w:sz w:val="18"/>
                <w:szCs w:val="18"/>
              </w:rPr>
            </w:pPr>
            <w:r w:rsidRPr="00383E76">
              <w:rPr>
                <w:rFonts w:ascii="Cambria" w:eastAsia="Cambria" w:hAnsi="Cambria" w:cs="Times New Roman"/>
                <w:sz w:val="18"/>
                <w:szCs w:val="18"/>
              </w:rPr>
              <w:t xml:space="preserve">4.46 </w:t>
            </w:r>
            <w:r w:rsidRPr="00383E76">
              <w:rPr>
                <w:rFonts w:ascii="Cambria" w:eastAsia="Cambria" w:hAnsi="Cambria" w:cs="Times New Roman"/>
                <w:sz w:val="18"/>
                <w:szCs w:val="18"/>
              </w:rPr>
              <w:t>(0.10)</w:t>
            </w:r>
          </w:p>
        </w:tc>
      </w:tr>
      <w:tr w:rsidR="00767EE2" w:rsidRPr="00383E76" w14:paraId="4F9111B5" w14:textId="77777777" w:rsidTr="00383E76">
        <w:trPr>
          <w:trHeight w:val="548"/>
        </w:trPr>
        <w:tc>
          <w:tcPr>
            <w:tcW w:w="1260" w:type="dxa"/>
            <w:vAlign w:val="center"/>
          </w:tcPr>
          <w:p w14:paraId="0BF1415E" w14:textId="77777777" w:rsidR="00767EE2" w:rsidRPr="00383E76" w:rsidRDefault="00767EE2" w:rsidP="00767EE2">
            <w:pPr>
              <w:spacing w:before="36" w:after="36"/>
              <w:rPr>
                <w:rFonts w:ascii="Cambria" w:eastAsia="Cambria" w:hAnsi="Cambria" w:cs="Times New Roman"/>
                <w:sz w:val="20"/>
                <w:szCs w:val="20"/>
              </w:rPr>
            </w:pPr>
            <w:r w:rsidRPr="00383E76">
              <w:rPr>
                <w:rFonts w:ascii="Cambria" w:eastAsia="Cambria" w:hAnsi="Cambria" w:cs="Times New Roman"/>
                <w:sz w:val="20"/>
                <w:szCs w:val="20"/>
              </w:rPr>
              <w:t>Convention</w:t>
            </w:r>
          </w:p>
        </w:tc>
        <w:tc>
          <w:tcPr>
            <w:tcW w:w="1080" w:type="dxa"/>
            <w:shd w:val="pct10" w:color="auto" w:fill="auto"/>
            <w:vAlign w:val="center"/>
          </w:tcPr>
          <w:p w14:paraId="41657CF4" w14:textId="3A489820" w:rsidR="00767EE2" w:rsidRPr="00383E76" w:rsidRDefault="00767EE2" w:rsidP="00767EE2">
            <w:pPr>
              <w:spacing w:before="36" w:after="36"/>
              <w:jc w:val="center"/>
              <w:rPr>
                <w:rFonts w:ascii="Cambria" w:eastAsia="Cambria" w:hAnsi="Cambria" w:cs="Times New Roman"/>
                <w:sz w:val="18"/>
                <w:szCs w:val="18"/>
              </w:rPr>
            </w:pPr>
            <w:r w:rsidRPr="00383E76">
              <w:rPr>
                <w:rFonts w:ascii="Cambria" w:hAnsi="Cambria"/>
                <w:sz w:val="18"/>
                <w:szCs w:val="18"/>
              </w:rPr>
              <w:t>4.60</w:t>
            </w:r>
            <w:r w:rsidRPr="00383E76">
              <w:rPr>
                <w:rFonts w:ascii="Cambria" w:hAnsi="Cambria"/>
                <w:sz w:val="18"/>
                <w:szCs w:val="18"/>
              </w:rPr>
              <w:t xml:space="preserve"> (0.20)</w:t>
            </w:r>
          </w:p>
        </w:tc>
        <w:tc>
          <w:tcPr>
            <w:tcW w:w="1080" w:type="dxa"/>
            <w:vAlign w:val="center"/>
          </w:tcPr>
          <w:p w14:paraId="6D777341" w14:textId="2E21A799" w:rsidR="00767EE2" w:rsidRPr="00383E76" w:rsidRDefault="00767EE2" w:rsidP="00767EE2">
            <w:pPr>
              <w:spacing w:before="36" w:after="36"/>
              <w:jc w:val="center"/>
              <w:rPr>
                <w:rFonts w:ascii="Cambria" w:eastAsia="Cambria" w:hAnsi="Cambria" w:cs="Times New Roman"/>
                <w:sz w:val="18"/>
                <w:szCs w:val="18"/>
              </w:rPr>
            </w:pPr>
            <w:r w:rsidRPr="00383E76">
              <w:rPr>
                <w:rFonts w:ascii="Cambria" w:hAnsi="Cambria"/>
                <w:sz w:val="18"/>
                <w:szCs w:val="18"/>
              </w:rPr>
              <w:t>4.40</w:t>
            </w:r>
            <w:r w:rsidRPr="00383E76">
              <w:rPr>
                <w:rFonts w:ascii="Cambria" w:hAnsi="Cambria"/>
                <w:sz w:val="18"/>
                <w:szCs w:val="18"/>
              </w:rPr>
              <w:t xml:space="preserve"> (0.19)</w:t>
            </w:r>
          </w:p>
        </w:tc>
        <w:tc>
          <w:tcPr>
            <w:tcW w:w="1080" w:type="dxa"/>
            <w:shd w:val="pct10" w:color="auto" w:fill="auto"/>
            <w:vAlign w:val="center"/>
          </w:tcPr>
          <w:p w14:paraId="1A8D83EB" w14:textId="07AF3AE7" w:rsidR="00767EE2" w:rsidRPr="00383E76" w:rsidRDefault="00767EE2" w:rsidP="00767EE2">
            <w:pPr>
              <w:spacing w:before="36" w:after="36"/>
              <w:jc w:val="center"/>
              <w:rPr>
                <w:rFonts w:ascii="Cambria" w:eastAsia="Cambria" w:hAnsi="Cambria" w:cs="Times New Roman"/>
                <w:sz w:val="18"/>
                <w:szCs w:val="18"/>
              </w:rPr>
            </w:pPr>
            <w:r w:rsidRPr="00383E76">
              <w:rPr>
                <w:rFonts w:ascii="Cambria" w:hAnsi="Cambria"/>
                <w:sz w:val="18"/>
                <w:szCs w:val="18"/>
              </w:rPr>
              <w:t>4.61</w:t>
            </w:r>
            <w:r w:rsidRPr="00383E76">
              <w:rPr>
                <w:rFonts w:ascii="Cambria" w:hAnsi="Cambria"/>
                <w:sz w:val="18"/>
                <w:szCs w:val="18"/>
              </w:rPr>
              <w:t xml:space="preserve"> (0.17)</w:t>
            </w:r>
          </w:p>
        </w:tc>
        <w:tc>
          <w:tcPr>
            <w:tcW w:w="1080" w:type="dxa"/>
            <w:vAlign w:val="center"/>
          </w:tcPr>
          <w:p w14:paraId="420A993A" w14:textId="2B908657" w:rsidR="00767EE2" w:rsidRPr="00383E76" w:rsidRDefault="00767EE2" w:rsidP="00767EE2">
            <w:pPr>
              <w:spacing w:before="36" w:after="36"/>
              <w:jc w:val="center"/>
              <w:rPr>
                <w:rFonts w:ascii="Cambria" w:eastAsia="Cambria" w:hAnsi="Cambria" w:cs="Times New Roman"/>
                <w:sz w:val="18"/>
                <w:szCs w:val="18"/>
              </w:rPr>
            </w:pPr>
            <w:r w:rsidRPr="00383E76">
              <w:rPr>
                <w:rFonts w:ascii="Cambria" w:hAnsi="Cambria"/>
                <w:sz w:val="18"/>
                <w:szCs w:val="18"/>
              </w:rPr>
              <w:t>4.46</w:t>
            </w:r>
            <w:r w:rsidRPr="00383E76">
              <w:rPr>
                <w:rFonts w:ascii="Cambria" w:hAnsi="Cambria"/>
                <w:sz w:val="18"/>
                <w:szCs w:val="18"/>
              </w:rPr>
              <w:t xml:space="preserve"> (0.18)</w:t>
            </w:r>
          </w:p>
        </w:tc>
        <w:tc>
          <w:tcPr>
            <w:tcW w:w="1080" w:type="dxa"/>
            <w:shd w:val="pct10" w:color="auto" w:fill="auto"/>
            <w:vAlign w:val="center"/>
          </w:tcPr>
          <w:p w14:paraId="2BA50B28" w14:textId="03363E2D" w:rsidR="00767EE2" w:rsidRPr="00383E76" w:rsidRDefault="00767EE2" w:rsidP="00767EE2">
            <w:pPr>
              <w:spacing w:before="36" w:after="36"/>
              <w:jc w:val="center"/>
              <w:rPr>
                <w:rFonts w:ascii="Cambria" w:eastAsia="Cambria" w:hAnsi="Cambria" w:cs="Times New Roman"/>
                <w:sz w:val="18"/>
                <w:szCs w:val="18"/>
              </w:rPr>
            </w:pPr>
            <w:r w:rsidRPr="00383E76">
              <w:rPr>
                <w:rFonts w:ascii="Cambria" w:hAnsi="Cambria"/>
                <w:sz w:val="18"/>
                <w:szCs w:val="18"/>
              </w:rPr>
              <w:t>4.25</w:t>
            </w:r>
            <w:r w:rsidRPr="00383E76">
              <w:rPr>
                <w:rFonts w:ascii="Cambria" w:hAnsi="Cambria"/>
                <w:sz w:val="18"/>
                <w:szCs w:val="18"/>
              </w:rPr>
              <w:t xml:space="preserve"> (0.18)</w:t>
            </w:r>
          </w:p>
        </w:tc>
        <w:tc>
          <w:tcPr>
            <w:tcW w:w="1170" w:type="dxa"/>
            <w:vAlign w:val="center"/>
          </w:tcPr>
          <w:p w14:paraId="75A9C323" w14:textId="5A59F984" w:rsidR="00767EE2" w:rsidRPr="00383E76" w:rsidRDefault="00767EE2" w:rsidP="00767EE2">
            <w:pPr>
              <w:spacing w:before="36" w:after="36"/>
              <w:jc w:val="center"/>
              <w:rPr>
                <w:rFonts w:ascii="Cambria" w:eastAsia="Cambria" w:hAnsi="Cambria" w:cs="Times New Roman"/>
                <w:sz w:val="18"/>
                <w:szCs w:val="18"/>
              </w:rPr>
            </w:pPr>
            <w:r w:rsidRPr="00383E76">
              <w:rPr>
                <w:rFonts w:ascii="Cambria" w:hAnsi="Cambria"/>
                <w:sz w:val="18"/>
                <w:szCs w:val="18"/>
              </w:rPr>
              <w:t>4.69</w:t>
            </w:r>
            <w:r w:rsidRPr="00383E76">
              <w:rPr>
                <w:rFonts w:ascii="Cambria" w:hAnsi="Cambria"/>
                <w:sz w:val="18"/>
                <w:szCs w:val="18"/>
              </w:rPr>
              <w:t xml:space="preserve"> (0.21)</w:t>
            </w:r>
          </w:p>
        </w:tc>
        <w:tc>
          <w:tcPr>
            <w:tcW w:w="1080" w:type="dxa"/>
            <w:shd w:val="pct10" w:color="auto" w:fill="auto"/>
            <w:vAlign w:val="center"/>
          </w:tcPr>
          <w:p w14:paraId="0CB00C1B" w14:textId="203EC602" w:rsidR="00767EE2" w:rsidRPr="00383E76" w:rsidRDefault="00767EE2" w:rsidP="00767EE2">
            <w:pPr>
              <w:spacing w:before="36" w:after="36"/>
              <w:jc w:val="center"/>
              <w:rPr>
                <w:rFonts w:ascii="Cambria" w:eastAsia="Cambria" w:hAnsi="Cambria" w:cs="Times New Roman"/>
                <w:sz w:val="18"/>
                <w:szCs w:val="18"/>
              </w:rPr>
            </w:pPr>
            <w:r w:rsidRPr="00383E76">
              <w:rPr>
                <w:rFonts w:ascii="Cambria" w:eastAsia="Cambria" w:hAnsi="Cambria" w:cs="Times New Roman"/>
                <w:sz w:val="18"/>
                <w:szCs w:val="18"/>
              </w:rPr>
              <w:t xml:space="preserve">4.49 </w:t>
            </w:r>
            <w:r w:rsidRPr="00383E76">
              <w:rPr>
                <w:rFonts w:ascii="Cambria" w:eastAsia="Cambria" w:hAnsi="Cambria" w:cs="Times New Roman"/>
                <w:sz w:val="18"/>
                <w:szCs w:val="18"/>
              </w:rPr>
              <w:t>(0.1</w:t>
            </w:r>
            <w:r w:rsidRPr="00383E76">
              <w:rPr>
                <w:rFonts w:ascii="Cambria" w:eastAsia="Cambria" w:hAnsi="Cambria" w:cs="Times New Roman"/>
                <w:sz w:val="18"/>
                <w:szCs w:val="18"/>
              </w:rPr>
              <w:t>1)</w:t>
            </w:r>
          </w:p>
        </w:tc>
        <w:tc>
          <w:tcPr>
            <w:tcW w:w="1080" w:type="dxa"/>
            <w:vAlign w:val="center"/>
          </w:tcPr>
          <w:p w14:paraId="58CD1AFC" w14:textId="2748AFFD" w:rsidR="00767EE2" w:rsidRPr="00383E76" w:rsidRDefault="00767EE2" w:rsidP="00767EE2">
            <w:pPr>
              <w:spacing w:before="36" w:after="36"/>
              <w:jc w:val="center"/>
              <w:rPr>
                <w:rFonts w:ascii="Cambria" w:eastAsia="Cambria" w:hAnsi="Cambria" w:cs="Times New Roman"/>
                <w:sz w:val="18"/>
                <w:szCs w:val="18"/>
              </w:rPr>
            </w:pPr>
            <w:r w:rsidRPr="00383E76">
              <w:rPr>
                <w:rFonts w:ascii="Cambria" w:eastAsia="Cambria" w:hAnsi="Cambria" w:cs="Times New Roman"/>
                <w:sz w:val="18"/>
                <w:szCs w:val="18"/>
              </w:rPr>
              <w:t xml:space="preserve">4.52 </w:t>
            </w:r>
            <w:r w:rsidRPr="00383E76">
              <w:rPr>
                <w:rFonts w:ascii="Cambria" w:eastAsia="Cambria" w:hAnsi="Cambria" w:cs="Times New Roman"/>
                <w:sz w:val="18"/>
                <w:szCs w:val="18"/>
              </w:rPr>
              <w:t>(0.1</w:t>
            </w:r>
            <w:r w:rsidRPr="00383E76">
              <w:rPr>
                <w:rFonts w:ascii="Cambria" w:eastAsia="Cambria" w:hAnsi="Cambria" w:cs="Times New Roman"/>
                <w:sz w:val="18"/>
                <w:szCs w:val="18"/>
              </w:rPr>
              <w:t>1</w:t>
            </w:r>
            <w:r w:rsidRPr="00383E76">
              <w:rPr>
                <w:rFonts w:ascii="Cambria" w:eastAsia="Cambria" w:hAnsi="Cambria" w:cs="Times New Roman"/>
                <w:sz w:val="18"/>
                <w:szCs w:val="18"/>
              </w:rPr>
              <w:t>)</w:t>
            </w:r>
          </w:p>
        </w:tc>
      </w:tr>
      <w:tr w:rsidR="00767EE2" w:rsidRPr="00383E76" w14:paraId="6889E071" w14:textId="77777777" w:rsidTr="00383E76">
        <w:trPr>
          <w:trHeight w:val="530"/>
        </w:trPr>
        <w:tc>
          <w:tcPr>
            <w:tcW w:w="1260" w:type="dxa"/>
            <w:vAlign w:val="center"/>
          </w:tcPr>
          <w:p w14:paraId="0B6136A2" w14:textId="77777777" w:rsidR="00767EE2" w:rsidRPr="00383E76" w:rsidRDefault="00767EE2" w:rsidP="00767EE2">
            <w:pPr>
              <w:spacing w:before="36" w:after="36"/>
              <w:rPr>
                <w:rFonts w:ascii="Cambria" w:eastAsia="Cambria" w:hAnsi="Cambria" w:cs="Times New Roman"/>
                <w:sz w:val="20"/>
                <w:szCs w:val="20"/>
              </w:rPr>
            </w:pPr>
            <w:r w:rsidRPr="00383E76">
              <w:rPr>
                <w:rFonts w:ascii="Cambria" w:eastAsia="Cambria" w:hAnsi="Cambria" w:cs="Times New Roman"/>
                <w:sz w:val="20"/>
                <w:szCs w:val="20"/>
              </w:rPr>
              <w:t>Social Norm</w:t>
            </w:r>
          </w:p>
        </w:tc>
        <w:tc>
          <w:tcPr>
            <w:tcW w:w="1080" w:type="dxa"/>
            <w:shd w:val="pct10" w:color="auto" w:fill="auto"/>
            <w:vAlign w:val="center"/>
          </w:tcPr>
          <w:p w14:paraId="2B798B37" w14:textId="2A82D88F" w:rsidR="00767EE2" w:rsidRPr="00383E76" w:rsidRDefault="00767EE2" w:rsidP="00767EE2">
            <w:pPr>
              <w:spacing w:before="36" w:after="36"/>
              <w:jc w:val="center"/>
              <w:rPr>
                <w:rFonts w:ascii="Cambria" w:eastAsia="Cambria" w:hAnsi="Cambria" w:cs="Times New Roman"/>
                <w:sz w:val="18"/>
                <w:szCs w:val="18"/>
              </w:rPr>
            </w:pPr>
            <w:r w:rsidRPr="00383E76">
              <w:rPr>
                <w:rFonts w:ascii="Cambria" w:hAnsi="Cambria"/>
                <w:sz w:val="18"/>
                <w:szCs w:val="18"/>
              </w:rPr>
              <w:t>4.15</w:t>
            </w:r>
            <w:r w:rsidRPr="00383E76">
              <w:rPr>
                <w:rFonts w:ascii="Cambria" w:hAnsi="Cambria"/>
                <w:sz w:val="18"/>
                <w:szCs w:val="18"/>
              </w:rPr>
              <w:t xml:space="preserve"> (0.15)</w:t>
            </w:r>
          </w:p>
        </w:tc>
        <w:tc>
          <w:tcPr>
            <w:tcW w:w="1080" w:type="dxa"/>
            <w:vAlign w:val="center"/>
          </w:tcPr>
          <w:p w14:paraId="70DE96D1" w14:textId="5AF05FEC" w:rsidR="00767EE2" w:rsidRPr="00383E76" w:rsidRDefault="00767EE2" w:rsidP="00767EE2">
            <w:pPr>
              <w:spacing w:before="36" w:after="36"/>
              <w:jc w:val="center"/>
              <w:rPr>
                <w:rFonts w:ascii="Cambria" w:eastAsia="Cambria" w:hAnsi="Cambria" w:cs="Times New Roman"/>
                <w:sz w:val="18"/>
                <w:szCs w:val="18"/>
              </w:rPr>
            </w:pPr>
            <w:r w:rsidRPr="00383E76">
              <w:rPr>
                <w:rFonts w:ascii="Cambria" w:hAnsi="Cambria"/>
                <w:sz w:val="18"/>
                <w:szCs w:val="18"/>
              </w:rPr>
              <w:t>4.17</w:t>
            </w:r>
            <w:r w:rsidRPr="00383E76">
              <w:rPr>
                <w:rFonts w:ascii="Cambria" w:hAnsi="Cambria"/>
                <w:sz w:val="18"/>
                <w:szCs w:val="18"/>
              </w:rPr>
              <w:t xml:space="preserve"> (0.17)</w:t>
            </w:r>
          </w:p>
        </w:tc>
        <w:tc>
          <w:tcPr>
            <w:tcW w:w="1080" w:type="dxa"/>
            <w:shd w:val="pct10" w:color="auto" w:fill="auto"/>
            <w:vAlign w:val="center"/>
          </w:tcPr>
          <w:p w14:paraId="264CC7F6" w14:textId="2BDCD5C3" w:rsidR="00767EE2" w:rsidRPr="00383E76" w:rsidRDefault="00767EE2" w:rsidP="00767EE2">
            <w:pPr>
              <w:spacing w:before="36" w:after="36"/>
              <w:jc w:val="center"/>
              <w:rPr>
                <w:rFonts w:ascii="Cambria" w:eastAsia="Cambria" w:hAnsi="Cambria" w:cs="Times New Roman"/>
                <w:sz w:val="18"/>
                <w:szCs w:val="18"/>
              </w:rPr>
            </w:pPr>
            <w:r w:rsidRPr="00383E76">
              <w:rPr>
                <w:rFonts w:ascii="Cambria" w:hAnsi="Cambria"/>
                <w:sz w:val="18"/>
                <w:szCs w:val="18"/>
              </w:rPr>
              <w:t>4.50</w:t>
            </w:r>
            <w:r w:rsidRPr="00383E76">
              <w:rPr>
                <w:rFonts w:ascii="Cambria" w:hAnsi="Cambria"/>
                <w:sz w:val="18"/>
                <w:szCs w:val="18"/>
              </w:rPr>
              <w:t xml:space="preserve"> (0.19)</w:t>
            </w:r>
          </w:p>
        </w:tc>
        <w:tc>
          <w:tcPr>
            <w:tcW w:w="1080" w:type="dxa"/>
            <w:vAlign w:val="center"/>
          </w:tcPr>
          <w:p w14:paraId="6AA001E7" w14:textId="2A5F8334" w:rsidR="00767EE2" w:rsidRPr="00383E76" w:rsidRDefault="00767EE2" w:rsidP="00767EE2">
            <w:pPr>
              <w:spacing w:before="36" w:after="36"/>
              <w:jc w:val="center"/>
              <w:rPr>
                <w:rFonts w:ascii="Cambria" w:eastAsia="Cambria" w:hAnsi="Cambria" w:cs="Times New Roman"/>
                <w:sz w:val="18"/>
                <w:szCs w:val="18"/>
              </w:rPr>
            </w:pPr>
            <w:r w:rsidRPr="00383E76">
              <w:rPr>
                <w:rFonts w:ascii="Cambria" w:hAnsi="Cambria"/>
                <w:sz w:val="18"/>
                <w:szCs w:val="18"/>
              </w:rPr>
              <w:t>4.35</w:t>
            </w:r>
            <w:r w:rsidRPr="00383E76">
              <w:rPr>
                <w:rFonts w:ascii="Cambria" w:hAnsi="Cambria"/>
                <w:sz w:val="18"/>
                <w:szCs w:val="18"/>
              </w:rPr>
              <w:t xml:space="preserve"> (0.19)</w:t>
            </w:r>
          </w:p>
        </w:tc>
        <w:tc>
          <w:tcPr>
            <w:tcW w:w="1080" w:type="dxa"/>
            <w:shd w:val="pct10" w:color="auto" w:fill="auto"/>
            <w:vAlign w:val="center"/>
          </w:tcPr>
          <w:p w14:paraId="1775FD72" w14:textId="61AB05FA" w:rsidR="00767EE2" w:rsidRPr="00383E76" w:rsidRDefault="00767EE2" w:rsidP="00767EE2">
            <w:pPr>
              <w:spacing w:before="36" w:after="36"/>
              <w:jc w:val="center"/>
              <w:rPr>
                <w:rFonts w:ascii="Cambria" w:eastAsia="Cambria" w:hAnsi="Cambria" w:cs="Times New Roman"/>
                <w:sz w:val="18"/>
                <w:szCs w:val="18"/>
              </w:rPr>
            </w:pPr>
            <w:r w:rsidRPr="00383E76">
              <w:rPr>
                <w:rFonts w:ascii="Cambria" w:hAnsi="Cambria"/>
                <w:sz w:val="18"/>
                <w:szCs w:val="18"/>
              </w:rPr>
              <w:t>4.01</w:t>
            </w:r>
            <w:r w:rsidRPr="00383E76">
              <w:rPr>
                <w:rFonts w:ascii="Cambria" w:hAnsi="Cambria"/>
                <w:sz w:val="18"/>
                <w:szCs w:val="18"/>
              </w:rPr>
              <w:t xml:space="preserve"> (0.21)</w:t>
            </w:r>
          </w:p>
        </w:tc>
        <w:tc>
          <w:tcPr>
            <w:tcW w:w="1170" w:type="dxa"/>
            <w:vAlign w:val="center"/>
          </w:tcPr>
          <w:p w14:paraId="2488C1ED" w14:textId="6FCC2B2E" w:rsidR="00767EE2" w:rsidRPr="00383E76" w:rsidRDefault="00767EE2" w:rsidP="00767EE2">
            <w:pPr>
              <w:spacing w:before="36" w:after="36"/>
              <w:jc w:val="center"/>
              <w:rPr>
                <w:rFonts w:ascii="Cambria" w:eastAsia="Cambria" w:hAnsi="Cambria" w:cs="Times New Roman"/>
                <w:sz w:val="18"/>
                <w:szCs w:val="18"/>
              </w:rPr>
            </w:pPr>
            <w:r w:rsidRPr="00383E76">
              <w:rPr>
                <w:rFonts w:ascii="Cambria" w:hAnsi="Cambria"/>
                <w:sz w:val="18"/>
                <w:szCs w:val="18"/>
              </w:rPr>
              <w:t>4.48</w:t>
            </w:r>
            <w:r w:rsidRPr="00383E76">
              <w:rPr>
                <w:rFonts w:ascii="Cambria" w:hAnsi="Cambria"/>
                <w:sz w:val="18"/>
                <w:szCs w:val="18"/>
              </w:rPr>
              <w:t xml:space="preserve"> (0.19)</w:t>
            </w:r>
          </w:p>
        </w:tc>
        <w:tc>
          <w:tcPr>
            <w:tcW w:w="1080" w:type="dxa"/>
            <w:shd w:val="pct10" w:color="auto" w:fill="auto"/>
            <w:vAlign w:val="center"/>
          </w:tcPr>
          <w:p w14:paraId="2D846DD3" w14:textId="43C5CB26" w:rsidR="00767EE2" w:rsidRPr="00383E76" w:rsidRDefault="00767EE2" w:rsidP="00767EE2">
            <w:pPr>
              <w:spacing w:before="36" w:after="36"/>
              <w:jc w:val="center"/>
              <w:rPr>
                <w:rFonts w:ascii="Cambria" w:eastAsia="Cambria" w:hAnsi="Cambria" w:cs="Times New Roman"/>
                <w:sz w:val="18"/>
                <w:szCs w:val="18"/>
              </w:rPr>
            </w:pPr>
            <w:r w:rsidRPr="00383E76">
              <w:rPr>
                <w:rFonts w:ascii="Cambria" w:eastAsia="Cambria" w:hAnsi="Cambria" w:cs="Times New Roman"/>
                <w:sz w:val="18"/>
                <w:szCs w:val="18"/>
              </w:rPr>
              <w:t xml:space="preserve">4.22 </w:t>
            </w:r>
            <w:r w:rsidRPr="00383E76">
              <w:rPr>
                <w:rFonts w:ascii="Cambria" w:eastAsia="Cambria" w:hAnsi="Cambria" w:cs="Times New Roman"/>
                <w:sz w:val="18"/>
                <w:szCs w:val="18"/>
              </w:rPr>
              <w:t>(0.1</w:t>
            </w:r>
            <w:r w:rsidRPr="00383E76">
              <w:rPr>
                <w:rFonts w:ascii="Cambria" w:eastAsia="Cambria" w:hAnsi="Cambria" w:cs="Times New Roman"/>
                <w:sz w:val="18"/>
                <w:szCs w:val="18"/>
              </w:rPr>
              <w:t>1</w:t>
            </w:r>
            <w:r w:rsidRPr="00383E76">
              <w:rPr>
                <w:rFonts w:ascii="Cambria" w:eastAsia="Cambria" w:hAnsi="Cambria" w:cs="Times New Roman"/>
                <w:sz w:val="18"/>
                <w:szCs w:val="18"/>
              </w:rPr>
              <w:t>)</w:t>
            </w:r>
          </w:p>
        </w:tc>
        <w:tc>
          <w:tcPr>
            <w:tcW w:w="1080" w:type="dxa"/>
            <w:vAlign w:val="center"/>
          </w:tcPr>
          <w:p w14:paraId="4C76117E" w14:textId="54401ED1" w:rsidR="00767EE2" w:rsidRPr="00383E76" w:rsidRDefault="00767EE2" w:rsidP="00767EE2">
            <w:pPr>
              <w:spacing w:before="36" w:after="36"/>
              <w:jc w:val="center"/>
              <w:rPr>
                <w:rFonts w:ascii="Cambria" w:eastAsia="Cambria" w:hAnsi="Cambria" w:cs="Times New Roman"/>
                <w:sz w:val="18"/>
                <w:szCs w:val="18"/>
              </w:rPr>
            </w:pPr>
            <w:r w:rsidRPr="00383E76">
              <w:rPr>
                <w:rFonts w:ascii="Cambria" w:eastAsia="Cambria" w:hAnsi="Cambria" w:cs="Times New Roman"/>
                <w:sz w:val="18"/>
                <w:szCs w:val="18"/>
              </w:rPr>
              <w:t xml:space="preserve">4.33 </w:t>
            </w:r>
            <w:r w:rsidRPr="00383E76">
              <w:rPr>
                <w:rFonts w:ascii="Cambria" w:eastAsia="Cambria" w:hAnsi="Cambria" w:cs="Times New Roman"/>
                <w:sz w:val="18"/>
                <w:szCs w:val="18"/>
              </w:rPr>
              <w:t>(0.1</w:t>
            </w:r>
            <w:r w:rsidRPr="00383E76">
              <w:rPr>
                <w:rFonts w:ascii="Cambria" w:eastAsia="Cambria" w:hAnsi="Cambria" w:cs="Times New Roman"/>
                <w:sz w:val="18"/>
                <w:szCs w:val="18"/>
              </w:rPr>
              <w:t>1</w:t>
            </w:r>
            <w:r w:rsidRPr="00383E76">
              <w:rPr>
                <w:rFonts w:ascii="Cambria" w:eastAsia="Cambria" w:hAnsi="Cambria" w:cs="Times New Roman"/>
                <w:sz w:val="18"/>
                <w:szCs w:val="18"/>
              </w:rPr>
              <w:t>)</w:t>
            </w:r>
          </w:p>
        </w:tc>
      </w:tr>
      <w:tr w:rsidR="00767EE2" w:rsidRPr="00383E76" w14:paraId="3AA51E53" w14:textId="77777777" w:rsidTr="00383E76">
        <w:trPr>
          <w:trHeight w:val="512"/>
        </w:trPr>
        <w:tc>
          <w:tcPr>
            <w:tcW w:w="1260" w:type="dxa"/>
            <w:vAlign w:val="center"/>
          </w:tcPr>
          <w:p w14:paraId="0C744ECF" w14:textId="77777777" w:rsidR="00767EE2" w:rsidRPr="00383E76" w:rsidRDefault="00767EE2" w:rsidP="00767EE2">
            <w:pPr>
              <w:spacing w:before="36" w:after="36"/>
              <w:rPr>
                <w:rFonts w:ascii="Cambria" w:eastAsia="Cambria" w:hAnsi="Cambria" w:cs="Times New Roman"/>
                <w:sz w:val="20"/>
                <w:szCs w:val="20"/>
              </w:rPr>
            </w:pPr>
            <w:r w:rsidRPr="00383E76">
              <w:rPr>
                <w:rFonts w:ascii="Cambria" w:eastAsia="Cambria" w:hAnsi="Cambria" w:cs="Times New Roman"/>
                <w:sz w:val="20"/>
                <w:szCs w:val="20"/>
              </w:rPr>
              <w:t>Moral Norm</w:t>
            </w:r>
          </w:p>
        </w:tc>
        <w:tc>
          <w:tcPr>
            <w:tcW w:w="1080" w:type="dxa"/>
            <w:shd w:val="pct10" w:color="auto" w:fill="auto"/>
            <w:vAlign w:val="center"/>
          </w:tcPr>
          <w:p w14:paraId="6500030F" w14:textId="004DE8E4" w:rsidR="00767EE2" w:rsidRPr="00383E76" w:rsidRDefault="00767EE2" w:rsidP="00767EE2">
            <w:pPr>
              <w:spacing w:before="36" w:after="36"/>
              <w:jc w:val="center"/>
              <w:rPr>
                <w:rFonts w:ascii="Cambria" w:eastAsia="Cambria" w:hAnsi="Cambria" w:cs="Times New Roman"/>
                <w:sz w:val="18"/>
                <w:szCs w:val="18"/>
              </w:rPr>
            </w:pPr>
            <w:r w:rsidRPr="00383E76">
              <w:rPr>
                <w:rFonts w:ascii="Cambria" w:hAnsi="Cambria"/>
                <w:sz w:val="18"/>
                <w:szCs w:val="18"/>
              </w:rPr>
              <w:t>4.13</w:t>
            </w:r>
            <w:r w:rsidRPr="00383E76">
              <w:rPr>
                <w:rFonts w:ascii="Cambria" w:hAnsi="Cambria"/>
                <w:sz w:val="18"/>
                <w:szCs w:val="18"/>
              </w:rPr>
              <w:t xml:space="preserve"> (0.20)</w:t>
            </w:r>
          </w:p>
        </w:tc>
        <w:tc>
          <w:tcPr>
            <w:tcW w:w="1080" w:type="dxa"/>
            <w:vAlign w:val="center"/>
          </w:tcPr>
          <w:p w14:paraId="4C824891" w14:textId="379013AE" w:rsidR="00767EE2" w:rsidRPr="00383E76" w:rsidRDefault="00767EE2" w:rsidP="00767EE2">
            <w:pPr>
              <w:spacing w:before="36" w:after="36"/>
              <w:jc w:val="center"/>
              <w:rPr>
                <w:rFonts w:ascii="Cambria" w:eastAsia="Cambria" w:hAnsi="Cambria" w:cs="Times New Roman"/>
                <w:sz w:val="18"/>
                <w:szCs w:val="18"/>
              </w:rPr>
            </w:pPr>
            <w:r w:rsidRPr="00383E76">
              <w:rPr>
                <w:rFonts w:ascii="Cambria" w:hAnsi="Cambria"/>
                <w:sz w:val="18"/>
                <w:szCs w:val="18"/>
              </w:rPr>
              <w:t>4.33</w:t>
            </w:r>
            <w:r w:rsidRPr="00383E76">
              <w:rPr>
                <w:rFonts w:ascii="Cambria" w:hAnsi="Cambria"/>
                <w:sz w:val="18"/>
                <w:szCs w:val="18"/>
              </w:rPr>
              <w:t xml:space="preserve"> (0.18)</w:t>
            </w:r>
          </w:p>
        </w:tc>
        <w:tc>
          <w:tcPr>
            <w:tcW w:w="1080" w:type="dxa"/>
            <w:shd w:val="pct10" w:color="auto" w:fill="auto"/>
            <w:vAlign w:val="center"/>
          </w:tcPr>
          <w:p w14:paraId="3D26AEA7" w14:textId="656B31AA" w:rsidR="00767EE2" w:rsidRPr="00383E76" w:rsidRDefault="00767EE2" w:rsidP="00767EE2">
            <w:pPr>
              <w:spacing w:before="36" w:after="36"/>
              <w:jc w:val="center"/>
              <w:rPr>
                <w:rFonts w:ascii="Cambria" w:eastAsia="Cambria" w:hAnsi="Cambria" w:cs="Times New Roman"/>
                <w:sz w:val="18"/>
                <w:szCs w:val="18"/>
              </w:rPr>
            </w:pPr>
            <w:r w:rsidRPr="00383E76">
              <w:rPr>
                <w:rFonts w:ascii="Cambria" w:hAnsi="Cambria"/>
                <w:sz w:val="18"/>
                <w:szCs w:val="18"/>
              </w:rPr>
              <w:t>4.34</w:t>
            </w:r>
            <w:r w:rsidRPr="00383E76">
              <w:rPr>
                <w:rFonts w:ascii="Cambria" w:hAnsi="Cambria"/>
                <w:sz w:val="18"/>
                <w:szCs w:val="18"/>
              </w:rPr>
              <w:t xml:space="preserve"> (0.18)</w:t>
            </w:r>
          </w:p>
        </w:tc>
        <w:tc>
          <w:tcPr>
            <w:tcW w:w="1080" w:type="dxa"/>
            <w:vAlign w:val="center"/>
          </w:tcPr>
          <w:p w14:paraId="10071D8E" w14:textId="53A433DE" w:rsidR="00767EE2" w:rsidRPr="00383E76" w:rsidRDefault="00767EE2" w:rsidP="00767EE2">
            <w:pPr>
              <w:spacing w:before="36" w:after="36"/>
              <w:jc w:val="center"/>
              <w:rPr>
                <w:rFonts w:ascii="Cambria" w:eastAsia="Cambria" w:hAnsi="Cambria" w:cs="Times New Roman"/>
                <w:sz w:val="18"/>
                <w:szCs w:val="18"/>
              </w:rPr>
            </w:pPr>
            <w:r w:rsidRPr="00383E76">
              <w:rPr>
                <w:rFonts w:ascii="Cambria" w:hAnsi="Cambria"/>
                <w:sz w:val="18"/>
                <w:szCs w:val="18"/>
              </w:rPr>
              <w:t>4.41</w:t>
            </w:r>
            <w:r w:rsidRPr="00383E76">
              <w:rPr>
                <w:rFonts w:ascii="Cambria" w:hAnsi="Cambria"/>
                <w:sz w:val="18"/>
                <w:szCs w:val="18"/>
              </w:rPr>
              <w:t xml:space="preserve"> (0.18)</w:t>
            </w:r>
          </w:p>
        </w:tc>
        <w:tc>
          <w:tcPr>
            <w:tcW w:w="1080" w:type="dxa"/>
            <w:shd w:val="pct10" w:color="auto" w:fill="auto"/>
            <w:vAlign w:val="center"/>
          </w:tcPr>
          <w:p w14:paraId="7C057EBD" w14:textId="28E458C9" w:rsidR="00767EE2" w:rsidRPr="00383E76" w:rsidRDefault="00767EE2" w:rsidP="00767EE2">
            <w:pPr>
              <w:spacing w:before="36" w:after="36"/>
              <w:jc w:val="center"/>
              <w:rPr>
                <w:rFonts w:ascii="Cambria" w:eastAsia="Cambria" w:hAnsi="Cambria" w:cs="Times New Roman"/>
                <w:sz w:val="18"/>
                <w:szCs w:val="18"/>
              </w:rPr>
            </w:pPr>
            <w:r w:rsidRPr="00383E76">
              <w:rPr>
                <w:rFonts w:ascii="Cambria" w:hAnsi="Cambria"/>
                <w:sz w:val="18"/>
                <w:szCs w:val="18"/>
              </w:rPr>
              <w:t>4.61</w:t>
            </w:r>
            <w:r w:rsidRPr="00383E76">
              <w:rPr>
                <w:rFonts w:ascii="Cambria" w:hAnsi="Cambria"/>
                <w:sz w:val="18"/>
                <w:szCs w:val="18"/>
              </w:rPr>
              <w:t xml:space="preserve"> (0.18)</w:t>
            </w:r>
          </w:p>
        </w:tc>
        <w:tc>
          <w:tcPr>
            <w:tcW w:w="1170" w:type="dxa"/>
            <w:vAlign w:val="center"/>
          </w:tcPr>
          <w:p w14:paraId="79DC14AA" w14:textId="2EE91532" w:rsidR="00767EE2" w:rsidRPr="00383E76" w:rsidRDefault="00767EE2" w:rsidP="00767EE2">
            <w:pPr>
              <w:spacing w:before="36" w:after="36"/>
              <w:jc w:val="center"/>
              <w:rPr>
                <w:rFonts w:ascii="Cambria" w:eastAsia="Cambria" w:hAnsi="Cambria" w:cs="Times New Roman"/>
                <w:sz w:val="18"/>
                <w:szCs w:val="18"/>
              </w:rPr>
            </w:pPr>
            <w:r w:rsidRPr="00383E76">
              <w:rPr>
                <w:rFonts w:ascii="Cambria" w:hAnsi="Cambria"/>
                <w:sz w:val="18"/>
                <w:szCs w:val="18"/>
              </w:rPr>
              <w:t>4.15</w:t>
            </w:r>
            <w:r w:rsidRPr="00383E76">
              <w:rPr>
                <w:rFonts w:ascii="Cambria" w:hAnsi="Cambria"/>
                <w:sz w:val="18"/>
                <w:szCs w:val="18"/>
              </w:rPr>
              <w:t xml:space="preserve"> (0.19)</w:t>
            </w:r>
          </w:p>
        </w:tc>
        <w:tc>
          <w:tcPr>
            <w:tcW w:w="1080" w:type="dxa"/>
            <w:shd w:val="pct10" w:color="auto" w:fill="auto"/>
            <w:vAlign w:val="center"/>
          </w:tcPr>
          <w:p w14:paraId="0B11AF47" w14:textId="520FDBD8" w:rsidR="00767EE2" w:rsidRPr="00383E76" w:rsidRDefault="00767EE2" w:rsidP="00767EE2">
            <w:pPr>
              <w:spacing w:before="36" w:after="36"/>
              <w:jc w:val="center"/>
              <w:rPr>
                <w:rFonts w:ascii="Cambria" w:eastAsia="Cambria" w:hAnsi="Cambria" w:cs="Times New Roman"/>
                <w:sz w:val="18"/>
                <w:szCs w:val="18"/>
              </w:rPr>
            </w:pPr>
            <w:r w:rsidRPr="00383E76">
              <w:rPr>
                <w:rFonts w:ascii="Cambria" w:eastAsia="Cambria" w:hAnsi="Cambria" w:cs="Times New Roman"/>
                <w:sz w:val="18"/>
                <w:szCs w:val="18"/>
              </w:rPr>
              <w:t xml:space="preserve">4.36 </w:t>
            </w:r>
            <w:r w:rsidRPr="00383E76">
              <w:rPr>
                <w:rFonts w:ascii="Cambria" w:eastAsia="Cambria" w:hAnsi="Cambria" w:cs="Times New Roman"/>
                <w:sz w:val="18"/>
                <w:szCs w:val="18"/>
              </w:rPr>
              <w:t>(0.1</w:t>
            </w:r>
            <w:r w:rsidRPr="00383E76">
              <w:rPr>
                <w:rFonts w:ascii="Cambria" w:eastAsia="Cambria" w:hAnsi="Cambria" w:cs="Times New Roman"/>
                <w:sz w:val="18"/>
                <w:szCs w:val="18"/>
              </w:rPr>
              <w:t>1</w:t>
            </w:r>
            <w:r w:rsidRPr="00383E76">
              <w:rPr>
                <w:rFonts w:ascii="Cambria" w:eastAsia="Cambria" w:hAnsi="Cambria" w:cs="Times New Roman"/>
                <w:sz w:val="18"/>
                <w:szCs w:val="18"/>
              </w:rPr>
              <w:t>)</w:t>
            </w:r>
          </w:p>
        </w:tc>
        <w:tc>
          <w:tcPr>
            <w:tcW w:w="1080" w:type="dxa"/>
            <w:vAlign w:val="center"/>
          </w:tcPr>
          <w:p w14:paraId="407DF176" w14:textId="01267731" w:rsidR="00767EE2" w:rsidRPr="00383E76" w:rsidRDefault="00767EE2" w:rsidP="00767EE2">
            <w:pPr>
              <w:spacing w:before="36" w:after="36"/>
              <w:jc w:val="center"/>
              <w:rPr>
                <w:rFonts w:ascii="Cambria" w:eastAsia="Cambria" w:hAnsi="Cambria" w:cs="Times New Roman"/>
                <w:sz w:val="18"/>
                <w:szCs w:val="18"/>
              </w:rPr>
            </w:pPr>
            <w:r w:rsidRPr="00383E76">
              <w:rPr>
                <w:rFonts w:ascii="Cambria" w:eastAsia="Cambria" w:hAnsi="Cambria" w:cs="Times New Roman"/>
                <w:sz w:val="18"/>
                <w:szCs w:val="18"/>
              </w:rPr>
              <w:t xml:space="preserve">4.30 </w:t>
            </w:r>
            <w:r w:rsidRPr="00383E76">
              <w:rPr>
                <w:rFonts w:ascii="Cambria" w:eastAsia="Cambria" w:hAnsi="Cambria" w:cs="Times New Roman"/>
                <w:sz w:val="18"/>
                <w:szCs w:val="18"/>
              </w:rPr>
              <w:t>(0.10)</w:t>
            </w:r>
          </w:p>
        </w:tc>
      </w:tr>
      <w:tr w:rsidR="00767EE2" w:rsidRPr="00383E76" w14:paraId="071DD44E" w14:textId="77777777" w:rsidTr="00383E76">
        <w:trPr>
          <w:trHeight w:val="503"/>
        </w:trPr>
        <w:tc>
          <w:tcPr>
            <w:tcW w:w="1260" w:type="dxa"/>
            <w:tcBorders>
              <w:bottom w:val="single" w:sz="4" w:space="0" w:color="auto"/>
            </w:tcBorders>
            <w:vAlign w:val="center"/>
          </w:tcPr>
          <w:p w14:paraId="6B89238D" w14:textId="77777777" w:rsidR="00767EE2" w:rsidRPr="00383E76" w:rsidRDefault="00767EE2" w:rsidP="00767EE2">
            <w:pPr>
              <w:spacing w:before="36" w:after="36"/>
              <w:rPr>
                <w:rFonts w:ascii="Cambria" w:eastAsia="Cambria" w:hAnsi="Cambria" w:cs="Times New Roman"/>
                <w:sz w:val="20"/>
                <w:szCs w:val="20"/>
              </w:rPr>
            </w:pPr>
            <w:r w:rsidRPr="00383E76">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0725CA6B" w14:textId="1DA378DE" w:rsidR="00767EE2" w:rsidRPr="00383E76" w:rsidRDefault="00767EE2" w:rsidP="00767EE2">
            <w:pPr>
              <w:spacing w:before="36" w:after="36"/>
              <w:jc w:val="center"/>
              <w:rPr>
                <w:rFonts w:ascii="Cambria" w:eastAsia="Cambria" w:hAnsi="Cambria" w:cs="Times New Roman"/>
                <w:sz w:val="18"/>
                <w:szCs w:val="18"/>
              </w:rPr>
            </w:pPr>
            <w:r w:rsidRPr="00383E76">
              <w:rPr>
                <w:rFonts w:ascii="Cambria" w:eastAsia="Cambria" w:hAnsi="Cambria" w:cs="Times New Roman"/>
                <w:sz w:val="18"/>
                <w:szCs w:val="18"/>
              </w:rPr>
              <w:t>4.29 (0.08)</w:t>
            </w:r>
          </w:p>
        </w:tc>
        <w:tc>
          <w:tcPr>
            <w:tcW w:w="1080" w:type="dxa"/>
            <w:tcBorders>
              <w:bottom w:val="single" w:sz="4" w:space="0" w:color="auto"/>
            </w:tcBorders>
            <w:vAlign w:val="center"/>
          </w:tcPr>
          <w:p w14:paraId="4FD31774" w14:textId="0C18D0EA" w:rsidR="00767EE2" w:rsidRPr="00383E76" w:rsidRDefault="00767EE2" w:rsidP="00767EE2">
            <w:pPr>
              <w:spacing w:before="36" w:after="36"/>
              <w:jc w:val="center"/>
              <w:rPr>
                <w:rFonts w:ascii="Cambria" w:eastAsia="Cambria" w:hAnsi="Cambria" w:cs="Times New Roman"/>
                <w:sz w:val="18"/>
                <w:szCs w:val="18"/>
              </w:rPr>
            </w:pPr>
            <w:r w:rsidRPr="00383E76">
              <w:rPr>
                <w:rFonts w:ascii="Cambria" w:eastAsia="Cambria" w:hAnsi="Cambria" w:cs="Times New Roman"/>
                <w:sz w:val="18"/>
                <w:szCs w:val="18"/>
              </w:rPr>
              <w:t>4.36 (0.08)</w:t>
            </w:r>
          </w:p>
        </w:tc>
        <w:tc>
          <w:tcPr>
            <w:tcW w:w="1080" w:type="dxa"/>
            <w:tcBorders>
              <w:bottom w:val="single" w:sz="4" w:space="0" w:color="auto"/>
            </w:tcBorders>
            <w:shd w:val="pct10" w:color="auto" w:fill="auto"/>
            <w:vAlign w:val="center"/>
          </w:tcPr>
          <w:p w14:paraId="703799E6" w14:textId="4D4608ED" w:rsidR="00767EE2" w:rsidRPr="00383E76" w:rsidRDefault="00767EE2" w:rsidP="00767EE2">
            <w:pPr>
              <w:spacing w:before="36" w:after="36"/>
              <w:jc w:val="center"/>
              <w:rPr>
                <w:rFonts w:ascii="Cambria" w:eastAsia="Cambria" w:hAnsi="Cambria" w:cs="Times New Roman"/>
                <w:sz w:val="18"/>
                <w:szCs w:val="18"/>
              </w:rPr>
            </w:pPr>
            <w:r w:rsidRPr="00383E76">
              <w:rPr>
                <w:rFonts w:ascii="Cambria" w:eastAsia="Cambria" w:hAnsi="Cambria" w:cs="Times New Roman"/>
                <w:sz w:val="18"/>
                <w:szCs w:val="18"/>
              </w:rPr>
              <w:t>4.49 (0.08)</w:t>
            </w:r>
          </w:p>
        </w:tc>
        <w:tc>
          <w:tcPr>
            <w:tcW w:w="1080" w:type="dxa"/>
            <w:tcBorders>
              <w:bottom w:val="single" w:sz="4" w:space="0" w:color="auto"/>
            </w:tcBorders>
            <w:vAlign w:val="center"/>
          </w:tcPr>
          <w:p w14:paraId="201807D0" w14:textId="20131A65" w:rsidR="00767EE2" w:rsidRPr="00383E76" w:rsidRDefault="00767EE2" w:rsidP="00767EE2">
            <w:pPr>
              <w:spacing w:before="36" w:after="36"/>
              <w:jc w:val="center"/>
              <w:rPr>
                <w:rFonts w:ascii="Cambria" w:eastAsia="Cambria" w:hAnsi="Cambria" w:cs="Times New Roman"/>
                <w:sz w:val="18"/>
                <w:szCs w:val="18"/>
              </w:rPr>
            </w:pPr>
            <w:r w:rsidRPr="00383E76">
              <w:rPr>
                <w:rFonts w:ascii="Cambria" w:eastAsia="Cambria" w:hAnsi="Cambria" w:cs="Times New Roman"/>
                <w:sz w:val="18"/>
                <w:szCs w:val="18"/>
              </w:rPr>
              <w:t xml:space="preserve">4.47 </w:t>
            </w:r>
            <w:r w:rsidRPr="00383E76">
              <w:rPr>
                <w:rFonts w:ascii="Cambria" w:eastAsia="Cambria" w:hAnsi="Cambria" w:cs="Times New Roman"/>
                <w:sz w:val="18"/>
                <w:szCs w:val="18"/>
              </w:rPr>
              <w:t>(0.08)</w:t>
            </w:r>
          </w:p>
        </w:tc>
        <w:tc>
          <w:tcPr>
            <w:tcW w:w="1080" w:type="dxa"/>
            <w:tcBorders>
              <w:bottom w:val="single" w:sz="4" w:space="0" w:color="auto"/>
            </w:tcBorders>
            <w:shd w:val="pct10" w:color="auto" w:fill="auto"/>
            <w:vAlign w:val="center"/>
          </w:tcPr>
          <w:p w14:paraId="54F088C2" w14:textId="5D6CE613" w:rsidR="00767EE2" w:rsidRPr="00383E76" w:rsidRDefault="00767EE2" w:rsidP="00767EE2">
            <w:pPr>
              <w:spacing w:before="36" w:after="36"/>
              <w:jc w:val="center"/>
              <w:rPr>
                <w:rFonts w:ascii="Cambria" w:eastAsia="Cambria" w:hAnsi="Cambria" w:cs="Times New Roman"/>
                <w:sz w:val="18"/>
                <w:szCs w:val="18"/>
              </w:rPr>
            </w:pPr>
            <w:r w:rsidRPr="00383E76">
              <w:rPr>
                <w:rFonts w:ascii="Cambria" w:eastAsia="Cambria" w:hAnsi="Cambria" w:cs="Times New Roman"/>
                <w:sz w:val="18"/>
                <w:szCs w:val="18"/>
              </w:rPr>
              <w:t xml:space="preserve">4.30 </w:t>
            </w:r>
            <w:r w:rsidRPr="00383E76">
              <w:rPr>
                <w:rFonts w:ascii="Cambria" w:eastAsia="Cambria" w:hAnsi="Cambria" w:cs="Times New Roman"/>
                <w:sz w:val="18"/>
                <w:szCs w:val="18"/>
              </w:rPr>
              <w:t>(0.08)</w:t>
            </w:r>
          </w:p>
        </w:tc>
        <w:tc>
          <w:tcPr>
            <w:tcW w:w="1170" w:type="dxa"/>
            <w:tcBorders>
              <w:bottom w:val="single" w:sz="4" w:space="0" w:color="auto"/>
            </w:tcBorders>
            <w:vAlign w:val="center"/>
          </w:tcPr>
          <w:p w14:paraId="2ABB5E48" w14:textId="1E8D155D" w:rsidR="00767EE2" w:rsidRPr="00383E76" w:rsidRDefault="00767EE2" w:rsidP="00767EE2">
            <w:pPr>
              <w:spacing w:before="36" w:after="36"/>
              <w:jc w:val="center"/>
              <w:rPr>
                <w:rFonts w:ascii="Cambria" w:eastAsia="Cambria" w:hAnsi="Cambria" w:cs="Times New Roman"/>
                <w:sz w:val="18"/>
                <w:szCs w:val="18"/>
              </w:rPr>
            </w:pPr>
            <w:r w:rsidRPr="00383E76">
              <w:rPr>
                <w:rFonts w:ascii="Cambria" w:eastAsia="Cambria" w:hAnsi="Cambria" w:cs="Times New Roman"/>
                <w:sz w:val="18"/>
                <w:szCs w:val="18"/>
              </w:rPr>
              <w:t xml:space="preserve">4.42 </w:t>
            </w:r>
            <w:r w:rsidRPr="00383E76">
              <w:rPr>
                <w:rFonts w:ascii="Cambria" w:eastAsia="Cambria" w:hAnsi="Cambria" w:cs="Times New Roman"/>
                <w:sz w:val="18"/>
                <w:szCs w:val="18"/>
              </w:rPr>
              <w:t>(0.08)</w:t>
            </w:r>
          </w:p>
        </w:tc>
        <w:tc>
          <w:tcPr>
            <w:tcW w:w="1080" w:type="dxa"/>
            <w:tcBorders>
              <w:bottom w:val="single" w:sz="4" w:space="0" w:color="auto"/>
            </w:tcBorders>
            <w:shd w:val="pct10" w:color="auto" w:fill="auto"/>
            <w:vAlign w:val="center"/>
          </w:tcPr>
          <w:p w14:paraId="711CC7E5" w14:textId="77777777" w:rsidR="00767EE2" w:rsidRPr="00383E76" w:rsidRDefault="00767EE2" w:rsidP="00767EE2">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782D90ED" w14:textId="77777777" w:rsidR="00767EE2" w:rsidRPr="00383E76" w:rsidRDefault="00767EE2" w:rsidP="00767EE2">
            <w:pPr>
              <w:spacing w:before="36" w:after="36"/>
              <w:jc w:val="center"/>
              <w:rPr>
                <w:rFonts w:ascii="Cambria" w:eastAsia="Cambria" w:hAnsi="Cambria" w:cs="Times New Roman"/>
                <w:sz w:val="18"/>
                <w:szCs w:val="18"/>
              </w:rPr>
            </w:pPr>
          </w:p>
        </w:tc>
      </w:tr>
    </w:tbl>
    <w:p w14:paraId="5872F633" w14:textId="2E8F849D" w:rsidR="00E41B74" w:rsidRDefault="00E41B74" w:rsidP="006033C2">
      <w:pPr>
        <w:spacing w:before="36" w:after="36" w:line="240" w:lineRule="auto"/>
        <w:rPr>
          <w:rFonts w:ascii="Cambria" w:eastAsia="Cambria" w:hAnsi="Cambria" w:cs="Times New Roman"/>
          <w:kern w:val="0"/>
          <w14:ligatures w14:val="none"/>
        </w:rPr>
      </w:pPr>
      <w:r w:rsidRPr="003005DE">
        <w:rPr>
          <w:rFonts w:ascii="Cambria" w:eastAsia="Cambria" w:hAnsi="Cambria" w:cs="Times New Roman"/>
          <w:i/>
          <w:iCs/>
          <w:kern w:val="0"/>
          <w14:ligatures w14:val="none"/>
        </w:rPr>
        <w:t xml:space="preserve">Note. </w:t>
      </w:r>
      <w:r w:rsidRPr="003005DE">
        <w:rPr>
          <w:rFonts w:ascii="Cambria" w:eastAsia="Cambria" w:hAnsi="Cambria" w:cs="Times New Roman"/>
          <w:kern w:val="0"/>
          <w14:ligatures w14:val="none"/>
        </w:rPr>
        <w:t xml:space="preserve">This table reports EMMs for pro-environmental consumer intentions at low (-1SD) </w:t>
      </w:r>
      <w:r w:rsidRPr="003005DE">
        <w:rPr>
          <w:rFonts w:ascii="Cambria" w:eastAsia="Cambria" w:hAnsi="Cambria" w:cs="Times New Roman"/>
          <w:kern w:val="0"/>
          <w14:ligatures w14:val="none"/>
        </w:rPr>
        <w:t>in-group identification</w:t>
      </w:r>
      <w:r w:rsidRPr="003005DE">
        <w:rPr>
          <w:rFonts w:ascii="Cambria" w:eastAsia="Cambria" w:hAnsi="Cambria" w:cs="Times New Roman"/>
          <w:kern w:val="0"/>
          <w14:ligatures w14:val="none"/>
        </w:rPr>
        <w:t xml:space="preserve"> and high (+1SD) </w:t>
      </w:r>
      <w:r w:rsidRPr="003005DE">
        <w:rPr>
          <w:rFonts w:ascii="Cambria" w:eastAsia="Cambria" w:hAnsi="Cambria" w:cs="Times New Roman"/>
          <w:kern w:val="0"/>
          <w14:ligatures w14:val="none"/>
        </w:rPr>
        <w:t>in-group identification</w:t>
      </w:r>
      <w:r w:rsidRPr="003005DE">
        <w:rPr>
          <w:rFonts w:ascii="Cambria" w:eastAsia="Cambria" w:hAnsi="Cambria" w:cs="Times New Roman"/>
          <w:kern w:val="0"/>
          <w14:ligatures w14:val="none"/>
        </w:rPr>
        <w:t xml:space="preserve"> across framing and norm conditions. Standard errors are reported in parentheses.</w:t>
      </w:r>
    </w:p>
    <w:p w14:paraId="592D308F" w14:textId="77777777" w:rsidR="006033C2" w:rsidRPr="006033C2" w:rsidRDefault="006033C2" w:rsidP="006033C2">
      <w:pPr>
        <w:spacing w:before="36" w:after="36" w:line="240" w:lineRule="auto"/>
        <w:rPr>
          <w:rFonts w:ascii="Cambria" w:eastAsia="Cambria" w:hAnsi="Cambria" w:cs="Times New Roman"/>
          <w:kern w:val="0"/>
          <w14:ligatures w14:val="none"/>
        </w:rPr>
      </w:pPr>
    </w:p>
    <w:p w14:paraId="4D5BF2FF" w14:textId="4983A544" w:rsidR="00E41B74" w:rsidRDefault="00E41B74" w:rsidP="00E41B74">
      <w:pPr>
        <w:rPr>
          <w:rFonts w:ascii="Cambria" w:hAnsi="Cambria"/>
        </w:rPr>
      </w:pPr>
      <w:r w:rsidRPr="003005DE">
        <w:rPr>
          <w:rFonts w:ascii="Cambria" w:hAnsi="Cambria"/>
          <w:b/>
          <w:bCs/>
        </w:rPr>
        <w:tab/>
      </w:r>
      <w:r w:rsidR="008E08ED" w:rsidRPr="00787656">
        <w:rPr>
          <w:rFonts w:ascii="Cambria" w:hAnsi="Cambria"/>
          <w:highlight w:val="yellow"/>
        </w:rPr>
        <w:t>For the control and pro-environmental framing</w:t>
      </w:r>
      <w:r w:rsidR="008E08ED">
        <w:rPr>
          <w:rFonts w:ascii="Cambria" w:hAnsi="Cambria"/>
        </w:rPr>
        <w:t xml:space="preserve"> conditions, there was almost no difference in pro-environmental consumer intentions between participants low and high on in-group identification, </w:t>
      </w:r>
      <w:proofErr w:type="spellStart"/>
      <w:r w:rsidR="008E08ED">
        <w:rPr>
          <w:rFonts w:ascii="Cambria" w:hAnsi="Cambria"/>
          <w:i/>
          <w:iCs/>
        </w:rPr>
        <w:t>p</w:t>
      </w:r>
      <w:r w:rsidR="008E08ED">
        <w:rPr>
          <w:rFonts w:ascii="Cambria" w:hAnsi="Cambria"/>
        </w:rPr>
        <w:t>s</w:t>
      </w:r>
      <w:proofErr w:type="spellEnd"/>
      <w:r w:rsidR="008E08ED">
        <w:rPr>
          <w:rFonts w:ascii="Cambria" w:hAnsi="Cambria"/>
        </w:rPr>
        <w:t xml:space="preserve"> &gt; .529 and </w:t>
      </w:r>
      <w:r w:rsidR="008E08ED">
        <w:rPr>
          <w:rFonts w:ascii="Cambria" w:hAnsi="Cambria"/>
          <w:i/>
          <w:iCs/>
        </w:rPr>
        <w:t>d</w:t>
      </w:r>
      <w:r w:rsidR="008E08ED">
        <w:rPr>
          <w:rFonts w:ascii="Cambria" w:hAnsi="Cambria"/>
        </w:rPr>
        <w:t>s &lt; 0.07</w:t>
      </w:r>
      <w:r w:rsidR="00CA5017">
        <w:rPr>
          <w:rFonts w:ascii="Cambria" w:hAnsi="Cambria"/>
        </w:rPr>
        <w:t xml:space="preserve"> (see Table #)</w:t>
      </w:r>
      <w:r w:rsidR="006033C2">
        <w:rPr>
          <w:rFonts w:ascii="Cambria" w:hAnsi="Cambria"/>
        </w:rPr>
        <w:t xml:space="preserve">. In the self-enhancing framing condition, pro-environmental consumer intentions were </w:t>
      </w:r>
      <w:r w:rsidR="008E08ED">
        <w:rPr>
          <w:rFonts w:ascii="Cambria" w:hAnsi="Cambria"/>
        </w:rPr>
        <w:t>non-significantly</w:t>
      </w:r>
      <w:r w:rsidR="006033C2">
        <w:rPr>
          <w:rFonts w:ascii="Cambria" w:hAnsi="Cambria"/>
        </w:rPr>
        <w:t xml:space="preserve"> higher </w:t>
      </w:r>
      <w:r w:rsidR="008E08ED">
        <w:rPr>
          <w:rFonts w:ascii="Cambria" w:hAnsi="Cambria"/>
        </w:rPr>
        <w:t>for</w:t>
      </w:r>
      <w:r w:rsidR="006033C2">
        <w:rPr>
          <w:rFonts w:ascii="Cambria" w:hAnsi="Cambria"/>
        </w:rPr>
        <w:t xml:space="preserve"> people high on in-group identification</w:t>
      </w:r>
      <w:r w:rsidR="008E08ED">
        <w:rPr>
          <w:rFonts w:ascii="Cambria" w:hAnsi="Cambria"/>
        </w:rPr>
        <w:t xml:space="preserve"> compared to people low on in-group identification</w:t>
      </w:r>
      <w:r w:rsidR="006033C2">
        <w:rPr>
          <w:rFonts w:ascii="Cambria" w:hAnsi="Cambria"/>
        </w:rPr>
        <w:t>, but the difference was non-significant</w:t>
      </w:r>
      <w:r w:rsidR="000F6EA3">
        <w:rPr>
          <w:rFonts w:ascii="Cambria" w:hAnsi="Cambria"/>
        </w:rPr>
        <w:t xml:space="preserve">, </w:t>
      </w:r>
      <w:proofErr w:type="gramStart"/>
      <w:r w:rsidR="000F6EA3">
        <w:rPr>
          <w:rFonts w:ascii="Cambria" w:hAnsi="Cambria"/>
          <w:i/>
          <w:iCs/>
        </w:rPr>
        <w:t>t</w:t>
      </w:r>
      <w:r w:rsidR="000F6EA3">
        <w:rPr>
          <w:rFonts w:ascii="Cambria" w:hAnsi="Cambria"/>
        </w:rPr>
        <w:t>(</w:t>
      </w:r>
      <w:proofErr w:type="gramEnd"/>
      <w:r w:rsidR="000F6EA3">
        <w:rPr>
          <w:rFonts w:ascii="Cambria" w:hAnsi="Cambria"/>
        </w:rPr>
        <w:t xml:space="preserve">1038) = 1.00, </w:t>
      </w:r>
      <w:r w:rsidR="000F6EA3">
        <w:rPr>
          <w:rFonts w:ascii="Cambria" w:hAnsi="Cambria"/>
          <w:i/>
          <w:iCs/>
        </w:rPr>
        <w:t xml:space="preserve">p </w:t>
      </w:r>
      <w:r w:rsidR="000F6EA3">
        <w:rPr>
          <w:rFonts w:ascii="Cambria" w:hAnsi="Cambria"/>
        </w:rPr>
        <w:t xml:space="preserve">= .316, </w:t>
      </w:r>
      <w:r w:rsidR="000F6EA3">
        <w:rPr>
          <w:rFonts w:ascii="Cambria" w:hAnsi="Cambria"/>
          <w:i/>
          <w:iCs/>
        </w:rPr>
        <w:t xml:space="preserve">d </w:t>
      </w:r>
      <w:r w:rsidR="000F6EA3">
        <w:rPr>
          <w:rFonts w:ascii="Cambria" w:hAnsi="Cambria"/>
        </w:rPr>
        <w:t>= 0.11.</w:t>
      </w:r>
      <w:r w:rsidR="006033C2">
        <w:rPr>
          <w:rFonts w:ascii="Cambria" w:hAnsi="Cambria"/>
        </w:rPr>
        <w:t xml:space="preserve"> </w:t>
      </w:r>
    </w:p>
    <w:p w14:paraId="1F7D17AC" w14:textId="77777777" w:rsidR="00F76552" w:rsidRPr="003005DE" w:rsidRDefault="00F76552" w:rsidP="00F76552">
      <w:pPr>
        <w:rPr>
          <w:rFonts w:ascii="Cambria" w:hAnsi="Cambria"/>
          <w:b/>
          <w:bCs/>
        </w:rPr>
      </w:pPr>
      <w:r w:rsidRPr="003005DE">
        <w:rPr>
          <w:rFonts w:ascii="Cambria" w:hAnsi="Cambria"/>
          <w:b/>
          <w:bCs/>
        </w:rPr>
        <w:t>Table #</w:t>
      </w:r>
    </w:p>
    <w:p w14:paraId="1D01E0F3" w14:textId="4324693B" w:rsidR="00F76552" w:rsidRPr="003005DE" w:rsidRDefault="00F76552" w:rsidP="00F76552">
      <w:pPr>
        <w:rPr>
          <w:rFonts w:ascii="Cambria" w:eastAsia="Cambria" w:hAnsi="Cambria" w:cs="Times New Roman"/>
          <w:i/>
          <w:iCs/>
          <w:kern w:val="0"/>
          <w14:ligatures w14:val="none"/>
        </w:rPr>
      </w:pPr>
      <w:r w:rsidRPr="00787656">
        <w:rPr>
          <w:rFonts w:ascii="Cambria" w:eastAsia="Cambria" w:hAnsi="Cambria" w:cs="Times New Roman"/>
          <w:i/>
          <w:iCs/>
          <w:kern w:val="0"/>
          <w:highlight w:val="yellow"/>
          <w14:ligatures w14:val="none"/>
        </w:rPr>
        <w:t xml:space="preserve">Effect of Each </w:t>
      </w:r>
      <w:r w:rsidRPr="00787656">
        <w:rPr>
          <w:rFonts w:ascii="Cambria" w:eastAsia="Cambria" w:hAnsi="Cambria" w:cs="Times New Roman"/>
          <w:i/>
          <w:iCs/>
          <w:kern w:val="0"/>
          <w:highlight w:val="yellow"/>
          <w14:ligatures w14:val="none"/>
        </w:rPr>
        <w:t>Framing</w:t>
      </w:r>
      <w:r w:rsidRPr="00787656">
        <w:rPr>
          <w:rFonts w:ascii="Cambria" w:eastAsia="Cambria" w:hAnsi="Cambria" w:cs="Times New Roman"/>
          <w:i/>
          <w:iCs/>
          <w:kern w:val="0"/>
          <w:highlight w:val="yellow"/>
          <w14:ligatures w14:val="none"/>
        </w:rPr>
        <w:t xml:space="preserve"> Condition</w:t>
      </w:r>
      <w:r w:rsidRPr="003005DE">
        <w:rPr>
          <w:rFonts w:ascii="Cambria" w:eastAsia="Cambria" w:hAnsi="Cambria" w:cs="Times New Roman"/>
          <w:i/>
          <w:iCs/>
          <w:kern w:val="0"/>
          <w14:ligatures w14:val="none"/>
        </w:rPr>
        <w:t xml:space="preserve"> at Low and High In-group Identification </w:t>
      </w:r>
    </w:p>
    <w:tbl>
      <w:tblPr>
        <w:tblStyle w:val="Table"/>
        <w:tblW w:w="10255" w:type="dxa"/>
        <w:tblBorders>
          <w:bottom w:val="single" w:sz="4" w:space="0" w:color="auto"/>
        </w:tblBorders>
        <w:tblLayout w:type="fixed"/>
        <w:tblLook w:val="0020" w:firstRow="1" w:lastRow="0" w:firstColumn="0" w:lastColumn="0" w:noHBand="0" w:noVBand="0"/>
      </w:tblPr>
      <w:tblGrid>
        <w:gridCol w:w="1525"/>
        <w:gridCol w:w="2160"/>
        <w:gridCol w:w="1080"/>
        <w:gridCol w:w="1260"/>
        <w:gridCol w:w="810"/>
        <w:gridCol w:w="810"/>
        <w:gridCol w:w="990"/>
        <w:gridCol w:w="720"/>
        <w:gridCol w:w="900"/>
      </w:tblGrid>
      <w:tr w:rsidR="00F76552" w:rsidRPr="00787656" w14:paraId="55D9828B" w14:textId="77777777" w:rsidTr="00F64A3D">
        <w:trPr>
          <w:cnfStyle w:val="100000000000" w:firstRow="1" w:lastRow="0" w:firstColumn="0" w:lastColumn="0" w:oddVBand="0" w:evenVBand="0" w:oddHBand="0" w:evenHBand="0" w:firstRowFirstColumn="0" w:firstRowLastColumn="0" w:lastRowFirstColumn="0" w:lastRowLastColumn="0"/>
          <w:tblHeader/>
        </w:trPr>
        <w:tc>
          <w:tcPr>
            <w:tcW w:w="1525" w:type="dxa"/>
            <w:tcBorders>
              <w:bottom w:val="single" w:sz="4" w:space="0" w:color="auto"/>
            </w:tcBorders>
          </w:tcPr>
          <w:p w14:paraId="6C1F9E58" w14:textId="77777777" w:rsidR="00F76552" w:rsidRPr="00787656" w:rsidRDefault="00F76552" w:rsidP="00F64A3D">
            <w:pPr>
              <w:pStyle w:val="Compact"/>
              <w:rPr>
                <w:rFonts w:ascii="Cambria" w:hAnsi="Cambria"/>
                <w:sz w:val="20"/>
                <w:szCs w:val="20"/>
              </w:rPr>
            </w:pPr>
            <w:r w:rsidRPr="00787656">
              <w:rPr>
                <w:rFonts w:ascii="Cambria" w:hAnsi="Cambria"/>
                <w:sz w:val="20"/>
                <w:szCs w:val="20"/>
              </w:rPr>
              <w:t xml:space="preserve">Level of </w:t>
            </w:r>
            <w:r w:rsidRPr="00787656">
              <w:rPr>
                <w:rFonts w:ascii="Cambria" w:hAnsi="Cambria"/>
                <w:sz w:val="20"/>
                <w:szCs w:val="20"/>
              </w:rPr>
              <w:br/>
              <w:t>In-group Identification</w:t>
            </w:r>
          </w:p>
        </w:tc>
        <w:tc>
          <w:tcPr>
            <w:tcW w:w="2160" w:type="dxa"/>
            <w:tcBorders>
              <w:bottom w:val="single" w:sz="4" w:space="0" w:color="auto"/>
            </w:tcBorders>
          </w:tcPr>
          <w:p w14:paraId="140A8E88" w14:textId="77777777" w:rsidR="00F76552" w:rsidRPr="00787656" w:rsidRDefault="00F76552" w:rsidP="00F64A3D">
            <w:pPr>
              <w:pStyle w:val="Compact"/>
              <w:rPr>
                <w:rFonts w:ascii="Cambria" w:hAnsi="Cambria"/>
                <w:sz w:val="20"/>
                <w:szCs w:val="20"/>
              </w:rPr>
            </w:pPr>
            <w:r w:rsidRPr="00787656">
              <w:rPr>
                <w:rFonts w:ascii="Cambria" w:hAnsi="Cambria"/>
                <w:sz w:val="20"/>
                <w:szCs w:val="20"/>
              </w:rPr>
              <w:t>Contrast</w:t>
            </w:r>
          </w:p>
        </w:tc>
        <w:tc>
          <w:tcPr>
            <w:tcW w:w="1080" w:type="dxa"/>
            <w:tcBorders>
              <w:bottom w:val="single" w:sz="4" w:space="0" w:color="auto"/>
            </w:tcBorders>
          </w:tcPr>
          <w:p w14:paraId="740AB4EB" w14:textId="77777777" w:rsidR="00F76552" w:rsidRPr="00787656" w:rsidRDefault="00F76552" w:rsidP="00F64A3D">
            <w:pPr>
              <w:pStyle w:val="Compact"/>
              <w:jc w:val="center"/>
              <w:rPr>
                <w:rFonts w:ascii="Cambria" w:hAnsi="Cambria"/>
                <w:i/>
                <w:iCs/>
                <w:sz w:val="20"/>
                <w:szCs w:val="20"/>
              </w:rPr>
            </w:pPr>
            <w:r w:rsidRPr="00787656">
              <w:rPr>
                <w:rFonts w:ascii="Cambria" w:hAnsi="Cambria"/>
                <w:i/>
                <w:iCs/>
                <w:sz w:val="20"/>
                <w:szCs w:val="20"/>
              </w:rPr>
              <w:t>EMM</w:t>
            </w:r>
          </w:p>
          <w:p w14:paraId="59CBA071" w14:textId="77777777" w:rsidR="00F76552" w:rsidRPr="00787656" w:rsidRDefault="00F76552" w:rsidP="00F64A3D">
            <w:pPr>
              <w:pStyle w:val="Compact"/>
              <w:jc w:val="center"/>
              <w:rPr>
                <w:rFonts w:ascii="Cambria" w:hAnsi="Cambria"/>
                <w:i/>
                <w:iCs/>
                <w:sz w:val="20"/>
                <w:szCs w:val="20"/>
              </w:rPr>
            </w:pPr>
            <w:r w:rsidRPr="00787656">
              <w:rPr>
                <w:rFonts w:ascii="Cambria" w:hAnsi="Cambria"/>
                <w:i/>
                <w:iCs/>
                <w:sz w:val="20"/>
                <w:szCs w:val="20"/>
              </w:rPr>
              <w:t>Difference</w:t>
            </w:r>
          </w:p>
        </w:tc>
        <w:tc>
          <w:tcPr>
            <w:tcW w:w="1260" w:type="dxa"/>
            <w:tcBorders>
              <w:bottom w:val="single" w:sz="4" w:space="0" w:color="auto"/>
            </w:tcBorders>
          </w:tcPr>
          <w:p w14:paraId="73D6FFAA" w14:textId="77777777" w:rsidR="00F76552" w:rsidRPr="00787656" w:rsidRDefault="00F76552" w:rsidP="00F64A3D">
            <w:pPr>
              <w:pStyle w:val="Compact"/>
              <w:jc w:val="center"/>
              <w:rPr>
                <w:rFonts w:ascii="Cambria" w:hAnsi="Cambria"/>
                <w:i/>
                <w:iCs/>
                <w:sz w:val="20"/>
                <w:szCs w:val="20"/>
              </w:rPr>
            </w:pPr>
            <w:r w:rsidRPr="00787656">
              <w:rPr>
                <w:rFonts w:ascii="Cambria" w:hAnsi="Cambria"/>
                <w:i/>
                <w:iCs/>
                <w:sz w:val="20"/>
                <w:szCs w:val="20"/>
              </w:rPr>
              <w:t>95% EMM</w:t>
            </w:r>
          </w:p>
          <w:p w14:paraId="1A1B1D30" w14:textId="77777777" w:rsidR="00F76552" w:rsidRPr="00787656" w:rsidRDefault="00F76552" w:rsidP="00F64A3D">
            <w:pPr>
              <w:pStyle w:val="Compact"/>
              <w:jc w:val="center"/>
              <w:rPr>
                <w:rFonts w:ascii="Cambria" w:hAnsi="Cambria"/>
                <w:i/>
                <w:iCs/>
                <w:sz w:val="20"/>
                <w:szCs w:val="20"/>
              </w:rPr>
            </w:pPr>
            <w:r w:rsidRPr="00787656">
              <w:rPr>
                <w:rFonts w:ascii="Cambria" w:hAnsi="Cambria"/>
                <w:i/>
                <w:iCs/>
                <w:sz w:val="20"/>
                <w:szCs w:val="20"/>
              </w:rPr>
              <w:t>Difference</w:t>
            </w:r>
          </w:p>
        </w:tc>
        <w:tc>
          <w:tcPr>
            <w:tcW w:w="810" w:type="dxa"/>
            <w:tcBorders>
              <w:bottom w:val="single" w:sz="4" w:space="0" w:color="auto"/>
            </w:tcBorders>
          </w:tcPr>
          <w:p w14:paraId="1D3B7ACE" w14:textId="77777777" w:rsidR="00F76552" w:rsidRPr="00787656" w:rsidRDefault="00F76552" w:rsidP="00F64A3D">
            <w:pPr>
              <w:pStyle w:val="Compact"/>
              <w:jc w:val="center"/>
              <w:rPr>
                <w:rFonts w:ascii="Cambria" w:hAnsi="Cambria"/>
                <w:i/>
                <w:iCs/>
                <w:sz w:val="20"/>
                <w:szCs w:val="20"/>
              </w:rPr>
            </w:pPr>
            <w:r w:rsidRPr="00787656">
              <w:rPr>
                <w:rFonts w:ascii="Cambria" w:hAnsi="Cambria"/>
                <w:i/>
                <w:iCs/>
                <w:sz w:val="20"/>
                <w:szCs w:val="20"/>
              </w:rPr>
              <w:t>SE</w:t>
            </w:r>
          </w:p>
        </w:tc>
        <w:tc>
          <w:tcPr>
            <w:tcW w:w="810" w:type="dxa"/>
            <w:tcBorders>
              <w:bottom w:val="single" w:sz="4" w:space="0" w:color="auto"/>
            </w:tcBorders>
          </w:tcPr>
          <w:p w14:paraId="0DE2E570" w14:textId="77777777" w:rsidR="00F76552" w:rsidRPr="00787656" w:rsidRDefault="00F76552" w:rsidP="00F64A3D">
            <w:pPr>
              <w:pStyle w:val="Compact"/>
              <w:jc w:val="center"/>
              <w:rPr>
                <w:rFonts w:ascii="Cambria" w:hAnsi="Cambria"/>
                <w:i/>
                <w:iCs/>
                <w:sz w:val="20"/>
                <w:szCs w:val="20"/>
              </w:rPr>
            </w:pPr>
            <w:proofErr w:type="spellStart"/>
            <w:r w:rsidRPr="00787656">
              <w:rPr>
                <w:rFonts w:ascii="Cambria" w:hAnsi="Cambria"/>
                <w:i/>
                <w:iCs/>
                <w:sz w:val="20"/>
                <w:szCs w:val="20"/>
              </w:rPr>
              <w:t>df</w:t>
            </w:r>
            <w:proofErr w:type="spellEnd"/>
          </w:p>
        </w:tc>
        <w:tc>
          <w:tcPr>
            <w:tcW w:w="990" w:type="dxa"/>
            <w:tcBorders>
              <w:bottom w:val="single" w:sz="4" w:space="0" w:color="auto"/>
            </w:tcBorders>
          </w:tcPr>
          <w:p w14:paraId="5488C0CB" w14:textId="77777777" w:rsidR="00F76552" w:rsidRPr="00787656" w:rsidRDefault="00F76552" w:rsidP="00F64A3D">
            <w:pPr>
              <w:pStyle w:val="Compact"/>
              <w:jc w:val="center"/>
              <w:rPr>
                <w:rFonts w:ascii="Cambria" w:hAnsi="Cambria"/>
                <w:i/>
                <w:iCs/>
                <w:sz w:val="20"/>
                <w:szCs w:val="20"/>
              </w:rPr>
            </w:pPr>
            <w:r w:rsidRPr="00787656">
              <w:rPr>
                <w:rFonts w:ascii="Cambria" w:hAnsi="Cambria"/>
                <w:i/>
                <w:iCs/>
                <w:sz w:val="20"/>
                <w:szCs w:val="20"/>
              </w:rPr>
              <w:t>t</w:t>
            </w:r>
          </w:p>
        </w:tc>
        <w:tc>
          <w:tcPr>
            <w:tcW w:w="720" w:type="dxa"/>
            <w:tcBorders>
              <w:bottom w:val="single" w:sz="4" w:space="0" w:color="auto"/>
            </w:tcBorders>
          </w:tcPr>
          <w:p w14:paraId="1D59140C" w14:textId="77777777" w:rsidR="00F76552" w:rsidRPr="00787656" w:rsidRDefault="00F76552" w:rsidP="00F64A3D">
            <w:pPr>
              <w:pStyle w:val="Compact"/>
              <w:jc w:val="center"/>
              <w:rPr>
                <w:rFonts w:ascii="Cambria" w:hAnsi="Cambria"/>
                <w:i/>
                <w:iCs/>
                <w:sz w:val="20"/>
                <w:szCs w:val="20"/>
              </w:rPr>
            </w:pPr>
            <w:r w:rsidRPr="00787656">
              <w:rPr>
                <w:rFonts w:ascii="Cambria" w:hAnsi="Cambria"/>
                <w:i/>
                <w:iCs/>
                <w:sz w:val="20"/>
                <w:szCs w:val="20"/>
              </w:rPr>
              <w:t>p</w:t>
            </w:r>
          </w:p>
        </w:tc>
        <w:tc>
          <w:tcPr>
            <w:tcW w:w="900" w:type="dxa"/>
            <w:tcBorders>
              <w:bottom w:val="single" w:sz="4" w:space="0" w:color="auto"/>
            </w:tcBorders>
          </w:tcPr>
          <w:p w14:paraId="7D62E433" w14:textId="77777777" w:rsidR="00F76552" w:rsidRPr="00787656" w:rsidRDefault="00F76552" w:rsidP="00F64A3D">
            <w:pPr>
              <w:pStyle w:val="Compact"/>
              <w:jc w:val="center"/>
              <w:rPr>
                <w:rFonts w:ascii="Cambria" w:hAnsi="Cambria"/>
                <w:i/>
                <w:iCs/>
                <w:sz w:val="20"/>
                <w:szCs w:val="20"/>
              </w:rPr>
            </w:pPr>
            <w:r w:rsidRPr="00787656">
              <w:rPr>
                <w:rFonts w:ascii="Cambria" w:hAnsi="Cambria"/>
                <w:i/>
                <w:iCs/>
                <w:sz w:val="20"/>
                <w:szCs w:val="20"/>
              </w:rPr>
              <w:t>Cohen’s d</w:t>
            </w:r>
          </w:p>
        </w:tc>
      </w:tr>
      <w:tr w:rsidR="00787656" w:rsidRPr="00787656" w14:paraId="0B17093B" w14:textId="77777777" w:rsidTr="00F64A3D">
        <w:tc>
          <w:tcPr>
            <w:tcW w:w="1525" w:type="dxa"/>
            <w:vMerge w:val="restart"/>
            <w:tcBorders>
              <w:top w:val="single" w:sz="4" w:space="0" w:color="auto"/>
              <w:bottom w:val="nil"/>
            </w:tcBorders>
            <w:vAlign w:val="center"/>
          </w:tcPr>
          <w:p w14:paraId="1471FED1" w14:textId="77777777" w:rsidR="00787656" w:rsidRPr="00787656" w:rsidRDefault="00787656" w:rsidP="00787656">
            <w:pPr>
              <w:pStyle w:val="Compact"/>
              <w:rPr>
                <w:rFonts w:ascii="Cambria" w:hAnsi="Cambria"/>
                <w:sz w:val="20"/>
                <w:szCs w:val="20"/>
              </w:rPr>
            </w:pPr>
            <w:r w:rsidRPr="00787656">
              <w:rPr>
                <w:rFonts w:ascii="Cambria" w:hAnsi="Cambria"/>
                <w:sz w:val="20"/>
                <w:szCs w:val="20"/>
              </w:rPr>
              <w:t>-1SD In-group Identification</w:t>
            </w:r>
          </w:p>
        </w:tc>
        <w:tc>
          <w:tcPr>
            <w:tcW w:w="2160" w:type="dxa"/>
            <w:tcBorders>
              <w:top w:val="single" w:sz="4" w:space="0" w:color="auto"/>
              <w:bottom w:val="nil"/>
            </w:tcBorders>
            <w:vAlign w:val="center"/>
          </w:tcPr>
          <w:p w14:paraId="7449561D" w14:textId="68172CEE" w:rsidR="00787656" w:rsidRPr="00787656" w:rsidRDefault="00787656" w:rsidP="00787656">
            <w:pPr>
              <w:pStyle w:val="Compact"/>
              <w:rPr>
                <w:rFonts w:ascii="Cambria" w:hAnsi="Cambria"/>
                <w:sz w:val="20"/>
                <w:szCs w:val="20"/>
              </w:rPr>
            </w:pPr>
            <w:r w:rsidRPr="00787656">
              <w:rPr>
                <w:rFonts w:ascii="Cambria" w:hAnsi="Cambria"/>
                <w:sz w:val="20"/>
                <w:szCs w:val="20"/>
              </w:rPr>
              <w:t>PE vs Control</w:t>
            </w:r>
          </w:p>
        </w:tc>
        <w:tc>
          <w:tcPr>
            <w:tcW w:w="1080" w:type="dxa"/>
            <w:tcBorders>
              <w:top w:val="single" w:sz="4" w:space="0" w:color="auto"/>
              <w:bottom w:val="nil"/>
            </w:tcBorders>
          </w:tcPr>
          <w:p w14:paraId="3C798D99" w14:textId="46A2994A" w:rsidR="00787656" w:rsidRPr="00787656" w:rsidRDefault="00787656" w:rsidP="00787656">
            <w:pPr>
              <w:pStyle w:val="Compact"/>
              <w:jc w:val="center"/>
              <w:rPr>
                <w:rFonts w:ascii="Cambria" w:hAnsi="Cambria"/>
                <w:sz w:val="20"/>
                <w:szCs w:val="20"/>
              </w:rPr>
            </w:pPr>
            <w:r w:rsidRPr="00787656">
              <w:rPr>
                <w:rFonts w:ascii="Cambria" w:hAnsi="Cambria"/>
                <w:sz w:val="20"/>
                <w:szCs w:val="20"/>
              </w:rPr>
              <w:t>0.20</w:t>
            </w:r>
          </w:p>
        </w:tc>
        <w:tc>
          <w:tcPr>
            <w:tcW w:w="1260" w:type="dxa"/>
            <w:tcBorders>
              <w:top w:val="single" w:sz="4" w:space="0" w:color="auto"/>
              <w:bottom w:val="nil"/>
            </w:tcBorders>
          </w:tcPr>
          <w:p w14:paraId="1E39F230" w14:textId="3E906BF8" w:rsidR="00787656" w:rsidRPr="00787656" w:rsidRDefault="00787656" w:rsidP="00787656">
            <w:pPr>
              <w:pStyle w:val="Compact"/>
              <w:jc w:val="center"/>
              <w:rPr>
                <w:rFonts w:ascii="Cambria" w:hAnsi="Cambria"/>
                <w:sz w:val="20"/>
                <w:szCs w:val="20"/>
              </w:rPr>
            </w:pPr>
            <w:r w:rsidRPr="00787656">
              <w:rPr>
                <w:rFonts w:ascii="Cambria" w:hAnsi="Cambria"/>
                <w:sz w:val="20"/>
                <w:szCs w:val="20"/>
              </w:rPr>
              <w:t>[</w:t>
            </w:r>
            <w:r w:rsidRPr="00787656">
              <w:rPr>
                <w:rFonts w:ascii="Cambria" w:hAnsi="Cambria"/>
                <w:sz w:val="20"/>
                <w:szCs w:val="20"/>
              </w:rPr>
              <w:t>-0.03</w:t>
            </w:r>
            <w:r w:rsidRPr="00787656">
              <w:rPr>
                <w:rFonts w:ascii="Cambria" w:hAnsi="Cambria"/>
                <w:sz w:val="20"/>
                <w:szCs w:val="20"/>
              </w:rPr>
              <w:t>, 0.43]</w:t>
            </w:r>
          </w:p>
        </w:tc>
        <w:tc>
          <w:tcPr>
            <w:tcW w:w="810" w:type="dxa"/>
            <w:tcBorders>
              <w:top w:val="single" w:sz="4" w:space="0" w:color="auto"/>
              <w:bottom w:val="nil"/>
            </w:tcBorders>
          </w:tcPr>
          <w:p w14:paraId="300CD97B" w14:textId="2B3B07B7" w:rsidR="00787656" w:rsidRPr="00787656" w:rsidRDefault="00787656" w:rsidP="00787656">
            <w:pPr>
              <w:pStyle w:val="Compact"/>
              <w:jc w:val="center"/>
              <w:rPr>
                <w:rFonts w:ascii="Cambria" w:hAnsi="Cambria"/>
                <w:sz w:val="20"/>
                <w:szCs w:val="20"/>
              </w:rPr>
            </w:pPr>
            <w:r w:rsidRPr="00787656">
              <w:rPr>
                <w:rFonts w:ascii="Cambria" w:hAnsi="Cambria"/>
                <w:sz w:val="20"/>
                <w:szCs w:val="20"/>
              </w:rPr>
              <w:t>0.12</w:t>
            </w:r>
          </w:p>
        </w:tc>
        <w:tc>
          <w:tcPr>
            <w:tcW w:w="810" w:type="dxa"/>
            <w:tcBorders>
              <w:top w:val="single" w:sz="4" w:space="0" w:color="auto"/>
              <w:bottom w:val="nil"/>
            </w:tcBorders>
          </w:tcPr>
          <w:p w14:paraId="78000671" w14:textId="12A3CF39" w:rsidR="00787656" w:rsidRPr="00787656" w:rsidRDefault="00787656" w:rsidP="00787656">
            <w:pPr>
              <w:pStyle w:val="Compact"/>
              <w:jc w:val="center"/>
              <w:rPr>
                <w:rFonts w:ascii="Cambria" w:hAnsi="Cambria"/>
                <w:sz w:val="20"/>
                <w:szCs w:val="20"/>
              </w:rPr>
            </w:pPr>
            <w:r w:rsidRPr="00787656">
              <w:rPr>
                <w:rFonts w:ascii="Cambria" w:hAnsi="Cambria"/>
                <w:sz w:val="20"/>
                <w:szCs w:val="20"/>
              </w:rPr>
              <w:t>1038</w:t>
            </w:r>
          </w:p>
        </w:tc>
        <w:tc>
          <w:tcPr>
            <w:tcW w:w="990" w:type="dxa"/>
            <w:tcBorders>
              <w:top w:val="single" w:sz="4" w:space="0" w:color="auto"/>
              <w:bottom w:val="nil"/>
            </w:tcBorders>
          </w:tcPr>
          <w:p w14:paraId="3404172F" w14:textId="31518C15" w:rsidR="00787656" w:rsidRPr="00787656" w:rsidRDefault="00787656" w:rsidP="00787656">
            <w:pPr>
              <w:pStyle w:val="Compact"/>
              <w:jc w:val="center"/>
              <w:rPr>
                <w:rFonts w:ascii="Cambria" w:hAnsi="Cambria"/>
                <w:sz w:val="20"/>
                <w:szCs w:val="20"/>
              </w:rPr>
            </w:pPr>
            <w:r w:rsidRPr="00787656">
              <w:rPr>
                <w:rFonts w:ascii="Cambria" w:hAnsi="Cambria"/>
                <w:sz w:val="20"/>
                <w:szCs w:val="20"/>
              </w:rPr>
              <w:t>1.71</w:t>
            </w:r>
          </w:p>
        </w:tc>
        <w:tc>
          <w:tcPr>
            <w:tcW w:w="720" w:type="dxa"/>
            <w:tcBorders>
              <w:top w:val="single" w:sz="4" w:space="0" w:color="auto"/>
              <w:bottom w:val="nil"/>
            </w:tcBorders>
          </w:tcPr>
          <w:p w14:paraId="1BFA42EA" w14:textId="2077DB52" w:rsidR="00787656" w:rsidRPr="00787656" w:rsidRDefault="00787656" w:rsidP="00787656">
            <w:pPr>
              <w:pStyle w:val="Compact"/>
              <w:jc w:val="center"/>
              <w:rPr>
                <w:rFonts w:ascii="Cambria" w:hAnsi="Cambria"/>
                <w:sz w:val="20"/>
                <w:szCs w:val="20"/>
              </w:rPr>
            </w:pPr>
            <w:r w:rsidRPr="00787656">
              <w:rPr>
                <w:rFonts w:ascii="Cambria" w:hAnsi="Cambria"/>
                <w:sz w:val="20"/>
                <w:szCs w:val="20"/>
              </w:rPr>
              <w:t>0.087</w:t>
            </w:r>
          </w:p>
        </w:tc>
        <w:tc>
          <w:tcPr>
            <w:tcW w:w="900" w:type="dxa"/>
            <w:tcBorders>
              <w:top w:val="single" w:sz="4" w:space="0" w:color="auto"/>
              <w:bottom w:val="nil"/>
            </w:tcBorders>
          </w:tcPr>
          <w:p w14:paraId="6AE5C081" w14:textId="68AD68D8" w:rsidR="00787656" w:rsidRPr="00787656" w:rsidRDefault="00787656" w:rsidP="00787656">
            <w:pPr>
              <w:pStyle w:val="Compact"/>
              <w:jc w:val="center"/>
              <w:rPr>
                <w:rFonts w:ascii="Cambria" w:hAnsi="Cambria"/>
                <w:sz w:val="20"/>
                <w:szCs w:val="20"/>
              </w:rPr>
            </w:pPr>
            <w:r w:rsidRPr="00787656">
              <w:rPr>
                <w:rFonts w:ascii="Cambria" w:hAnsi="Cambria"/>
                <w:sz w:val="20"/>
                <w:szCs w:val="20"/>
              </w:rPr>
              <w:t>0.19</w:t>
            </w:r>
          </w:p>
        </w:tc>
      </w:tr>
      <w:tr w:rsidR="00787656" w:rsidRPr="00787656" w14:paraId="6D5CEF50" w14:textId="77777777" w:rsidTr="00F64A3D">
        <w:tc>
          <w:tcPr>
            <w:tcW w:w="1525" w:type="dxa"/>
            <w:vMerge/>
            <w:tcBorders>
              <w:bottom w:val="nil"/>
            </w:tcBorders>
            <w:vAlign w:val="center"/>
          </w:tcPr>
          <w:p w14:paraId="0DC9D35C" w14:textId="77777777" w:rsidR="00787656" w:rsidRPr="00787656" w:rsidRDefault="00787656" w:rsidP="00787656">
            <w:pPr>
              <w:pStyle w:val="Compact"/>
              <w:rPr>
                <w:rFonts w:ascii="Cambria" w:hAnsi="Cambria"/>
                <w:sz w:val="20"/>
                <w:szCs w:val="20"/>
              </w:rPr>
            </w:pPr>
          </w:p>
        </w:tc>
        <w:tc>
          <w:tcPr>
            <w:tcW w:w="2160" w:type="dxa"/>
            <w:tcBorders>
              <w:bottom w:val="nil"/>
            </w:tcBorders>
            <w:vAlign w:val="center"/>
          </w:tcPr>
          <w:p w14:paraId="12BE295F" w14:textId="018C11F2" w:rsidR="00787656" w:rsidRPr="00787656" w:rsidRDefault="00787656" w:rsidP="00787656">
            <w:pPr>
              <w:pStyle w:val="Compact"/>
              <w:rPr>
                <w:rFonts w:ascii="Cambria" w:hAnsi="Cambria"/>
                <w:sz w:val="20"/>
                <w:szCs w:val="20"/>
              </w:rPr>
            </w:pPr>
            <w:r w:rsidRPr="00787656">
              <w:rPr>
                <w:rFonts w:ascii="Cambria" w:hAnsi="Cambria"/>
                <w:sz w:val="20"/>
                <w:szCs w:val="20"/>
              </w:rPr>
              <w:t>SE</w:t>
            </w:r>
            <w:r w:rsidRPr="00787656">
              <w:rPr>
                <w:rFonts w:ascii="Cambria" w:hAnsi="Cambria"/>
                <w:sz w:val="20"/>
                <w:szCs w:val="20"/>
              </w:rPr>
              <w:t xml:space="preserve"> vs Control</w:t>
            </w:r>
          </w:p>
        </w:tc>
        <w:tc>
          <w:tcPr>
            <w:tcW w:w="1080" w:type="dxa"/>
            <w:tcBorders>
              <w:bottom w:val="nil"/>
            </w:tcBorders>
          </w:tcPr>
          <w:p w14:paraId="2445D6CA" w14:textId="66DF7347" w:rsidR="00787656" w:rsidRPr="00787656" w:rsidRDefault="00787656" w:rsidP="00787656">
            <w:pPr>
              <w:pStyle w:val="Compact"/>
              <w:jc w:val="center"/>
              <w:rPr>
                <w:rFonts w:ascii="Cambria" w:hAnsi="Cambria"/>
                <w:sz w:val="20"/>
                <w:szCs w:val="20"/>
              </w:rPr>
            </w:pPr>
            <w:r w:rsidRPr="00787656">
              <w:rPr>
                <w:rFonts w:ascii="Cambria" w:hAnsi="Cambria"/>
                <w:sz w:val="20"/>
                <w:szCs w:val="20"/>
              </w:rPr>
              <w:t>0.01</w:t>
            </w:r>
          </w:p>
        </w:tc>
        <w:tc>
          <w:tcPr>
            <w:tcW w:w="1260" w:type="dxa"/>
            <w:tcBorders>
              <w:bottom w:val="nil"/>
            </w:tcBorders>
          </w:tcPr>
          <w:p w14:paraId="264DBC7B" w14:textId="64082B7E" w:rsidR="00787656" w:rsidRPr="00787656" w:rsidRDefault="00787656" w:rsidP="00787656">
            <w:pPr>
              <w:pStyle w:val="Compact"/>
              <w:jc w:val="center"/>
              <w:rPr>
                <w:rFonts w:ascii="Cambria" w:hAnsi="Cambria"/>
                <w:sz w:val="20"/>
                <w:szCs w:val="20"/>
              </w:rPr>
            </w:pPr>
            <w:r w:rsidRPr="00787656">
              <w:rPr>
                <w:rFonts w:ascii="Cambria" w:hAnsi="Cambria"/>
                <w:sz w:val="20"/>
                <w:szCs w:val="20"/>
              </w:rPr>
              <w:t>[</w:t>
            </w:r>
            <w:r w:rsidRPr="00787656">
              <w:rPr>
                <w:rFonts w:ascii="Cambria" w:hAnsi="Cambria"/>
                <w:sz w:val="20"/>
                <w:szCs w:val="20"/>
              </w:rPr>
              <w:t>-0.22</w:t>
            </w:r>
            <w:r w:rsidRPr="00787656">
              <w:rPr>
                <w:rFonts w:ascii="Cambria" w:hAnsi="Cambria"/>
                <w:sz w:val="20"/>
                <w:szCs w:val="20"/>
              </w:rPr>
              <w:t>, 0.24]</w:t>
            </w:r>
          </w:p>
        </w:tc>
        <w:tc>
          <w:tcPr>
            <w:tcW w:w="810" w:type="dxa"/>
            <w:tcBorders>
              <w:bottom w:val="nil"/>
            </w:tcBorders>
          </w:tcPr>
          <w:p w14:paraId="0F447DE6" w14:textId="31259C87" w:rsidR="00787656" w:rsidRPr="00787656" w:rsidRDefault="00787656" w:rsidP="00787656">
            <w:pPr>
              <w:pStyle w:val="Compact"/>
              <w:jc w:val="center"/>
              <w:rPr>
                <w:rFonts w:ascii="Cambria" w:hAnsi="Cambria"/>
                <w:sz w:val="20"/>
                <w:szCs w:val="20"/>
              </w:rPr>
            </w:pPr>
            <w:r w:rsidRPr="00787656">
              <w:rPr>
                <w:rFonts w:ascii="Cambria" w:hAnsi="Cambria"/>
                <w:sz w:val="20"/>
                <w:szCs w:val="20"/>
              </w:rPr>
              <w:t>0.12</w:t>
            </w:r>
          </w:p>
        </w:tc>
        <w:tc>
          <w:tcPr>
            <w:tcW w:w="810" w:type="dxa"/>
            <w:tcBorders>
              <w:bottom w:val="nil"/>
            </w:tcBorders>
          </w:tcPr>
          <w:p w14:paraId="519E9168" w14:textId="0AF2A251" w:rsidR="00787656" w:rsidRPr="00787656" w:rsidRDefault="00787656" w:rsidP="00787656">
            <w:pPr>
              <w:pStyle w:val="Compact"/>
              <w:jc w:val="center"/>
              <w:rPr>
                <w:rFonts w:ascii="Cambria" w:hAnsi="Cambria"/>
                <w:sz w:val="20"/>
                <w:szCs w:val="20"/>
              </w:rPr>
            </w:pPr>
            <w:r w:rsidRPr="00787656">
              <w:rPr>
                <w:rFonts w:ascii="Cambria" w:hAnsi="Cambria"/>
                <w:sz w:val="20"/>
                <w:szCs w:val="20"/>
              </w:rPr>
              <w:t>1038</w:t>
            </w:r>
          </w:p>
        </w:tc>
        <w:tc>
          <w:tcPr>
            <w:tcW w:w="990" w:type="dxa"/>
            <w:tcBorders>
              <w:bottom w:val="nil"/>
            </w:tcBorders>
          </w:tcPr>
          <w:p w14:paraId="4B3D2D1B" w14:textId="1949A48B" w:rsidR="00787656" w:rsidRPr="00787656" w:rsidRDefault="00787656" w:rsidP="00787656">
            <w:pPr>
              <w:pStyle w:val="Compact"/>
              <w:jc w:val="center"/>
              <w:rPr>
                <w:rFonts w:ascii="Cambria" w:hAnsi="Cambria"/>
                <w:sz w:val="20"/>
                <w:szCs w:val="20"/>
              </w:rPr>
            </w:pPr>
            <w:r w:rsidRPr="00787656">
              <w:rPr>
                <w:rFonts w:ascii="Cambria" w:hAnsi="Cambria"/>
                <w:sz w:val="20"/>
                <w:szCs w:val="20"/>
              </w:rPr>
              <w:t>0.08</w:t>
            </w:r>
          </w:p>
        </w:tc>
        <w:tc>
          <w:tcPr>
            <w:tcW w:w="720" w:type="dxa"/>
            <w:tcBorders>
              <w:bottom w:val="nil"/>
            </w:tcBorders>
          </w:tcPr>
          <w:p w14:paraId="04F834FC" w14:textId="393A14EE" w:rsidR="00787656" w:rsidRPr="00787656" w:rsidRDefault="00787656" w:rsidP="00787656">
            <w:pPr>
              <w:pStyle w:val="Compact"/>
              <w:jc w:val="center"/>
              <w:rPr>
                <w:rFonts w:ascii="Cambria" w:hAnsi="Cambria"/>
                <w:sz w:val="20"/>
                <w:szCs w:val="20"/>
              </w:rPr>
            </w:pPr>
            <w:r w:rsidRPr="00787656">
              <w:rPr>
                <w:rFonts w:ascii="Cambria" w:hAnsi="Cambria"/>
                <w:sz w:val="20"/>
                <w:szCs w:val="20"/>
              </w:rPr>
              <w:t>0.936</w:t>
            </w:r>
          </w:p>
        </w:tc>
        <w:tc>
          <w:tcPr>
            <w:tcW w:w="900" w:type="dxa"/>
            <w:tcBorders>
              <w:bottom w:val="nil"/>
            </w:tcBorders>
          </w:tcPr>
          <w:p w14:paraId="411568A9" w14:textId="5F9C09AC" w:rsidR="00787656" w:rsidRPr="00787656" w:rsidRDefault="00787656" w:rsidP="00787656">
            <w:pPr>
              <w:pStyle w:val="Compact"/>
              <w:jc w:val="center"/>
              <w:rPr>
                <w:rFonts w:ascii="Cambria" w:hAnsi="Cambria"/>
                <w:sz w:val="20"/>
                <w:szCs w:val="20"/>
              </w:rPr>
            </w:pPr>
            <w:r w:rsidRPr="00787656">
              <w:rPr>
                <w:rFonts w:ascii="Cambria" w:hAnsi="Cambria"/>
                <w:sz w:val="20"/>
                <w:szCs w:val="20"/>
              </w:rPr>
              <w:t>0.01</w:t>
            </w:r>
          </w:p>
        </w:tc>
      </w:tr>
      <w:tr w:rsidR="00787656" w:rsidRPr="00787656" w14:paraId="6EDDDF7B" w14:textId="77777777" w:rsidTr="00F64A3D">
        <w:tc>
          <w:tcPr>
            <w:tcW w:w="1525" w:type="dxa"/>
            <w:vMerge/>
            <w:tcBorders>
              <w:bottom w:val="nil"/>
            </w:tcBorders>
            <w:vAlign w:val="center"/>
          </w:tcPr>
          <w:p w14:paraId="2155BAB0" w14:textId="77777777" w:rsidR="00787656" w:rsidRPr="00787656" w:rsidRDefault="00787656" w:rsidP="00787656">
            <w:pPr>
              <w:pStyle w:val="Compact"/>
              <w:rPr>
                <w:rFonts w:ascii="Cambria" w:hAnsi="Cambria"/>
                <w:sz w:val="20"/>
                <w:szCs w:val="20"/>
              </w:rPr>
            </w:pPr>
          </w:p>
        </w:tc>
        <w:tc>
          <w:tcPr>
            <w:tcW w:w="2160" w:type="dxa"/>
            <w:tcBorders>
              <w:bottom w:val="nil"/>
            </w:tcBorders>
            <w:vAlign w:val="center"/>
          </w:tcPr>
          <w:p w14:paraId="70E7B7B1" w14:textId="6B9C143B" w:rsidR="00787656" w:rsidRPr="00787656" w:rsidRDefault="00787656" w:rsidP="00787656">
            <w:pPr>
              <w:pStyle w:val="Compact"/>
              <w:rPr>
                <w:rFonts w:ascii="Cambria" w:hAnsi="Cambria"/>
                <w:sz w:val="20"/>
                <w:szCs w:val="20"/>
              </w:rPr>
            </w:pPr>
            <w:r w:rsidRPr="00787656">
              <w:rPr>
                <w:rFonts w:ascii="Cambria" w:hAnsi="Cambria"/>
                <w:sz w:val="20"/>
                <w:szCs w:val="20"/>
              </w:rPr>
              <w:t>PE vs SE</w:t>
            </w:r>
          </w:p>
        </w:tc>
        <w:tc>
          <w:tcPr>
            <w:tcW w:w="1080" w:type="dxa"/>
            <w:tcBorders>
              <w:bottom w:val="nil"/>
            </w:tcBorders>
          </w:tcPr>
          <w:p w14:paraId="047F05A1" w14:textId="25565FAF" w:rsidR="00787656" w:rsidRPr="00787656" w:rsidRDefault="00787656" w:rsidP="00787656">
            <w:pPr>
              <w:pStyle w:val="Compact"/>
              <w:jc w:val="center"/>
              <w:rPr>
                <w:rFonts w:ascii="Cambria" w:hAnsi="Cambria"/>
                <w:sz w:val="20"/>
                <w:szCs w:val="20"/>
              </w:rPr>
            </w:pPr>
            <w:r w:rsidRPr="00787656">
              <w:rPr>
                <w:rFonts w:ascii="Cambria" w:hAnsi="Cambria"/>
                <w:sz w:val="20"/>
                <w:szCs w:val="20"/>
              </w:rPr>
              <w:t>0.19</w:t>
            </w:r>
          </w:p>
        </w:tc>
        <w:tc>
          <w:tcPr>
            <w:tcW w:w="1260" w:type="dxa"/>
            <w:tcBorders>
              <w:bottom w:val="nil"/>
            </w:tcBorders>
          </w:tcPr>
          <w:p w14:paraId="18079C93" w14:textId="347FB346" w:rsidR="00787656" w:rsidRPr="00787656" w:rsidRDefault="00787656" w:rsidP="00787656">
            <w:pPr>
              <w:pStyle w:val="Compact"/>
              <w:jc w:val="center"/>
              <w:rPr>
                <w:rFonts w:ascii="Cambria" w:hAnsi="Cambria"/>
                <w:sz w:val="20"/>
                <w:szCs w:val="20"/>
              </w:rPr>
            </w:pPr>
            <w:r w:rsidRPr="00787656">
              <w:rPr>
                <w:rFonts w:ascii="Cambria" w:hAnsi="Cambria"/>
                <w:sz w:val="20"/>
                <w:szCs w:val="20"/>
              </w:rPr>
              <w:t>[</w:t>
            </w:r>
            <w:r w:rsidRPr="00787656">
              <w:rPr>
                <w:rFonts w:ascii="Cambria" w:hAnsi="Cambria"/>
                <w:sz w:val="20"/>
                <w:szCs w:val="20"/>
              </w:rPr>
              <w:t>-0.04</w:t>
            </w:r>
            <w:r w:rsidRPr="00787656">
              <w:rPr>
                <w:rFonts w:ascii="Cambria" w:hAnsi="Cambria"/>
                <w:sz w:val="20"/>
                <w:szCs w:val="20"/>
              </w:rPr>
              <w:t>, 0.42]</w:t>
            </w:r>
          </w:p>
        </w:tc>
        <w:tc>
          <w:tcPr>
            <w:tcW w:w="810" w:type="dxa"/>
            <w:tcBorders>
              <w:bottom w:val="nil"/>
            </w:tcBorders>
          </w:tcPr>
          <w:p w14:paraId="770E77E2" w14:textId="0441BD4A" w:rsidR="00787656" w:rsidRPr="00787656" w:rsidRDefault="00787656" w:rsidP="00787656">
            <w:pPr>
              <w:pStyle w:val="Compact"/>
              <w:jc w:val="center"/>
              <w:rPr>
                <w:rFonts w:ascii="Cambria" w:hAnsi="Cambria"/>
                <w:sz w:val="20"/>
                <w:szCs w:val="20"/>
              </w:rPr>
            </w:pPr>
            <w:r w:rsidRPr="00787656">
              <w:rPr>
                <w:rFonts w:ascii="Cambria" w:hAnsi="Cambria"/>
                <w:sz w:val="20"/>
                <w:szCs w:val="20"/>
              </w:rPr>
              <w:t>0.12</w:t>
            </w:r>
          </w:p>
        </w:tc>
        <w:tc>
          <w:tcPr>
            <w:tcW w:w="810" w:type="dxa"/>
            <w:tcBorders>
              <w:bottom w:val="nil"/>
            </w:tcBorders>
          </w:tcPr>
          <w:p w14:paraId="011A1A0F" w14:textId="690776A7" w:rsidR="00787656" w:rsidRPr="00787656" w:rsidRDefault="00787656" w:rsidP="00787656">
            <w:pPr>
              <w:pStyle w:val="Compact"/>
              <w:jc w:val="center"/>
              <w:rPr>
                <w:rFonts w:ascii="Cambria" w:hAnsi="Cambria"/>
                <w:sz w:val="20"/>
                <w:szCs w:val="20"/>
              </w:rPr>
            </w:pPr>
            <w:r w:rsidRPr="00787656">
              <w:rPr>
                <w:rFonts w:ascii="Cambria" w:hAnsi="Cambria"/>
                <w:sz w:val="20"/>
                <w:szCs w:val="20"/>
              </w:rPr>
              <w:t>1038</w:t>
            </w:r>
          </w:p>
        </w:tc>
        <w:tc>
          <w:tcPr>
            <w:tcW w:w="990" w:type="dxa"/>
            <w:tcBorders>
              <w:bottom w:val="nil"/>
            </w:tcBorders>
          </w:tcPr>
          <w:p w14:paraId="616655CA" w14:textId="5E5FDC67" w:rsidR="00787656" w:rsidRPr="00787656" w:rsidRDefault="00787656" w:rsidP="00787656">
            <w:pPr>
              <w:pStyle w:val="Compact"/>
              <w:jc w:val="center"/>
              <w:rPr>
                <w:rFonts w:ascii="Cambria" w:hAnsi="Cambria"/>
                <w:sz w:val="20"/>
                <w:szCs w:val="20"/>
              </w:rPr>
            </w:pPr>
            <w:r w:rsidRPr="00787656">
              <w:rPr>
                <w:rFonts w:ascii="Cambria" w:hAnsi="Cambria"/>
                <w:sz w:val="20"/>
                <w:szCs w:val="20"/>
              </w:rPr>
              <w:t>1.64</w:t>
            </w:r>
          </w:p>
        </w:tc>
        <w:tc>
          <w:tcPr>
            <w:tcW w:w="720" w:type="dxa"/>
            <w:tcBorders>
              <w:bottom w:val="nil"/>
            </w:tcBorders>
          </w:tcPr>
          <w:p w14:paraId="2DF603E5" w14:textId="1E973F4D" w:rsidR="00787656" w:rsidRPr="00787656" w:rsidRDefault="00787656" w:rsidP="00787656">
            <w:pPr>
              <w:pStyle w:val="Compact"/>
              <w:jc w:val="center"/>
              <w:rPr>
                <w:rFonts w:ascii="Cambria" w:hAnsi="Cambria"/>
                <w:sz w:val="20"/>
                <w:szCs w:val="20"/>
              </w:rPr>
            </w:pPr>
            <w:r w:rsidRPr="00787656">
              <w:rPr>
                <w:rFonts w:ascii="Cambria" w:hAnsi="Cambria"/>
                <w:sz w:val="20"/>
                <w:szCs w:val="20"/>
              </w:rPr>
              <w:t>0.102</w:t>
            </w:r>
          </w:p>
        </w:tc>
        <w:tc>
          <w:tcPr>
            <w:tcW w:w="900" w:type="dxa"/>
            <w:tcBorders>
              <w:bottom w:val="nil"/>
            </w:tcBorders>
          </w:tcPr>
          <w:p w14:paraId="52004181" w14:textId="002BF836" w:rsidR="00787656" w:rsidRPr="00787656" w:rsidRDefault="00787656" w:rsidP="00787656">
            <w:pPr>
              <w:pStyle w:val="Compact"/>
              <w:jc w:val="center"/>
              <w:rPr>
                <w:rFonts w:ascii="Cambria" w:hAnsi="Cambria"/>
                <w:sz w:val="20"/>
                <w:szCs w:val="20"/>
              </w:rPr>
            </w:pPr>
            <w:r w:rsidRPr="00787656">
              <w:rPr>
                <w:rFonts w:ascii="Cambria" w:hAnsi="Cambria"/>
                <w:sz w:val="20"/>
                <w:szCs w:val="20"/>
              </w:rPr>
              <w:t>0.18</w:t>
            </w:r>
          </w:p>
        </w:tc>
      </w:tr>
      <w:tr w:rsidR="00787656" w:rsidRPr="00787656" w14:paraId="4D5633C1" w14:textId="77777777" w:rsidTr="00F64A3D">
        <w:tc>
          <w:tcPr>
            <w:tcW w:w="1525" w:type="dxa"/>
            <w:vMerge w:val="restart"/>
            <w:tcBorders>
              <w:top w:val="single" w:sz="4" w:space="0" w:color="auto"/>
            </w:tcBorders>
            <w:vAlign w:val="center"/>
          </w:tcPr>
          <w:p w14:paraId="0CE8353A" w14:textId="77777777" w:rsidR="00787656" w:rsidRPr="00787656" w:rsidRDefault="00787656" w:rsidP="00787656">
            <w:pPr>
              <w:pStyle w:val="Compact"/>
              <w:rPr>
                <w:rFonts w:ascii="Cambria" w:hAnsi="Cambria"/>
                <w:sz w:val="20"/>
                <w:szCs w:val="20"/>
              </w:rPr>
            </w:pPr>
            <w:r w:rsidRPr="00787656">
              <w:rPr>
                <w:rFonts w:ascii="Cambria" w:hAnsi="Cambria"/>
                <w:sz w:val="20"/>
                <w:szCs w:val="20"/>
              </w:rPr>
              <w:t>+1SD In-group Identification</w:t>
            </w:r>
          </w:p>
        </w:tc>
        <w:tc>
          <w:tcPr>
            <w:tcW w:w="2160" w:type="dxa"/>
            <w:tcBorders>
              <w:top w:val="single" w:sz="4" w:space="0" w:color="auto"/>
            </w:tcBorders>
            <w:vAlign w:val="center"/>
          </w:tcPr>
          <w:p w14:paraId="434EA7A5" w14:textId="6D776853" w:rsidR="00787656" w:rsidRPr="00787656" w:rsidRDefault="00787656" w:rsidP="00787656">
            <w:pPr>
              <w:pStyle w:val="Compact"/>
              <w:rPr>
                <w:rFonts w:ascii="Cambria" w:hAnsi="Cambria"/>
                <w:sz w:val="20"/>
                <w:szCs w:val="20"/>
              </w:rPr>
            </w:pPr>
            <w:r w:rsidRPr="00787656">
              <w:rPr>
                <w:rFonts w:ascii="Cambria" w:hAnsi="Cambria"/>
                <w:sz w:val="20"/>
                <w:szCs w:val="20"/>
              </w:rPr>
              <w:t>PE vs Control</w:t>
            </w:r>
          </w:p>
        </w:tc>
        <w:tc>
          <w:tcPr>
            <w:tcW w:w="1080" w:type="dxa"/>
            <w:tcBorders>
              <w:top w:val="single" w:sz="4" w:space="0" w:color="auto"/>
            </w:tcBorders>
          </w:tcPr>
          <w:p w14:paraId="3B8239E9" w14:textId="7DA17DD5" w:rsidR="00787656" w:rsidRPr="00787656" w:rsidRDefault="00787656" w:rsidP="00787656">
            <w:pPr>
              <w:pStyle w:val="Compact"/>
              <w:jc w:val="center"/>
              <w:rPr>
                <w:rFonts w:ascii="Cambria" w:hAnsi="Cambria"/>
                <w:sz w:val="20"/>
                <w:szCs w:val="20"/>
              </w:rPr>
            </w:pPr>
            <w:r w:rsidRPr="00787656">
              <w:rPr>
                <w:rFonts w:ascii="Cambria" w:hAnsi="Cambria"/>
                <w:sz w:val="20"/>
                <w:szCs w:val="20"/>
              </w:rPr>
              <w:t>0.10</w:t>
            </w:r>
          </w:p>
        </w:tc>
        <w:tc>
          <w:tcPr>
            <w:tcW w:w="1260" w:type="dxa"/>
            <w:tcBorders>
              <w:top w:val="single" w:sz="4" w:space="0" w:color="auto"/>
            </w:tcBorders>
          </w:tcPr>
          <w:p w14:paraId="0DF478BD" w14:textId="2CC40250" w:rsidR="00787656" w:rsidRPr="00787656" w:rsidRDefault="00787656" w:rsidP="00787656">
            <w:pPr>
              <w:pStyle w:val="Compact"/>
              <w:jc w:val="center"/>
              <w:rPr>
                <w:rFonts w:ascii="Cambria" w:hAnsi="Cambria"/>
                <w:sz w:val="20"/>
                <w:szCs w:val="20"/>
              </w:rPr>
            </w:pPr>
            <w:r w:rsidRPr="00787656">
              <w:rPr>
                <w:rFonts w:ascii="Cambria" w:hAnsi="Cambria"/>
                <w:sz w:val="20"/>
                <w:szCs w:val="20"/>
              </w:rPr>
              <w:t>[</w:t>
            </w:r>
            <w:r w:rsidRPr="00787656">
              <w:rPr>
                <w:rFonts w:ascii="Cambria" w:hAnsi="Cambria"/>
                <w:sz w:val="20"/>
                <w:szCs w:val="20"/>
              </w:rPr>
              <w:t>-0.12</w:t>
            </w:r>
            <w:r w:rsidRPr="00787656">
              <w:rPr>
                <w:rFonts w:ascii="Cambria" w:hAnsi="Cambria"/>
                <w:sz w:val="20"/>
                <w:szCs w:val="20"/>
              </w:rPr>
              <w:t>, 0.33]</w:t>
            </w:r>
          </w:p>
        </w:tc>
        <w:tc>
          <w:tcPr>
            <w:tcW w:w="810" w:type="dxa"/>
            <w:tcBorders>
              <w:top w:val="single" w:sz="4" w:space="0" w:color="auto"/>
            </w:tcBorders>
          </w:tcPr>
          <w:p w14:paraId="76C89D02" w14:textId="2B642552" w:rsidR="00787656" w:rsidRPr="00787656" w:rsidRDefault="00787656" w:rsidP="00787656">
            <w:pPr>
              <w:pStyle w:val="Compact"/>
              <w:jc w:val="center"/>
              <w:rPr>
                <w:rFonts w:ascii="Cambria" w:hAnsi="Cambria"/>
                <w:sz w:val="20"/>
                <w:szCs w:val="20"/>
              </w:rPr>
            </w:pPr>
            <w:r w:rsidRPr="00787656">
              <w:rPr>
                <w:rFonts w:ascii="Cambria" w:hAnsi="Cambria"/>
                <w:sz w:val="20"/>
                <w:szCs w:val="20"/>
              </w:rPr>
              <w:t>0.11</w:t>
            </w:r>
          </w:p>
        </w:tc>
        <w:tc>
          <w:tcPr>
            <w:tcW w:w="810" w:type="dxa"/>
            <w:tcBorders>
              <w:top w:val="single" w:sz="4" w:space="0" w:color="auto"/>
            </w:tcBorders>
          </w:tcPr>
          <w:p w14:paraId="093C5855" w14:textId="3BF8850B" w:rsidR="00787656" w:rsidRPr="00787656" w:rsidRDefault="00787656" w:rsidP="00787656">
            <w:pPr>
              <w:pStyle w:val="Compact"/>
              <w:jc w:val="center"/>
              <w:rPr>
                <w:rFonts w:ascii="Cambria" w:hAnsi="Cambria"/>
                <w:sz w:val="20"/>
                <w:szCs w:val="20"/>
              </w:rPr>
            </w:pPr>
            <w:r w:rsidRPr="00787656">
              <w:rPr>
                <w:rFonts w:ascii="Cambria" w:hAnsi="Cambria"/>
                <w:sz w:val="20"/>
                <w:szCs w:val="20"/>
              </w:rPr>
              <w:t>1038</w:t>
            </w:r>
          </w:p>
        </w:tc>
        <w:tc>
          <w:tcPr>
            <w:tcW w:w="990" w:type="dxa"/>
            <w:tcBorders>
              <w:top w:val="single" w:sz="4" w:space="0" w:color="auto"/>
            </w:tcBorders>
          </w:tcPr>
          <w:p w14:paraId="6B155911" w14:textId="4814D10F" w:rsidR="00787656" w:rsidRPr="00787656" w:rsidRDefault="00787656" w:rsidP="00787656">
            <w:pPr>
              <w:pStyle w:val="Compact"/>
              <w:jc w:val="center"/>
              <w:rPr>
                <w:rFonts w:ascii="Cambria" w:hAnsi="Cambria"/>
                <w:sz w:val="20"/>
                <w:szCs w:val="20"/>
              </w:rPr>
            </w:pPr>
            <w:r w:rsidRPr="00787656">
              <w:rPr>
                <w:rFonts w:ascii="Cambria" w:hAnsi="Cambria"/>
                <w:sz w:val="20"/>
                <w:szCs w:val="20"/>
              </w:rPr>
              <w:t>0.91</w:t>
            </w:r>
          </w:p>
        </w:tc>
        <w:tc>
          <w:tcPr>
            <w:tcW w:w="720" w:type="dxa"/>
            <w:tcBorders>
              <w:top w:val="single" w:sz="4" w:space="0" w:color="auto"/>
            </w:tcBorders>
          </w:tcPr>
          <w:p w14:paraId="2D06D71D" w14:textId="61A51306" w:rsidR="00787656" w:rsidRPr="00787656" w:rsidRDefault="00787656" w:rsidP="00787656">
            <w:pPr>
              <w:pStyle w:val="Compact"/>
              <w:jc w:val="center"/>
              <w:rPr>
                <w:rFonts w:ascii="Cambria" w:hAnsi="Cambria"/>
                <w:sz w:val="20"/>
                <w:szCs w:val="20"/>
              </w:rPr>
            </w:pPr>
            <w:r w:rsidRPr="00787656">
              <w:rPr>
                <w:rFonts w:ascii="Cambria" w:hAnsi="Cambria"/>
                <w:sz w:val="20"/>
                <w:szCs w:val="20"/>
              </w:rPr>
              <w:t>0.363</w:t>
            </w:r>
          </w:p>
        </w:tc>
        <w:tc>
          <w:tcPr>
            <w:tcW w:w="900" w:type="dxa"/>
            <w:tcBorders>
              <w:top w:val="single" w:sz="4" w:space="0" w:color="auto"/>
            </w:tcBorders>
          </w:tcPr>
          <w:p w14:paraId="7A7749C6" w14:textId="31DDD23C" w:rsidR="00787656" w:rsidRPr="00787656" w:rsidRDefault="00787656" w:rsidP="00787656">
            <w:pPr>
              <w:pStyle w:val="Compact"/>
              <w:jc w:val="center"/>
              <w:rPr>
                <w:rFonts w:ascii="Cambria" w:hAnsi="Cambria"/>
                <w:sz w:val="20"/>
                <w:szCs w:val="20"/>
              </w:rPr>
            </w:pPr>
            <w:r w:rsidRPr="00787656">
              <w:rPr>
                <w:rFonts w:ascii="Cambria" w:hAnsi="Cambria"/>
                <w:sz w:val="20"/>
                <w:szCs w:val="20"/>
              </w:rPr>
              <w:t>0.10</w:t>
            </w:r>
          </w:p>
        </w:tc>
      </w:tr>
      <w:tr w:rsidR="00787656" w:rsidRPr="00787656" w14:paraId="19ACD5DF" w14:textId="77777777" w:rsidTr="00F64A3D">
        <w:tc>
          <w:tcPr>
            <w:tcW w:w="1525" w:type="dxa"/>
            <w:vMerge/>
            <w:vAlign w:val="center"/>
          </w:tcPr>
          <w:p w14:paraId="7F0C52A5" w14:textId="77777777" w:rsidR="00787656" w:rsidRPr="00787656" w:rsidRDefault="00787656" w:rsidP="00787656">
            <w:pPr>
              <w:pStyle w:val="Compact"/>
              <w:rPr>
                <w:rFonts w:ascii="Cambria" w:hAnsi="Cambria"/>
                <w:sz w:val="20"/>
                <w:szCs w:val="20"/>
              </w:rPr>
            </w:pPr>
          </w:p>
        </w:tc>
        <w:tc>
          <w:tcPr>
            <w:tcW w:w="2160" w:type="dxa"/>
            <w:vAlign w:val="center"/>
          </w:tcPr>
          <w:p w14:paraId="16CB747D" w14:textId="6A618552" w:rsidR="00787656" w:rsidRPr="00787656" w:rsidRDefault="00787656" w:rsidP="00787656">
            <w:pPr>
              <w:pStyle w:val="Compact"/>
              <w:rPr>
                <w:rFonts w:ascii="Cambria" w:hAnsi="Cambria"/>
                <w:sz w:val="20"/>
                <w:szCs w:val="20"/>
              </w:rPr>
            </w:pPr>
            <w:r w:rsidRPr="00787656">
              <w:rPr>
                <w:rFonts w:ascii="Cambria" w:hAnsi="Cambria"/>
                <w:sz w:val="20"/>
                <w:szCs w:val="20"/>
              </w:rPr>
              <w:t>SE vs Control</w:t>
            </w:r>
          </w:p>
        </w:tc>
        <w:tc>
          <w:tcPr>
            <w:tcW w:w="1080" w:type="dxa"/>
          </w:tcPr>
          <w:p w14:paraId="16408C4C" w14:textId="37655C99" w:rsidR="00787656" w:rsidRPr="00787656" w:rsidRDefault="00787656" w:rsidP="00787656">
            <w:pPr>
              <w:pStyle w:val="Compact"/>
              <w:jc w:val="center"/>
              <w:rPr>
                <w:rFonts w:ascii="Cambria" w:hAnsi="Cambria"/>
                <w:sz w:val="20"/>
                <w:szCs w:val="20"/>
              </w:rPr>
            </w:pPr>
            <w:r w:rsidRPr="00787656">
              <w:rPr>
                <w:rFonts w:ascii="Cambria" w:hAnsi="Cambria"/>
                <w:sz w:val="20"/>
                <w:szCs w:val="20"/>
              </w:rPr>
              <w:t>0.06</w:t>
            </w:r>
          </w:p>
        </w:tc>
        <w:tc>
          <w:tcPr>
            <w:tcW w:w="1260" w:type="dxa"/>
          </w:tcPr>
          <w:p w14:paraId="4552EB84" w14:textId="42BB608A" w:rsidR="00787656" w:rsidRPr="00787656" w:rsidRDefault="00787656" w:rsidP="00787656">
            <w:pPr>
              <w:pStyle w:val="Compact"/>
              <w:jc w:val="center"/>
              <w:rPr>
                <w:rFonts w:ascii="Cambria" w:hAnsi="Cambria"/>
                <w:sz w:val="20"/>
                <w:szCs w:val="20"/>
              </w:rPr>
            </w:pPr>
            <w:r w:rsidRPr="00787656">
              <w:rPr>
                <w:rFonts w:ascii="Cambria" w:hAnsi="Cambria"/>
                <w:sz w:val="20"/>
                <w:szCs w:val="20"/>
              </w:rPr>
              <w:t>[</w:t>
            </w:r>
            <w:r w:rsidRPr="00787656">
              <w:rPr>
                <w:rFonts w:ascii="Cambria" w:hAnsi="Cambria"/>
                <w:sz w:val="20"/>
                <w:szCs w:val="20"/>
              </w:rPr>
              <w:t>-0.17</w:t>
            </w:r>
            <w:r w:rsidRPr="00787656">
              <w:rPr>
                <w:rFonts w:ascii="Cambria" w:hAnsi="Cambria"/>
                <w:sz w:val="20"/>
                <w:szCs w:val="20"/>
              </w:rPr>
              <w:t>, 0.29]</w:t>
            </w:r>
          </w:p>
        </w:tc>
        <w:tc>
          <w:tcPr>
            <w:tcW w:w="810" w:type="dxa"/>
          </w:tcPr>
          <w:p w14:paraId="192211BB" w14:textId="14D7C092" w:rsidR="00787656" w:rsidRPr="00787656" w:rsidRDefault="00787656" w:rsidP="00787656">
            <w:pPr>
              <w:pStyle w:val="Compact"/>
              <w:jc w:val="center"/>
              <w:rPr>
                <w:rFonts w:ascii="Cambria" w:hAnsi="Cambria"/>
                <w:sz w:val="20"/>
                <w:szCs w:val="20"/>
              </w:rPr>
            </w:pPr>
            <w:r w:rsidRPr="00787656">
              <w:rPr>
                <w:rFonts w:ascii="Cambria" w:hAnsi="Cambria"/>
                <w:sz w:val="20"/>
                <w:szCs w:val="20"/>
              </w:rPr>
              <w:t>0.12</w:t>
            </w:r>
          </w:p>
        </w:tc>
        <w:tc>
          <w:tcPr>
            <w:tcW w:w="810" w:type="dxa"/>
          </w:tcPr>
          <w:p w14:paraId="4B0EE031" w14:textId="34037064" w:rsidR="00787656" w:rsidRPr="00787656" w:rsidRDefault="00787656" w:rsidP="00787656">
            <w:pPr>
              <w:pStyle w:val="Compact"/>
              <w:jc w:val="center"/>
              <w:rPr>
                <w:rFonts w:ascii="Cambria" w:hAnsi="Cambria"/>
                <w:sz w:val="20"/>
                <w:szCs w:val="20"/>
              </w:rPr>
            </w:pPr>
            <w:r w:rsidRPr="00787656">
              <w:rPr>
                <w:rFonts w:ascii="Cambria" w:hAnsi="Cambria"/>
                <w:sz w:val="20"/>
                <w:szCs w:val="20"/>
              </w:rPr>
              <w:t>1038</w:t>
            </w:r>
          </w:p>
        </w:tc>
        <w:tc>
          <w:tcPr>
            <w:tcW w:w="990" w:type="dxa"/>
          </w:tcPr>
          <w:p w14:paraId="14BB868E" w14:textId="02FB6D85" w:rsidR="00787656" w:rsidRPr="00787656" w:rsidRDefault="00787656" w:rsidP="00787656">
            <w:pPr>
              <w:pStyle w:val="Compact"/>
              <w:jc w:val="center"/>
              <w:rPr>
                <w:rFonts w:ascii="Cambria" w:hAnsi="Cambria"/>
                <w:sz w:val="20"/>
                <w:szCs w:val="20"/>
              </w:rPr>
            </w:pPr>
            <w:r w:rsidRPr="00787656">
              <w:rPr>
                <w:rFonts w:ascii="Cambria" w:hAnsi="Cambria"/>
                <w:sz w:val="20"/>
                <w:szCs w:val="20"/>
              </w:rPr>
              <w:t>0.51</w:t>
            </w:r>
          </w:p>
        </w:tc>
        <w:tc>
          <w:tcPr>
            <w:tcW w:w="720" w:type="dxa"/>
          </w:tcPr>
          <w:p w14:paraId="7925A563" w14:textId="02A53BD8" w:rsidR="00787656" w:rsidRPr="00787656" w:rsidRDefault="00787656" w:rsidP="00787656">
            <w:pPr>
              <w:pStyle w:val="Compact"/>
              <w:jc w:val="center"/>
              <w:rPr>
                <w:rFonts w:ascii="Cambria" w:hAnsi="Cambria"/>
                <w:sz w:val="20"/>
                <w:szCs w:val="20"/>
              </w:rPr>
            </w:pPr>
            <w:r w:rsidRPr="00787656">
              <w:rPr>
                <w:rFonts w:ascii="Cambria" w:hAnsi="Cambria"/>
                <w:sz w:val="20"/>
                <w:szCs w:val="20"/>
              </w:rPr>
              <w:t>0.614</w:t>
            </w:r>
          </w:p>
        </w:tc>
        <w:tc>
          <w:tcPr>
            <w:tcW w:w="900" w:type="dxa"/>
          </w:tcPr>
          <w:p w14:paraId="3446C2D3" w14:textId="25D71E7E" w:rsidR="00787656" w:rsidRPr="00787656" w:rsidRDefault="00787656" w:rsidP="00787656">
            <w:pPr>
              <w:pStyle w:val="Compact"/>
              <w:jc w:val="center"/>
              <w:rPr>
                <w:rFonts w:ascii="Cambria" w:hAnsi="Cambria"/>
                <w:sz w:val="20"/>
                <w:szCs w:val="20"/>
              </w:rPr>
            </w:pPr>
            <w:r w:rsidRPr="00787656">
              <w:rPr>
                <w:rFonts w:ascii="Cambria" w:hAnsi="Cambria"/>
                <w:sz w:val="20"/>
                <w:szCs w:val="20"/>
              </w:rPr>
              <w:t>0.05</w:t>
            </w:r>
          </w:p>
        </w:tc>
      </w:tr>
      <w:tr w:rsidR="00787656" w:rsidRPr="00787656" w14:paraId="6475B09D" w14:textId="77777777" w:rsidTr="00F64A3D">
        <w:tc>
          <w:tcPr>
            <w:tcW w:w="1525" w:type="dxa"/>
            <w:vMerge/>
            <w:vAlign w:val="center"/>
          </w:tcPr>
          <w:p w14:paraId="16958EDA" w14:textId="77777777" w:rsidR="00787656" w:rsidRPr="00787656" w:rsidRDefault="00787656" w:rsidP="00787656">
            <w:pPr>
              <w:pStyle w:val="Compact"/>
              <w:rPr>
                <w:rFonts w:ascii="Cambria" w:hAnsi="Cambria"/>
                <w:sz w:val="20"/>
                <w:szCs w:val="20"/>
              </w:rPr>
            </w:pPr>
          </w:p>
        </w:tc>
        <w:tc>
          <w:tcPr>
            <w:tcW w:w="2160" w:type="dxa"/>
            <w:vAlign w:val="center"/>
          </w:tcPr>
          <w:p w14:paraId="0295F593" w14:textId="72FE0AD5" w:rsidR="00787656" w:rsidRPr="00787656" w:rsidRDefault="00787656" w:rsidP="00787656">
            <w:pPr>
              <w:pStyle w:val="Compact"/>
              <w:rPr>
                <w:rFonts w:ascii="Cambria" w:hAnsi="Cambria"/>
                <w:sz w:val="20"/>
                <w:szCs w:val="20"/>
              </w:rPr>
            </w:pPr>
            <w:r w:rsidRPr="00787656">
              <w:rPr>
                <w:rFonts w:ascii="Cambria" w:hAnsi="Cambria"/>
                <w:sz w:val="20"/>
                <w:szCs w:val="20"/>
              </w:rPr>
              <w:t>PE vs SE</w:t>
            </w:r>
          </w:p>
        </w:tc>
        <w:tc>
          <w:tcPr>
            <w:tcW w:w="1080" w:type="dxa"/>
          </w:tcPr>
          <w:p w14:paraId="4DFABA9B" w14:textId="469E3C1D" w:rsidR="00787656" w:rsidRPr="00787656" w:rsidRDefault="00787656" w:rsidP="00787656">
            <w:pPr>
              <w:pStyle w:val="Compact"/>
              <w:jc w:val="center"/>
              <w:rPr>
                <w:rFonts w:ascii="Cambria" w:hAnsi="Cambria"/>
                <w:sz w:val="20"/>
                <w:szCs w:val="20"/>
              </w:rPr>
            </w:pPr>
            <w:r w:rsidRPr="00787656">
              <w:rPr>
                <w:rFonts w:ascii="Cambria" w:hAnsi="Cambria"/>
                <w:sz w:val="20"/>
                <w:szCs w:val="20"/>
              </w:rPr>
              <w:t>0.05</w:t>
            </w:r>
          </w:p>
        </w:tc>
        <w:tc>
          <w:tcPr>
            <w:tcW w:w="1260" w:type="dxa"/>
          </w:tcPr>
          <w:p w14:paraId="26D59A9D" w14:textId="5F47E90A" w:rsidR="00787656" w:rsidRPr="00787656" w:rsidRDefault="00787656" w:rsidP="00787656">
            <w:pPr>
              <w:pStyle w:val="Compact"/>
              <w:jc w:val="center"/>
              <w:rPr>
                <w:rFonts w:ascii="Cambria" w:hAnsi="Cambria"/>
                <w:sz w:val="20"/>
                <w:szCs w:val="20"/>
              </w:rPr>
            </w:pPr>
            <w:r w:rsidRPr="00787656">
              <w:rPr>
                <w:rFonts w:ascii="Cambria" w:hAnsi="Cambria"/>
                <w:sz w:val="20"/>
                <w:szCs w:val="20"/>
              </w:rPr>
              <w:t>[</w:t>
            </w:r>
            <w:r w:rsidRPr="00787656">
              <w:rPr>
                <w:rFonts w:ascii="Cambria" w:hAnsi="Cambria"/>
                <w:sz w:val="20"/>
                <w:szCs w:val="20"/>
              </w:rPr>
              <w:t>-0.18</w:t>
            </w:r>
            <w:r w:rsidRPr="00787656">
              <w:rPr>
                <w:rFonts w:ascii="Cambria" w:hAnsi="Cambria"/>
                <w:sz w:val="20"/>
                <w:szCs w:val="20"/>
              </w:rPr>
              <w:t>, 0.28]</w:t>
            </w:r>
          </w:p>
        </w:tc>
        <w:tc>
          <w:tcPr>
            <w:tcW w:w="810" w:type="dxa"/>
          </w:tcPr>
          <w:p w14:paraId="6B993C65" w14:textId="17F58D9D" w:rsidR="00787656" w:rsidRPr="00787656" w:rsidRDefault="00787656" w:rsidP="00787656">
            <w:pPr>
              <w:pStyle w:val="Compact"/>
              <w:jc w:val="center"/>
              <w:rPr>
                <w:rFonts w:ascii="Cambria" w:hAnsi="Cambria"/>
                <w:sz w:val="20"/>
                <w:szCs w:val="20"/>
              </w:rPr>
            </w:pPr>
            <w:r w:rsidRPr="00787656">
              <w:rPr>
                <w:rFonts w:ascii="Cambria" w:hAnsi="Cambria"/>
                <w:sz w:val="20"/>
                <w:szCs w:val="20"/>
              </w:rPr>
              <w:t>0.12</w:t>
            </w:r>
          </w:p>
        </w:tc>
        <w:tc>
          <w:tcPr>
            <w:tcW w:w="810" w:type="dxa"/>
          </w:tcPr>
          <w:p w14:paraId="70AED3D8" w14:textId="424676BA" w:rsidR="00787656" w:rsidRPr="00787656" w:rsidRDefault="00787656" w:rsidP="00787656">
            <w:pPr>
              <w:pStyle w:val="Compact"/>
              <w:jc w:val="center"/>
              <w:rPr>
                <w:rFonts w:ascii="Cambria" w:hAnsi="Cambria"/>
                <w:sz w:val="20"/>
                <w:szCs w:val="20"/>
              </w:rPr>
            </w:pPr>
            <w:r w:rsidRPr="00787656">
              <w:rPr>
                <w:rFonts w:ascii="Cambria" w:hAnsi="Cambria"/>
                <w:sz w:val="20"/>
                <w:szCs w:val="20"/>
              </w:rPr>
              <w:t>1038</w:t>
            </w:r>
          </w:p>
        </w:tc>
        <w:tc>
          <w:tcPr>
            <w:tcW w:w="990" w:type="dxa"/>
          </w:tcPr>
          <w:p w14:paraId="7E01E7B2" w14:textId="2445A6B7" w:rsidR="00787656" w:rsidRPr="00787656" w:rsidRDefault="00787656" w:rsidP="00787656">
            <w:pPr>
              <w:pStyle w:val="Compact"/>
              <w:jc w:val="center"/>
              <w:rPr>
                <w:rFonts w:ascii="Cambria" w:hAnsi="Cambria"/>
                <w:sz w:val="20"/>
                <w:szCs w:val="20"/>
              </w:rPr>
            </w:pPr>
            <w:r w:rsidRPr="00787656">
              <w:rPr>
                <w:rFonts w:ascii="Cambria" w:hAnsi="Cambria"/>
                <w:sz w:val="20"/>
                <w:szCs w:val="20"/>
              </w:rPr>
              <w:t>0.39</w:t>
            </w:r>
          </w:p>
        </w:tc>
        <w:tc>
          <w:tcPr>
            <w:tcW w:w="720" w:type="dxa"/>
          </w:tcPr>
          <w:p w14:paraId="2A229CF7" w14:textId="1F198663" w:rsidR="00787656" w:rsidRPr="00787656" w:rsidRDefault="00787656" w:rsidP="00787656">
            <w:pPr>
              <w:pStyle w:val="Compact"/>
              <w:jc w:val="center"/>
              <w:rPr>
                <w:rFonts w:ascii="Cambria" w:hAnsi="Cambria"/>
                <w:sz w:val="20"/>
                <w:szCs w:val="20"/>
              </w:rPr>
            </w:pPr>
            <w:r w:rsidRPr="00787656">
              <w:rPr>
                <w:rFonts w:ascii="Cambria" w:hAnsi="Cambria"/>
                <w:sz w:val="20"/>
                <w:szCs w:val="20"/>
              </w:rPr>
              <w:t>0.696</w:t>
            </w:r>
          </w:p>
        </w:tc>
        <w:tc>
          <w:tcPr>
            <w:tcW w:w="900" w:type="dxa"/>
          </w:tcPr>
          <w:p w14:paraId="0CEC689B" w14:textId="48B98FB4" w:rsidR="00787656" w:rsidRPr="00787656" w:rsidRDefault="00787656" w:rsidP="00787656">
            <w:pPr>
              <w:pStyle w:val="Compact"/>
              <w:jc w:val="center"/>
              <w:rPr>
                <w:rFonts w:ascii="Cambria" w:hAnsi="Cambria"/>
                <w:sz w:val="20"/>
                <w:szCs w:val="20"/>
              </w:rPr>
            </w:pPr>
            <w:r w:rsidRPr="00787656">
              <w:rPr>
                <w:rFonts w:ascii="Cambria" w:hAnsi="Cambria"/>
                <w:sz w:val="20"/>
                <w:szCs w:val="20"/>
              </w:rPr>
              <w:t>0.04</w:t>
            </w:r>
          </w:p>
        </w:tc>
      </w:tr>
    </w:tbl>
    <w:p w14:paraId="24BEB62D" w14:textId="47342269" w:rsidR="00F76552" w:rsidRPr="00F76552" w:rsidRDefault="00F76552" w:rsidP="00F76552">
      <w:pPr>
        <w:rPr>
          <w:rFonts w:ascii="Cambria" w:hAnsi="Cambria"/>
        </w:rPr>
      </w:pPr>
      <w:r>
        <w:rPr>
          <w:rFonts w:ascii="Cambria" w:hAnsi="Cambria"/>
          <w:i/>
          <w:iCs/>
        </w:rPr>
        <w:t xml:space="preserve">Note. </w:t>
      </w:r>
      <w:r>
        <w:rPr>
          <w:rFonts w:ascii="Cambria" w:hAnsi="Cambria"/>
        </w:rPr>
        <w:t>PE = pro-environmental, SE = self-enhancing</w:t>
      </w:r>
    </w:p>
    <w:p w14:paraId="5B85ECC3" w14:textId="77777777" w:rsidR="00E41B74" w:rsidRPr="003005DE" w:rsidRDefault="00E41B74" w:rsidP="00E41B74">
      <w:pPr>
        <w:rPr>
          <w:rFonts w:ascii="Cambria" w:hAnsi="Cambria"/>
          <w:b/>
          <w:bCs/>
        </w:rPr>
      </w:pPr>
      <w:r w:rsidRPr="003005DE">
        <w:rPr>
          <w:rFonts w:ascii="Cambria" w:hAnsi="Cambria"/>
          <w:b/>
          <w:bCs/>
        </w:rPr>
        <w:t>Table #</w:t>
      </w:r>
    </w:p>
    <w:p w14:paraId="3BD8E3A9" w14:textId="720CC5F8" w:rsidR="00E41B74" w:rsidRPr="003005DE" w:rsidRDefault="00E41B74" w:rsidP="00E41B74">
      <w:pPr>
        <w:rPr>
          <w:rFonts w:ascii="Cambria" w:hAnsi="Cambria"/>
          <w:i/>
          <w:iCs/>
        </w:rPr>
      </w:pPr>
      <w:r w:rsidRPr="003005DE">
        <w:rPr>
          <w:rFonts w:ascii="Cambria" w:hAnsi="Cambria"/>
          <w:i/>
          <w:iCs/>
        </w:rPr>
        <w:t xml:space="preserve">Comparison of Pro-environmental Consumer Intentions Between People Low and High on </w:t>
      </w:r>
      <w:r w:rsidRPr="003005DE">
        <w:rPr>
          <w:rFonts w:ascii="Cambria" w:eastAsia="Cambria" w:hAnsi="Cambria" w:cs="Times New Roman"/>
          <w:i/>
          <w:iCs/>
          <w:kern w:val="0"/>
          <w14:ligatures w14:val="none"/>
        </w:rPr>
        <w:t>In-group Identification</w:t>
      </w:r>
      <w:r w:rsidRPr="003005DE">
        <w:rPr>
          <w:rFonts w:ascii="Cambria" w:hAnsi="Cambria"/>
          <w:i/>
          <w:iCs/>
        </w:rPr>
        <w:t xml:space="preserve"> across Framing Conditions</w:t>
      </w:r>
    </w:p>
    <w:tbl>
      <w:tblPr>
        <w:tblStyle w:val="Table"/>
        <w:tblW w:w="10080" w:type="dxa"/>
        <w:tblLook w:val="0020" w:firstRow="1" w:lastRow="0" w:firstColumn="0" w:lastColumn="0" w:noHBand="0" w:noVBand="0"/>
      </w:tblPr>
      <w:tblGrid>
        <w:gridCol w:w="3420"/>
        <w:gridCol w:w="1170"/>
        <w:gridCol w:w="1530"/>
        <w:gridCol w:w="720"/>
        <w:gridCol w:w="720"/>
        <w:gridCol w:w="781"/>
        <w:gridCol w:w="749"/>
        <w:gridCol w:w="990"/>
      </w:tblGrid>
      <w:tr w:rsidR="006033C2" w:rsidRPr="006033C2" w14:paraId="0F0AB066" w14:textId="77777777" w:rsidTr="006033C2">
        <w:trPr>
          <w:cnfStyle w:val="100000000000" w:firstRow="1" w:lastRow="0" w:firstColumn="0" w:lastColumn="0" w:oddVBand="0" w:evenVBand="0" w:oddHBand="0" w:evenHBand="0" w:firstRowFirstColumn="0" w:firstRowLastColumn="0" w:lastRowFirstColumn="0" w:lastRowLastColumn="0"/>
          <w:tblHeader/>
        </w:trPr>
        <w:tc>
          <w:tcPr>
            <w:tcW w:w="3420" w:type="dxa"/>
          </w:tcPr>
          <w:p w14:paraId="0AA296AD" w14:textId="77777777" w:rsidR="00E41B74" w:rsidRPr="006033C2" w:rsidRDefault="00E41B74" w:rsidP="00F64A3D">
            <w:pPr>
              <w:pStyle w:val="Compact"/>
              <w:rPr>
                <w:rFonts w:ascii="Cambria" w:hAnsi="Cambria"/>
                <w:sz w:val="22"/>
                <w:szCs w:val="22"/>
              </w:rPr>
            </w:pPr>
            <w:r w:rsidRPr="006033C2">
              <w:rPr>
                <w:rFonts w:ascii="Cambria" w:hAnsi="Cambria"/>
                <w:sz w:val="22"/>
                <w:szCs w:val="22"/>
              </w:rPr>
              <w:t>Contrast</w:t>
            </w:r>
          </w:p>
        </w:tc>
        <w:tc>
          <w:tcPr>
            <w:tcW w:w="1170" w:type="dxa"/>
          </w:tcPr>
          <w:p w14:paraId="1A7B1AE1" w14:textId="77777777" w:rsidR="00E41B74" w:rsidRPr="006033C2" w:rsidRDefault="00E41B74" w:rsidP="00F64A3D">
            <w:pPr>
              <w:pStyle w:val="Compact"/>
              <w:jc w:val="center"/>
              <w:rPr>
                <w:rFonts w:ascii="Cambria" w:hAnsi="Cambria"/>
                <w:i/>
                <w:iCs/>
                <w:sz w:val="22"/>
                <w:szCs w:val="22"/>
              </w:rPr>
            </w:pPr>
            <w:r w:rsidRPr="006033C2">
              <w:rPr>
                <w:rFonts w:ascii="Cambria" w:hAnsi="Cambria"/>
                <w:i/>
                <w:iCs/>
                <w:sz w:val="22"/>
                <w:szCs w:val="22"/>
              </w:rPr>
              <w:t>EMM</w:t>
            </w:r>
          </w:p>
          <w:p w14:paraId="7FC2EDC5" w14:textId="77777777" w:rsidR="00E41B74" w:rsidRPr="006033C2" w:rsidRDefault="00E41B74" w:rsidP="00F64A3D">
            <w:pPr>
              <w:pStyle w:val="Compact"/>
              <w:jc w:val="center"/>
              <w:rPr>
                <w:rFonts w:ascii="Cambria" w:hAnsi="Cambria"/>
                <w:i/>
                <w:iCs/>
                <w:sz w:val="22"/>
                <w:szCs w:val="22"/>
              </w:rPr>
            </w:pPr>
            <w:r w:rsidRPr="006033C2">
              <w:rPr>
                <w:rFonts w:ascii="Cambria" w:hAnsi="Cambria"/>
                <w:i/>
                <w:iCs/>
                <w:sz w:val="22"/>
                <w:szCs w:val="22"/>
              </w:rPr>
              <w:t>Difference</w:t>
            </w:r>
          </w:p>
        </w:tc>
        <w:tc>
          <w:tcPr>
            <w:tcW w:w="1530" w:type="dxa"/>
          </w:tcPr>
          <w:p w14:paraId="74289C12" w14:textId="77777777" w:rsidR="00E41B74" w:rsidRPr="006033C2" w:rsidRDefault="00E41B74" w:rsidP="00F64A3D">
            <w:pPr>
              <w:pStyle w:val="Compact"/>
              <w:jc w:val="center"/>
              <w:rPr>
                <w:rFonts w:ascii="Cambria" w:hAnsi="Cambria"/>
                <w:i/>
                <w:iCs/>
                <w:sz w:val="22"/>
                <w:szCs w:val="22"/>
              </w:rPr>
            </w:pPr>
            <w:r w:rsidRPr="006033C2">
              <w:rPr>
                <w:rFonts w:ascii="Cambria" w:hAnsi="Cambria"/>
                <w:i/>
                <w:iCs/>
                <w:sz w:val="22"/>
                <w:szCs w:val="22"/>
              </w:rPr>
              <w:t>95% EMM</w:t>
            </w:r>
          </w:p>
          <w:p w14:paraId="54F841F8" w14:textId="77777777" w:rsidR="00E41B74" w:rsidRPr="006033C2" w:rsidRDefault="00E41B74" w:rsidP="00F64A3D">
            <w:pPr>
              <w:pStyle w:val="Compact"/>
              <w:jc w:val="center"/>
              <w:rPr>
                <w:rFonts w:ascii="Cambria" w:hAnsi="Cambria"/>
                <w:i/>
                <w:iCs/>
                <w:sz w:val="22"/>
                <w:szCs w:val="22"/>
              </w:rPr>
            </w:pPr>
            <w:r w:rsidRPr="006033C2">
              <w:rPr>
                <w:rFonts w:ascii="Cambria" w:hAnsi="Cambria"/>
                <w:i/>
                <w:iCs/>
                <w:sz w:val="22"/>
                <w:szCs w:val="22"/>
              </w:rPr>
              <w:t>Difference</w:t>
            </w:r>
          </w:p>
        </w:tc>
        <w:tc>
          <w:tcPr>
            <w:tcW w:w="720" w:type="dxa"/>
          </w:tcPr>
          <w:p w14:paraId="5307A26E" w14:textId="77777777" w:rsidR="00E41B74" w:rsidRPr="006033C2" w:rsidRDefault="00E41B74" w:rsidP="00F64A3D">
            <w:pPr>
              <w:pStyle w:val="Compact"/>
              <w:jc w:val="center"/>
              <w:rPr>
                <w:rFonts w:ascii="Cambria" w:hAnsi="Cambria"/>
                <w:i/>
                <w:iCs/>
                <w:sz w:val="22"/>
                <w:szCs w:val="22"/>
              </w:rPr>
            </w:pPr>
            <w:r w:rsidRPr="006033C2">
              <w:rPr>
                <w:rFonts w:ascii="Cambria" w:hAnsi="Cambria"/>
                <w:i/>
                <w:iCs/>
                <w:sz w:val="22"/>
                <w:szCs w:val="22"/>
              </w:rPr>
              <w:t>SE</w:t>
            </w:r>
          </w:p>
        </w:tc>
        <w:tc>
          <w:tcPr>
            <w:tcW w:w="720" w:type="dxa"/>
          </w:tcPr>
          <w:p w14:paraId="66EF3FE8" w14:textId="77777777" w:rsidR="00E41B74" w:rsidRPr="006033C2" w:rsidRDefault="00E41B74" w:rsidP="00F64A3D">
            <w:pPr>
              <w:pStyle w:val="Compact"/>
              <w:jc w:val="center"/>
              <w:rPr>
                <w:rFonts w:ascii="Cambria" w:hAnsi="Cambria"/>
                <w:i/>
                <w:iCs/>
                <w:sz w:val="22"/>
                <w:szCs w:val="22"/>
              </w:rPr>
            </w:pPr>
            <w:proofErr w:type="spellStart"/>
            <w:r w:rsidRPr="006033C2">
              <w:rPr>
                <w:rFonts w:ascii="Cambria" w:hAnsi="Cambria"/>
                <w:i/>
                <w:iCs/>
                <w:sz w:val="22"/>
                <w:szCs w:val="22"/>
              </w:rPr>
              <w:t>df</w:t>
            </w:r>
            <w:proofErr w:type="spellEnd"/>
          </w:p>
        </w:tc>
        <w:tc>
          <w:tcPr>
            <w:tcW w:w="781" w:type="dxa"/>
          </w:tcPr>
          <w:p w14:paraId="0373A158" w14:textId="77777777" w:rsidR="00E41B74" w:rsidRPr="006033C2" w:rsidRDefault="00E41B74" w:rsidP="00F64A3D">
            <w:pPr>
              <w:pStyle w:val="Compact"/>
              <w:jc w:val="center"/>
              <w:rPr>
                <w:rFonts w:ascii="Cambria" w:hAnsi="Cambria"/>
                <w:i/>
                <w:iCs/>
                <w:sz w:val="22"/>
                <w:szCs w:val="22"/>
              </w:rPr>
            </w:pPr>
            <w:r w:rsidRPr="006033C2">
              <w:rPr>
                <w:rFonts w:ascii="Cambria" w:hAnsi="Cambria"/>
                <w:i/>
                <w:iCs/>
                <w:sz w:val="22"/>
                <w:szCs w:val="22"/>
              </w:rPr>
              <w:t>t</w:t>
            </w:r>
          </w:p>
        </w:tc>
        <w:tc>
          <w:tcPr>
            <w:tcW w:w="749" w:type="dxa"/>
          </w:tcPr>
          <w:p w14:paraId="06015C54" w14:textId="77777777" w:rsidR="00E41B74" w:rsidRPr="006033C2" w:rsidRDefault="00E41B74" w:rsidP="00F64A3D">
            <w:pPr>
              <w:pStyle w:val="Compact"/>
              <w:jc w:val="center"/>
              <w:rPr>
                <w:rFonts w:ascii="Cambria" w:hAnsi="Cambria"/>
                <w:i/>
                <w:iCs/>
                <w:sz w:val="22"/>
                <w:szCs w:val="22"/>
              </w:rPr>
            </w:pPr>
            <w:r w:rsidRPr="006033C2">
              <w:rPr>
                <w:rFonts w:ascii="Cambria" w:hAnsi="Cambria"/>
                <w:i/>
                <w:iCs/>
                <w:sz w:val="22"/>
                <w:szCs w:val="22"/>
              </w:rPr>
              <w:t>p</w:t>
            </w:r>
          </w:p>
        </w:tc>
        <w:tc>
          <w:tcPr>
            <w:tcW w:w="990" w:type="dxa"/>
          </w:tcPr>
          <w:p w14:paraId="7D3FAE32" w14:textId="77777777" w:rsidR="00E41B74" w:rsidRPr="006033C2" w:rsidRDefault="00E41B74" w:rsidP="00F64A3D">
            <w:pPr>
              <w:pStyle w:val="Compact"/>
              <w:jc w:val="center"/>
              <w:rPr>
                <w:rFonts w:ascii="Cambria" w:hAnsi="Cambria"/>
                <w:i/>
                <w:iCs/>
                <w:sz w:val="22"/>
                <w:szCs w:val="22"/>
              </w:rPr>
            </w:pPr>
            <w:r w:rsidRPr="006033C2">
              <w:rPr>
                <w:rFonts w:ascii="Cambria" w:hAnsi="Cambria"/>
                <w:i/>
                <w:iCs/>
                <w:sz w:val="22"/>
                <w:szCs w:val="22"/>
              </w:rPr>
              <w:t>Cohen’s d</w:t>
            </w:r>
          </w:p>
        </w:tc>
      </w:tr>
      <w:tr w:rsidR="006033C2" w:rsidRPr="006033C2" w14:paraId="1A32ACFA" w14:textId="77777777" w:rsidTr="006033C2">
        <w:tc>
          <w:tcPr>
            <w:tcW w:w="3420" w:type="dxa"/>
          </w:tcPr>
          <w:p w14:paraId="281DF2D4" w14:textId="142E68BC" w:rsidR="006033C2" w:rsidRPr="006033C2" w:rsidRDefault="006033C2" w:rsidP="006033C2">
            <w:pPr>
              <w:pStyle w:val="Compact"/>
              <w:rPr>
                <w:rFonts w:ascii="Cambria" w:hAnsi="Cambria"/>
                <w:sz w:val="22"/>
                <w:szCs w:val="22"/>
              </w:rPr>
            </w:pPr>
            <w:r w:rsidRPr="006033C2">
              <w:rPr>
                <w:rFonts w:ascii="Cambria" w:hAnsi="Cambria"/>
                <w:sz w:val="22"/>
                <w:szCs w:val="22"/>
              </w:rPr>
              <w:t xml:space="preserve">C framing: High </w:t>
            </w:r>
            <w:proofErr w:type="spellStart"/>
            <w:r w:rsidRPr="006033C2">
              <w:rPr>
                <w:rFonts w:ascii="Cambria" w:hAnsi="Cambria"/>
                <w:sz w:val="22"/>
                <w:szCs w:val="22"/>
              </w:rPr>
              <w:t>Ingr</w:t>
            </w:r>
            <w:proofErr w:type="spellEnd"/>
            <w:r w:rsidRPr="006033C2">
              <w:rPr>
                <w:rFonts w:ascii="Cambria" w:hAnsi="Cambria"/>
                <w:sz w:val="22"/>
                <w:szCs w:val="22"/>
              </w:rPr>
              <w:t xml:space="preserve"> - Low </w:t>
            </w:r>
            <w:proofErr w:type="spellStart"/>
            <w:r w:rsidRPr="006033C2">
              <w:rPr>
                <w:rFonts w:ascii="Cambria" w:hAnsi="Cambria"/>
                <w:sz w:val="22"/>
                <w:szCs w:val="22"/>
              </w:rPr>
              <w:t>Ingr</w:t>
            </w:r>
            <w:proofErr w:type="spellEnd"/>
          </w:p>
        </w:tc>
        <w:tc>
          <w:tcPr>
            <w:tcW w:w="1170" w:type="dxa"/>
          </w:tcPr>
          <w:p w14:paraId="1FF96438" w14:textId="2C2C8EC8" w:rsidR="006033C2" w:rsidRPr="006033C2" w:rsidRDefault="006033C2" w:rsidP="006033C2">
            <w:pPr>
              <w:pStyle w:val="Compact"/>
              <w:jc w:val="center"/>
              <w:rPr>
                <w:rFonts w:ascii="Cambria" w:hAnsi="Cambria"/>
                <w:sz w:val="22"/>
                <w:szCs w:val="22"/>
              </w:rPr>
            </w:pPr>
            <w:r w:rsidRPr="006033C2">
              <w:rPr>
                <w:rFonts w:ascii="Cambria" w:hAnsi="Cambria"/>
                <w:sz w:val="22"/>
                <w:szCs w:val="22"/>
              </w:rPr>
              <w:t>0.07</w:t>
            </w:r>
          </w:p>
        </w:tc>
        <w:tc>
          <w:tcPr>
            <w:tcW w:w="1530" w:type="dxa"/>
          </w:tcPr>
          <w:p w14:paraId="3D866A79" w14:textId="1137022C" w:rsidR="006033C2" w:rsidRPr="006033C2" w:rsidRDefault="006033C2" w:rsidP="006033C2">
            <w:pPr>
              <w:pStyle w:val="Compact"/>
              <w:jc w:val="center"/>
              <w:rPr>
                <w:rFonts w:ascii="Cambria" w:hAnsi="Cambria"/>
                <w:sz w:val="22"/>
                <w:szCs w:val="22"/>
              </w:rPr>
            </w:pPr>
            <w:r w:rsidRPr="006033C2">
              <w:rPr>
                <w:rFonts w:ascii="Cambria" w:hAnsi="Cambria"/>
                <w:sz w:val="22"/>
                <w:szCs w:val="22"/>
              </w:rPr>
              <w:t>[</w:t>
            </w:r>
            <w:r w:rsidRPr="006033C2">
              <w:rPr>
                <w:rFonts w:ascii="Cambria" w:hAnsi="Cambria"/>
                <w:sz w:val="22"/>
                <w:szCs w:val="22"/>
              </w:rPr>
              <w:t>-0.15</w:t>
            </w:r>
            <w:r w:rsidRPr="006033C2">
              <w:rPr>
                <w:rFonts w:ascii="Cambria" w:hAnsi="Cambria"/>
                <w:sz w:val="22"/>
                <w:szCs w:val="22"/>
              </w:rPr>
              <w:t>, 0.30]</w:t>
            </w:r>
          </w:p>
        </w:tc>
        <w:tc>
          <w:tcPr>
            <w:tcW w:w="720" w:type="dxa"/>
          </w:tcPr>
          <w:p w14:paraId="68AF6B49" w14:textId="70006118" w:rsidR="006033C2" w:rsidRPr="006033C2" w:rsidRDefault="006033C2" w:rsidP="006033C2">
            <w:pPr>
              <w:pStyle w:val="Compact"/>
              <w:jc w:val="center"/>
              <w:rPr>
                <w:rFonts w:ascii="Cambria" w:hAnsi="Cambria"/>
                <w:sz w:val="22"/>
                <w:szCs w:val="22"/>
              </w:rPr>
            </w:pPr>
            <w:r w:rsidRPr="006033C2">
              <w:rPr>
                <w:rFonts w:ascii="Cambria" w:hAnsi="Cambria"/>
                <w:sz w:val="22"/>
                <w:szCs w:val="22"/>
              </w:rPr>
              <w:t>0.11</w:t>
            </w:r>
          </w:p>
        </w:tc>
        <w:tc>
          <w:tcPr>
            <w:tcW w:w="720" w:type="dxa"/>
          </w:tcPr>
          <w:p w14:paraId="2CB3CCBA" w14:textId="5999D35F" w:rsidR="006033C2" w:rsidRPr="006033C2" w:rsidRDefault="006033C2" w:rsidP="006033C2">
            <w:pPr>
              <w:pStyle w:val="Compact"/>
              <w:jc w:val="center"/>
              <w:rPr>
                <w:rFonts w:ascii="Cambria" w:hAnsi="Cambria"/>
                <w:sz w:val="22"/>
                <w:szCs w:val="22"/>
              </w:rPr>
            </w:pPr>
            <w:r w:rsidRPr="006033C2">
              <w:rPr>
                <w:rFonts w:ascii="Cambria" w:hAnsi="Cambria"/>
                <w:sz w:val="22"/>
                <w:szCs w:val="22"/>
              </w:rPr>
              <w:t>1038</w:t>
            </w:r>
          </w:p>
        </w:tc>
        <w:tc>
          <w:tcPr>
            <w:tcW w:w="781" w:type="dxa"/>
          </w:tcPr>
          <w:p w14:paraId="08C1C30E" w14:textId="7D4ED4E0" w:rsidR="006033C2" w:rsidRPr="006033C2" w:rsidRDefault="006033C2" w:rsidP="006033C2">
            <w:pPr>
              <w:pStyle w:val="Compact"/>
              <w:jc w:val="center"/>
              <w:rPr>
                <w:rFonts w:ascii="Cambria" w:hAnsi="Cambria"/>
                <w:sz w:val="22"/>
                <w:szCs w:val="22"/>
              </w:rPr>
            </w:pPr>
            <w:r w:rsidRPr="006033C2">
              <w:rPr>
                <w:rFonts w:ascii="Cambria" w:hAnsi="Cambria"/>
                <w:sz w:val="22"/>
                <w:szCs w:val="22"/>
              </w:rPr>
              <w:t>0.63</w:t>
            </w:r>
          </w:p>
        </w:tc>
        <w:tc>
          <w:tcPr>
            <w:tcW w:w="749" w:type="dxa"/>
          </w:tcPr>
          <w:p w14:paraId="0C64AE81" w14:textId="54498EC2" w:rsidR="006033C2" w:rsidRPr="006033C2" w:rsidRDefault="006033C2" w:rsidP="006033C2">
            <w:pPr>
              <w:pStyle w:val="Compact"/>
              <w:jc w:val="center"/>
              <w:rPr>
                <w:rFonts w:ascii="Cambria" w:hAnsi="Cambria"/>
                <w:sz w:val="22"/>
                <w:szCs w:val="22"/>
              </w:rPr>
            </w:pPr>
            <w:r w:rsidRPr="006033C2">
              <w:rPr>
                <w:rFonts w:ascii="Cambria" w:hAnsi="Cambria"/>
                <w:sz w:val="22"/>
                <w:szCs w:val="22"/>
              </w:rPr>
              <w:t>0.529</w:t>
            </w:r>
          </w:p>
        </w:tc>
        <w:tc>
          <w:tcPr>
            <w:tcW w:w="990" w:type="dxa"/>
          </w:tcPr>
          <w:p w14:paraId="0D874A1B" w14:textId="14F9FEE2" w:rsidR="006033C2" w:rsidRPr="006033C2" w:rsidRDefault="006033C2" w:rsidP="006033C2">
            <w:pPr>
              <w:pStyle w:val="Compact"/>
              <w:jc w:val="center"/>
              <w:rPr>
                <w:rFonts w:ascii="Cambria" w:hAnsi="Cambria"/>
                <w:sz w:val="22"/>
                <w:szCs w:val="22"/>
              </w:rPr>
            </w:pPr>
            <w:r w:rsidRPr="006033C2">
              <w:rPr>
                <w:rFonts w:ascii="Cambria" w:hAnsi="Cambria"/>
                <w:sz w:val="22"/>
                <w:szCs w:val="22"/>
              </w:rPr>
              <w:t>0.07</w:t>
            </w:r>
          </w:p>
        </w:tc>
      </w:tr>
      <w:tr w:rsidR="006033C2" w:rsidRPr="006033C2" w14:paraId="086E077D" w14:textId="77777777" w:rsidTr="006033C2">
        <w:tc>
          <w:tcPr>
            <w:tcW w:w="3420" w:type="dxa"/>
          </w:tcPr>
          <w:p w14:paraId="2522AB05" w14:textId="603AD23A" w:rsidR="006033C2" w:rsidRPr="006033C2" w:rsidRDefault="006033C2" w:rsidP="006033C2">
            <w:pPr>
              <w:pStyle w:val="Compact"/>
              <w:rPr>
                <w:rFonts w:ascii="Cambria" w:hAnsi="Cambria"/>
                <w:sz w:val="22"/>
                <w:szCs w:val="22"/>
              </w:rPr>
            </w:pPr>
            <w:r w:rsidRPr="006033C2">
              <w:rPr>
                <w:rFonts w:ascii="Cambria" w:hAnsi="Cambria"/>
                <w:sz w:val="22"/>
                <w:szCs w:val="22"/>
              </w:rPr>
              <w:t xml:space="preserve">PE framing: High </w:t>
            </w:r>
            <w:proofErr w:type="spellStart"/>
            <w:r w:rsidRPr="006033C2">
              <w:rPr>
                <w:rFonts w:ascii="Cambria" w:hAnsi="Cambria"/>
                <w:sz w:val="22"/>
                <w:szCs w:val="22"/>
              </w:rPr>
              <w:t>Ingr</w:t>
            </w:r>
            <w:proofErr w:type="spellEnd"/>
            <w:r w:rsidRPr="006033C2">
              <w:rPr>
                <w:rFonts w:ascii="Cambria" w:hAnsi="Cambria"/>
                <w:sz w:val="22"/>
                <w:szCs w:val="22"/>
              </w:rPr>
              <w:t xml:space="preserve"> - Low </w:t>
            </w:r>
            <w:proofErr w:type="spellStart"/>
            <w:r w:rsidRPr="006033C2">
              <w:rPr>
                <w:rFonts w:ascii="Cambria" w:hAnsi="Cambria"/>
                <w:sz w:val="22"/>
                <w:szCs w:val="22"/>
              </w:rPr>
              <w:t>Ingr</w:t>
            </w:r>
            <w:proofErr w:type="spellEnd"/>
          </w:p>
        </w:tc>
        <w:tc>
          <w:tcPr>
            <w:tcW w:w="1170" w:type="dxa"/>
          </w:tcPr>
          <w:p w14:paraId="3E079B22" w14:textId="446E5B4F" w:rsidR="006033C2" w:rsidRPr="006033C2" w:rsidRDefault="006033C2" w:rsidP="006033C2">
            <w:pPr>
              <w:pStyle w:val="Compact"/>
              <w:jc w:val="center"/>
              <w:rPr>
                <w:rFonts w:ascii="Cambria" w:hAnsi="Cambria"/>
                <w:sz w:val="22"/>
                <w:szCs w:val="22"/>
              </w:rPr>
            </w:pPr>
            <w:r w:rsidRPr="006033C2">
              <w:rPr>
                <w:rFonts w:ascii="Cambria" w:hAnsi="Cambria"/>
                <w:sz w:val="22"/>
                <w:szCs w:val="22"/>
              </w:rPr>
              <w:t>-0.02</w:t>
            </w:r>
          </w:p>
        </w:tc>
        <w:tc>
          <w:tcPr>
            <w:tcW w:w="1530" w:type="dxa"/>
          </w:tcPr>
          <w:p w14:paraId="44D749A8" w14:textId="707F7100" w:rsidR="006033C2" w:rsidRPr="006033C2" w:rsidRDefault="006033C2" w:rsidP="006033C2">
            <w:pPr>
              <w:pStyle w:val="Compact"/>
              <w:jc w:val="center"/>
              <w:rPr>
                <w:rFonts w:ascii="Cambria" w:hAnsi="Cambria"/>
                <w:sz w:val="22"/>
                <w:szCs w:val="22"/>
              </w:rPr>
            </w:pPr>
            <w:r w:rsidRPr="006033C2">
              <w:rPr>
                <w:rFonts w:ascii="Cambria" w:hAnsi="Cambria"/>
                <w:sz w:val="22"/>
                <w:szCs w:val="22"/>
              </w:rPr>
              <w:t>[</w:t>
            </w:r>
            <w:r w:rsidRPr="006033C2">
              <w:rPr>
                <w:rFonts w:ascii="Cambria" w:hAnsi="Cambria"/>
                <w:sz w:val="22"/>
                <w:szCs w:val="22"/>
              </w:rPr>
              <w:t>-0.25</w:t>
            </w:r>
            <w:r w:rsidRPr="006033C2">
              <w:rPr>
                <w:rFonts w:ascii="Cambria" w:hAnsi="Cambria"/>
                <w:sz w:val="22"/>
                <w:szCs w:val="22"/>
              </w:rPr>
              <w:t>, 0.21]</w:t>
            </w:r>
          </w:p>
        </w:tc>
        <w:tc>
          <w:tcPr>
            <w:tcW w:w="720" w:type="dxa"/>
          </w:tcPr>
          <w:p w14:paraId="123197DD" w14:textId="24F68C35" w:rsidR="006033C2" w:rsidRPr="006033C2" w:rsidRDefault="006033C2" w:rsidP="006033C2">
            <w:pPr>
              <w:pStyle w:val="Compact"/>
              <w:jc w:val="center"/>
              <w:rPr>
                <w:rFonts w:ascii="Cambria" w:hAnsi="Cambria"/>
                <w:sz w:val="22"/>
                <w:szCs w:val="22"/>
              </w:rPr>
            </w:pPr>
            <w:r w:rsidRPr="006033C2">
              <w:rPr>
                <w:rFonts w:ascii="Cambria" w:hAnsi="Cambria"/>
                <w:sz w:val="22"/>
                <w:szCs w:val="22"/>
              </w:rPr>
              <w:t>0.12</w:t>
            </w:r>
          </w:p>
        </w:tc>
        <w:tc>
          <w:tcPr>
            <w:tcW w:w="720" w:type="dxa"/>
          </w:tcPr>
          <w:p w14:paraId="139BA6FF" w14:textId="216D9E07" w:rsidR="006033C2" w:rsidRPr="006033C2" w:rsidRDefault="006033C2" w:rsidP="006033C2">
            <w:pPr>
              <w:pStyle w:val="Compact"/>
              <w:jc w:val="center"/>
              <w:rPr>
                <w:rFonts w:ascii="Cambria" w:hAnsi="Cambria"/>
                <w:sz w:val="22"/>
                <w:szCs w:val="22"/>
              </w:rPr>
            </w:pPr>
            <w:r w:rsidRPr="006033C2">
              <w:rPr>
                <w:rFonts w:ascii="Cambria" w:hAnsi="Cambria"/>
                <w:sz w:val="22"/>
                <w:szCs w:val="22"/>
              </w:rPr>
              <w:t>1038</w:t>
            </w:r>
          </w:p>
        </w:tc>
        <w:tc>
          <w:tcPr>
            <w:tcW w:w="781" w:type="dxa"/>
          </w:tcPr>
          <w:p w14:paraId="55623078" w14:textId="0554450B" w:rsidR="006033C2" w:rsidRPr="006033C2" w:rsidRDefault="006033C2" w:rsidP="006033C2">
            <w:pPr>
              <w:pStyle w:val="Compact"/>
              <w:jc w:val="center"/>
              <w:rPr>
                <w:rFonts w:ascii="Cambria" w:hAnsi="Cambria"/>
                <w:sz w:val="22"/>
                <w:szCs w:val="22"/>
              </w:rPr>
            </w:pPr>
            <w:r w:rsidRPr="006033C2">
              <w:rPr>
                <w:rFonts w:ascii="Cambria" w:hAnsi="Cambria"/>
                <w:sz w:val="22"/>
                <w:szCs w:val="22"/>
              </w:rPr>
              <w:t>-0.19</w:t>
            </w:r>
          </w:p>
        </w:tc>
        <w:tc>
          <w:tcPr>
            <w:tcW w:w="749" w:type="dxa"/>
          </w:tcPr>
          <w:p w14:paraId="32EA4F66" w14:textId="0CE969F3" w:rsidR="006033C2" w:rsidRPr="006033C2" w:rsidRDefault="006033C2" w:rsidP="006033C2">
            <w:pPr>
              <w:pStyle w:val="Compact"/>
              <w:jc w:val="center"/>
              <w:rPr>
                <w:rFonts w:ascii="Cambria" w:hAnsi="Cambria"/>
                <w:sz w:val="22"/>
                <w:szCs w:val="22"/>
              </w:rPr>
            </w:pPr>
            <w:r w:rsidRPr="006033C2">
              <w:rPr>
                <w:rFonts w:ascii="Cambria" w:hAnsi="Cambria"/>
                <w:sz w:val="22"/>
                <w:szCs w:val="22"/>
              </w:rPr>
              <w:t>0.849</w:t>
            </w:r>
          </w:p>
        </w:tc>
        <w:tc>
          <w:tcPr>
            <w:tcW w:w="990" w:type="dxa"/>
          </w:tcPr>
          <w:p w14:paraId="61F4D3CB" w14:textId="2B5DC29D" w:rsidR="006033C2" w:rsidRPr="006033C2" w:rsidRDefault="006033C2" w:rsidP="006033C2">
            <w:pPr>
              <w:pStyle w:val="Compact"/>
              <w:jc w:val="center"/>
              <w:rPr>
                <w:rFonts w:ascii="Cambria" w:hAnsi="Cambria"/>
                <w:sz w:val="22"/>
                <w:szCs w:val="22"/>
              </w:rPr>
            </w:pPr>
            <w:r w:rsidRPr="006033C2">
              <w:rPr>
                <w:rFonts w:ascii="Cambria" w:hAnsi="Cambria"/>
                <w:sz w:val="22"/>
                <w:szCs w:val="22"/>
              </w:rPr>
              <w:t>0.02</w:t>
            </w:r>
          </w:p>
        </w:tc>
      </w:tr>
      <w:tr w:rsidR="006033C2" w:rsidRPr="006033C2" w14:paraId="2A7026D5" w14:textId="77777777" w:rsidTr="006033C2">
        <w:tc>
          <w:tcPr>
            <w:tcW w:w="3420" w:type="dxa"/>
            <w:tcBorders>
              <w:bottom w:val="single" w:sz="4" w:space="0" w:color="auto"/>
            </w:tcBorders>
          </w:tcPr>
          <w:p w14:paraId="0021F9BE" w14:textId="3C3AD87D" w:rsidR="006033C2" w:rsidRPr="006033C2" w:rsidRDefault="006033C2" w:rsidP="006033C2">
            <w:pPr>
              <w:pStyle w:val="Compact"/>
              <w:rPr>
                <w:rFonts w:ascii="Cambria" w:hAnsi="Cambria"/>
                <w:sz w:val="22"/>
                <w:szCs w:val="22"/>
              </w:rPr>
            </w:pPr>
            <w:r w:rsidRPr="006033C2">
              <w:rPr>
                <w:rFonts w:ascii="Cambria" w:hAnsi="Cambria"/>
                <w:sz w:val="22"/>
                <w:szCs w:val="22"/>
              </w:rPr>
              <w:t xml:space="preserve">SE framing: High </w:t>
            </w:r>
            <w:proofErr w:type="spellStart"/>
            <w:r w:rsidRPr="006033C2">
              <w:rPr>
                <w:rFonts w:ascii="Cambria" w:hAnsi="Cambria"/>
                <w:sz w:val="22"/>
                <w:szCs w:val="22"/>
              </w:rPr>
              <w:t>Ingr</w:t>
            </w:r>
            <w:proofErr w:type="spellEnd"/>
            <w:r w:rsidRPr="006033C2">
              <w:rPr>
                <w:rFonts w:ascii="Cambria" w:hAnsi="Cambria"/>
                <w:sz w:val="22"/>
                <w:szCs w:val="22"/>
              </w:rPr>
              <w:t xml:space="preserve"> - Low </w:t>
            </w:r>
            <w:proofErr w:type="spellStart"/>
            <w:r w:rsidRPr="006033C2">
              <w:rPr>
                <w:rFonts w:ascii="Cambria" w:hAnsi="Cambria"/>
                <w:sz w:val="22"/>
                <w:szCs w:val="22"/>
              </w:rPr>
              <w:t>Ingr</w:t>
            </w:r>
            <w:proofErr w:type="spellEnd"/>
          </w:p>
        </w:tc>
        <w:tc>
          <w:tcPr>
            <w:tcW w:w="1170" w:type="dxa"/>
            <w:tcBorders>
              <w:bottom w:val="single" w:sz="4" w:space="0" w:color="auto"/>
            </w:tcBorders>
          </w:tcPr>
          <w:p w14:paraId="32768B66" w14:textId="58B1B892" w:rsidR="006033C2" w:rsidRPr="006033C2" w:rsidRDefault="006033C2" w:rsidP="006033C2">
            <w:pPr>
              <w:pStyle w:val="Compact"/>
              <w:jc w:val="center"/>
              <w:rPr>
                <w:rFonts w:ascii="Cambria" w:hAnsi="Cambria"/>
                <w:sz w:val="22"/>
                <w:szCs w:val="22"/>
              </w:rPr>
            </w:pPr>
            <w:r w:rsidRPr="006033C2">
              <w:rPr>
                <w:rFonts w:ascii="Cambria" w:hAnsi="Cambria"/>
                <w:sz w:val="22"/>
                <w:szCs w:val="22"/>
              </w:rPr>
              <w:t>0.12</w:t>
            </w:r>
          </w:p>
        </w:tc>
        <w:tc>
          <w:tcPr>
            <w:tcW w:w="1530" w:type="dxa"/>
            <w:tcBorders>
              <w:bottom w:val="single" w:sz="4" w:space="0" w:color="auto"/>
            </w:tcBorders>
          </w:tcPr>
          <w:p w14:paraId="08CE8354" w14:textId="673C5EE5" w:rsidR="006033C2" w:rsidRPr="006033C2" w:rsidRDefault="006033C2" w:rsidP="006033C2">
            <w:pPr>
              <w:pStyle w:val="Compact"/>
              <w:jc w:val="center"/>
              <w:rPr>
                <w:rFonts w:ascii="Cambria" w:hAnsi="Cambria"/>
                <w:sz w:val="22"/>
                <w:szCs w:val="22"/>
              </w:rPr>
            </w:pPr>
            <w:r w:rsidRPr="006033C2">
              <w:rPr>
                <w:rFonts w:ascii="Cambria" w:hAnsi="Cambria"/>
                <w:sz w:val="22"/>
                <w:szCs w:val="22"/>
              </w:rPr>
              <w:t>[</w:t>
            </w:r>
            <w:r w:rsidRPr="006033C2">
              <w:rPr>
                <w:rFonts w:ascii="Cambria" w:hAnsi="Cambria"/>
                <w:sz w:val="22"/>
                <w:szCs w:val="22"/>
              </w:rPr>
              <w:t>-0.12</w:t>
            </w:r>
            <w:r w:rsidRPr="006033C2">
              <w:rPr>
                <w:rFonts w:ascii="Cambria" w:hAnsi="Cambria"/>
                <w:sz w:val="22"/>
                <w:szCs w:val="22"/>
              </w:rPr>
              <w:t>, 0.36]</w:t>
            </w:r>
          </w:p>
        </w:tc>
        <w:tc>
          <w:tcPr>
            <w:tcW w:w="720" w:type="dxa"/>
            <w:tcBorders>
              <w:bottom w:val="single" w:sz="4" w:space="0" w:color="auto"/>
            </w:tcBorders>
          </w:tcPr>
          <w:p w14:paraId="7590E303" w14:textId="71925688" w:rsidR="006033C2" w:rsidRPr="006033C2" w:rsidRDefault="006033C2" w:rsidP="006033C2">
            <w:pPr>
              <w:pStyle w:val="Compact"/>
              <w:jc w:val="center"/>
              <w:rPr>
                <w:rFonts w:ascii="Cambria" w:hAnsi="Cambria"/>
                <w:sz w:val="22"/>
                <w:szCs w:val="22"/>
              </w:rPr>
            </w:pPr>
            <w:r w:rsidRPr="006033C2">
              <w:rPr>
                <w:rFonts w:ascii="Cambria" w:hAnsi="Cambria"/>
                <w:sz w:val="22"/>
                <w:szCs w:val="22"/>
              </w:rPr>
              <w:t>0.12</w:t>
            </w:r>
          </w:p>
        </w:tc>
        <w:tc>
          <w:tcPr>
            <w:tcW w:w="720" w:type="dxa"/>
            <w:tcBorders>
              <w:bottom w:val="single" w:sz="4" w:space="0" w:color="auto"/>
            </w:tcBorders>
          </w:tcPr>
          <w:p w14:paraId="5261DE74" w14:textId="160E95A5" w:rsidR="006033C2" w:rsidRPr="006033C2" w:rsidRDefault="006033C2" w:rsidP="006033C2">
            <w:pPr>
              <w:pStyle w:val="Compact"/>
              <w:jc w:val="center"/>
              <w:rPr>
                <w:rFonts w:ascii="Cambria" w:hAnsi="Cambria"/>
                <w:sz w:val="22"/>
                <w:szCs w:val="22"/>
              </w:rPr>
            </w:pPr>
            <w:r w:rsidRPr="006033C2">
              <w:rPr>
                <w:rFonts w:ascii="Cambria" w:hAnsi="Cambria"/>
                <w:sz w:val="22"/>
                <w:szCs w:val="22"/>
              </w:rPr>
              <w:t>1038</w:t>
            </w:r>
          </w:p>
        </w:tc>
        <w:tc>
          <w:tcPr>
            <w:tcW w:w="781" w:type="dxa"/>
            <w:tcBorders>
              <w:bottom w:val="single" w:sz="4" w:space="0" w:color="auto"/>
            </w:tcBorders>
          </w:tcPr>
          <w:p w14:paraId="0F9FE56E" w14:textId="488FA6B2" w:rsidR="006033C2" w:rsidRPr="006033C2" w:rsidRDefault="006033C2" w:rsidP="006033C2">
            <w:pPr>
              <w:pStyle w:val="Compact"/>
              <w:jc w:val="center"/>
              <w:rPr>
                <w:rFonts w:ascii="Cambria" w:hAnsi="Cambria"/>
                <w:sz w:val="22"/>
                <w:szCs w:val="22"/>
              </w:rPr>
            </w:pPr>
            <w:r w:rsidRPr="006033C2">
              <w:rPr>
                <w:rFonts w:ascii="Cambria" w:hAnsi="Cambria"/>
                <w:sz w:val="22"/>
                <w:szCs w:val="22"/>
              </w:rPr>
              <w:t>1.00</w:t>
            </w:r>
          </w:p>
        </w:tc>
        <w:tc>
          <w:tcPr>
            <w:tcW w:w="749" w:type="dxa"/>
            <w:tcBorders>
              <w:bottom w:val="single" w:sz="4" w:space="0" w:color="auto"/>
            </w:tcBorders>
          </w:tcPr>
          <w:p w14:paraId="043165E9" w14:textId="49FAC6A4" w:rsidR="006033C2" w:rsidRPr="006033C2" w:rsidRDefault="006033C2" w:rsidP="006033C2">
            <w:pPr>
              <w:pStyle w:val="Compact"/>
              <w:jc w:val="center"/>
              <w:rPr>
                <w:rFonts w:ascii="Cambria" w:hAnsi="Cambria"/>
                <w:sz w:val="22"/>
                <w:szCs w:val="22"/>
              </w:rPr>
            </w:pPr>
            <w:r w:rsidRPr="006033C2">
              <w:rPr>
                <w:rFonts w:ascii="Cambria" w:hAnsi="Cambria"/>
                <w:sz w:val="22"/>
                <w:szCs w:val="22"/>
              </w:rPr>
              <w:t>0.316</w:t>
            </w:r>
          </w:p>
        </w:tc>
        <w:tc>
          <w:tcPr>
            <w:tcW w:w="990" w:type="dxa"/>
            <w:tcBorders>
              <w:bottom w:val="single" w:sz="4" w:space="0" w:color="auto"/>
            </w:tcBorders>
          </w:tcPr>
          <w:p w14:paraId="761F50EA" w14:textId="6FF1D3F8" w:rsidR="006033C2" w:rsidRPr="006033C2" w:rsidRDefault="006033C2" w:rsidP="006033C2">
            <w:pPr>
              <w:pStyle w:val="Compact"/>
              <w:jc w:val="center"/>
              <w:rPr>
                <w:rFonts w:ascii="Cambria" w:hAnsi="Cambria"/>
                <w:sz w:val="22"/>
                <w:szCs w:val="22"/>
              </w:rPr>
            </w:pPr>
            <w:r w:rsidRPr="006033C2">
              <w:rPr>
                <w:rFonts w:ascii="Cambria" w:hAnsi="Cambria"/>
                <w:sz w:val="22"/>
                <w:szCs w:val="22"/>
              </w:rPr>
              <w:t>0.11</w:t>
            </w:r>
          </w:p>
        </w:tc>
      </w:tr>
    </w:tbl>
    <w:p w14:paraId="2B8E7CBE" w14:textId="77777777" w:rsidR="00E41B74" w:rsidRPr="003005DE" w:rsidRDefault="00E41B74" w:rsidP="00E41B74">
      <w:pPr>
        <w:rPr>
          <w:rFonts w:ascii="Cambria" w:hAnsi="Cambria"/>
        </w:rPr>
      </w:pPr>
      <w:r w:rsidRPr="003005DE">
        <w:rPr>
          <w:rFonts w:ascii="Cambria" w:hAnsi="Cambria"/>
          <w:i/>
          <w:iCs/>
        </w:rPr>
        <w:t xml:space="preserve">Note. </w:t>
      </w:r>
      <w:r w:rsidRPr="003005DE">
        <w:rPr>
          <w:rFonts w:ascii="Cambria" w:hAnsi="Cambria"/>
        </w:rPr>
        <w:t>C = control, PE = pro-environmental, SE = self-enhancing</w:t>
      </w:r>
    </w:p>
    <w:p w14:paraId="60668978" w14:textId="07769830" w:rsidR="008E08ED" w:rsidRPr="008E08ED" w:rsidRDefault="008E08ED" w:rsidP="00E41B74">
      <w:pPr>
        <w:rPr>
          <w:rFonts w:ascii="Cambria" w:hAnsi="Cambria"/>
        </w:rPr>
      </w:pPr>
      <w:r>
        <w:rPr>
          <w:rFonts w:ascii="Cambria" w:hAnsi="Cambria"/>
          <w:b/>
          <w:bCs/>
        </w:rPr>
        <w:tab/>
      </w:r>
      <w:r w:rsidRPr="0059649C">
        <w:rPr>
          <w:rFonts w:ascii="Cambria" w:hAnsi="Cambria"/>
          <w:highlight w:val="yellow"/>
        </w:rPr>
        <w:t>In the descriptive and social norm</w:t>
      </w:r>
      <w:r>
        <w:rPr>
          <w:rFonts w:ascii="Cambria" w:hAnsi="Cambria"/>
        </w:rPr>
        <w:t xml:space="preserve"> conditions, pro-environmental consumer intentions were non-significantly higher for people high on in-group identification compared to people low on in-group identification, </w:t>
      </w:r>
      <w:proofErr w:type="gramStart"/>
      <w:r>
        <w:rPr>
          <w:rFonts w:ascii="Cambria" w:hAnsi="Cambria"/>
          <w:i/>
          <w:iCs/>
        </w:rPr>
        <w:t>t</w:t>
      </w:r>
      <w:r>
        <w:rPr>
          <w:rFonts w:ascii="Cambria" w:hAnsi="Cambria"/>
        </w:rPr>
        <w:t>(</w:t>
      </w:r>
      <w:proofErr w:type="gramEnd"/>
      <w:r>
        <w:rPr>
          <w:rFonts w:ascii="Cambria" w:hAnsi="Cambria"/>
        </w:rPr>
        <w:t xml:space="preserve">1038) = 0.74, </w:t>
      </w:r>
      <w:r>
        <w:rPr>
          <w:rFonts w:ascii="Cambria" w:hAnsi="Cambria"/>
          <w:i/>
          <w:iCs/>
        </w:rPr>
        <w:t xml:space="preserve">p </w:t>
      </w:r>
      <w:r>
        <w:rPr>
          <w:rFonts w:ascii="Cambria" w:hAnsi="Cambria"/>
        </w:rPr>
        <w:t xml:space="preserve">= .458, </w:t>
      </w:r>
      <w:r>
        <w:rPr>
          <w:rFonts w:ascii="Cambria" w:hAnsi="Cambria"/>
          <w:i/>
          <w:iCs/>
        </w:rPr>
        <w:t xml:space="preserve">d </w:t>
      </w:r>
      <w:r>
        <w:rPr>
          <w:rFonts w:ascii="Cambria" w:hAnsi="Cambria"/>
        </w:rPr>
        <w:t xml:space="preserve">= 0.11 and </w:t>
      </w:r>
      <w:r>
        <w:rPr>
          <w:rFonts w:ascii="Cambria" w:hAnsi="Cambria"/>
          <w:i/>
          <w:iCs/>
        </w:rPr>
        <w:t>t</w:t>
      </w:r>
      <w:r>
        <w:rPr>
          <w:rFonts w:ascii="Cambria" w:hAnsi="Cambria"/>
        </w:rPr>
        <w:t xml:space="preserve">(1038) = 0.72, </w:t>
      </w:r>
      <w:r>
        <w:rPr>
          <w:rFonts w:ascii="Cambria" w:hAnsi="Cambria"/>
          <w:i/>
          <w:iCs/>
        </w:rPr>
        <w:t xml:space="preserve">p </w:t>
      </w:r>
      <w:r>
        <w:rPr>
          <w:rFonts w:ascii="Cambria" w:hAnsi="Cambria"/>
        </w:rPr>
        <w:t xml:space="preserve">= .474, </w:t>
      </w:r>
      <w:r>
        <w:rPr>
          <w:rFonts w:ascii="Cambria" w:hAnsi="Cambria"/>
          <w:i/>
          <w:iCs/>
        </w:rPr>
        <w:t xml:space="preserve">d </w:t>
      </w:r>
      <w:r>
        <w:rPr>
          <w:rFonts w:ascii="Cambria" w:hAnsi="Cambria"/>
        </w:rPr>
        <w:t xml:space="preserve">= 0.10. There was little difference in pro-environmental consumer intentions between people low and high on in-group identification in the control norm, convention, and moral norm conditions, </w:t>
      </w:r>
      <w:proofErr w:type="spellStart"/>
      <w:r>
        <w:rPr>
          <w:rFonts w:ascii="Cambria" w:hAnsi="Cambria"/>
          <w:i/>
          <w:iCs/>
        </w:rPr>
        <w:t>p</w:t>
      </w:r>
      <w:r>
        <w:rPr>
          <w:rFonts w:ascii="Cambria" w:hAnsi="Cambria"/>
        </w:rPr>
        <w:t>s</w:t>
      </w:r>
      <w:proofErr w:type="spellEnd"/>
      <w:r>
        <w:rPr>
          <w:rFonts w:ascii="Cambria" w:hAnsi="Cambria"/>
        </w:rPr>
        <w:t xml:space="preserve"> &gt; .552, </w:t>
      </w:r>
      <w:r>
        <w:rPr>
          <w:rFonts w:ascii="Cambria" w:hAnsi="Cambria"/>
          <w:i/>
          <w:iCs/>
        </w:rPr>
        <w:t>d</w:t>
      </w:r>
      <w:r>
        <w:rPr>
          <w:rFonts w:ascii="Cambria" w:hAnsi="Cambria"/>
        </w:rPr>
        <w:t>s &lt; 0.08 (see Table #).</w:t>
      </w:r>
    </w:p>
    <w:p w14:paraId="145443D1" w14:textId="5A67EFC7" w:rsidR="00E41B74" w:rsidRPr="003005DE" w:rsidRDefault="00E41B74" w:rsidP="00E41B74">
      <w:pPr>
        <w:rPr>
          <w:rFonts w:ascii="Cambria" w:hAnsi="Cambria"/>
          <w:b/>
          <w:bCs/>
        </w:rPr>
      </w:pPr>
      <w:r w:rsidRPr="003005DE">
        <w:rPr>
          <w:rFonts w:ascii="Cambria" w:hAnsi="Cambria"/>
          <w:b/>
          <w:bCs/>
        </w:rPr>
        <w:t>Table #</w:t>
      </w:r>
    </w:p>
    <w:p w14:paraId="5F4F8471" w14:textId="49F0A1C1" w:rsidR="00591BAE" w:rsidRPr="003005DE" w:rsidRDefault="00591BAE" w:rsidP="00591BAE">
      <w:pPr>
        <w:rPr>
          <w:rFonts w:ascii="Cambria" w:eastAsia="Cambria" w:hAnsi="Cambria" w:cs="Times New Roman"/>
          <w:i/>
          <w:iCs/>
          <w:kern w:val="0"/>
          <w14:ligatures w14:val="none"/>
        </w:rPr>
      </w:pPr>
      <w:r w:rsidRPr="00027C75">
        <w:rPr>
          <w:rFonts w:ascii="Cambria" w:eastAsia="Cambria" w:hAnsi="Cambria" w:cs="Times New Roman"/>
          <w:i/>
          <w:iCs/>
          <w:kern w:val="0"/>
          <w:highlight w:val="yellow"/>
          <w14:ligatures w14:val="none"/>
        </w:rPr>
        <w:t>Effect of Each Norm</w:t>
      </w:r>
      <w:r w:rsidR="007C2D34">
        <w:rPr>
          <w:rFonts w:ascii="Cambria" w:eastAsia="Cambria" w:hAnsi="Cambria" w:cs="Times New Roman"/>
          <w:i/>
          <w:iCs/>
          <w:kern w:val="0"/>
          <w14:ligatures w14:val="none"/>
        </w:rPr>
        <w:t>-Intervention</w:t>
      </w:r>
      <w:r w:rsidRPr="003005DE">
        <w:rPr>
          <w:rFonts w:ascii="Cambria" w:eastAsia="Cambria" w:hAnsi="Cambria" w:cs="Times New Roman"/>
          <w:i/>
          <w:iCs/>
          <w:kern w:val="0"/>
          <w14:ligatures w14:val="none"/>
        </w:rPr>
        <w:t xml:space="preserve"> Condition at Low and High In-group Identification </w:t>
      </w:r>
    </w:p>
    <w:tbl>
      <w:tblPr>
        <w:tblStyle w:val="Table"/>
        <w:tblW w:w="10255" w:type="dxa"/>
        <w:tblBorders>
          <w:bottom w:val="single" w:sz="4" w:space="0" w:color="auto"/>
        </w:tblBorders>
        <w:tblLayout w:type="fixed"/>
        <w:tblLook w:val="0020" w:firstRow="1" w:lastRow="0" w:firstColumn="0" w:lastColumn="0" w:noHBand="0" w:noVBand="0"/>
      </w:tblPr>
      <w:tblGrid>
        <w:gridCol w:w="1525"/>
        <w:gridCol w:w="2160"/>
        <w:gridCol w:w="1080"/>
        <w:gridCol w:w="1260"/>
        <w:gridCol w:w="810"/>
        <w:gridCol w:w="810"/>
        <w:gridCol w:w="990"/>
        <w:gridCol w:w="720"/>
        <w:gridCol w:w="900"/>
      </w:tblGrid>
      <w:tr w:rsidR="006734C7" w:rsidRPr="001C0AB4" w14:paraId="5551D423" w14:textId="77777777" w:rsidTr="0059649C">
        <w:trPr>
          <w:cnfStyle w:val="100000000000" w:firstRow="1" w:lastRow="0" w:firstColumn="0" w:lastColumn="0" w:oddVBand="0" w:evenVBand="0" w:oddHBand="0" w:evenHBand="0" w:firstRowFirstColumn="0" w:firstRowLastColumn="0" w:lastRowFirstColumn="0" w:lastRowLastColumn="0"/>
          <w:tblHeader/>
        </w:trPr>
        <w:tc>
          <w:tcPr>
            <w:tcW w:w="1525" w:type="dxa"/>
            <w:tcBorders>
              <w:bottom w:val="single" w:sz="4" w:space="0" w:color="auto"/>
            </w:tcBorders>
          </w:tcPr>
          <w:p w14:paraId="1122E6A4" w14:textId="6E420337" w:rsidR="006734C7" w:rsidRPr="001C0AB4" w:rsidRDefault="006734C7" w:rsidP="00F64A3D">
            <w:pPr>
              <w:pStyle w:val="Compact"/>
              <w:rPr>
                <w:rFonts w:ascii="Cambria" w:hAnsi="Cambria"/>
                <w:sz w:val="20"/>
                <w:szCs w:val="20"/>
              </w:rPr>
            </w:pPr>
            <w:r w:rsidRPr="001C0AB4">
              <w:rPr>
                <w:rFonts w:ascii="Cambria" w:hAnsi="Cambria"/>
                <w:sz w:val="20"/>
                <w:szCs w:val="20"/>
              </w:rPr>
              <w:t xml:space="preserve">Level of </w:t>
            </w:r>
            <w:r w:rsidRPr="001C0AB4">
              <w:rPr>
                <w:rFonts w:ascii="Cambria" w:hAnsi="Cambria"/>
                <w:sz w:val="20"/>
                <w:szCs w:val="20"/>
              </w:rPr>
              <w:br/>
              <w:t>In-group Identification</w:t>
            </w:r>
          </w:p>
        </w:tc>
        <w:tc>
          <w:tcPr>
            <w:tcW w:w="2160" w:type="dxa"/>
            <w:tcBorders>
              <w:bottom w:val="single" w:sz="4" w:space="0" w:color="auto"/>
            </w:tcBorders>
          </w:tcPr>
          <w:p w14:paraId="2CB3DEDE" w14:textId="2D2F7832" w:rsidR="006734C7" w:rsidRPr="001C0AB4" w:rsidRDefault="006734C7" w:rsidP="00F64A3D">
            <w:pPr>
              <w:pStyle w:val="Compact"/>
              <w:rPr>
                <w:rFonts w:ascii="Cambria" w:hAnsi="Cambria"/>
                <w:sz w:val="20"/>
                <w:szCs w:val="20"/>
              </w:rPr>
            </w:pPr>
            <w:r w:rsidRPr="001C0AB4">
              <w:rPr>
                <w:rFonts w:ascii="Cambria" w:hAnsi="Cambria"/>
                <w:sz w:val="20"/>
                <w:szCs w:val="20"/>
              </w:rPr>
              <w:t>Contrast</w:t>
            </w:r>
          </w:p>
        </w:tc>
        <w:tc>
          <w:tcPr>
            <w:tcW w:w="1080" w:type="dxa"/>
            <w:tcBorders>
              <w:bottom w:val="single" w:sz="4" w:space="0" w:color="auto"/>
            </w:tcBorders>
          </w:tcPr>
          <w:p w14:paraId="0B79A4B9" w14:textId="77777777" w:rsidR="006734C7" w:rsidRPr="001C0AB4" w:rsidRDefault="006734C7" w:rsidP="00F64A3D">
            <w:pPr>
              <w:pStyle w:val="Compact"/>
              <w:jc w:val="center"/>
              <w:rPr>
                <w:rFonts w:ascii="Cambria" w:hAnsi="Cambria"/>
                <w:i/>
                <w:iCs/>
                <w:sz w:val="20"/>
                <w:szCs w:val="20"/>
              </w:rPr>
            </w:pPr>
            <w:r w:rsidRPr="001C0AB4">
              <w:rPr>
                <w:rFonts w:ascii="Cambria" w:hAnsi="Cambria"/>
                <w:i/>
                <w:iCs/>
                <w:sz w:val="20"/>
                <w:szCs w:val="20"/>
              </w:rPr>
              <w:t>EMM</w:t>
            </w:r>
          </w:p>
          <w:p w14:paraId="54B0F7EA" w14:textId="77777777" w:rsidR="006734C7" w:rsidRPr="001C0AB4" w:rsidRDefault="006734C7" w:rsidP="00F64A3D">
            <w:pPr>
              <w:pStyle w:val="Compact"/>
              <w:jc w:val="center"/>
              <w:rPr>
                <w:rFonts w:ascii="Cambria" w:hAnsi="Cambria"/>
                <w:i/>
                <w:iCs/>
                <w:sz w:val="20"/>
                <w:szCs w:val="20"/>
              </w:rPr>
            </w:pPr>
            <w:r w:rsidRPr="001C0AB4">
              <w:rPr>
                <w:rFonts w:ascii="Cambria" w:hAnsi="Cambria"/>
                <w:i/>
                <w:iCs/>
                <w:sz w:val="20"/>
                <w:szCs w:val="20"/>
              </w:rPr>
              <w:t>Difference</w:t>
            </w:r>
          </w:p>
        </w:tc>
        <w:tc>
          <w:tcPr>
            <w:tcW w:w="1260" w:type="dxa"/>
            <w:tcBorders>
              <w:bottom w:val="single" w:sz="4" w:space="0" w:color="auto"/>
            </w:tcBorders>
          </w:tcPr>
          <w:p w14:paraId="2423BA61" w14:textId="77777777" w:rsidR="006734C7" w:rsidRPr="001C0AB4" w:rsidRDefault="006734C7" w:rsidP="00F64A3D">
            <w:pPr>
              <w:pStyle w:val="Compact"/>
              <w:jc w:val="center"/>
              <w:rPr>
                <w:rFonts w:ascii="Cambria" w:hAnsi="Cambria"/>
                <w:i/>
                <w:iCs/>
                <w:sz w:val="20"/>
                <w:szCs w:val="20"/>
              </w:rPr>
            </w:pPr>
            <w:r w:rsidRPr="001C0AB4">
              <w:rPr>
                <w:rFonts w:ascii="Cambria" w:hAnsi="Cambria"/>
                <w:i/>
                <w:iCs/>
                <w:sz w:val="20"/>
                <w:szCs w:val="20"/>
              </w:rPr>
              <w:t>95% EMM</w:t>
            </w:r>
          </w:p>
          <w:p w14:paraId="09B1E412" w14:textId="77777777" w:rsidR="006734C7" w:rsidRPr="001C0AB4" w:rsidRDefault="006734C7" w:rsidP="00F64A3D">
            <w:pPr>
              <w:pStyle w:val="Compact"/>
              <w:jc w:val="center"/>
              <w:rPr>
                <w:rFonts w:ascii="Cambria" w:hAnsi="Cambria"/>
                <w:i/>
                <w:iCs/>
                <w:sz w:val="20"/>
                <w:szCs w:val="20"/>
              </w:rPr>
            </w:pPr>
            <w:r w:rsidRPr="001C0AB4">
              <w:rPr>
                <w:rFonts w:ascii="Cambria" w:hAnsi="Cambria"/>
                <w:i/>
                <w:iCs/>
                <w:sz w:val="20"/>
                <w:szCs w:val="20"/>
              </w:rPr>
              <w:t>Difference</w:t>
            </w:r>
          </w:p>
        </w:tc>
        <w:tc>
          <w:tcPr>
            <w:tcW w:w="810" w:type="dxa"/>
            <w:tcBorders>
              <w:bottom w:val="single" w:sz="4" w:space="0" w:color="auto"/>
            </w:tcBorders>
          </w:tcPr>
          <w:p w14:paraId="08874F4C" w14:textId="77777777" w:rsidR="006734C7" w:rsidRPr="001C0AB4" w:rsidRDefault="006734C7" w:rsidP="00F64A3D">
            <w:pPr>
              <w:pStyle w:val="Compact"/>
              <w:jc w:val="center"/>
              <w:rPr>
                <w:rFonts w:ascii="Cambria" w:hAnsi="Cambria"/>
                <w:i/>
                <w:iCs/>
                <w:sz w:val="20"/>
                <w:szCs w:val="20"/>
              </w:rPr>
            </w:pPr>
            <w:r w:rsidRPr="001C0AB4">
              <w:rPr>
                <w:rFonts w:ascii="Cambria" w:hAnsi="Cambria"/>
                <w:i/>
                <w:iCs/>
                <w:sz w:val="20"/>
                <w:szCs w:val="20"/>
              </w:rPr>
              <w:t>SE</w:t>
            </w:r>
          </w:p>
        </w:tc>
        <w:tc>
          <w:tcPr>
            <w:tcW w:w="810" w:type="dxa"/>
            <w:tcBorders>
              <w:bottom w:val="single" w:sz="4" w:space="0" w:color="auto"/>
            </w:tcBorders>
          </w:tcPr>
          <w:p w14:paraId="49F9D865" w14:textId="77777777" w:rsidR="006734C7" w:rsidRPr="001C0AB4" w:rsidRDefault="006734C7" w:rsidP="00F64A3D">
            <w:pPr>
              <w:pStyle w:val="Compact"/>
              <w:jc w:val="center"/>
              <w:rPr>
                <w:rFonts w:ascii="Cambria" w:hAnsi="Cambria"/>
                <w:i/>
                <w:iCs/>
                <w:sz w:val="20"/>
                <w:szCs w:val="20"/>
              </w:rPr>
            </w:pPr>
            <w:proofErr w:type="spellStart"/>
            <w:r w:rsidRPr="001C0AB4">
              <w:rPr>
                <w:rFonts w:ascii="Cambria" w:hAnsi="Cambria"/>
                <w:i/>
                <w:iCs/>
                <w:sz w:val="20"/>
                <w:szCs w:val="20"/>
              </w:rPr>
              <w:t>df</w:t>
            </w:r>
            <w:proofErr w:type="spellEnd"/>
          </w:p>
        </w:tc>
        <w:tc>
          <w:tcPr>
            <w:tcW w:w="990" w:type="dxa"/>
            <w:tcBorders>
              <w:bottom w:val="single" w:sz="4" w:space="0" w:color="auto"/>
            </w:tcBorders>
          </w:tcPr>
          <w:p w14:paraId="10EF86F7" w14:textId="77777777" w:rsidR="006734C7" w:rsidRPr="001C0AB4" w:rsidRDefault="006734C7" w:rsidP="00F64A3D">
            <w:pPr>
              <w:pStyle w:val="Compact"/>
              <w:jc w:val="center"/>
              <w:rPr>
                <w:rFonts w:ascii="Cambria" w:hAnsi="Cambria"/>
                <w:i/>
                <w:iCs/>
                <w:sz w:val="20"/>
                <w:szCs w:val="20"/>
              </w:rPr>
            </w:pPr>
            <w:r w:rsidRPr="001C0AB4">
              <w:rPr>
                <w:rFonts w:ascii="Cambria" w:hAnsi="Cambria"/>
                <w:i/>
                <w:iCs/>
                <w:sz w:val="20"/>
                <w:szCs w:val="20"/>
              </w:rPr>
              <w:t>t</w:t>
            </w:r>
          </w:p>
        </w:tc>
        <w:tc>
          <w:tcPr>
            <w:tcW w:w="720" w:type="dxa"/>
            <w:tcBorders>
              <w:bottom w:val="single" w:sz="4" w:space="0" w:color="auto"/>
            </w:tcBorders>
          </w:tcPr>
          <w:p w14:paraId="50197743" w14:textId="77777777" w:rsidR="006734C7" w:rsidRPr="001C0AB4" w:rsidRDefault="006734C7" w:rsidP="00F64A3D">
            <w:pPr>
              <w:pStyle w:val="Compact"/>
              <w:jc w:val="center"/>
              <w:rPr>
                <w:rFonts w:ascii="Cambria" w:hAnsi="Cambria"/>
                <w:i/>
                <w:iCs/>
                <w:sz w:val="20"/>
                <w:szCs w:val="20"/>
              </w:rPr>
            </w:pPr>
            <w:r w:rsidRPr="001C0AB4">
              <w:rPr>
                <w:rFonts w:ascii="Cambria" w:hAnsi="Cambria"/>
                <w:i/>
                <w:iCs/>
                <w:sz w:val="20"/>
                <w:szCs w:val="20"/>
              </w:rPr>
              <w:t>p</w:t>
            </w:r>
          </w:p>
        </w:tc>
        <w:tc>
          <w:tcPr>
            <w:tcW w:w="900" w:type="dxa"/>
            <w:tcBorders>
              <w:bottom w:val="single" w:sz="4" w:space="0" w:color="auto"/>
            </w:tcBorders>
          </w:tcPr>
          <w:p w14:paraId="7C0134C1" w14:textId="77777777" w:rsidR="006734C7" w:rsidRPr="001C0AB4" w:rsidRDefault="006734C7" w:rsidP="00F64A3D">
            <w:pPr>
              <w:pStyle w:val="Compact"/>
              <w:jc w:val="center"/>
              <w:rPr>
                <w:rFonts w:ascii="Cambria" w:hAnsi="Cambria"/>
                <w:i/>
                <w:iCs/>
                <w:sz w:val="20"/>
                <w:szCs w:val="20"/>
              </w:rPr>
            </w:pPr>
            <w:r w:rsidRPr="001C0AB4">
              <w:rPr>
                <w:rFonts w:ascii="Cambria" w:hAnsi="Cambria"/>
                <w:i/>
                <w:iCs/>
                <w:sz w:val="20"/>
                <w:szCs w:val="20"/>
              </w:rPr>
              <w:t>Cohen’s d</w:t>
            </w:r>
          </w:p>
        </w:tc>
      </w:tr>
      <w:tr w:rsidR="001C0AB4" w:rsidRPr="001C0AB4" w14:paraId="797FAC11" w14:textId="77777777" w:rsidTr="0059649C">
        <w:tc>
          <w:tcPr>
            <w:tcW w:w="1525" w:type="dxa"/>
            <w:vMerge w:val="restart"/>
            <w:tcBorders>
              <w:top w:val="single" w:sz="4" w:space="0" w:color="auto"/>
              <w:bottom w:val="nil"/>
            </w:tcBorders>
            <w:vAlign w:val="center"/>
          </w:tcPr>
          <w:p w14:paraId="52D10653" w14:textId="462BB363" w:rsidR="001C0AB4" w:rsidRPr="001C0AB4" w:rsidRDefault="001C0AB4" w:rsidP="001C0AB4">
            <w:pPr>
              <w:pStyle w:val="Compact"/>
              <w:rPr>
                <w:rFonts w:ascii="Cambria" w:hAnsi="Cambria"/>
                <w:sz w:val="20"/>
                <w:szCs w:val="20"/>
              </w:rPr>
            </w:pPr>
            <w:r>
              <w:rPr>
                <w:rFonts w:ascii="Cambria" w:hAnsi="Cambria"/>
                <w:sz w:val="20"/>
                <w:szCs w:val="20"/>
              </w:rPr>
              <w:t xml:space="preserve">-1SD </w:t>
            </w:r>
            <w:r w:rsidRPr="001C0AB4">
              <w:rPr>
                <w:rFonts w:ascii="Cambria" w:hAnsi="Cambria"/>
                <w:sz w:val="20"/>
                <w:szCs w:val="20"/>
              </w:rPr>
              <w:t>In-group Identification</w:t>
            </w:r>
          </w:p>
        </w:tc>
        <w:tc>
          <w:tcPr>
            <w:tcW w:w="2160" w:type="dxa"/>
            <w:tcBorders>
              <w:top w:val="single" w:sz="4" w:space="0" w:color="auto"/>
              <w:bottom w:val="nil"/>
            </w:tcBorders>
            <w:vAlign w:val="center"/>
          </w:tcPr>
          <w:p w14:paraId="3F441EA7" w14:textId="02F6D834" w:rsidR="001C0AB4" w:rsidRPr="001C0AB4" w:rsidRDefault="001C0AB4" w:rsidP="001C0AB4">
            <w:pPr>
              <w:pStyle w:val="Compact"/>
              <w:rPr>
                <w:rFonts w:ascii="Cambria" w:hAnsi="Cambria"/>
                <w:sz w:val="20"/>
                <w:szCs w:val="20"/>
              </w:rPr>
            </w:pPr>
            <w:r w:rsidRPr="001C0AB4">
              <w:rPr>
                <w:rFonts w:ascii="Cambria" w:hAnsi="Cambria"/>
                <w:sz w:val="20"/>
                <w:szCs w:val="20"/>
              </w:rPr>
              <w:t>Descriptive vs Control</w:t>
            </w:r>
          </w:p>
        </w:tc>
        <w:tc>
          <w:tcPr>
            <w:tcW w:w="1080" w:type="dxa"/>
            <w:tcBorders>
              <w:top w:val="single" w:sz="4" w:space="0" w:color="auto"/>
              <w:bottom w:val="nil"/>
            </w:tcBorders>
          </w:tcPr>
          <w:p w14:paraId="3358C1A3" w14:textId="72AC8594" w:rsidR="001C0AB4" w:rsidRPr="001C0AB4" w:rsidRDefault="001C0AB4" w:rsidP="001C0AB4">
            <w:pPr>
              <w:pStyle w:val="Compact"/>
              <w:jc w:val="center"/>
              <w:rPr>
                <w:rFonts w:ascii="Cambria" w:hAnsi="Cambria"/>
                <w:sz w:val="20"/>
                <w:szCs w:val="20"/>
              </w:rPr>
            </w:pPr>
            <w:r w:rsidRPr="001C0AB4">
              <w:rPr>
                <w:rFonts w:ascii="Cambria" w:hAnsi="Cambria"/>
                <w:sz w:val="20"/>
                <w:szCs w:val="20"/>
              </w:rPr>
              <w:t>-0.04</w:t>
            </w:r>
          </w:p>
        </w:tc>
        <w:tc>
          <w:tcPr>
            <w:tcW w:w="1260" w:type="dxa"/>
            <w:tcBorders>
              <w:top w:val="single" w:sz="4" w:space="0" w:color="auto"/>
              <w:bottom w:val="nil"/>
            </w:tcBorders>
          </w:tcPr>
          <w:p w14:paraId="6F09634D" w14:textId="4C0A7C69" w:rsidR="001C0AB4" w:rsidRPr="001C0AB4" w:rsidRDefault="001C0AB4" w:rsidP="001C0AB4">
            <w:pPr>
              <w:pStyle w:val="Compact"/>
              <w:jc w:val="center"/>
              <w:rPr>
                <w:rFonts w:ascii="Cambria" w:hAnsi="Cambria"/>
                <w:sz w:val="20"/>
                <w:szCs w:val="20"/>
              </w:rPr>
            </w:pPr>
            <w:r w:rsidRPr="001C0AB4">
              <w:rPr>
                <w:rFonts w:ascii="Cambria" w:hAnsi="Cambria"/>
                <w:sz w:val="20"/>
                <w:szCs w:val="20"/>
              </w:rPr>
              <w:t>[</w:t>
            </w:r>
            <w:r w:rsidRPr="001C0AB4">
              <w:rPr>
                <w:rFonts w:ascii="Cambria" w:hAnsi="Cambria"/>
                <w:sz w:val="20"/>
                <w:szCs w:val="20"/>
              </w:rPr>
              <w:t>-0.34</w:t>
            </w:r>
            <w:r w:rsidRPr="001C0AB4">
              <w:rPr>
                <w:rFonts w:ascii="Cambria" w:hAnsi="Cambria"/>
                <w:sz w:val="20"/>
                <w:szCs w:val="20"/>
              </w:rPr>
              <w:t>, 0.25]</w:t>
            </w:r>
          </w:p>
        </w:tc>
        <w:tc>
          <w:tcPr>
            <w:tcW w:w="810" w:type="dxa"/>
            <w:tcBorders>
              <w:top w:val="single" w:sz="4" w:space="0" w:color="auto"/>
              <w:bottom w:val="nil"/>
            </w:tcBorders>
          </w:tcPr>
          <w:p w14:paraId="5633800D" w14:textId="0C2DA27D" w:rsidR="001C0AB4" w:rsidRPr="001C0AB4" w:rsidRDefault="001C0AB4" w:rsidP="001C0AB4">
            <w:pPr>
              <w:pStyle w:val="Compact"/>
              <w:jc w:val="center"/>
              <w:rPr>
                <w:rFonts w:ascii="Cambria" w:hAnsi="Cambria"/>
                <w:sz w:val="20"/>
                <w:szCs w:val="20"/>
              </w:rPr>
            </w:pPr>
            <w:r w:rsidRPr="001C0AB4">
              <w:rPr>
                <w:rFonts w:ascii="Cambria" w:hAnsi="Cambria"/>
                <w:sz w:val="20"/>
                <w:szCs w:val="20"/>
              </w:rPr>
              <w:t>0.15</w:t>
            </w:r>
          </w:p>
        </w:tc>
        <w:tc>
          <w:tcPr>
            <w:tcW w:w="810" w:type="dxa"/>
            <w:tcBorders>
              <w:top w:val="single" w:sz="4" w:space="0" w:color="auto"/>
              <w:bottom w:val="nil"/>
            </w:tcBorders>
          </w:tcPr>
          <w:p w14:paraId="10C44EF6" w14:textId="4DBF3ACD" w:rsidR="001C0AB4" w:rsidRPr="001C0AB4" w:rsidRDefault="001C0AB4" w:rsidP="001C0AB4">
            <w:pPr>
              <w:pStyle w:val="Compact"/>
              <w:jc w:val="center"/>
              <w:rPr>
                <w:rFonts w:ascii="Cambria" w:hAnsi="Cambria"/>
                <w:sz w:val="20"/>
                <w:szCs w:val="20"/>
              </w:rPr>
            </w:pPr>
            <w:r w:rsidRPr="001C0AB4">
              <w:rPr>
                <w:rFonts w:ascii="Cambria" w:hAnsi="Cambria"/>
                <w:sz w:val="20"/>
                <w:szCs w:val="20"/>
              </w:rPr>
              <w:t>1038</w:t>
            </w:r>
          </w:p>
        </w:tc>
        <w:tc>
          <w:tcPr>
            <w:tcW w:w="990" w:type="dxa"/>
            <w:tcBorders>
              <w:top w:val="single" w:sz="4" w:space="0" w:color="auto"/>
              <w:bottom w:val="nil"/>
            </w:tcBorders>
          </w:tcPr>
          <w:p w14:paraId="5615FDD8" w14:textId="3C3F9673" w:rsidR="001C0AB4" w:rsidRPr="001C0AB4" w:rsidRDefault="001C0AB4" w:rsidP="001C0AB4">
            <w:pPr>
              <w:pStyle w:val="Compact"/>
              <w:jc w:val="center"/>
              <w:rPr>
                <w:rFonts w:ascii="Cambria" w:hAnsi="Cambria"/>
                <w:sz w:val="20"/>
                <w:szCs w:val="20"/>
              </w:rPr>
            </w:pPr>
            <w:r w:rsidRPr="001C0AB4">
              <w:rPr>
                <w:rFonts w:ascii="Cambria" w:hAnsi="Cambria"/>
                <w:sz w:val="20"/>
                <w:szCs w:val="20"/>
              </w:rPr>
              <w:t>-0.30</w:t>
            </w:r>
          </w:p>
        </w:tc>
        <w:tc>
          <w:tcPr>
            <w:tcW w:w="720" w:type="dxa"/>
            <w:tcBorders>
              <w:top w:val="single" w:sz="4" w:space="0" w:color="auto"/>
              <w:bottom w:val="nil"/>
            </w:tcBorders>
          </w:tcPr>
          <w:p w14:paraId="24B83671" w14:textId="6E7B9AA8" w:rsidR="001C0AB4" w:rsidRPr="001C0AB4" w:rsidRDefault="001C0AB4" w:rsidP="001C0AB4">
            <w:pPr>
              <w:pStyle w:val="Compact"/>
              <w:jc w:val="center"/>
              <w:rPr>
                <w:rFonts w:ascii="Cambria" w:hAnsi="Cambria"/>
                <w:sz w:val="20"/>
                <w:szCs w:val="20"/>
              </w:rPr>
            </w:pPr>
            <w:r w:rsidRPr="001C0AB4">
              <w:rPr>
                <w:rFonts w:ascii="Cambria" w:hAnsi="Cambria"/>
                <w:sz w:val="20"/>
                <w:szCs w:val="20"/>
              </w:rPr>
              <w:t>0.767</w:t>
            </w:r>
          </w:p>
        </w:tc>
        <w:tc>
          <w:tcPr>
            <w:tcW w:w="900" w:type="dxa"/>
            <w:tcBorders>
              <w:top w:val="single" w:sz="4" w:space="0" w:color="auto"/>
              <w:bottom w:val="nil"/>
            </w:tcBorders>
          </w:tcPr>
          <w:p w14:paraId="4A0D40E7" w14:textId="74681CBB" w:rsidR="001C0AB4" w:rsidRPr="001C0AB4" w:rsidRDefault="001C0AB4" w:rsidP="001C0AB4">
            <w:pPr>
              <w:pStyle w:val="Compact"/>
              <w:jc w:val="center"/>
              <w:rPr>
                <w:rFonts w:ascii="Cambria" w:hAnsi="Cambria"/>
                <w:sz w:val="20"/>
                <w:szCs w:val="20"/>
              </w:rPr>
            </w:pPr>
            <w:r w:rsidRPr="001C0AB4">
              <w:rPr>
                <w:rFonts w:ascii="Cambria" w:hAnsi="Cambria"/>
                <w:sz w:val="20"/>
                <w:szCs w:val="20"/>
              </w:rPr>
              <w:t>0.04</w:t>
            </w:r>
          </w:p>
        </w:tc>
      </w:tr>
      <w:tr w:rsidR="001C0AB4" w:rsidRPr="001C0AB4" w14:paraId="7BA0BDD3" w14:textId="77777777" w:rsidTr="0059649C">
        <w:tc>
          <w:tcPr>
            <w:tcW w:w="1525" w:type="dxa"/>
            <w:vMerge/>
            <w:tcBorders>
              <w:bottom w:val="nil"/>
            </w:tcBorders>
            <w:vAlign w:val="center"/>
          </w:tcPr>
          <w:p w14:paraId="08819465" w14:textId="77777777" w:rsidR="001C0AB4" w:rsidRPr="001C0AB4" w:rsidRDefault="001C0AB4" w:rsidP="001C0AB4">
            <w:pPr>
              <w:pStyle w:val="Compact"/>
              <w:rPr>
                <w:rFonts w:ascii="Cambria" w:hAnsi="Cambria"/>
                <w:sz w:val="20"/>
                <w:szCs w:val="20"/>
              </w:rPr>
            </w:pPr>
          </w:p>
        </w:tc>
        <w:tc>
          <w:tcPr>
            <w:tcW w:w="2160" w:type="dxa"/>
            <w:tcBorders>
              <w:bottom w:val="nil"/>
            </w:tcBorders>
            <w:vAlign w:val="center"/>
          </w:tcPr>
          <w:p w14:paraId="31F8F353" w14:textId="37EC8A47" w:rsidR="001C0AB4" w:rsidRPr="001C0AB4" w:rsidRDefault="001C0AB4" w:rsidP="001C0AB4">
            <w:pPr>
              <w:pStyle w:val="Compact"/>
              <w:rPr>
                <w:rFonts w:ascii="Cambria" w:hAnsi="Cambria"/>
                <w:sz w:val="20"/>
                <w:szCs w:val="20"/>
              </w:rPr>
            </w:pPr>
            <w:r w:rsidRPr="001C0AB4">
              <w:rPr>
                <w:rFonts w:ascii="Cambria" w:hAnsi="Cambria"/>
                <w:sz w:val="20"/>
                <w:szCs w:val="20"/>
              </w:rPr>
              <w:t>Convention vs Control</w:t>
            </w:r>
          </w:p>
        </w:tc>
        <w:tc>
          <w:tcPr>
            <w:tcW w:w="1080" w:type="dxa"/>
            <w:tcBorders>
              <w:bottom w:val="nil"/>
            </w:tcBorders>
          </w:tcPr>
          <w:p w14:paraId="369B8767" w14:textId="5F8D6CAF" w:rsidR="001C0AB4" w:rsidRPr="001C0AB4" w:rsidRDefault="001C0AB4" w:rsidP="001C0AB4">
            <w:pPr>
              <w:pStyle w:val="Compact"/>
              <w:jc w:val="center"/>
              <w:rPr>
                <w:rFonts w:ascii="Cambria" w:hAnsi="Cambria"/>
                <w:sz w:val="20"/>
                <w:szCs w:val="20"/>
              </w:rPr>
            </w:pPr>
            <w:r w:rsidRPr="001C0AB4">
              <w:rPr>
                <w:rFonts w:ascii="Cambria" w:hAnsi="Cambria"/>
                <w:sz w:val="20"/>
                <w:szCs w:val="20"/>
              </w:rPr>
              <w:t>0.10</w:t>
            </w:r>
          </w:p>
        </w:tc>
        <w:tc>
          <w:tcPr>
            <w:tcW w:w="1260" w:type="dxa"/>
            <w:tcBorders>
              <w:bottom w:val="nil"/>
            </w:tcBorders>
          </w:tcPr>
          <w:p w14:paraId="07A64281" w14:textId="3B9B5A03" w:rsidR="001C0AB4" w:rsidRPr="001C0AB4" w:rsidRDefault="001C0AB4" w:rsidP="001C0AB4">
            <w:pPr>
              <w:pStyle w:val="Compact"/>
              <w:jc w:val="center"/>
              <w:rPr>
                <w:rFonts w:ascii="Cambria" w:hAnsi="Cambria"/>
                <w:sz w:val="20"/>
                <w:szCs w:val="20"/>
              </w:rPr>
            </w:pPr>
            <w:r w:rsidRPr="001C0AB4">
              <w:rPr>
                <w:rFonts w:ascii="Cambria" w:hAnsi="Cambria"/>
                <w:sz w:val="20"/>
                <w:szCs w:val="20"/>
              </w:rPr>
              <w:t>[</w:t>
            </w:r>
            <w:r w:rsidRPr="001C0AB4">
              <w:rPr>
                <w:rFonts w:ascii="Cambria" w:hAnsi="Cambria"/>
                <w:sz w:val="20"/>
                <w:szCs w:val="20"/>
              </w:rPr>
              <w:t>-0.18</w:t>
            </w:r>
            <w:r w:rsidRPr="001C0AB4">
              <w:rPr>
                <w:rFonts w:ascii="Cambria" w:hAnsi="Cambria"/>
                <w:sz w:val="20"/>
                <w:szCs w:val="20"/>
              </w:rPr>
              <w:t>, 0.38]</w:t>
            </w:r>
          </w:p>
        </w:tc>
        <w:tc>
          <w:tcPr>
            <w:tcW w:w="810" w:type="dxa"/>
            <w:tcBorders>
              <w:bottom w:val="nil"/>
            </w:tcBorders>
          </w:tcPr>
          <w:p w14:paraId="1051F84D" w14:textId="16E919EB" w:rsidR="001C0AB4" w:rsidRPr="001C0AB4" w:rsidRDefault="001C0AB4" w:rsidP="001C0AB4">
            <w:pPr>
              <w:pStyle w:val="Compact"/>
              <w:jc w:val="center"/>
              <w:rPr>
                <w:rFonts w:ascii="Cambria" w:hAnsi="Cambria"/>
                <w:sz w:val="20"/>
                <w:szCs w:val="20"/>
              </w:rPr>
            </w:pPr>
            <w:r w:rsidRPr="001C0AB4">
              <w:rPr>
                <w:rFonts w:ascii="Cambria" w:hAnsi="Cambria"/>
                <w:sz w:val="20"/>
                <w:szCs w:val="20"/>
              </w:rPr>
              <w:t>0.14</w:t>
            </w:r>
          </w:p>
        </w:tc>
        <w:tc>
          <w:tcPr>
            <w:tcW w:w="810" w:type="dxa"/>
            <w:tcBorders>
              <w:bottom w:val="nil"/>
            </w:tcBorders>
          </w:tcPr>
          <w:p w14:paraId="33AF669C" w14:textId="0793FBA8" w:rsidR="001C0AB4" w:rsidRPr="001C0AB4" w:rsidRDefault="001C0AB4" w:rsidP="001C0AB4">
            <w:pPr>
              <w:pStyle w:val="Compact"/>
              <w:jc w:val="center"/>
              <w:rPr>
                <w:rFonts w:ascii="Cambria" w:hAnsi="Cambria"/>
                <w:sz w:val="20"/>
                <w:szCs w:val="20"/>
              </w:rPr>
            </w:pPr>
            <w:r w:rsidRPr="001C0AB4">
              <w:rPr>
                <w:rFonts w:ascii="Cambria" w:hAnsi="Cambria"/>
                <w:sz w:val="20"/>
                <w:szCs w:val="20"/>
              </w:rPr>
              <w:t>1038</w:t>
            </w:r>
          </w:p>
        </w:tc>
        <w:tc>
          <w:tcPr>
            <w:tcW w:w="990" w:type="dxa"/>
            <w:tcBorders>
              <w:bottom w:val="nil"/>
            </w:tcBorders>
          </w:tcPr>
          <w:p w14:paraId="6B0030D5" w14:textId="532A00BF" w:rsidR="001C0AB4" w:rsidRPr="001C0AB4" w:rsidRDefault="001C0AB4" w:rsidP="001C0AB4">
            <w:pPr>
              <w:pStyle w:val="Compact"/>
              <w:jc w:val="center"/>
              <w:rPr>
                <w:rFonts w:ascii="Cambria" w:hAnsi="Cambria"/>
                <w:sz w:val="20"/>
                <w:szCs w:val="20"/>
              </w:rPr>
            </w:pPr>
            <w:r w:rsidRPr="001C0AB4">
              <w:rPr>
                <w:rFonts w:ascii="Cambria" w:hAnsi="Cambria"/>
                <w:sz w:val="20"/>
                <w:szCs w:val="20"/>
              </w:rPr>
              <w:t>0.68</w:t>
            </w:r>
          </w:p>
        </w:tc>
        <w:tc>
          <w:tcPr>
            <w:tcW w:w="720" w:type="dxa"/>
            <w:tcBorders>
              <w:bottom w:val="nil"/>
            </w:tcBorders>
          </w:tcPr>
          <w:p w14:paraId="015E4422" w14:textId="0D6B7961" w:rsidR="001C0AB4" w:rsidRPr="001C0AB4" w:rsidRDefault="001C0AB4" w:rsidP="001C0AB4">
            <w:pPr>
              <w:pStyle w:val="Compact"/>
              <w:jc w:val="center"/>
              <w:rPr>
                <w:rFonts w:ascii="Cambria" w:hAnsi="Cambria"/>
                <w:sz w:val="20"/>
                <w:szCs w:val="20"/>
              </w:rPr>
            </w:pPr>
            <w:r w:rsidRPr="001C0AB4">
              <w:rPr>
                <w:rFonts w:ascii="Cambria" w:hAnsi="Cambria"/>
                <w:sz w:val="20"/>
                <w:szCs w:val="20"/>
              </w:rPr>
              <w:t>0.495</w:t>
            </w:r>
          </w:p>
        </w:tc>
        <w:tc>
          <w:tcPr>
            <w:tcW w:w="900" w:type="dxa"/>
            <w:tcBorders>
              <w:bottom w:val="nil"/>
            </w:tcBorders>
          </w:tcPr>
          <w:p w14:paraId="18687D6F" w14:textId="47F1D34F" w:rsidR="001C0AB4" w:rsidRPr="001C0AB4" w:rsidRDefault="001C0AB4" w:rsidP="001C0AB4">
            <w:pPr>
              <w:pStyle w:val="Compact"/>
              <w:jc w:val="center"/>
              <w:rPr>
                <w:rFonts w:ascii="Cambria" w:hAnsi="Cambria"/>
                <w:sz w:val="20"/>
                <w:szCs w:val="20"/>
              </w:rPr>
            </w:pPr>
            <w:r w:rsidRPr="001C0AB4">
              <w:rPr>
                <w:rFonts w:ascii="Cambria" w:hAnsi="Cambria"/>
                <w:sz w:val="20"/>
                <w:szCs w:val="20"/>
              </w:rPr>
              <w:t>0.09</w:t>
            </w:r>
          </w:p>
        </w:tc>
      </w:tr>
      <w:tr w:rsidR="001C0AB4" w:rsidRPr="001C0AB4" w14:paraId="689621F1" w14:textId="77777777" w:rsidTr="0059649C">
        <w:tc>
          <w:tcPr>
            <w:tcW w:w="1525" w:type="dxa"/>
            <w:vMerge/>
            <w:tcBorders>
              <w:bottom w:val="nil"/>
            </w:tcBorders>
            <w:vAlign w:val="center"/>
          </w:tcPr>
          <w:p w14:paraId="5D117178" w14:textId="77777777" w:rsidR="001C0AB4" w:rsidRPr="001C0AB4" w:rsidRDefault="001C0AB4" w:rsidP="001C0AB4">
            <w:pPr>
              <w:pStyle w:val="Compact"/>
              <w:rPr>
                <w:rFonts w:ascii="Cambria" w:hAnsi="Cambria"/>
                <w:sz w:val="20"/>
                <w:szCs w:val="20"/>
              </w:rPr>
            </w:pPr>
          </w:p>
        </w:tc>
        <w:tc>
          <w:tcPr>
            <w:tcW w:w="2160" w:type="dxa"/>
            <w:tcBorders>
              <w:bottom w:val="nil"/>
            </w:tcBorders>
            <w:vAlign w:val="center"/>
          </w:tcPr>
          <w:p w14:paraId="609F3D53" w14:textId="6E26AEEB" w:rsidR="001C0AB4" w:rsidRPr="001C0AB4" w:rsidRDefault="001C0AB4" w:rsidP="001C0AB4">
            <w:pPr>
              <w:pStyle w:val="Compact"/>
              <w:rPr>
                <w:rFonts w:ascii="Cambria" w:hAnsi="Cambria"/>
                <w:sz w:val="20"/>
                <w:szCs w:val="20"/>
              </w:rPr>
            </w:pPr>
            <w:r w:rsidRPr="001C0AB4">
              <w:rPr>
                <w:rFonts w:ascii="Cambria" w:hAnsi="Cambria"/>
                <w:sz w:val="20"/>
                <w:szCs w:val="20"/>
              </w:rPr>
              <w:t>Social vs Control</w:t>
            </w:r>
          </w:p>
        </w:tc>
        <w:tc>
          <w:tcPr>
            <w:tcW w:w="1080" w:type="dxa"/>
            <w:tcBorders>
              <w:bottom w:val="nil"/>
            </w:tcBorders>
          </w:tcPr>
          <w:p w14:paraId="58009083" w14:textId="4F8F6165" w:rsidR="001C0AB4" w:rsidRPr="001C0AB4" w:rsidRDefault="001C0AB4" w:rsidP="001C0AB4">
            <w:pPr>
              <w:pStyle w:val="Compact"/>
              <w:jc w:val="center"/>
              <w:rPr>
                <w:rFonts w:ascii="Cambria" w:hAnsi="Cambria"/>
                <w:sz w:val="20"/>
                <w:szCs w:val="20"/>
              </w:rPr>
            </w:pPr>
            <w:r w:rsidRPr="001C0AB4">
              <w:rPr>
                <w:rFonts w:ascii="Cambria" w:hAnsi="Cambria"/>
                <w:sz w:val="20"/>
                <w:szCs w:val="20"/>
              </w:rPr>
              <w:t>-0.17</w:t>
            </w:r>
          </w:p>
        </w:tc>
        <w:tc>
          <w:tcPr>
            <w:tcW w:w="1260" w:type="dxa"/>
            <w:tcBorders>
              <w:bottom w:val="nil"/>
            </w:tcBorders>
          </w:tcPr>
          <w:p w14:paraId="28B4D8FE" w14:textId="73FD9E39" w:rsidR="001C0AB4" w:rsidRPr="001C0AB4" w:rsidRDefault="001C0AB4" w:rsidP="001C0AB4">
            <w:pPr>
              <w:pStyle w:val="Compact"/>
              <w:jc w:val="center"/>
              <w:rPr>
                <w:rFonts w:ascii="Cambria" w:hAnsi="Cambria"/>
                <w:sz w:val="20"/>
                <w:szCs w:val="20"/>
              </w:rPr>
            </w:pPr>
            <w:r w:rsidRPr="001C0AB4">
              <w:rPr>
                <w:rFonts w:ascii="Cambria" w:hAnsi="Cambria"/>
                <w:sz w:val="20"/>
                <w:szCs w:val="20"/>
              </w:rPr>
              <w:t>[</w:t>
            </w:r>
            <w:r w:rsidRPr="001C0AB4">
              <w:rPr>
                <w:rFonts w:ascii="Cambria" w:hAnsi="Cambria"/>
                <w:sz w:val="20"/>
                <w:szCs w:val="20"/>
              </w:rPr>
              <w:t>-0.45</w:t>
            </w:r>
            <w:r w:rsidRPr="001C0AB4">
              <w:rPr>
                <w:rFonts w:ascii="Cambria" w:hAnsi="Cambria"/>
                <w:sz w:val="20"/>
                <w:szCs w:val="20"/>
              </w:rPr>
              <w:t>, 0.12]</w:t>
            </w:r>
          </w:p>
        </w:tc>
        <w:tc>
          <w:tcPr>
            <w:tcW w:w="810" w:type="dxa"/>
            <w:tcBorders>
              <w:bottom w:val="nil"/>
            </w:tcBorders>
          </w:tcPr>
          <w:p w14:paraId="3CF5553A" w14:textId="6F1C377B" w:rsidR="001C0AB4" w:rsidRPr="001C0AB4" w:rsidRDefault="001C0AB4" w:rsidP="001C0AB4">
            <w:pPr>
              <w:pStyle w:val="Compact"/>
              <w:jc w:val="center"/>
              <w:rPr>
                <w:rFonts w:ascii="Cambria" w:hAnsi="Cambria"/>
                <w:sz w:val="20"/>
                <w:szCs w:val="20"/>
              </w:rPr>
            </w:pPr>
            <w:r w:rsidRPr="001C0AB4">
              <w:rPr>
                <w:rFonts w:ascii="Cambria" w:hAnsi="Cambria"/>
                <w:sz w:val="20"/>
                <w:szCs w:val="20"/>
              </w:rPr>
              <w:t>0.14</w:t>
            </w:r>
          </w:p>
        </w:tc>
        <w:tc>
          <w:tcPr>
            <w:tcW w:w="810" w:type="dxa"/>
            <w:tcBorders>
              <w:bottom w:val="nil"/>
            </w:tcBorders>
          </w:tcPr>
          <w:p w14:paraId="2AD35A74" w14:textId="28896132" w:rsidR="001C0AB4" w:rsidRPr="001C0AB4" w:rsidRDefault="001C0AB4" w:rsidP="001C0AB4">
            <w:pPr>
              <w:pStyle w:val="Compact"/>
              <w:jc w:val="center"/>
              <w:rPr>
                <w:rFonts w:ascii="Cambria" w:hAnsi="Cambria"/>
                <w:sz w:val="20"/>
                <w:szCs w:val="20"/>
              </w:rPr>
            </w:pPr>
            <w:r w:rsidRPr="001C0AB4">
              <w:rPr>
                <w:rFonts w:ascii="Cambria" w:hAnsi="Cambria"/>
                <w:sz w:val="20"/>
                <w:szCs w:val="20"/>
              </w:rPr>
              <w:t>1038</w:t>
            </w:r>
          </w:p>
        </w:tc>
        <w:tc>
          <w:tcPr>
            <w:tcW w:w="990" w:type="dxa"/>
            <w:tcBorders>
              <w:bottom w:val="nil"/>
            </w:tcBorders>
          </w:tcPr>
          <w:p w14:paraId="0941D974" w14:textId="39628A37" w:rsidR="001C0AB4" w:rsidRPr="001C0AB4" w:rsidRDefault="001C0AB4" w:rsidP="001C0AB4">
            <w:pPr>
              <w:pStyle w:val="Compact"/>
              <w:jc w:val="center"/>
              <w:rPr>
                <w:rFonts w:ascii="Cambria" w:hAnsi="Cambria"/>
                <w:sz w:val="20"/>
                <w:szCs w:val="20"/>
              </w:rPr>
            </w:pPr>
            <w:r w:rsidRPr="001C0AB4">
              <w:rPr>
                <w:rFonts w:ascii="Cambria" w:hAnsi="Cambria"/>
                <w:sz w:val="20"/>
                <w:szCs w:val="20"/>
              </w:rPr>
              <w:t>-1.15</w:t>
            </w:r>
          </w:p>
        </w:tc>
        <w:tc>
          <w:tcPr>
            <w:tcW w:w="720" w:type="dxa"/>
            <w:tcBorders>
              <w:bottom w:val="nil"/>
            </w:tcBorders>
          </w:tcPr>
          <w:p w14:paraId="3E3FEB4B" w14:textId="145D2BA9" w:rsidR="001C0AB4" w:rsidRPr="001C0AB4" w:rsidRDefault="001C0AB4" w:rsidP="001C0AB4">
            <w:pPr>
              <w:pStyle w:val="Compact"/>
              <w:jc w:val="center"/>
              <w:rPr>
                <w:rFonts w:ascii="Cambria" w:hAnsi="Cambria"/>
                <w:sz w:val="20"/>
                <w:szCs w:val="20"/>
              </w:rPr>
            </w:pPr>
            <w:r w:rsidRPr="001C0AB4">
              <w:rPr>
                <w:rFonts w:ascii="Cambria" w:hAnsi="Cambria"/>
                <w:sz w:val="20"/>
                <w:szCs w:val="20"/>
              </w:rPr>
              <w:t>0.249</w:t>
            </w:r>
          </w:p>
        </w:tc>
        <w:tc>
          <w:tcPr>
            <w:tcW w:w="900" w:type="dxa"/>
            <w:tcBorders>
              <w:bottom w:val="nil"/>
            </w:tcBorders>
          </w:tcPr>
          <w:p w14:paraId="35325FE8" w14:textId="592321E0" w:rsidR="001C0AB4" w:rsidRPr="001C0AB4" w:rsidRDefault="001C0AB4" w:rsidP="001C0AB4">
            <w:pPr>
              <w:pStyle w:val="Compact"/>
              <w:jc w:val="center"/>
              <w:rPr>
                <w:rFonts w:ascii="Cambria" w:hAnsi="Cambria"/>
                <w:sz w:val="20"/>
                <w:szCs w:val="20"/>
              </w:rPr>
            </w:pPr>
            <w:r w:rsidRPr="001C0AB4">
              <w:rPr>
                <w:rFonts w:ascii="Cambria" w:hAnsi="Cambria"/>
                <w:sz w:val="20"/>
                <w:szCs w:val="20"/>
              </w:rPr>
              <w:t>0.16</w:t>
            </w:r>
          </w:p>
        </w:tc>
      </w:tr>
      <w:tr w:rsidR="001C0AB4" w:rsidRPr="001C0AB4" w14:paraId="181DB20C" w14:textId="77777777" w:rsidTr="0059649C">
        <w:tc>
          <w:tcPr>
            <w:tcW w:w="1525" w:type="dxa"/>
            <w:vMerge/>
            <w:tcBorders>
              <w:bottom w:val="single" w:sz="4" w:space="0" w:color="auto"/>
            </w:tcBorders>
            <w:vAlign w:val="center"/>
          </w:tcPr>
          <w:p w14:paraId="4C667E7A" w14:textId="77777777" w:rsidR="001C0AB4" w:rsidRPr="001C0AB4" w:rsidRDefault="001C0AB4" w:rsidP="001C0AB4">
            <w:pPr>
              <w:pStyle w:val="Compact"/>
              <w:rPr>
                <w:rFonts w:ascii="Cambria" w:hAnsi="Cambria"/>
                <w:sz w:val="20"/>
                <w:szCs w:val="20"/>
              </w:rPr>
            </w:pPr>
          </w:p>
        </w:tc>
        <w:tc>
          <w:tcPr>
            <w:tcW w:w="2160" w:type="dxa"/>
            <w:tcBorders>
              <w:bottom w:val="single" w:sz="4" w:space="0" w:color="auto"/>
            </w:tcBorders>
            <w:vAlign w:val="center"/>
          </w:tcPr>
          <w:p w14:paraId="62A11282" w14:textId="013AEB6E" w:rsidR="001C0AB4" w:rsidRPr="001C0AB4" w:rsidRDefault="001C0AB4" w:rsidP="001C0AB4">
            <w:pPr>
              <w:pStyle w:val="Compact"/>
              <w:rPr>
                <w:rFonts w:ascii="Cambria" w:hAnsi="Cambria"/>
                <w:sz w:val="20"/>
                <w:szCs w:val="20"/>
              </w:rPr>
            </w:pPr>
            <w:r w:rsidRPr="001C0AB4">
              <w:rPr>
                <w:rFonts w:ascii="Cambria" w:hAnsi="Cambria"/>
                <w:sz w:val="20"/>
                <w:szCs w:val="20"/>
              </w:rPr>
              <w:t>Moral vs Control</w:t>
            </w:r>
          </w:p>
        </w:tc>
        <w:tc>
          <w:tcPr>
            <w:tcW w:w="1080" w:type="dxa"/>
            <w:tcBorders>
              <w:bottom w:val="single" w:sz="4" w:space="0" w:color="auto"/>
            </w:tcBorders>
          </w:tcPr>
          <w:p w14:paraId="584FFE03" w14:textId="4A984824" w:rsidR="001C0AB4" w:rsidRPr="001C0AB4" w:rsidRDefault="001C0AB4" w:rsidP="001C0AB4">
            <w:pPr>
              <w:pStyle w:val="Compact"/>
              <w:jc w:val="center"/>
              <w:rPr>
                <w:rFonts w:ascii="Cambria" w:hAnsi="Cambria"/>
                <w:sz w:val="20"/>
                <w:szCs w:val="20"/>
              </w:rPr>
            </w:pPr>
            <w:r w:rsidRPr="001C0AB4">
              <w:rPr>
                <w:rFonts w:ascii="Cambria" w:hAnsi="Cambria"/>
                <w:sz w:val="20"/>
                <w:szCs w:val="20"/>
              </w:rPr>
              <w:t>-0.03</w:t>
            </w:r>
          </w:p>
        </w:tc>
        <w:tc>
          <w:tcPr>
            <w:tcW w:w="1260" w:type="dxa"/>
            <w:tcBorders>
              <w:bottom w:val="single" w:sz="4" w:space="0" w:color="auto"/>
            </w:tcBorders>
          </w:tcPr>
          <w:p w14:paraId="0FD08B70" w14:textId="49976E5D" w:rsidR="001C0AB4" w:rsidRPr="001C0AB4" w:rsidRDefault="001C0AB4" w:rsidP="001C0AB4">
            <w:pPr>
              <w:pStyle w:val="Compact"/>
              <w:jc w:val="center"/>
              <w:rPr>
                <w:rFonts w:ascii="Cambria" w:hAnsi="Cambria"/>
                <w:sz w:val="20"/>
                <w:szCs w:val="20"/>
              </w:rPr>
            </w:pPr>
            <w:r w:rsidRPr="001C0AB4">
              <w:rPr>
                <w:rFonts w:ascii="Cambria" w:hAnsi="Cambria"/>
                <w:sz w:val="20"/>
                <w:szCs w:val="20"/>
              </w:rPr>
              <w:t>[</w:t>
            </w:r>
            <w:r w:rsidRPr="001C0AB4">
              <w:rPr>
                <w:rFonts w:ascii="Cambria" w:hAnsi="Cambria"/>
                <w:sz w:val="20"/>
                <w:szCs w:val="20"/>
              </w:rPr>
              <w:t>-0.32</w:t>
            </w:r>
            <w:r w:rsidRPr="001C0AB4">
              <w:rPr>
                <w:rFonts w:ascii="Cambria" w:hAnsi="Cambria"/>
                <w:sz w:val="20"/>
                <w:szCs w:val="20"/>
              </w:rPr>
              <w:t>, 0.26]</w:t>
            </w:r>
          </w:p>
        </w:tc>
        <w:tc>
          <w:tcPr>
            <w:tcW w:w="810" w:type="dxa"/>
            <w:tcBorders>
              <w:bottom w:val="single" w:sz="4" w:space="0" w:color="auto"/>
            </w:tcBorders>
          </w:tcPr>
          <w:p w14:paraId="4E821311" w14:textId="5560B767" w:rsidR="001C0AB4" w:rsidRPr="001C0AB4" w:rsidRDefault="001C0AB4" w:rsidP="001C0AB4">
            <w:pPr>
              <w:pStyle w:val="Compact"/>
              <w:jc w:val="center"/>
              <w:rPr>
                <w:rFonts w:ascii="Cambria" w:hAnsi="Cambria"/>
                <w:sz w:val="20"/>
                <w:szCs w:val="20"/>
              </w:rPr>
            </w:pPr>
            <w:r w:rsidRPr="001C0AB4">
              <w:rPr>
                <w:rFonts w:ascii="Cambria" w:hAnsi="Cambria"/>
                <w:sz w:val="20"/>
                <w:szCs w:val="20"/>
              </w:rPr>
              <w:t>0.15</w:t>
            </w:r>
          </w:p>
        </w:tc>
        <w:tc>
          <w:tcPr>
            <w:tcW w:w="810" w:type="dxa"/>
            <w:tcBorders>
              <w:bottom w:val="single" w:sz="4" w:space="0" w:color="auto"/>
            </w:tcBorders>
          </w:tcPr>
          <w:p w14:paraId="6F2242AC" w14:textId="7A68CF6B" w:rsidR="001C0AB4" w:rsidRPr="001C0AB4" w:rsidRDefault="001C0AB4" w:rsidP="001C0AB4">
            <w:pPr>
              <w:pStyle w:val="Compact"/>
              <w:jc w:val="center"/>
              <w:rPr>
                <w:rFonts w:ascii="Cambria" w:hAnsi="Cambria"/>
                <w:sz w:val="20"/>
                <w:szCs w:val="20"/>
              </w:rPr>
            </w:pPr>
            <w:r w:rsidRPr="001C0AB4">
              <w:rPr>
                <w:rFonts w:ascii="Cambria" w:hAnsi="Cambria"/>
                <w:sz w:val="20"/>
                <w:szCs w:val="20"/>
              </w:rPr>
              <w:t>1038</w:t>
            </w:r>
          </w:p>
        </w:tc>
        <w:tc>
          <w:tcPr>
            <w:tcW w:w="990" w:type="dxa"/>
            <w:tcBorders>
              <w:bottom w:val="single" w:sz="4" w:space="0" w:color="auto"/>
            </w:tcBorders>
          </w:tcPr>
          <w:p w14:paraId="1064B5FA" w14:textId="21EA3662" w:rsidR="001C0AB4" w:rsidRPr="001C0AB4" w:rsidRDefault="001C0AB4" w:rsidP="001C0AB4">
            <w:pPr>
              <w:pStyle w:val="Compact"/>
              <w:jc w:val="center"/>
              <w:rPr>
                <w:rFonts w:ascii="Cambria" w:hAnsi="Cambria"/>
                <w:sz w:val="20"/>
                <w:szCs w:val="20"/>
              </w:rPr>
            </w:pPr>
            <w:r w:rsidRPr="001C0AB4">
              <w:rPr>
                <w:rFonts w:ascii="Cambria" w:hAnsi="Cambria"/>
                <w:sz w:val="20"/>
                <w:szCs w:val="20"/>
              </w:rPr>
              <w:t>-0.21</w:t>
            </w:r>
          </w:p>
        </w:tc>
        <w:tc>
          <w:tcPr>
            <w:tcW w:w="720" w:type="dxa"/>
            <w:tcBorders>
              <w:bottom w:val="single" w:sz="4" w:space="0" w:color="auto"/>
            </w:tcBorders>
          </w:tcPr>
          <w:p w14:paraId="02A5E41B" w14:textId="3135007B" w:rsidR="001C0AB4" w:rsidRPr="001C0AB4" w:rsidRDefault="001C0AB4" w:rsidP="001C0AB4">
            <w:pPr>
              <w:pStyle w:val="Compact"/>
              <w:jc w:val="center"/>
              <w:rPr>
                <w:rFonts w:ascii="Cambria" w:hAnsi="Cambria"/>
                <w:sz w:val="20"/>
                <w:szCs w:val="20"/>
              </w:rPr>
            </w:pPr>
            <w:r w:rsidRPr="001C0AB4">
              <w:rPr>
                <w:rFonts w:ascii="Cambria" w:hAnsi="Cambria"/>
                <w:sz w:val="20"/>
                <w:szCs w:val="20"/>
              </w:rPr>
              <w:t>0.831</w:t>
            </w:r>
          </w:p>
        </w:tc>
        <w:tc>
          <w:tcPr>
            <w:tcW w:w="900" w:type="dxa"/>
            <w:tcBorders>
              <w:bottom w:val="single" w:sz="4" w:space="0" w:color="auto"/>
            </w:tcBorders>
          </w:tcPr>
          <w:p w14:paraId="312CA0B3" w14:textId="33D781FE" w:rsidR="001C0AB4" w:rsidRPr="001C0AB4" w:rsidRDefault="001C0AB4" w:rsidP="001C0AB4">
            <w:pPr>
              <w:pStyle w:val="Compact"/>
              <w:jc w:val="center"/>
              <w:rPr>
                <w:rFonts w:ascii="Cambria" w:hAnsi="Cambria"/>
                <w:sz w:val="20"/>
                <w:szCs w:val="20"/>
              </w:rPr>
            </w:pPr>
            <w:r w:rsidRPr="001C0AB4">
              <w:rPr>
                <w:rFonts w:ascii="Cambria" w:hAnsi="Cambria"/>
                <w:sz w:val="20"/>
                <w:szCs w:val="20"/>
              </w:rPr>
              <w:t>0.03</w:t>
            </w:r>
          </w:p>
        </w:tc>
      </w:tr>
      <w:tr w:rsidR="001C0AB4" w:rsidRPr="001C0AB4" w14:paraId="3604F0D8" w14:textId="77777777" w:rsidTr="0059649C">
        <w:tc>
          <w:tcPr>
            <w:tcW w:w="1525" w:type="dxa"/>
            <w:vMerge w:val="restart"/>
            <w:tcBorders>
              <w:top w:val="single" w:sz="4" w:space="0" w:color="auto"/>
            </w:tcBorders>
            <w:vAlign w:val="center"/>
          </w:tcPr>
          <w:p w14:paraId="2236E140" w14:textId="11C79A4F" w:rsidR="001C0AB4" w:rsidRPr="001C0AB4" w:rsidRDefault="001C0AB4" w:rsidP="001C0AB4">
            <w:pPr>
              <w:pStyle w:val="Compact"/>
              <w:rPr>
                <w:rFonts w:ascii="Cambria" w:hAnsi="Cambria"/>
                <w:sz w:val="20"/>
                <w:szCs w:val="20"/>
              </w:rPr>
            </w:pPr>
            <w:r>
              <w:rPr>
                <w:rFonts w:ascii="Cambria" w:hAnsi="Cambria"/>
                <w:sz w:val="20"/>
                <w:szCs w:val="20"/>
              </w:rPr>
              <w:t xml:space="preserve">+1SD </w:t>
            </w:r>
            <w:r w:rsidRPr="001C0AB4">
              <w:rPr>
                <w:rFonts w:ascii="Cambria" w:hAnsi="Cambria"/>
                <w:sz w:val="20"/>
                <w:szCs w:val="20"/>
              </w:rPr>
              <w:t>In-group Identification</w:t>
            </w:r>
          </w:p>
        </w:tc>
        <w:tc>
          <w:tcPr>
            <w:tcW w:w="2160" w:type="dxa"/>
            <w:tcBorders>
              <w:top w:val="single" w:sz="4" w:space="0" w:color="auto"/>
            </w:tcBorders>
            <w:vAlign w:val="center"/>
          </w:tcPr>
          <w:p w14:paraId="2E6C0721" w14:textId="7B7185A2" w:rsidR="001C0AB4" w:rsidRPr="001C0AB4" w:rsidRDefault="001C0AB4" w:rsidP="001C0AB4">
            <w:pPr>
              <w:pStyle w:val="Compact"/>
              <w:rPr>
                <w:rFonts w:ascii="Cambria" w:hAnsi="Cambria"/>
                <w:sz w:val="20"/>
                <w:szCs w:val="20"/>
              </w:rPr>
            </w:pPr>
            <w:r w:rsidRPr="001C0AB4">
              <w:rPr>
                <w:rFonts w:ascii="Cambria" w:hAnsi="Cambria"/>
                <w:sz w:val="20"/>
                <w:szCs w:val="20"/>
              </w:rPr>
              <w:t>Descriptive vs Control</w:t>
            </w:r>
          </w:p>
        </w:tc>
        <w:tc>
          <w:tcPr>
            <w:tcW w:w="1080" w:type="dxa"/>
            <w:tcBorders>
              <w:top w:val="single" w:sz="4" w:space="0" w:color="auto"/>
            </w:tcBorders>
          </w:tcPr>
          <w:p w14:paraId="015A3D48" w14:textId="231D1877" w:rsidR="001C0AB4" w:rsidRPr="001C0AB4" w:rsidRDefault="001C0AB4" w:rsidP="001C0AB4">
            <w:pPr>
              <w:pStyle w:val="Compact"/>
              <w:jc w:val="center"/>
              <w:rPr>
                <w:rFonts w:ascii="Cambria" w:hAnsi="Cambria"/>
                <w:sz w:val="20"/>
                <w:szCs w:val="20"/>
              </w:rPr>
            </w:pPr>
            <w:r w:rsidRPr="001C0AB4">
              <w:rPr>
                <w:rFonts w:ascii="Cambria" w:hAnsi="Cambria"/>
                <w:sz w:val="20"/>
                <w:szCs w:val="20"/>
              </w:rPr>
              <w:t>-0.01</w:t>
            </w:r>
          </w:p>
        </w:tc>
        <w:tc>
          <w:tcPr>
            <w:tcW w:w="1260" w:type="dxa"/>
            <w:tcBorders>
              <w:top w:val="single" w:sz="4" w:space="0" w:color="auto"/>
            </w:tcBorders>
          </w:tcPr>
          <w:p w14:paraId="7DEDA0C9" w14:textId="0501C946" w:rsidR="001C0AB4" w:rsidRPr="001C0AB4" w:rsidRDefault="001C0AB4" w:rsidP="001C0AB4">
            <w:pPr>
              <w:pStyle w:val="Compact"/>
              <w:jc w:val="center"/>
              <w:rPr>
                <w:rFonts w:ascii="Cambria" w:hAnsi="Cambria"/>
                <w:sz w:val="20"/>
                <w:szCs w:val="20"/>
              </w:rPr>
            </w:pPr>
            <w:r w:rsidRPr="001C0AB4">
              <w:rPr>
                <w:rFonts w:ascii="Cambria" w:hAnsi="Cambria"/>
                <w:sz w:val="20"/>
                <w:szCs w:val="20"/>
              </w:rPr>
              <w:t>[</w:t>
            </w:r>
            <w:r w:rsidRPr="001C0AB4">
              <w:rPr>
                <w:rFonts w:ascii="Cambria" w:hAnsi="Cambria"/>
                <w:sz w:val="20"/>
                <w:szCs w:val="20"/>
              </w:rPr>
              <w:t>-0.30</w:t>
            </w:r>
            <w:r w:rsidRPr="001C0AB4">
              <w:rPr>
                <w:rFonts w:ascii="Cambria" w:hAnsi="Cambria"/>
                <w:sz w:val="20"/>
                <w:szCs w:val="20"/>
              </w:rPr>
              <w:t>, 0.27]</w:t>
            </w:r>
          </w:p>
        </w:tc>
        <w:tc>
          <w:tcPr>
            <w:tcW w:w="810" w:type="dxa"/>
            <w:tcBorders>
              <w:top w:val="single" w:sz="4" w:space="0" w:color="auto"/>
            </w:tcBorders>
          </w:tcPr>
          <w:p w14:paraId="203E309D" w14:textId="4F2DF02E" w:rsidR="001C0AB4" w:rsidRPr="001C0AB4" w:rsidRDefault="001C0AB4" w:rsidP="001C0AB4">
            <w:pPr>
              <w:pStyle w:val="Compact"/>
              <w:jc w:val="center"/>
              <w:rPr>
                <w:rFonts w:ascii="Cambria" w:hAnsi="Cambria"/>
                <w:sz w:val="20"/>
                <w:szCs w:val="20"/>
              </w:rPr>
            </w:pPr>
            <w:r w:rsidRPr="001C0AB4">
              <w:rPr>
                <w:rFonts w:ascii="Cambria" w:hAnsi="Cambria"/>
                <w:sz w:val="20"/>
                <w:szCs w:val="20"/>
              </w:rPr>
              <w:t>0.15</w:t>
            </w:r>
          </w:p>
        </w:tc>
        <w:tc>
          <w:tcPr>
            <w:tcW w:w="810" w:type="dxa"/>
            <w:tcBorders>
              <w:top w:val="single" w:sz="4" w:space="0" w:color="auto"/>
            </w:tcBorders>
          </w:tcPr>
          <w:p w14:paraId="0CDBC424" w14:textId="3063F9A4" w:rsidR="001C0AB4" w:rsidRPr="001C0AB4" w:rsidRDefault="001C0AB4" w:rsidP="001C0AB4">
            <w:pPr>
              <w:pStyle w:val="Compact"/>
              <w:jc w:val="center"/>
              <w:rPr>
                <w:rFonts w:ascii="Cambria" w:hAnsi="Cambria"/>
                <w:sz w:val="20"/>
                <w:szCs w:val="20"/>
              </w:rPr>
            </w:pPr>
            <w:r w:rsidRPr="001C0AB4">
              <w:rPr>
                <w:rFonts w:ascii="Cambria" w:hAnsi="Cambria"/>
                <w:sz w:val="20"/>
                <w:szCs w:val="20"/>
              </w:rPr>
              <w:t>1038</w:t>
            </w:r>
          </w:p>
        </w:tc>
        <w:tc>
          <w:tcPr>
            <w:tcW w:w="990" w:type="dxa"/>
            <w:tcBorders>
              <w:top w:val="single" w:sz="4" w:space="0" w:color="auto"/>
            </w:tcBorders>
          </w:tcPr>
          <w:p w14:paraId="66004908" w14:textId="066CD5C2" w:rsidR="001C0AB4" w:rsidRPr="001C0AB4" w:rsidRDefault="001C0AB4" w:rsidP="001C0AB4">
            <w:pPr>
              <w:pStyle w:val="Compact"/>
              <w:jc w:val="center"/>
              <w:rPr>
                <w:rFonts w:ascii="Cambria" w:hAnsi="Cambria"/>
                <w:sz w:val="20"/>
                <w:szCs w:val="20"/>
              </w:rPr>
            </w:pPr>
            <w:r w:rsidRPr="001C0AB4">
              <w:rPr>
                <w:rFonts w:ascii="Cambria" w:hAnsi="Cambria"/>
                <w:sz w:val="20"/>
                <w:szCs w:val="20"/>
              </w:rPr>
              <w:t>-0.10</w:t>
            </w:r>
          </w:p>
        </w:tc>
        <w:tc>
          <w:tcPr>
            <w:tcW w:w="720" w:type="dxa"/>
            <w:tcBorders>
              <w:top w:val="single" w:sz="4" w:space="0" w:color="auto"/>
            </w:tcBorders>
          </w:tcPr>
          <w:p w14:paraId="33FE9B56" w14:textId="18512A67" w:rsidR="001C0AB4" w:rsidRPr="001C0AB4" w:rsidRDefault="001C0AB4" w:rsidP="001C0AB4">
            <w:pPr>
              <w:pStyle w:val="Compact"/>
              <w:jc w:val="center"/>
              <w:rPr>
                <w:rFonts w:ascii="Cambria" w:hAnsi="Cambria"/>
                <w:sz w:val="20"/>
                <w:szCs w:val="20"/>
              </w:rPr>
            </w:pPr>
            <w:r w:rsidRPr="001C0AB4">
              <w:rPr>
                <w:rFonts w:ascii="Cambria" w:hAnsi="Cambria"/>
                <w:sz w:val="20"/>
                <w:szCs w:val="20"/>
              </w:rPr>
              <w:t>0.919</w:t>
            </w:r>
          </w:p>
        </w:tc>
        <w:tc>
          <w:tcPr>
            <w:tcW w:w="900" w:type="dxa"/>
            <w:tcBorders>
              <w:top w:val="single" w:sz="4" w:space="0" w:color="auto"/>
            </w:tcBorders>
          </w:tcPr>
          <w:p w14:paraId="499A0D81" w14:textId="6DA2AB29" w:rsidR="001C0AB4" w:rsidRPr="001C0AB4" w:rsidRDefault="001C0AB4" w:rsidP="001C0AB4">
            <w:pPr>
              <w:pStyle w:val="Compact"/>
              <w:jc w:val="center"/>
              <w:rPr>
                <w:rFonts w:ascii="Cambria" w:hAnsi="Cambria"/>
                <w:sz w:val="20"/>
                <w:szCs w:val="20"/>
              </w:rPr>
            </w:pPr>
            <w:r w:rsidRPr="001C0AB4">
              <w:rPr>
                <w:rFonts w:ascii="Cambria" w:hAnsi="Cambria"/>
                <w:sz w:val="20"/>
                <w:szCs w:val="20"/>
              </w:rPr>
              <w:t>0.01</w:t>
            </w:r>
          </w:p>
        </w:tc>
      </w:tr>
      <w:tr w:rsidR="001C0AB4" w:rsidRPr="001C0AB4" w14:paraId="64FE4756" w14:textId="77777777" w:rsidTr="0059649C">
        <w:tc>
          <w:tcPr>
            <w:tcW w:w="1525" w:type="dxa"/>
            <w:vMerge/>
            <w:vAlign w:val="center"/>
          </w:tcPr>
          <w:p w14:paraId="76986648" w14:textId="77777777" w:rsidR="001C0AB4" w:rsidRPr="001C0AB4" w:rsidRDefault="001C0AB4" w:rsidP="001C0AB4">
            <w:pPr>
              <w:pStyle w:val="Compact"/>
              <w:rPr>
                <w:rFonts w:ascii="Cambria" w:hAnsi="Cambria"/>
                <w:sz w:val="20"/>
                <w:szCs w:val="20"/>
              </w:rPr>
            </w:pPr>
          </w:p>
        </w:tc>
        <w:tc>
          <w:tcPr>
            <w:tcW w:w="2160" w:type="dxa"/>
            <w:vAlign w:val="center"/>
          </w:tcPr>
          <w:p w14:paraId="4F98D3DD" w14:textId="4D2081E0" w:rsidR="001C0AB4" w:rsidRPr="001C0AB4" w:rsidRDefault="001C0AB4" w:rsidP="001C0AB4">
            <w:pPr>
              <w:pStyle w:val="Compact"/>
              <w:rPr>
                <w:rFonts w:ascii="Cambria" w:hAnsi="Cambria"/>
                <w:sz w:val="20"/>
                <w:szCs w:val="20"/>
              </w:rPr>
            </w:pPr>
            <w:r w:rsidRPr="001C0AB4">
              <w:rPr>
                <w:rFonts w:ascii="Cambria" w:hAnsi="Cambria"/>
                <w:sz w:val="20"/>
                <w:szCs w:val="20"/>
              </w:rPr>
              <w:t>Convention vs Control</w:t>
            </w:r>
          </w:p>
        </w:tc>
        <w:tc>
          <w:tcPr>
            <w:tcW w:w="1080" w:type="dxa"/>
          </w:tcPr>
          <w:p w14:paraId="35049AEE" w14:textId="2E404581" w:rsidR="001C0AB4" w:rsidRPr="001C0AB4" w:rsidRDefault="001C0AB4" w:rsidP="001C0AB4">
            <w:pPr>
              <w:pStyle w:val="Compact"/>
              <w:jc w:val="center"/>
              <w:rPr>
                <w:rFonts w:ascii="Cambria" w:hAnsi="Cambria"/>
                <w:sz w:val="20"/>
                <w:szCs w:val="20"/>
              </w:rPr>
            </w:pPr>
            <w:r w:rsidRPr="001C0AB4">
              <w:rPr>
                <w:rFonts w:ascii="Cambria" w:hAnsi="Cambria"/>
                <w:sz w:val="20"/>
                <w:szCs w:val="20"/>
              </w:rPr>
              <w:t>0.04</w:t>
            </w:r>
          </w:p>
        </w:tc>
        <w:tc>
          <w:tcPr>
            <w:tcW w:w="1260" w:type="dxa"/>
          </w:tcPr>
          <w:p w14:paraId="0CB8678B" w14:textId="2EC91AEF" w:rsidR="001C0AB4" w:rsidRPr="001C0AB4" w:rsidRDefault="001C0AB4" w:rsidP="001C0AB4">
            <w:pPr>
              <w:pStyle w:val="Compact"/>
              <w:jc w:val="center"/>
              <w:rPr>
                <w:rFonts w:ascii="Cambria" w:hAnsi="Cambria"/>
                <w:sz w:val="20"/>
                <w:szCs w:val="20"/>
              </w:rPr>
            </w:pPr>
            <w:r w:rsidRPr="001C0AB4">
              <w:rPr>
                <w:rFonts w:ascii="Cambria" w:hAnsi="Cambria"/>
                <w:sz w:val="20"/>
                <w:szCs w:val="20"/>
              </w:rPr>
              <w:t>[</w:t>
            </w:r>
            <w:r w:rsidRPr="001C0AB4">
              <w:rPr>
                <w:rFonts w:ascii="Cambria" w:hAnsi="Cambria"/>
                <w:sz w:val="20"/>
                <w:szCs w:val="20"/>
              </w:rPr>
              <w:t>-0.26</w:t>
            </w:r>
            <w:r w:rsidRPr="001C0AB4">
              <w:rPr>
                <w:rFonts w:ascii="Cambria" w:hAnsi="Cambria"/>
                <w:sz w:val="20"/>
                <w:szCs w:val="20"/>
              </w:rPr>
              <w:t>, 0.34]</w:t>
            </w:r>
          </w:p>
        </w:tc>
        <w:tc>
          <w:tcPr>
            <w:tcW w:w="810" w:type="dxa"/>
          </w:tcPr>
          <w:p w14:paraId="1968F320" w14:textId="7CD46A5C" w:rsidR="001C0AB4" w:rsidRPr="001C0AB4" w:rsidRDefault="001C0AB4" w:rsidP="001C0AB4">
            <w:pPr>
              <w:pStyle w:val="Compact"/>
              <w:jc w:val="center"/>
              <w:rPr>
                <w:rFonts w:ascii="Cambria" w:hAnsi="Cambria"/>
                <w:sz w:val="20"/>
                <w:szCs w:val="20"/>
              </w:rPr>
            </w:pPr>
            <w:r w:rsidRPr="001C0AB4">
              <w:rPr>
                <w:rFonts w:ascii="Cambria" w:hAnsi="Cambria"/>
                <w:sz w:val="20"/>
                <w:szCs w:val="20"/>
              </w:rPr>
              <w:t>0.15</w:t>
            </w:r>
          </w:p>
        </w:tc>
        <w:tc>
          <w:tcPr>
            <w:tcW w:w="810" w:type="dxa"/>
          </w:tcPr>
          <w:p w14:paraId="6A43CBDE" w14:textId="7C014D6B" w:rsidR="001C0AB4" w:rsidRPr="001C0AB4" w:rsidRDefault="001C0AB4" w:rsidP="001C0AB4">
            <w:pPr>
              <w:pStyle w:val="Compact"/>
              <w:jc w:val="center"/>
              <w:rPr>
                <w:rFonts w:ascii="Cambria" w:hAnsi="Cambria"/>
                <w:sz w:val="20"/>
                <w:szCs w:val="20"/>
              </w:rPr>
            </w:pPr>
            <w:r w:rsidRPr="001C0AB4">
              <w:rPr>
                <w:rFonts w:ascii="Cambria" w:hAnsi="Cambria"/>
                <w:sz w:val="20"/>
                <w:szCs w:val="20"/>
              </w:rPr>
              <w:t>1038</w:t>
            </w:r>
          </w:p>
        </w:tc>
        <w:tc>
          <w:tcPr>
            <w:tcW w:w="990" w:type="dxa"/>
          </w:tcPr>
          <w:p w14:paraId="45F0FB29" w14:textId="590407C4" w:rsidR="001C0AB4" w:rsidRPr="001C0AB4" w:rsidRDefault="001C0AB4" w:rsidP="001C0AB4">
            <w:pPr>
              <w:pStyle w:val="Compact"/>
              <w:jc w:val="center"/>
              <w:rPr>
                <w:rFonts w:ascii="Cambria" w:hAnsi="Cambria"/>
                <w:sz w:val="20"/>
                <w:szCs w:val="20"/>
              </w:rPr>
            </w:pPr>
            <w:r w:rsidRPr="001C0AB4">
              <w:rPr>
                <w:rFonts w:ascii="Cambria" w:hAnsi="Cambria"/>
                <w:sz w:val="20"/>
                <w:szCs w:val="20"/>
              </w:rPr>
              <w:t>0.27</w:t>
            </w:r>
          </w:p>
        </w:tc>
        <w:tc>
          <w:tcPr>
            <w:tcW w:w="720" w:type="dxa"/>
          </w:tcPr>
          <w:p w14:paraId="48E022DE" w14:textId="0AAADAD3" w:rsidR="001C0AB4" w:rsidRPr="001C0AB4" w:rsidRDefault="001C0AB4" w:rsidP="001C0AB4">
            <w:pPr>
              <w:pStyle w:val="Compact"/>
              <w:jc w:val="center"/>
              <w:rPr>
                <w:rFonts w:ascii="Cambria" w:hAnsi="Cambria"/>
                <w:sz w:val="20"/>
                <w:szCs w:val="20"/>
              </w:rPr>
            </w:pPr>
            <w:r w:rsidRPr="001C0AB4">
              <w:rPr>
                <w:rFonts w:ascii="Cambria" w:hAnsi="Cambria"/>
                <w:sz w:val="20"/>
                <w:szCs w:val="20"/>
              </w:rPr>
              <w:t>0.785</w:t>
            </w:r>
          </w:p>
        </w:tc>
        <w:tc>
          <w:tcPr>
            <w:tcW w:w="900" w:type="dxa"/>
          </w:tcPr>
          <w:p w14:paraId="59A689B8" w14:textId="36657BA8" w:rsidR="001C0AB4" w:rsidRPr="001C0AB4" w:rsidRDefault="001C0AB4" w:rsidP="001C0AB4">
            <w:pPr>
              <w:pStyle w:val="Compact"/>
              <w:jc w:val="center"/>
              <w:rPr>
                <w:rFonts w:ascii="Cambria" w:hAnsi="Cambria"/>
                <w:sz w:val="20"/>
                <w:szCs w:val="20"/>
              </w:rPr>
            </w:pPr>
            <w:r w:rsidRPr="001C0AB4">
              <w:rPr>
                <w:rFonts w:ascii="Cambria" w:hAnsi="Cambria"/>
                <w:sz w:val="20"/>
                <w:szCs w:val="20"/>
              </w:rPr>
              <w:t>0.04</w:t>
            </w:r>
          </w:p>
        </w:tc>
      </w:tr>
      <w:tr w:rsidR="001C0AB4" w:rsidRPr="001C0AB4" w14:paraId="7286E3CB" w14:textId="77777777" w:rsidTr="0059649C">
        <w:tc>
          <w:tcPr>
            <w:tcW w:w="1525" w:type="dxa"/>
            <w:vMerge/>
            <w:vAlign w:val="center"/>
          </w:tcPr>
          <w:p w14:paraId="0A0392E0" w14:textId="77777777" w:rsidR="001C0AB4" w:rsidRPr="001C0AB4" w:rsidRDefault="001C0AB4" w:rsidP="001C0AB4">
            <w:pPr>
              <w:pStyle w:val="Compact"/>
              <w:rPr>
                <w:rFonts w:ascii="Cambria" w:hAnsi="Cambria"/>
                <w:sz w:val="20"/>
                <w:szCs w:val="20"/>
              </w:rPr>
            </w:pPr>
          </w:p>
        </w:tc>
        <w:tc>
          <w:tcPr>
            <w:tcW w:w="2160" w:type="dxa"/>
            <w:vAlign w:val="center"/>
          </w:tcPr>
          <w:p w14:paraId="46264CAE" w14:textId="7323491C" w:rsidR="001C0AB4" w:rsidRPr="001C0AB4" w:rsidRDefault="001C0AB4" w:rsidP="001C0AB4">
            <w:pPr>
              <w:pStyle w:val="Compact"/>
              <w:rPr>
                <w:rFonts w:ascii="Cambria" w:hAnsi="Cambria"/>
                <w:sz w:val="20"/>
                <w:szCs w:val="20"/>
              </w:rPr>
            </w:pPr>
            <w:r w:rsidRPr="001C0AB4">
              <w:rPr>
                <w:rFonts w:ascii="Cambria" w:hAnsi="Cambria"/>
                <w:sz w:val="20"/>
                <w:szCs w:val="20"/>
              </w:rPr>
              <w:t>Social vs Control</w:t>
            </w:r>
          </w:p>
        </w:tc>
        <w:tc>
          <w:tcPr>
            <w:tcW w:w="1080" w:type="dxa"/>
          </w:tcPr>
          <w:p w14:paraId="4658769E" w14:textId="72B72925" w:rsidR="001C0AB4" w:rsidRPr="001C0AB4" w:rsidRDefault="001C0AB4" w:rsidP="001C0AB4">
            <w:pPr>
              <w:pStyle w:val="Compact"/>
              <w:jc w:val="center"/>
              <w:rPr>
                <w:rFonts w:ascii="Cambria" w:hAnsi="Cambria"/>
                <w:sz w:val="20"/>
                <w:szCs w:val="20"/>
              </w:rPr>
            </w:pPr>
            <w:r w:rsidRPr="001C0AB4">
              <w:rPr>
                <w:rFonts w:ascii="Cambria" w:hAnsi="Cambria"/>
                <w:sz w:val="20"/>
                <w:szCs w:val="20"/>
              </w:rPr>
              <w:t>-0.15</w:t>
            </w:r>
          </w:p>
        </w:tc>
        <w:tc>
          <w:tcPr>
            <w:tcW w:w="1260" w:type="dxa"/>
          </w:tcPr>
          <w:p w14:paraId="4ACB6935" w14:textId="0D1C6791" w:rsidR="001C0AB4" w:rsidRPr="001C0AB4" w:rsidRDefault="001C0AB4" w:rsidP="001C0AB4">
            <w:pPr>
              <w:pStyle w:val="Compact"/>
              <w:jc w:val="center"/>
              <w:rPr>
                <w:rFonts w:ascii="Cambria" w:hAnsi="Cambria"/>
                <w:sz w:val="20"/>
                <w:szCs w:val="20"/>
              </w:rPr>
            </w:pPr>
            <w:r w:rsidRPr="001C0AB4">
              <w:rPr>
                <w:rFonts w:ascii="Cambria" w:hAnsi="Cambria"/>
                <w:sz w:val="20"/>
                <w:szCs w:val="20"/>
              </w:rPr>
              <w:t>[</w:t>
            </w:r>
            <w:r w:rsidRPr="001C0AB4">
              <w:rPr>
                <w:rFonts w:ascii="Cambria" w:hAnsi="Cambria"/>
                <w:sz w:val="20"/>
                <w:szCs w:val="20"/>
              </w:rPr>
              <w:t>-0.44</w:t>
            </w:r>
            <w:r w:rsidRPr="001C0AB4">
              <w:rPr>
                <w:rFonts w:ascii="Cambria" w:hAnsi="Cambria"/>
                <w:sz w:val="20"/>
                <w:szCs w:val="20"/>
              </w:rPr>
              <w:t>, 0.15[</w:t>
            </w:r>
          </w:p>
        </w:tc>
        <w:tc>
          <w:tcPr>
            <w:tcW w:w="810" w:type="dxa"/>
          </w:tcPr>
          <w:p w14:paraId="788FFFF9" w14:textId="5799845A" w:rsidR="001C0AB4" w:rsidRPr="001C0AB4" w:rsidRDefault="001C0AB4" w:rsidP="001C0AB4">
            <w:pPr>
              <w:pStyle w:val="Compact"/>
              <w:jc w:val="center"/>
              <w:rPr>
                <w:rFonts w:ascii="Cambria" w:hAnsi="Cambria"/>
                <w:sz w:val="20"/>
                <w:szCs w:val="20"/>
              </w:rPr>
            </w:pPr>
            <w:r w:rsidRPr="001C0AB4">
              <w:rPr>
                <w:rFonts w:ascii="Cambria" w:hAnsi="Cambria"/>
                <w:sz w:val="20"/>
                <w:szCs w:val="20"/>
              </w:rPr>
              <w:t>0.15</w:t>
            </w:r>
          </w:p>
        </w:tc>
        <w:tc>
          <w:tcPr>
            <w:tcW w:w="810" w:type="dxa"/>
          </w:tcPr>
          <w:p w14:paraId="475BFEF9" w14:textId="37775746" w:rsidR="001C0AB4" w:rsidRPr="001C0AB4" w:rsidRDefault="001C0AB4" w:rsidP="001C0AB4">
            <w:pPr>
              <w:pStyle w:val="Compact"/>
              <w:jc w:val="center"/>
              <w:rPr>
                <w:rFonts w:ascii="Cambria" w:hAnsi="Cambria"/>
                <w:sz w:val="20"/>
                <w:szCs w:val="20"/>
              </w:rPr>
            </w:pPr>
            <w:r w:rsidRPr="001C0AB4">
              <w:rPr>
                <w:rFonts w:ascii="Cambria" w:hAnsi="Cambria"/>
                <w:sz w:val="20"/>
                <w:szCs w:val="20"/>
              </w:rPr>
              <w:t>1038</w:t>
            </w:r>
          </w:p>
        </w:tc>
        <w:tc>
          <w:tcPr>
            <w:tcW w:w="990" w:type="dxa"/>
          </w:tcPr>
          <w:p w14:paraId="2F5178B0" w14:textId="785BE574" w:rsidR="001C0AB4" w:rsidRPr="001C0AB4" w:rsidRDefault="001C0AB4" w:rsidP="001C0AB4">
            <w:pPr>
              <w:pStyle w:val="Compact"/>
              <w:jc w:val="center"/>
              <w:rPr>
                <w:rFonts w:ascii="Cambria" w:hAnsi="Cambria"/>
                <w:sz w:val="20"/>
                <w:szCs w:val="20"/>
              </w:rPr>
            </w:pPr>
            <w:r w:rsidRPr="001C0AB4">
              <w:rPr>
                <w:rFonts w:ascii="Cambria" w:hAnsi="Cambria"/>
                <w:sz w:val="20"/>
                <w:szCs w:val="20"/>
              </w:rPr>
              <w:t>-0.96</w:t>
            </w:r>
          </w:p>
        </w:tc>
        <w:tc>
          <w:tcPr>
            <w:tcW w:w="720" w:type="dxa"/>
          </w:tcPr>
          <w:p w14:paraId="638FD6CB" w14:textId="787E88DA" w:rsidR="001C0AB4" w:rsidRPr="001C0AB4" w:rsidRDefault="001C0AB4" w:rsidP="001C0AB4">
            <w:pPr>
              <w:pStyle w:val="Compact"/>
              <w:jc w:val="center"/>
              <w:rPr>
                <w:rFonts w:ascii="Cambria" w:hAnsi="Cambria"/>
                <w:sz w:val="20"/>
                <w:szCs w:val="20"/>
              </w:rPr>
            </w:pPr>
            <w:r w:rsidRPr="001C0AB4">
              <w:rPr>
                <w:rFonts w:ascii="Cambria" w:hAnsi="Cambria"/>
                <w:sz w:val="20"/>
                <w:szCs w:val="20"/>
              </w:rPr>
              <w:t>0.337</w:t>
            </w:r>
          </w:p>
        </w:tc>
        <w:tc>
          <w:tcPr>
            <w:tcW w:w="900" w:type="dxa"/>
          </w:tcPr>
          <w:p w14:paraId="2030284D" w14:textId="148D4573" w:rsidR="001C0AB4" w:rsidRPr="001C0AB4" w:rsidRDefault="001C0AB4" w:rsidP="001C0AB4">
            <w:pPr>
              <w:pStyle w:val="Compact"/>
              <w:jc w:val="center"/>
              <w:rPr>
                <w:rFonts w:ascii="Cambria" w:hAnsi="Cambria"/>
                <w:sz w:val="20"/>
                <w:szCs w:val="20"/>
              </w:rPr>
            </w:pPr>
            <w:r w:rsidRPr="001C0AB4">
              <w:rPr>
                <w:rFonts w:ascii="Cambria" w:hAnsi="Cambria"/>
                <w:sz w:val="20"/>
                <w:szCs w:val="20"/>
              </w:rPr>
              <w:t>0.14</w:t>
            </w:r>
          </w:p>
        </w:tc>
      </w:tr>
      <w:tr w:rsidR="001C0AB4" w:rsidRPr="001C0AB4" w14:paraId="51373C4B" w14:textId="77777777" w:rsidTr="0059649C">
        <w:tc>
          <w:tcPr>
            <w:tcW w:w="1525" w:type="dxa"/>
            <w:vMerge/>
            <w:vAlign w:val="center"/>
          </w:tcPr>
          <w:p w14:paraId="3BDDCA13" w14:textId="77777777" w:rsidR="001C0AB4" w:rsidRPr="001C0AB4" w:rsidRDefault="001C0AB4" w:rsidP="001C0AB4">
            <w:pPr>
              <w:pStyle w:val="Compact"/>
              <w:rPr>
                <w:rFonts w:ascii="Cambria" w:hAnsi="Cambria"/>
                <w:sz w:val="20"/>
                <w:szCs w:val="20"/>
              </w:rPr>
            </w:pPr>
          </w:p>
        </w:tc>
        <w:tc>
          <w:tcPr>
            <w:tcW w:w="2160" w:type="dxa"/>
            <w:vAlign w:val="center"/>
          </w:tcPr>
          <w:p w14:paraId="469E00F6" w14:textId="2BB8B61A" w:rsidR="001C0AB4" w:rsidRPr="001C0AB4" w:rsidRDefault="001C0AB4" w:rsidP="001C0AB4">
            <w:pPr>
              <w:pStyle w:val="Compact"/>
              <w:rPr>
                <w:rFonts w:ascii="Cambria" w:hAnsi="Cambria"/>
                <w:sz w:val="20"/>
                <w:szCs w:val="20"/>
              </w:rPr>
            </w:pPr>
            <w:r w:rsidRPr="001C0AB4">
              <w:rPr>
                <w:rFonts w:ascii="Cambria" w:hAnsi="Cambria"/>
                <w:sz w:val="20"/>
                <w:szCs w:val="20"/>
              </w:rPr>
              <w:t>Moral vs Control</w:t>
            </w:r>
          </w:p>
        </w:tc>
        <w:tc>
          <w:tcPr>
            <w:tcW w:w="1080" w:type="dxa"/>
          </w:tcPr>
          <w:p w14:paraId="3697B0D7" w14:textId="77B274FD" w:rsidR="001C0AB4" w:rsidRPr="001C0AB4" w:rsidRDefault="001C0AB4" w:rsidP="001C0AB4">
            <w:pPr>
              <w:pStyle w:val="Compact"/>
              <w:jc w:val="center"/>
              <w:rPr>
                <w:rFonts w:ascii="Cambria" w:hAnsi="Cambria"/>
                <w:sz w:val="20"/>
                <w:szCs w:val="20"/>
              </w:rPr>
            </w:pPr>
            <w:r w:rsidRPr="001C0AB4">
              <w:rPr>
                <w:rFonts w:ascii="Cambria" w:hAnsi="Cambria"/>
                <w:sz w:val="20"/>
                <w:szCs w:val="20"/>
              </w:rPr>
              <w:t>-0.18</w:t>
            </w:r>
          </w:p>
        </w:tc>
        <w:tc>
          <w:tcPr>
            <w:tcW w:w="1260" w:type="dxa"/>
          </w:tcPr>
          <w:p w14:paraId="7467E8EA" w14:textId="23C0CAEC" w:rsidR="001C0AB4" w:rsidRPr="001C0AB4" w:rsidRDefault="001C0AB4" w:rsidP="001C0AB4">
            <w:pPr>
              <w:pStyle w:val="Compact"/>
              <w:jc w:val="center"/>
              <w:rPr>
                <w:rFonts w:ascii="Cambria" w:hAnsi="Cambria"/>
                <w:sz w:val="20"/>
                <w:szCs w:val="20"/>
              </w:rPr>
            </w:pPr>
            <w:r w:rsidRPr="001C0AB4">
              <w:rPr>
                <w:rFonts w:ascii="Cambria" w:hAnsi="Cambria"/>
                <w:sz w:val="20"/>
                <w:szCs w:val="20"/>
              </w:rPr>
              <w:t>[</w:t>
            </w:r>
            <w:r w:rsidRPr="001C0AB4">
              <w:rPr>
                <w:rFonts w:ascii="Cambria" w:hAnsi="Cambria"/>
                <w:sz w:val="20"/>
                <w:szCs w:val="20"/>
              </w:rPr>
              <w:t>-0.47</w:t>
            </w:r>
            <w:r w:rsidRPr="001C0AB4">
              <w:rPr>
                <w:rFonts w:ascii="Cambria" w:hAnsi="Cambria"/>
                <w:sz w:val="20"/>
                <w:szCs w:val="20"/>
              </w:rPr>
              <w:t>, 0.12]</w:t>
            </w:r>
          </w:p>
        </w:tc>
        <w:tc>
          <w:tcPr>
            <w:tcW w:w="810" w:type="dxa"/>
          </w:tcPr>
          <w:p w14:paraId="515F5DC8" w14:textId="2954FAD3" w:rsidR="001C0AB4" w:rsidRPr="001C0AB4" w:rsidRDefault="001C0AB4" w:rsidP="001C0AB4">
            <w:pPr>
              <w:pStyle w:val="Compact"/>
              <w:jc w:val="center"/>
              <w:rPr>
                <w:rFonts w:ascii="Cambria" w:hAnsi="Cambria"/>
                <w:sz w:val="20"/>
                <w:szCs w:val="20"/>
              </w:rPr>
            </w:pPr>
            <w:r w:rsidRPr="001C0AB4">
              <w:rPr>
                <w:rFonts w:ascii="Cambria" w:hAnsi="Cambria"/>
                <w:sz w:val="20"/>
                <w:szCs w:val="20"/>
              </w:rPr>
              <w:t>0.15</w:t>
            </w:r>
          </w:p>
        </w:tc>
        <w:tc>
          <w:tcPr>
            <w:tcW w:w="810" w:type="dxa"/>
          </w:tcPr>
          <w:p w14:paraId="529D9666" w14:textId="3C272C39" w:rsidR="001C0AB4" w:rsidRPr="001C0AB4" w:rsidRDefault="001C0AB4" w:rsidP="001C0AB4">
            <w:pPr>
              <w:pStyle w:val="Compact"/>
              <w:jc w:val="center"/>
              <w:rPr>
                <w:rFonts w:ascii="Cambria" w:hAnsi="Cambria"/>
                <w:sz w:val="20"/>
                <w:szCs w:val="20"/>
              </w:rPr>
            </w:pPr>
            <w:r w:rsidRPr="001C0AB4">
              <w:rPr>
                <w:rFonts w:ascii="Cambria" w:hAnsi="Cambria"/>
                <w:sz w:val="20"/>
                <w:szCs w:val="20"/>
              </w:rPr>
              <w:t>1038</w:t>
            </w:r>
          </w:p>
        </w:tc>
        <w:tc>
          <w:tcPr>
            <w:tcW w:w="990" w:type="dxa"/>
          </w:tcPr>
          <w:p w14:paraId="029FB19B" w14:textId="45D849B1" w:rsidR="001C0AB4" w:rsidRPr="001C0AB4" w:rsidRDefault="001C0AB4" w:rsidP="001C0AB4">
            <w:pPr>
              <w:pStyle w:val="Compact"/>
              <w:jc w:val="center"/>
              <w:rPr>
                <w:rFonts w:ascii="Cambria" w:hAnsi="Cambria"/>
                <w:sz w:val="20"/>
                <w:szCs w:val="20"/>
              </w:rPr>
            </w:pPr>
            <w:r w:rsidRPr="001C0AB4">
              <w:rPr>
                <w:rFonts w:ascii="Cambria" w:hAnsi="Cambria"/>
                <w:sz w:val="20"/>
                <w:szCs w:val="20"/>
              </w:rPr>
              <w:t>-1.19</w:t>
            </w:r>
          </w:p>
        </w:tc>
        <w:tc>
          <w:tcPr>
            <w:tcW w:w="720" w:type="dxa"/>
          </w:tcPr>
          <w:p w14:paraId="436D4606" w14:textId="158FF3FB" w:rsidR="001C0AB4" w:rsidRPr="001C0AB4" w:rsidRDefault="001C0AB4" w:rsidP="001C0AB4">
            <w:pPr>
              <w:pStyle w:val="Compact"/>
              <w:jc w:val="center"/>
              <w:rPr>
                <w:rFonts w:ascii="Cambria" w:hAnsi="Cambria"/>
                <w:sz w:val="20"/>
                <w:szCs w:val="20"/>
              </w:rPr>
            </w:pPr>
            <w:r w:rsidRPr="001C0AB4">
              <w:rPr>
                <w:rFonts w:ascii="Cambria" w:hAnsi="Cambria"/>
                <w:sz w:val="20"/>
                <w:szCs w:val="20"/>
              </w:rPr>
              <w:t>0.235</w:t>
            </w:r>
          </w:p>
        </w:tc>
        <w:tc>
          <w:tcPr>
            <w:tcW w:w="900" w:type="dxa"/>
          </w:tcPr>
          <w:p w14:paraId="52242F4B" w14:textId="0AAE0281" w:rsidR="001C0AB4" w:rsidRPr="001C0AB4" w:rsidRDefault="001C0AB4" w:rsidP="001C0AB4">
            <w:pPr>
              <w:pStyle w:val="Compact"/>
              <w:jc w:val="center"/>
              <w:rPr>
                <w:rFonts w:ascii="Cambria" w:hAnsi="Cambria"/>
                <w:sz w:val="20"/>
                <w:szCs w:val="20"/>
              </w:rPr>
            </w:pPr>
            <w:r w:rsidRPr="001C0AB4">
              <w:rPr>
                <w:rFonts w:ascii="Cambria" w:hAnsi="Cambria"/>
                <w:sz w:val="20"/>
                <w:szCs w:val="20"/>
              </w:rPr>
              <w:t>0.17</w:t>
            </w:r>
          </w:p>
        </w:tc>
      </w:tr>
    </w:tbl>
    <w:p w14:paraId="0EEAC9A6" w14:textId="77777777" w:rsidR="00E41B74" w:rsidRPr="003005DE" w:rsidRDefault="00E41B74" w:rsidP="00E41B74">
      <w:pPr>
        <w:rPr>
          <w:rFonts w:ascii="Cambria" w:hAnsi="Cambria"/>
        </w:rPr>
      </w:pPr>
    </w:p>
    <w:p w14:paraId="386ABC8F" w14:textId="3B7C00FB" w:rsidR="00E41B74" w:rsidRPr="003005DE" w:rsidRDefault="00E41B74" w:rsidP="00E41B74">
      <w:pPr>
        <w:ind w:firstLine="720"/>
        <w:rPr>
          <w:rFonts w:ascii="Cambria" w:hAnsi="Cambria"/>
        </w:rPr>
      </w:pPr>
      <w:r w:rsidRPr="003005DE">
        <w:rPr>
          <w:rFonts w:ascii="Cambria" w:hAnsi="Cambria"/>
        </w:rPr>
        <w:t xml:space="preserve">The three-way interaction between </w:t>
      </w:r>
      <w:r w:rsidR="00CA5017">
        <w:rPr>
          <w:rFonts w:ascii="Cambria" w:hAnsi="Cambria"/>
        </w:rPr>
        <w:t>in-group identification</w:t>
      </w:r>
      <w:r w:rsidRPr="003005DE">
        <w:rPr>
          <w:rFonts w:ascii="Cambria" w:hAnsi="Cambria"/>
        </w:rPr>
        <w:t xml:space="preserve">, framing, and norm condition is visually illustrated in Figure # below. Table # examines the effect of each norm-intervention condition across each framing condition separately for participants low and high on </w:t>
      </w:r>
      <w:r w:rsidR="00CA5017">
        <w:rPr>
          <w:rFonts w:ascii="Cambria" w:hAnsi="Cambria"/>
        </w:rPr>
        <w:t>in-group identification</w:t>
      </w:r>
      <w:r w:rsidRPr="003005DE">
        <w:rPr>
          <w:rFonts w:ascii="Cambria" w:hAnsi="Cambria"/>
        </w:rPr>
        <w:t xml:space="preserve">. </w:t>
      </w:r>
    </w:p>
    <w:p w14:paraId="71D07C55" w14:textId="2531910D" w:rsidR="00E41B74" w:rsidRPr="003005DE" w:rsidRDefault="00E41B74" w:rsidP="00E41B74">
      <w:pPr>
        <w:ind w:firstLine="720"/>
        <w:rPr>
          <w:rFonts w:ascii="Cambria" w:hAnsi="Cambria"/>
        </w:rPr>
      </w:pPr>
      <w:r w:rsidRPr="003005DE">
        <w:rPr>
          <w:rFonts w:ascii="Cambria" w:hAnsi="Cambria"/>
        </w:rPr>
        <w:t xml:space="preserve">In the control framing condition, </w:t>
      </w:r>
      <w:r w:rsidR="008E08ED">
        <w:rPr>
          <w:rFonts w:ascii="Cambria" w:hAnsi="Cambria"/>
        </w:rPr>
        <w:t>the most notable difference between participants low and high on in-group identification was in the effect of the convention condition</w:t>
      </w:r>
      <w:r w:rsidRPr="003005DE">
        <w:rPr>
          <w:rFonts w:ascii="Cambria" w:hAnsi="Cambria"/>
        </w:rPr>
        <w:t>.</w:t>
      </w:r>
      <w:r w:rsidR="008E08ED">
        <w:rPr>
          <w:rFonts w:ascii="Cambria" w:hAnsi="Cambria"/>
        </w:rPr>
        <w:t xml:space="preserve"> For participants low on </w:t>
      </w:r>
      <w:r w:rsidR="008E08ED">
        <w:rPr>
          <w:rFonts w:ascii="Cambria" w:hAnsi="Cambria"/>
        </w:rPr>
        <w:lastRenderedPageBreak/>
        <w:t xml:space="preserve">in-group identification, the convention non-significantly increased pro-environmental consumer intentions compared to the control norm condition, </w:t>
      </w:r>
      <w:proofErr w:type="gramStart"/>
      <w:r w:rsidR="008E08ED">
        <w:rPr>
          <w:rFonts w:ascii="Cambria" w:hAnsi="Cambria"/>
          <w:i/>
          <w:iCs/>
        </w:rPr>
        <w:t>t</w:t>
      </w:r>
      <w:r w:rsidR="008E08ED">
        <w:rPr>
          <w:rFonts w:ascii="Cambria" w:hAnsi="Cambria"/>
        </w:rPr>
        <w:t>(</w:t>
      </w:r>
      <w:proofErr w:type="gramEnd"/>
      <w:r w:rsidR="008E08ED">
        <w:rPr>
          <w:rFonts w:ascii="Cambria" w:hAnsi="Cambria"/>
        </w:rPr>
        <w:t xml:space="preserve">1038) = 1.32, </w:t>
      </w:r>
      <w:r w:rsidR="008E08ED">
        <w:rPr>
          <w:rFonts w:ascii="Cambria" w:hAnsi="Cambria"/>
          <w:i/>
          <w:iCs/>
        </w:rPr>
        <w:t xml:space="preserve">p </w:t>
      </w:r>
      <w:r w:rsidR="008E08ED">
        <w:rPr>
          <w:rFonts w:ascii="Cambria" w:hAnsi="Cambria"/>
        </w:rPr>
        <w:t xml:space="preserve">= .188, </w:t>
      </w:r>
      <w:r w:rsidR="008E08ED">
        <w:rPr>
          <w:rFonts w:ascii="Cambria" w:hAnsi="Cambria"/>
          <w:i/>
          <w:iCs/>
        </w:rPr>
        <w:t xml:space="preserve">d </w:t>
      </w:r>
      <w:r w:rsidR="008E08ED">
        <w:rPr>
          <w:rFonts w:ascii="Cambria" w:hAnsi="Cambria"/>
        </w:rPr>
        <w:t xml:space="preserve">= 0.31, and non-significantly decreased pro-environmental consumer intentions among people high on in-group identification, </w:t>
      </w:r>
      <w:r w:rsidR="008E08ED">
        <w:rPr>
          <w:rFonts w:ascii="Cambria" w:hAnsi="Cambria"/>
          <w:i/>
          <w:iCs/>
        </w:rPr>
        <w:t>t</w:t>
      </w:r>
      <w:r w:rsidR="008E08ED">
        <w:rPr>
          <w:rFonts w:ascii="Cambria" w:hAnsi="Cambria"/>
        </w:rPr>
        <w:t xml:space="preserve">(1038) = -0.90, </w:t>
      </w:r>
      <w:r w:rsidR="008E08ED">
        <w:rPr>
          <w:rFonts w:ascii="Cambria" w:hAnsi="Cambria"/>
          <w:i/>
          <w:iCs/>
        </w:rPr>
        <w:t xml:space="preserve">p </w:t>
      </w:r>
      <w:r w:rsidR="008E08ED">
        <w:rPr>
          <w:rFonts w:ascii="Cambria" w:hAnsi="Cambria"/>
        </w:rPr>
        <w:t xml:space="preserve">= .370, </w:t>
      </w:r>
      <w:r w:rsidR="008E08ED">
        <w:rPr>
          <w:rFonts w:ascii="Cambria" w:hAnsi="Cambria"/>
          <w:i/>
          <w:iCs/>
        </w:rPr>
        <w:t xml:space="preserve">d </w:t>
      </w:r>
      <w:r w:rsidR="008E08ED">
        <w:rPr>
          <w:rFonts w:ascii="Cambria" w:hAnsi="Cambria"/>
        </w:rPr>
        <w:t xml:space="preserve">= 0.22. </w:t>
      </w:r>
      <w:r w:rsidRPr="003005DE">
        <w:rPr>
          <w:rFonts w:ascii="Cambria" w:hAnsi="Cambria"/>
        </w:rPr>
        <w:t xml:space="preserve"> </w:t>
      </w:r>
    </w:p>
    <w:p w14:paraId="41E8BEF3" w14:textId="77777777" w:rsidR="00E41B74" w:rsidRPr="003005DE" w:rsidRDefault="00E41B74" w:rsidP="00E41B74">
      <w:pPr>
        <w:rPr>
          <w:rFonts w:ascii="Cambria" w:hAnsi="Cambria"/>
          <w:b/>
          <w:bCs/>
        </w:rPr>
      </w:pPr>
      <w:r w:rsidRPr="003005DE">
        <w:rPr>
          <w:rFonts w:ascii="Cambria" w:hAnsi="Cambria"/>
          <w:b/>
          <w:bCs/>
        </w:rPr>
        <w:t>Figure #</w:t>
      </w:r>
    </w:p>
    <w:p w14:paraId="18F25402" w14:textId="1D81DF04" w:rsidR="00E41B74" w:rsidRPr="003005DE" w:rsidRDefault="00E41B74" w:rsidP="00E41B74">
      <w:pPr>
        <w:rPr>
          <w:rFonts w:ascii="Cambria" w:hAnsi="Cambria"/>
          <w:i/>
          <w:iCs/>
        </w:rPr>
      </w:pPr>
      <w:r w:rsidRPr="003005DE">
        <w:rPr>
          <w:rFonts w:ascii="Cambria" w:hAnsi="Cambria"/>
          <w:i/>
          <w:iCs/>
        </w:rPr>
        <w:t xml:space="preserve">Visualization of the EMMs at Low and High </w:t>
      </w:r>
      <w:r w:rsidRPr="003005DE">
        <w:rPr>
          <w:rFonts w:ascii="Cambria" w:eastAsia="Cambria" w:hAnsi="Cambria" w:cs="Times New Roman"/>
          <w:i/>
          <w:iCs/>
          <w:kern w:val="0"/>
          <w14:ligatures w14:val="none"/>
        </w:rPr>
        <w:t>In-group Identification</w:t>
      </w:r>
      <w:r w:rsidRPr="003005DE">
        <w:rPr>
          <w:rFonts w:ascii="Cambria" w:hAnsi="Cambria"/>
          <w:i/>
          <w:iCs/>
        </w:rPr>
        <w:t xml:space="preserve"> </w:t>
      </w:r>
      <w:r w:rsidRPr="003005DE">
        <w:rPr>
          <w:rFonts w:ascii="Cambria" w:hAnsi="Cambria"/>
          <w:i/>
          <w:iCs/>
        </w:rPr>
        <w:t>Across Framing and Norm Conditions</w:t>
      </w:r>
    </w:p>
    <w:p w14:paraId="238DA180" w14:textId="4553CFF4" w:rsidR="00E41B74" w:rsidRPr="003005DE" w:rsidRDefault="003005DE" w:rsidP="00E41B74">
      <w:pPr>
        <w:rPr>
          <w:rFonts w:ascii="Cambria" w:hAnsi="Cambria"/>
          <w:noProof/>
        </w:rPr>
      </w:pPr>
      <w:r>
        <w:rPr>
          <w:noProof/>
        </w:rPr>
        <w:drawing>
          <wp:inline distT="0" distB="0" distL="0" distR="0" wp14:anchorId="3B5D9BFB" wp14:editId="1146A5CE">
            <wp:extent cx="6603454" cy="3471333"/>
            <wp:effectExtent l="0" t="0" r="6985" b="0"/>
            <wp:docPr id="121883583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10900" cy="3475247"/>
                    </a:xfrm>
                    <a:prstGeom prst="rect">
                      <a:avLst/>
                    </a:prstGeom>
                    <a:noFill/>
                  </pic:spPr>
                </pic:pic>
              </a:graphicData>
            </a:graphic>
          </wp:inline>
        </w:drawing>
      </w:r>
    </w:p>
    <w:p w14:paraId="0B797E00" w14:textId="77777777" w:rsidR="00E41B74" w:rsidRPr="003005DE" w:rsidRDefault="00E41B74" w:rsidP="00E41B74">
      <w:pPr>
        <w:spacing w:before="36" w:after="36" w:line="240" w:lineRule="auto"/>
        <w:rPr>
          <w:rFonts w:ascii="Cambria" w:eastAsia="Cambria" w:hAnsi="Cambria" w:cs="Times New Roman"/>
          <w:b/>
          <w:bCs/>
          <w:kern w:val="0"/>
          <w14:ligatures w14:val="none"/>
        </w:rPr>
      </w:pPr>
      <w:r w:rsidRPr="003005DE">
        <w:rPr>
          <w:rFonts w:ascii="Cambria" w:eastAsia="Cambria" w:hAnsi="Cambria" w:cs="Times New Roman"/>
          <w:b/>
          <w:bCs/>
          <w:kern w:val="0"/>
          <w14:ligatures w14:val="none"/>
        </w:rPr>
        <w:t>Table #</w:t>
      </w:r>
    </w:p>
    <w:p w14:paraId="4EE378F3" w14:textId="35550ABB" w:rsidR="00E41B74" w:rsidRPr="003005DE" w:rsidRDefault="00E41B74" w:rsidP="00E41B74">
      <w:pPr>
        <w:rPr>
          <w:rFonts w:ascii="Cambria" w:eastAsia="Cambria" w:hAnsi="Cambria" w:cs="Times New Roman"/>
          <w:i/>
          <w:iCs/>
          <w:kern w:val="0"/>
          <w14:ligatures w14:val="none"/>
        </w:rPr>
      </w:pPr>
      <w:r w:rsidRPr="003005DE">
        <w:rPr>
          <w:rFonts w:ascii="Cambria" w:eastAsia="Cambria" w:hAnsi="Cambria" w:cs="Times New Roman"/>
          <w:i/>
          <w:iCs/>
          <w:kern w:val="0"/>
          <w14:ligatures w14:val="none"/>
        </w:rPr>
        <w:t>Effect of Each Norm</w:t>
      </w:r>
      <w:r w:rsidR="007C2D34">
        <w:rPr>
          <w:rFonts w:ascii="Cambria" w:eastAsia="Cambria" w:hAnsi="Cambria" w:cs="Times New Roman"/>
          <w:i/>
          <w:iCs/>
          <w:kern w:val="0"/>
          <w14:ligatures w14:val="none"/>
        </w:rPr>
        <w:t>-Intervention</w:t>
      </w:r>
      <w:r w:rsidRPr="003005DE">
        <w:rPr>
          <w:rFonts w:ascii="Cambria" w:eastAsia="Cambria" w:hAnsi="Cambria" w:cs="Times New Roman"/>
          <w:i/>
          <w:iCs/>
          <w:kern w:val="0"/>
          <w14:ligatures w14:val="none"/>
        </w:rPr>
        <w:t xml:space="preserve"> Condition at Low and High In-group Identification</w:t>
      </w:r>
      <w:r w:rsidRPr="003005DE">
        <w:rPr>
          <w:rFonts w:ascii="Cambria" w:eastAsia="Cambria" w:hAnsi="Cambria" w:cs="Times New Roman"/>
          <w:i/>
          <w:iCs/>
          <w:kern w:val="0"/>
          <w14:ligatures w14:val="none"/>
        </w:rPr>
        <w:t xml:space="preserve"> </w:t>
      </w:r>
      <w:r w:rsidRPr="003005DE">
        <w:rPr>
          <w:rFonts w:ascii="Cambria" w:eastAsia="Cambria" w:hAnsi="Cambria" w:cs="Times New Roman"/>
          <w:i/>
          <w:iCs/>
          <w:kern w:val="0"/>
          <w14:ligatures w14:val="none"/>
        </w:rPr>
        <w:t>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03"/>
        <w:gridCol w:w="760"/>
        <w:gridCol w:w="764"/>
        <w:gridCol w:w="911"/>
      </w:tblGrid>
      <w:tr w:rsidR="00DF1251" w:rsidRPr="00DF1251" w14:paraId="0E110504" w14:textId="77777777" w:rsidTr="00F64A3D">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07A3EFE7" w14:textId="77777777" w:rsidR="00E41B74" w:rsidRPr="00DF1251" w:rsidRDefault="00E41B74" w:rsidP="00F64A3D">
            <w:pPr>
              <w:pStyle w:val="Compact"/>
              <w:rPr>
                <w:rFonts w:ascii="Cambria" w:hAnsi="Cambria"/>
                <w:sz w:val="20"/>
                <w:szCs w:val="20"/>
              </w:rPr>
            </w:pPr>
            <w:r w:rsidRPr="00DF1251">
              <w:rPr>
                <w:rFonts w:ascii="Cambria" w:hAnsi="Cambria"/>
                <w:sz w:val="20"/>
                <w:szCs w:val="20"/>
              </w:rPr>
              <w:t>Framing Condition</w:t>
            </w:r>
          </w:p>
        </w:tc>
        <w:tc>
          <w:tcPr>
            <w:tcW w:w="1633" w:type="dxa"/>
            <w:tcBorders>
              <w:top w:val="nil"/>
              <w:left w:val="nil"/>
              <w:bottom w:val="single" w:sz="4" w:space="0" w:color="auto"/>
              <w:right w:val="nil"/>
            </w:tcBorders>
          </w:tcPr>
          <w:p w14:paraId="37371A6E" w14:textId="77777777" w:rsidR="00E41B74" w:rsidRPr="00DF1251" w:rsidRDefault="00E41B74" w:rsidP="00F64A3D">
            <w:pPr>
              <w:pStyle w:val="Compact"/>
              <w:rPr>
                <w:rFonts w:ascii="Cambria" w:hAnsi="Cambria"/>
                <w:sz w:val="20"/>
                <w:szCs w:val="20"/>
              </w:rPr>
            </w:pPr>
            <w:r w:rsidRPr="00DF1251">
              <w:rPr>
                <w:rFonts w:ascii="Cambria" w:hAnsi="Cambria"/>
                <w:sz w:val="20"/>
                <w:szCs w:val="20"/>
              </w:rPr>
              <w:t>Level of Values</w:t>
            </w:r>
          </w:p>
        </w:tc>
        <w:tc>
          <w:tcPr>
            <w:tcW w:w="2170" w:type="dxa"/>
            <w:tcBorders>
              <w:top w:val="nil"/>
              <w:left w:val="nil"/>
              <w:bottom w:val="single" w:sz="4" w:space="0" w:color="auto"/>
              <w:right w:val="nil"/>
            </w:tcBorders>
          </w:tcPr>
          <w:p w14:paraId="57FDB990" w14:textId="77777777" w:rsidR="00E41B74" w:rsidRPr="00DF1251" w:rsidRDefault="00E41B74" w:rsidP="00F64A3D">
            <w:pPr>
              <w:pStyle w:val="Compact"/>
              <w:rPr>
                <w:rFonts w:ascii="Cambria" w:hAnsi="Cambria"/>
                <w:sz w:val="20"/>
                <w:szCs w:val="20"/>
              </w:rPr>
            </w:pPr>
            <w:r w:rsidRPr="00DF1251">
              <w:rPr>
                <w:rFonts w:ascii="Cambria" w:hAnsi="Cambria"/>
                <w:sz w:val="20"/>
                <w:szCs w:val="20"/>
              </w:rPr>
              <w:t>Contrast of Norm Conditions</w:t>
            </w:r>
          </w:p>
        </w:tc>
        <w:tc>
          <w:tcPr>
            <w:tcW w:w="1066" w:type="dxa"/>
            <w:tcBorders>
              <w:top w:val="nil"/>
              <w:left w:val="nil"/>
              <w:bottom w:val="single" w:sz="4" w:space="0" w:color="auto"/>
              <w:right w:val="nil"/>
            </w:tcBorders>
          </w:tcPr>
          <w:p w14:paraId="3BC4ADB8" w14:textId="77777777" w:rsidR="00E41B74" w:rsidRPr="00DF1251" w:rsidRDefault="00E41B74" w:rsidP="00F64A3D">
            <w:pPr>
              <w:pStyle w:val="Compact"/>
              <w:jc w:val="center"/>
              <w:rPr>
                <w:rFonts w:ascii="Cambria" w:hAnsi="Cambria"/>
                <w:i/>
                <w:iCs/>
                <w:sz w:val="20"/>
                <w:szCs w:val="20"/>
              </w:rPr>
            </w:pPr>
            <w:r w:rsidRPr="00DF1251">
              <w:rPr>
                <w:rFonts w:ascii="Cambria" w:hAnsi="Cambria"/>
                <w:i/>
                <w:iCs/>
                <w:sz w:val="20"/>
                <w:szCs w:val="20"/>
              </w:rPr>
              <w:t>EMM Difference</w:t>
            </w:r>
          </w:p>
        </w:tc>
        <w:tc>
          <w:tcPr>
            <w:tcW w:w="1360" w:type="dxa"/>
            <w:tcBorders>
              <w:top w:val="nil"/>
              <w:left w:val="nil"/>
              <w:bottom w:val="single" w:sz="4" w:space="0" w:color="auto"/>
              <w:right w:val="nil"/>
            </w:tcBorders>
          </w:tcPr>
          <w:p w14:paraId="03492E9C" w14:textId="77777777" w:rsidR="00E41B74" w:rsidRPr="00DF1251" w:rsidRDefault="00E41B74" w:rsidP="00F64A3D">
            <w:pPr>
              <w:pStyle w:val="Compact"/>
              <w:jc w:val="center"/>
              <w:rPr>
                <w:rFonts w:ascii="Cambria" w:hAnsi="Cambria"/>
                <w:i/>
                <w:iCs/>
                <w:sz w:val="20"/>
                <w:szCs w:val="20"/>
              </w:rPr>
            </w:pPr>
            <w:r w:rsidRPr="00DF1251">
              <w:rPr>
                <w:rFonts w:ascii="Cambria" w:hAnsi="Cambria"/>
                <w:i/>
                <w:iCs/>
                <w:sz w:val="20"/>
                <w:szCs w:val="20"/>
              </w:rPr>
              <w:t xml:space="preserve">95%CI </w:t>
            </w:r>
            <w:r w:rsidRPr="00DF1251">
              <w:rPr>
                <w:rFonts w:ascii="Cambria" w:hAnsi="Cambria"/>
                <w:i/>
                <w:iCs/>
                <w:sz w:val="20"/>
                <w:szCs w:val="20"/>
              </w:rPr>
              <w:br/>
              <w:t>EMM Difference</w:t>
            </w:r>
          </w:p>
        </w:tc>
        <w:tc>
          <w:tcPr>
            <w:tcW w:w="644" w:type="dxa"/>
            <w:tcBorders>
              <w:top w:val="nil"/>
              <w:left w:val="nil"/>
              <w:bottom w:val="single" w:sz="4" w:space="0" w:color="auto"/>
              <w:right w:val="nil"/>
            </w:tcBorders>
          </w:tcPr>
          <w:p w14:paraId="298DC415" w14:textId="77777777" w:rsidR="00E41B74" w:rsidRPr="00DF1251" w:rsidRDefault="00E41B74" w:rsidP="00F64A3D">
            <w:pPr>
              <w:pStyle w:val="Compact"/>
              <w:jc w:val="center"/>
              <w:rPr>
                <w:rFonts w:ascii="Cambria" w:hAnsi="Cambria"/>
                <w:i/>
                <w:iCs/>
                <w:sz w:val="20"/>
                <w:szCs w:val="20"/>
              </w:rPr>
            </w:pPr>
            <w:r w:rsidRPr="00DF1251">
              <w:rPr>
                <w:rFonts w:ascii="Cambria" w:hAnsi="Cambria"/>
                <w:i/>
                <w:iCs/>
                <w:sz w:val="20"/>
                <w:szCs w:val="20"/>
              </w:rPr>
              <w:t>SE</w:t>
            </w:r>
          </w:p>
        </w:tc>
        <w:tc>
          <w:tcPr>
            <w:tcW w:w="703" w:type="dxa"/>
            <w:tcBorders>
              <w:top w:val="nil"/>
              <w:left w:val="nil"/>
              <w:bottom w:val="single" w:sz="4" w:space="0" w:color="auto"/>
              <w:right w:val="nil"/>
            </w:tcBorders>
          </w:tcPr>
          <w:p w14:paraId="3EA80FF4" w14:textId="77777777" w:rsidR="00E41B74" w:rsidRPr="00DF1251" w:rsidRDefault="00E41B74" w:rsidP="00F64A3D">
            <w:pPr>
              <w:pStyle w:val="Compact"/>
              <w:jc w:val="center"/>
              <w:rPr>
                <w:rFonts w:ascii="Cambria" w:hAnsi="Cambria"/>
                <w:i/>
                <w:iCs/>
                <w:sz w:val="20"/>
                <w:szCs w:val="20"/>
              </w:rPr>
            </w:pPr>
            <w:proofErr w:type="spellStart"/>
            <w:r w:rsidRPr="00DF1251">
              <w:rPr>
                <w:rFonts w:ascii="Cambria" w:hAnsi="Cambria"/>
                <w:i/>
                <w:iCs/>
                <w:sz w:val="20"/>
                <w:szCs w:val="20"/>
              </w:rPr>
              <w:t>df</w:t>
            </w:r>
            <w:proofErr w:type="spellEnd"/>
          </w:p>
        </w:tc>
        <w:tc>
          <w:tcPr>
            <w:tcW w:w="760" w:type="dxa"/>
            <w:tcBorders>
              <w:top w:val="nil"/>
              <w:left w:val="nil"/>
              <w:bottom w:val="single" w:sz="4" w:space="0" w:color="auto"/>
              <w:right w:val="nil"/>
            </w:tcBorders>
          </w:tcPr>
          <w:p w14:paraId="5078E891" w14:textId="77777777" w:rsidR="00E41B74" w:rsidRPr="00DF1251" w:rsidRDefault="00E41B74" w:rsidP="00F64A3D">
            <w:pPr>
              <w:pStyle w:val="Compact"/>
              <w:jc w:val="center"/>
              <w:rPr>
                <w:rFonts w:ascii="Cambria" w:hAnsi="Cambria"/>
                <w:i/>
                <w:iCs/>
                <w:sz w:val="20"/>
                <w:szCs w:val="20"/>
              </w:rPr>
            </w:pPr>
            <w:r w:rsidRPr="00DF1251">
              <w:rPr>
                <w:rFonts w:ascii="Cambria" w:hAnsi="Cambria"/>
                <w:i/>
                <w:iCs/>
                <w:sz w:val="20"/>
                <w:szCs w:val="20"/>
              </w:rPr>
              <w:t>t</w:t>
            </w:r>
          </w:p>
        </w:tc>
        <w:tc>
          <w:tcPr>
            <w:tcW w:w="764" w:type="dxa"/>
            <w:tcBorders>
              <w:top w:val="nil"/>
              <w:left w:val="nil"/>
              <w:bottom w:val="single" w:sz="4" w:space="0" w:color="auto"/>
              <w:right w:val="nil"/>
            </w:tcBorders>
          </w:tcPr>
          <w:p w14:paraId="497EF637" w14:textId="77777777" w:rsidR="00E41B74" w:rsidRPr="00DF1251" w:rsidRDefault="00E41B74" w:rsidP="00F64A3D">
            <w:pPr>
              <w:pStyle w:val="Compact"/>
              <w:jc w:val="center"/>
              <w:rPr>
                <w:rFonts w:ascii="Cambria" w:hAnsi="Cambria"/>
                <w:i/>
                <w:iCs/>
                <w:sz w:val="20"/>
                <w:szCs w:val="20"/>
              </w:rPr>
            </w:pPr>
            <w:r w:rsidRPr="00DF1251">
              <w:rPr>
                <w:rFonts w:ascii="Cambria" w:hAnsi="Cambria"/>
                <w:i/>
                <w:iCs/>
                <w:sz w:val="20"/>
                <w:szCs w:val="20"/>
              </w:rPr>
              <w:t>p</w:t>
            </w:r>
          </w:p>
        </w:tc>
        <w:tc>
          <w:tcPr>
            <w:tcW w:w="911" w:type="dxa"/>
            <w:tcBorders>
              <w:top w:val="nil"/>
              <w:left w:val="nil"/>
              <w:bottom w:val="single" w:sz="4" w:space="0" w:color="auto"/>
              <w:right w:val="nil"/>
            </w:tcBorders>
          </w:tcPr>
          <w:p w14:paraId="26B87945" w14:textId="77777777" w:rsidR="00E41B74" w:rsidRPr="00DF1251" w:rsidRDefault="00E41B74" w:rsidP="00F64A3D">
            <w:pPr>
              <w:pStyle w:val="Compact"/>
              <w:jc w:val="center"/>
              <w:rPr>
                <w:rFonts w:ascii="Cambria" w:hAnsi="Cambria"/>
                <w:i/>
                <w:iCs/>
                <w:sz w:val="20"/>
                <w:szCs w:val="20"/>
              </w:rPr>
            </w:pPr>
            <w:r w:rsidRPr="00DF1251">
              <w:rPr>
                <w:rFonts w:ascii="Cambria" w:hAnsi="Cambria"/>
                <w:i/>
                <w:iCs/>
                <w:sz w:val="20"/>
                <w:szCs w:val="20"/>
              </w:rPr>
              <w:t>Cohen’s d</w:t>
            </w:r>
          </w:p>
        </w:tc>
      </w:tr>
      <w:tr w:rsidR="00DF1251" w:rsidRPr="00DF1251" w14:paraId="5750D28A" w14:textId="77777777" w:rsidTr="00F64A3D">
        <w:trPr>
          <w:jc w:val="center"/>
        </w:trPr>
        <w:tc>
          <w:tcPr>
            <w:tcW w:w="1054" w:type="dxa"/>
            <w:vMerge w:val="restart"/>
            <w:tcBorders>
              <w:top w:val="single" w:sz="4" w:space="0" w:color="auto"/>
              <w:left w:val="nil"/>
              <w:right w:val="nil"/>
            </w:tcBorders>
            <w:vAlign w:val="center"/>
          </w:tcPr>
          <w:p w14:paraId="3DFA1FBA" w14:textId="77777777" w:rsidR="00C70728" w:rsidRPr="00DF1251" w:rsidRDefault="00C70728" w:rsidP="00C70728">
            <w:pPr>
              <w:pStyle w:val="Compact"/>
              <w:rPr>
                <w:rFonts w:ascii="Cambria" w:hAnsi="Cambria"/>
                <w:sz w:val="20"/>
                <w:szCs w:val="20"/>
              </w:rPr>
            </w:pPr>
            <w:r w:rsidRPr="00DF1251">
              <w:rPr>
                <w:rFonts w:ascii="Cambria" w:hAnsi="Cambria"/>
                <w:sz w:val="20"/>
                <w:szCs w:val="20"/>
              </w:rPr>
              <w:t>Control</w:t>
            </w:r>
          </w:p>
        </w:tc>
        <w:tc>
          <w:tcPr>
            <w:tcW w:w="1633" w:type="dxa"/>
            <w:vMerge w:val="restart"/>
            <w:tcBorders>
              <w:top w:val="single" w:sz="4" w:space="0" w:color="auto"/>
              <w:left w:val="nil"/>
              <w:right w:val="nil"/>
            </w:tcBorders>
            <w:vAlign w:val="center"/>
          </w:tcPr>
          <w:p w14:paraId="3FA00208" w14:textId="6E98A29F" w:rsidR="00C70728" w:rsidRPr="00DF1251" w:rsidRDefault="00C70728" w:rsidP="00C70728">
            <w:pPr>
              <w:pStyle w:val="Compact"/>
              <w:rPr>
                <w:rFonts w:ascii="Cambria" w:hAnsi="Cambria"/>
                <w:sz w:val="20"/>
                <w:szCs w:val="20"/>
              </w:rPr>
            </w:pPr>
            <w:r w:rsidRPr="00DF1251">
              <w:rPr>
                <w:rFonts w:ascii="Cambria" w:hAnsi="Cambria"/>
                <w:sz w:val="20"/>
                <w:szCs w:val="20"/>
              </w:rPr>
              <w:t xml:space="preserve">-1SD </w:t>
            </w:r>
            <w:r w:rsidRPr="00DF1251">
              <w:rPr>
                <w:rFonts w:ascii="Cambria" w:hAnsi="Cambria"/>
                <w:sz w:val="20"/>
                <w:szCs w:val="20"/>
              </w:rPr>
              <w:t>In-group</w:t>
            </w:r>
          </w:p>
        </w:tc>
        <w:tc>
          <w:tcPr>
            <w:tcW w:w="2170" w:type="dxa"/>
            <w:tcBorders>
              <w:top w:val="single" w:sz="4" w:space="0" w:color="auto"/>
              <w:left w:val="nil"/>
              <w:bottom w:val="nil"/>
              <w:right w:val="nil"/>
            </w:tcBorders>
            <w:vAlign w:val="center"/>
          </w:tcPr>
          <w:p w14:paraId="787AB01D" w14:textId="77777777" w:rsidR="00C70728" w:rsidRPr="00DF1251" w:rsidRDefault="00C70728" w:rsidP="00C70728">
            <w:pPr>
              <w:pStyle w:val="Compact"/>
              <w:rPr>
                <w:rFonts w:ascii="Cambria" w:hAnsi="Cambria"/>
                <w:sz w:val="20"/>
                <w:szCs w:val="20"/>
              </w:rPr>
            </w:pPr>
            <w:r w:rsidRPr="00DF1251">
              <w:rPr>
                <w:rFonts w:ascii="Cambria" w:hAnsi="Cambria"/>
                <w:sz w:val="20"/>
                <w:szCs w:val="20"/>
              </w:rPr>
              <w:t>Descriptive vs Control</w:t>
            </w:r>
          </w:p>
        </w:tc>
        <w:tc>
          <w:tcPr>
            <w:tcW w:w="1066" w:type="dxa"/>
            <w:tcBorders>
              <w:top w:val="single" w:sz="4" w:space="0" w:color="auto"/>
              <w:left w:val="nil"/>
              <w:bottom w:val="nil"/>
              <w:right w:val="nil"/>
            </w:tcBorders>
          </w:tcPr>
          <w:p w14:paraId="15C3461E" w14:textId="0EBC3388" w:rsidR="00C70728" w:rsidRPr="00DF1251" w:rsidRDefault="00C70728" w:rsidP="00C70728">
            <w:pPr>
              <w:pStyle w:val="Compact"/>
              <w:jc w:val="center"/>
              <w:rPr>
                <w:rFonts w:ascii="Cambria" w:hAnsi="Cambria"/>
                <w:sz w:val="20"/>
                <w:szCs w:val="20"/>
              </w:rPr>
            </w:pPr>
            <w:r w:rsidRPr="00DF1251">
              <w:rPr>
                <w:rFonts w:ascii="Cambria" w:hAnsi="Cambria"/>
                <w:sz w:val="20"/>
                <w:szCs w:val="20"/>
              </w:rPr>
              <w:t>0.04</w:t>
            </w:r>
          </w:p>
        </w:tc>
        <w:tc>
          <w:tcPr>
            <w:tcW w:w="1360" w:type="dxa"/>
            <w:tcBorders>
              <w:top w:val="single" w:sz="4" w:space="0" w:color="auto"/>
              <w:left w:val="nil"/>
              <w:bottom w:val="nil"/>
              <w:right w:val="nil"/>
            </w:tcBorders>
          </w:tcPr>
          <w:p w14:paraId="7F65B0DB" w14:textId="263EB4FC" w:rsidR="00C70728" w:rsidRPr="00DF1251" w:rsidRDefault="00C70728" w:rsidP="00C70728">
            <w:pPr>
              <w:pStyle w:val="Compact"/>
              <w:jc w:val="center"/>
              <w:rPr>
                <w:rFonts w:ascii="Cambria" w:hAnsi="Cambria"/>
                <w:sz w:val="20"/>
                <w:szCs w:val="20"/>
              </w:rPr>
            </w:pPr>
            <w:r w:rsidRPr="00DF1251">
              <w:rPr>
                <w:rFonts w:ascii="Cambria" w:hAnsi="Cambria"/>
                <w:sz w:val="20"/>
                <w:szCs w:val="20"/>
              </w:rPr>
              <w:t>[</w:t>
            </w:r>
            <w:r w:rsidRPr="00DF1251">
              <w:rPr>
                <w:rFonts w:ascii="Cambria" w:hAnsi="Cambria"/>
                <w:sz w:val="20"/>
                <w:szCs w:val="20"/>
              </w:rPr>
              <w:t>-0.49</w:t>
            </w:r>
            <w:r w:rsidRPr="00DF1251">
              <w:rPr>
                <w:rFonts w:ascii="Cambria" w:hAnsi="Cambria"/>
                <w:sz w:val="20"/>
                <w:szCs w:val="20"/>
              </w:rPr>
              <w:t>, 0.58]</w:t>
            </w:r>
          </w:p>
        </w:tc>
        <w:tc>
          <w:tcPr>
            <w:tcW w:w="644" w:type="dxa"/>
            <w:tcBorders>
              <w:top w:val="single" w:sz="4" w:space="0" w:color="auto"/>
              <w:left w:val="nil"/>
              <w:bottom w:val="nil"/>
              <w:right w:val="nil"/>
            </w:tcBorders>
          </w:tcPr>
          <w:p w14:paraId="7B3EB818" w14:textId="30D118F9" w:rsidR="00C70728" w:rsidRPr="00DF1251" w:rsidRDefault="00C70728" w:rsidP="00C70728">
            <w:pPr>
              <w:pStyle w:val="Compact"/>
              <w:jc w:val="center"/>
              <w:rPr>
                <w:rFonts w:ascii="Cambria" w:hAnsi="Cambria"/>
                <w:sz w:val="20"/>
                <w:szCs w:val="20"/>
              </w:rPr>
            </w:pPr>
            <w:r w:rsidRPr="00DF1251">
              <w:rPr>
                <w:rFonts w:ascii="Cambria" w:hAnsi="Cambria"/>
                <w:sz w:val="20"/>
                <w:szCs w:val="20"/>
              </w:rPr>
              <w:t>0.27</w:t>
            </w:r>
          </w:p>
        </w:tc>
        <w:tc>
          <w:tcPr>
            <w:tcW w:w="703" w:type="dxa"/>
            <w:tcBorders>
              <w:top w:val="single" w:sz="4" w:space="0" w:color="auto"/>
              <w:left w:val="nil"/>
              <w:bottom w:val="nil"/>
              <w:right w:val="nil"/>
            </w:tcBorders>
          </w:tcPr>
          <w:p w14:paraId="30295859" w14:textId="60B7C513" w:rsidR="00C70728" w:rsidRPr="00DF1251" w:rsidRDefault="00C70728" w:rsidP="00C70728">
            <w:pPr>
              <w:pStyle w:val="Compact"/>
              <w:jc w:val="center"/>
              <w:rPr>
                <w:rFonts w:ascii="Cambria" w:hAnsi="Cambria"/>
                <w:sz w:val="20"/>
                <w:szCs w:val="20"/>
              </w:rPr>
            </w:pPr>
            <w:r w:rsidRPr="00DF1251">
              <w:rPr>
                <w:rFonts w:ascii="Cambria" w:hAnsi="Cambria"/>
                <w:sz w:val="20"/>
                <w:szCs w:val="20"/>
              </w:rPr>
              <w:t>1038</w:t>
            </w:r>
          </w:p>
        </w:tc>
        <w:tc>
          <w:tcPr>
            <w:tcW w:w="760" w:type="dxa"/>
            <w:tcBorders>
              <w:top w:val="single" w:sz="4" w:space="0" w:color="auto"/>
              <w:left w:val="nil"/>
              <w:bottom w:val="nil"/>
              <w:right w:val="nil"/>
            </w:tcBorders>
          </w:tcPr>
          <w:p w14:paraId="3D2F09E7" w14:textId="051041B9" w:rsidR="00C70728" w:rsidRPr="00DF1251" w:rsidRDefault="00C70728" w:rsidP="00C70728">
            <w:pPr>
              <w:pStyle w:val="Compact"/>
              <w:jc w:val="center"/>
              <w:rPr>
                <w:rFonts w:ascii="Cambria" w:hAnsi="Cambria"/>
                <w:sz w:val="20"/>
                <w:szCs w:val="20"/>
              </w:rPr>
            </w:pPr>
            <w:r w:rsidRPr="00DF1251">
              <w:rPr>
                <w:rFonts w:ascii="Cambria" w:hAnsi="Cambria"/>
                <w:sz w:val="20"/>
                <w:szCs w:val="20"/>
              </w:rPr>
              <w:t>0.15</w:t>
            </w:r>
          </w:p>
        </w:tc>
        <w:tc>
          <w:tcPr>
            <w:tcW w:w="764" w:type="dxa"/>
            <w:tcBorders>
              <w:top w:val="single" w:sz="4" w:space="0" w:color="auto"/>
              <w:left w:val="nil"/>
              <w:bottom w:val="nil"/>
              <w:right w:val="nil"/>
            </w:tcBorders>
          </w:tcPr>
          <w:p w14:paraId="509BA5E7" w14:textId="5BB60530" w:rsidR="00C70728" w:rsidRPr="00DF1251" w:rsidRDefault="00C70728" w:rsidP="00C70728">
            <w:pPr>
              <w:pStyle w:val="Compact"/>
              <w:jc w:val="center"/>
              <w:rPr>
                <w:rFonts w:ascii="Cambria" w:hAnsi="Cambria"/>
                <w:sz w:val="20"/>
                <w:szCs w:val="20"/>
              </w:rPr>
            </w:pPr>
            <w:r w:rsidRPr="00DF1251">
              <w:rPr>
                <w:rFonts w:ascii="Cambria" w:hAnsi="Cambria"/>
                <w:sz w:val="20"/>
                <w:szCs w:val="20"/>
              </w:rPr>
              <w:t>0.881</w:t>
            </w:r>
          </w:p>
        </w:tc>
        <w:tc>
          <w:tcPr>
            <w:tcW w:w="911" w:type="dxa"/>
            <w:tcBorders>
              <w:top w:val="single" w:sz="4" w:space="0" w:color="auto"/>
              <w:left w:val="nil"/>
              <w:bottom w:val="nil"/>
              <w:right w:val="nil"/>
            </w:tcBorders>
          </w:tcPr>
          <w:p w14:paraId="7E387797" w14:textId="0545624A" w:rsidR="00C70728" w:rsidRPr="00DF1251" w:rsidRDefault="00C70728" w:rsidP="00C70728">
            <w:pPr>
              <w:pStyle w:val="Compact"/>
              <w:jc w:val="center"/>
              <w:rPr>
                <w:rFonts w:ascii="Cambria" w:hAnsi="Cambria"/>
                <w:sz w:val="20"/>
                <w:szCs w:val="20"/>
              </w:rPr>
            </w:pPr>
            <w:r w:rsidRPr="00DF1251">
              <w:rPr>
                <w:rFonts w:ascii="Cambria" w:hAnsi="Cambria"/>
                <w:sz w:val="20"/>
                <w:szCs w:val="20"/>
              </w:rPr>
              <w:t>0.04</w:t>
            </w:r>
          </w:p>
        </w:tc>
      </w:tr>
      <w:tr w:rsidR="00DF1251" w:rsidRPr="00DF1251" w14:paraId="7B41B739" w14:textId="77777777" w:rsidTr="00F64A3D">
        <w:trPr>
          <w:jc w:val="center"/>
        </w:trPr>
        <w:tc>
          <w:tcPr>
            <w:tcW w:w="1054" w:type="dxa"/>
            <w:vMerge/>
            <w:tcBorders>
              <w:left w:val="nil"/>
              <w:right w:val="nil"/>
            </w:tcBorders>
            <w:vAlign w:val="center"/>
          </w:tcPr>
          <w:p w14:paraId="52A9ED8B" w14:textId="77777777" w:rsidR="00C70728" w:rsidRPr="00DF1251" w:rsidRDefault="00C70728" w:rsidP="00C70728">
            <w:pPr>
              <w:pStyle w:val="Compact"/>
              <w:rPr>
                <w:rFonts w:ascii="Cambria" w:hAnsi="Cambria"/>
                <w:sz w:val="20"/>
                <w:szCs w:val="20"/>
              </w:rPr>
            </w:pPr>
          </w:p>
        </w:tc>
        <w:tc>
          <w:tcPr>
            <w:tcW w:w="1633" w:type="dxa"/>
            <w:vMerge/>
            <w:tcBorders>
              <w:left w:val="nil"/>
              <w:right w:val="nil"/>
            </w:tcBorders>
            <w:vAlign w:val="center"/>
          </w:tcPr>
          <w:p w14:paraId="5C0ADF89" w14:textId="77777777" w:rsidR="00C70728" w:rsidRPr="00DF1251" w:rsidRDefault="00C70728" w:rsidP="00C70728">
            <w:pPr>
              <w:pStyle w:val="Compact"/>
              <w:rPr>
                <w:rFonts w:ascii="Cambria" w:hAnsi="Cambria"/>
                <w:sz w:val="20"/>
                <w:szCs w:val="20"/>
              </w:rPr>
            </w:pPr>
          </w:p>
        </w:tc>
        <w:tc>
          <w:tcPr>
            <w:tcW w:w="2170" w:type="dxa"/>
            <w:tcBorders>
              <w:top w:val="nil"/>
              <w:left w:val="nil"/>
              <w:bottom w:val="nil"/>
              <w:right w:val="nil"/>
            </w:tcBorders>
            <w:vAlign w:val="center"/>
          </w:tcPr>
          <w:p w14:paraId="282E7625" w14:textId="77777777" w:rsidR="00C70728" w:rsidRPr="00DF1251" w:rsidRDefault="00C70728" w:rsidP="00C70728">
            <w:pPr>
              <w:pStyle w:val="Compact"/>
              <w:rPr>
                <w:rFonts w:ascii="Cambria" w:hAnsi="Cambria"/>
                <w:sz w:val="20"/>
                <w:szCs w:val="20"/>
              </w:rPr>
            </w:pPr>
            <w:r w:rsidRPr="00DF1251">
              <w:rPr>
                <w:rFonts w:ascii="Cambria" w:hAnsi="Cambria"/>
                <w:sz w:val="20"/>
                <w:szCs w:val="20"/>
              </w:rPr>
              <w:t>Convention vs Control</w:t>
            </w:r>
          </w:p>
        </w:tc>
        <w:tc>
          <w:tcPr>
            <w:tcW w:w="1066" w:type="dxa"/>
            <w:tcBorders>
              <w:top w:val="nil"/>
              <w:left w:val="nil"/>
              <w:bottom w:val="nil"/>
              <w:right w:val="nil"/>
            </w:tcBorders>
          </w:tcPr>
          <w:p w14:paraId="19772816" w14:textId="6511ABC4" w:rsidR="00C70728" w:rsidRPr="00DF1251" w:rsidRDefault="00C70728" w:rsidP="00C70728">
            <w:pPr>
              <w:pStyle w:val="Compact"/>
              <w:jc w:val="center"/>
              <w:rPr>
                <w:rFonts w:ascii="Cambria" w:hAnsi="Cambria"/>
                <w:sz w:val="20"/>
                <w:szCs w:val="20"/>
              </w:rPr>
            </w:pPr>
            <w:r w:rsidRPr="00DF1251">
              <w:rPr>
                <w:rFonts w:ascii="Cambria" w:hAnsi="Cambria"/>
                <w:sz w:val="20"/>
                <w:szCs w:val="20"/>
              </w:rPr>
              <w:t>0.33</w:t>
            </w:r>
          </w:p>
        </w:tc>
        <w:tc>
          <w:tcPr>
            <w:tcW w:w="1360" w:type="dxa"/>
            <w:tcBorders>
              <w:top w:val="nil"/>
              <w:left w:val="nil"/>
              <w:bottom w:val="nil"/>
              <w:right w:val="nil"/>
            </w:tcBorders>
          </w:tcPr>
          <w:p w14:paraId="0B4981C7" w14:textId="1A9A56FA" w:rsidR="00C70728" w:rsidRPr="00DF1251" w:rsidRDefault="00C70728" w:rsidP="00C70728">
            <w:pPr>
              <w:pStyle w:val="Compact"/>
              <w:jc w:val="center"/>
              <w:rPr>
                <w:rFonts w:ascii="Cambria" w:hAnsi="Cambria"/>
                <w:sz w:val="20"/>
                <w:szCs w:val="20"/>
              </w:rPr>
            </w:pPr>
            <w:r w:rsidRPr="00DF1251">
              <w:rPr>
                <w:rFonts w:ascii="Cambria" w:hAnsi="Cambria"/>
                <w:sz w:val="20"/>
                <w:szCs w:val="20"/>
              </w:rPr>
              <w:t>[</w:t>
            </w:r>
            <w:r w:rsidRPr="00DF1251">
              <w:rPr>
                <w:rFonts w:ascii="Cambria" w:hAnsi="Cambria"/>
                <w:sz w:val="20"/>
                <w:szCs w:val="20"/>
              </w:rPr>
              <w:t>-0.16</w:t>
            </w:r>
            <w:r w:rsidRPr="00DF1251">
              <w:rPr>
                <w:rFonts w:ascii="Cambria" w:hAnsi="Cambria"/>
                <w:sz w:val="20"/>
                <w:szCs w:val="20"/>
              </w:rPr>
              <w:t>, 0.83]</w:t>
            </w:r>
          </w:p>
        </w:tc>
        <w:tc>
          <w:tcPr>
            <w:tcW w:w="644" w:type="dxa"/>
            <w:tcBorders>
              <w:top w:val="nil"/>
              <w:left w:val="nil"/>
              <w:bottom w:val="nil"/>
              <w:right w:val="nil"/>
            </w:tcBorders>
          </w:tcPr>
          <w:p w14:paraId="1E046219" w14:textId="70F1D801" w:rsidR="00C70728" w:rsidRPr="00DF1251" w:rsidRDefault="00C70728" w:rsidP="00C70728">
            <w:pPr>
              <w:pStyle w:val="Compact"/>
              <w:jc w:val="center"/>
              <w:rPr>
                <w:rFonts w:ascii="Cambria" w:hAnsi="Cambria"/>
                <w:sz w:val="20"/>
                <w:szCs w:val="20"/>
              </w:rPr>
            </w:pPr>
            <w:r w:rsidRPr="00DF1251">
              <w:rPr>
                <w:rFonts w:ascii="Cambria" w:hAnsi="Cambria"/>
                <w:sz w:val="20"/>
                <w:szCs w:val="20"/>
              </w:rPr>
              <w:t>0.25</w:t>
            </w:r>
          </w:p>
        </w:tc>
        <w:tc>
          <w:tcPr>
            <w:tcW w:w="703" w:type="dxa"/>
            <w:tcBorders>
              <w:top w:val="nil"/>
              <w:left w:val="nil"/>
              <w:bottom w:val="nil"/>
              <w:right w:val="nil"/>
            </w:tcBorders>
          </w:tcPr>
          <w:p w14:paraId="29341267" w14:textId="08F888D7" w:rsidR="00C70728" w:rsidRPr="00DF1251" w:rsidRDefault="00C70728" w:rsidP="00C70728">
            <w:pPr>
              <w:pStyle w:val="Compact"/>
              <w:jc w:val="center"/>
              <w:rPr>
                <w:rFonts w:ascii="Cambria" w:hAnsi="Cambria"/>
                <w:sz w:val="20"/>
                <w:szCs w:val="20"/>
              </w:rPr>
            </w:pPr>
            <w:r w:rsidRPr="00DF1251">
              <w:rPr>
                <w:rFonts w:ascii="Cambria" w:hAnsi="Cambria"/>
                <w:sz w:val="20"/>
                <w:szCs w:val="20"/>
              </w:rPr>
              <w:t>1038</w:t>
            </w:r>
          </w:p>
        </w:tc>
        <w:tc>
          <w:tcPr>
            <w:tcW w:w="760" w:type="dxa"/>
            <w:tcBorders>
              <w:top w:val="nil"/>
              <w:left w:val="nil"/>
              <w:bottom w:val="nil"/>
              <w:right w:val="nil"/>
            </w:tcBorders>
          </w:tcPr>
          <w:p w14:paraId="4DB2D188" w14:textId="41A657ED" w:rsidR="00C70728" w:rsidRPr="00DF1251" w:rsidRDefault="00C70728" w:rsidP="00C70728">
            <w:pPr>
              <w:pStyle w:val="Compact"/>
              <w:jc w:val="center"/>
              <w:rPr>
                <w:rFonts w:ascii="Cambria" w:hAnsi="Cambria"/>
                <w:sz w:val="20"/>
                <w:szCs w:val="20"/>
              </w:rPr>
            </w:pPr>
            <w:r w:rsidRPr="00DF1251">
              <w:rPr>
                <w:rFonts w:ascii="Cambria" w:hAnsi="Cambria"/>
                <w:sz w:val="20"/>
                <w:szCs w:val="20"/>
              </w:rPr>
              <w:t>1.32</w:t>
            </w:r>
          </w:p>
        </w:tc>
        <w:tc>
          <w:tcPr>
            <w:tcW w:w="764" w:type="dxa"/>
            <w:tcBorders>
              <w:top w:val="nil"/>
              <w:left w:val="nil"/>
              <w:bottom w:val="nil"/>
              <w:right w:val="nil"/>
            </w:tcBorders>
          </w:tcPr>
          <w:p w14:paraId="601D3F9F" w14:textId="2588054D" w:rsidR="00C70728" w:rsidRPr="00DF1251" w:rsidRDefault="00C70728" w:rsidP="00C70728">
            <w:pPr>
              <w:pStyle w:val="Compact"/>
              <w:jc w:val="center"/>
              <w:rPr>
                <w:rFonts w:ascii="Cambria" w:hAnsi="Cambria"/>
                <w:sz w:val="20"/>
                <w:szCs w:val="20"/>
              </w:rPr>
            </w:pPr>
            <w:r w:rsidRPr="00DF1251">
              <w:rPr>
                <w:rFonts w:ascii="Cambria" w:hAnsi="Cambria"/>
                <w:sz w:val="20"/>
                <w:szCs w:val="20"/>
              </w:rPr>
              <w:t>0.188</w:t>
            </w:r>
          </w:p>
        </w:tc>
        <w:tc>
          <w:tcPr>
            <w:tcW w:w="911" w:type="dxa"/>
            <w:tcBorders>
              <w:top w:val="nil"/>
              <w:left w:val="nil"/>
              <w:bottom w:val="nil"/>
              <w:right w:val="nil"/>
            </w:tcBorders>
          </w:tcPr>
          <w:p w14:paraId="5D1EA235" w14:textId="51D86A47" w:rsidR="00C70728" w:rsidRPr="00DF1251" w:rsidRDefault="00C70728" w:rsidP="00C70728">
            <w:pPr>
              <w:pStyle w:val="Compact"/>
              <w:jc w:val="center"/>
              <w:rPr>
                <w:rFonts w:ascii="Cambria" w:hAnsi="Cambria"/>
                <w:sz w:val="20"/>
                <w:szCs w:val="20"/>
              </w:rPr>
            </w:pPr>
            <w:r w:rsidRPr="00DF1251">
              <w:rPr>
                <w:rFonts w:ascii="Cambria" w:hAnsi="Cambria"/>
                <w:sz w:val="20"/>
                <w:szCs w:val="20"/>
              </w:rPr>
              <w:t>0.31</w:t>
            </w:r>
          </w:p>
        </w:tc>
      </w:tr>
      <w:tr w:rsidR="00DF1251" w:rsidRPr="00DF1251" w14:paraId="55CA87F6" w14:textId="77777777" w:rsidTr="00F64A3D">
        <w:trPr>
          <w:jc w:val="center"/>
        </w:trPr>
        <w:tc>
          <w:tcPr>
            <w:tcW w:w="1054" w:type="dxa"/>
            <w:vMerge/>
            <w:tcBorders>
              <w:left w:val="nil"/>
              <w:right w:val="nil"/>
            </w:tcBorders>
            <w:vAlign w:val="center"/>
          </w:tcPr>
          <w:p w14:paraId="231EFC19" w14:textId="77777777" w:rsidR="00C70728" w:rsidRPr="00DF1251" w:rsidRDefault="00C70728" w:rsidP="00C70728">
            <w:pPr>
              <w:pStyle w:val="Compact"/>
              <w:rPr>
                <w:rFonts w:ascii="Cambria" w:hAnsi="Cambria"/>
                <w:sz w:val="20"/>
                <w:szCs w:val="20"/>
              </w:rPr>
            </w:pPr>
          </w:p>
        </w:tc>
        <w:tc>
          <w:tcPr>
            <w:tcW w:w="1633" w:type="dxa"/>
            <w:vMerge/>
            <w:tcBorders>
              <w:left w:val="nil"/>
              <w:right w:val="nil"/>
            </w:tcBorders>
            <w:vAlign w:val="center"/>
          </w:tcPr>
          <w:p w14:paraId="76B9FE41" w14:textId="77777777" w:rsidR="00C70728" w:rsidRPr="00DF1251" w:rsidRDefault="00C70728" w:rsidP="00C70728">
            <w:pPr>
              <w:pStyle w:val="Compact"/>
              <w:rPr>
                <w:rFonts w:ascii="Cambria" w:hAnsi="Cambria"/>
                <w:sz w:val="20"/>
                <w:szCs w:val="20"/>
              </w:rPr>
            </w:pPr>
          </w:p>
        </w:tc>
        <w:tc>
          <w:tcPr>
            <w:tcW w:w="2170" w:type="dxa"/>
            <w:tcBorders>
              <w:top w:val="nil"/>
              <w:left w:val="nil"/>
              <w:bottom w:val="nil"/>
              <w:right w:val="nil"/>
            </w:tcBorders>
            <w:vAlign w:val="center"/>
          </w:tcPr>
          <w:p w14:paraId="585C0623" w14:textId="77777777" w:rsidR="00C70728" w:rsidRPr="00DF1251" w:rsidRDefault="00C70728" w:rsidP="00C70728">
            <w:pPr>
              <w:pStyle w:val="Compact"/>
              <w:rPr>
                <w:rFonts w:ascii="Cambria" w:hAnsi="Cambria"/>
                <w:sz w:val="20"/>
                <w:szCs w:val="20"/>
              </w:rPr>
            </w:pPr>
            <w:r w:rsidRPr="00DF1251">
              <w:rPr>
                <w:rFonts w:ascii="Cambria" w:hAnsi="Cambria"/>
                <w:sz w:val="20"/>
                <w:szCs w:val="20"/>
              </w:rPr>
              <w:t>Social vs Control</w:t>
            </w:r>
          </w:p>
        </w:tc>
        <w:tc>
          <w:tcPr>
            <w:tcW w:w="1066" w:type="dxa"/>
            <w:tcBorders>
              <w:top w:val="nil"/>
              <w:left w:val="nil"/>
              <w:bottom w:val="nil"/>
              <w:right w:val="nil"/>
            </w:tcBorders>
          </w:tcPr>
          <w:p w14:paraId="5D6456BD" w14:textId="71F7635B" w:rsidR="00C70728" w:rsidRPr="00DF1251" w:rsidRDefault="00C70728" w:rsidP="00C70728">
            <w:pPr>
              <w:pStyle w:val="Compact"/>
              <w:jc w:val="center"/>
              <w:rPr>
                <w:rFonts w:ascii="Cambria" w:hAnsi="Cambria"/>
                <w:sz w:val="20"/>
                <w:szCs w:val="20"/>
              </w:rPr>
            </w:pPr>
            <w:r w:rsidRPr="00DF1251">
              <w:rPr>
                <w:rFonts w:ascii="Cambria" w:hAnsi="Cambria"/>
                <w:sz w:val="20"/>
                <w:szCs w:val="20"/>
              </w:rPr>
              <w:t>-0.11</w:t>
            </w:r>
          </w:p>
        </w:tc>
        <w:tc>
          <w:tcPr>
            <w:tcW w:w="1360" w:type="dxa"/>
            <w:tcBorders>
              <w:top w:val="nil"/>
              <w:left w:val="nil"/>
              <w:bottom w:val="nil"/>
              <w:right w:val="nil"/>
            </w:tcBorders>
          </w:tcPr>
          <w:p w14:paraId="6D606B52" w14:textId="0F5EBEFD" w:rsidR="00C70728" w:rsidRPr="00DF1251" w:rsidRDefault="00C70728" w:rsidP="00C70728">
            <w:pPr>
              <w:pStyle w:val="Compact"/>
              <w:jc w:val="center"/>
              <w:rPr>
                <w:rFonts w:ascii="Cambria" w:hAnsi="Cambria"/>
                <w:sz w:val="20"/>
                <w:szCs w:val="20"/>
              </w:rPr>
            </w:pPr>
            <w:r w:rsidRPr="00DF1251">
              <w:rPr>
                <w:rFonts w:ascii="Cambria" w:hAnsi="Cambria"/>
                <w:sz w:val="20"/>
                <w:szCs w:val="20"/>
              </w:rPr>
              <w:t>[</w:t>
            </w:r>
            <w:r w:rsidRPr="00DF1251">
              <w:rPr>
                <w:rFonts w:ascii="Cambria" w:hAnsi="Cambria"/>
                <w:sz w:val="20"/>
                <w:szCs w:val="20"/>
              </w:rPr>
              <w:t>-0.54</w:t>
            </w:r>
            <w:r w:rsidRPr="00DF1251">
              <w:rPr>
                <w:rFonts w:ascii="Cambria" w:hAnsi="Cambria"/>
                <w:sz w:val="20"/>
                <w:szCs w:val="20"/>
              </w:rPr>
              <w:t>, 0.32]</w:t>
            </w:r>
          </w:p>
        </w:tc>
        <w:tc>
          <w:tcPr>
            <w:tcW w:w="644" w:type="dxa"/>
            <w:tcBorders>
              <w:top w:val="nil"/>
              <w:left w:val="nil"/>
              <w:bottom w:val="nil"/>
              <w:right w:val="nil"/>
            </w:tcBorders>
          </w:tcPr>
          <w:p w14:paraId="270220C0" w14:textId="6E402B85" w:rsidR="00C70728" w:rsidRPr="00DF1251" w:rsidRDefault="00C70728" w:rsidP="00C70728">
            <w:pPr>
              <w:pStyle w:val="Compact"/>
              <w:jc w:val="center"/>
              <w:rPr>
                <w:rFonts w:ascii="Cambria" w:hAnsi="Cambria"/>
                <w:sz w:val="20"/>
                <w:szCs w:val="20"/>
              </w:rPr>
            </w:pPr>
            <w:r w:rsidRPr="00DF1251">
              <w:rPr>
                <w:rFonts w:ascii="Cambria" w:hAnsi="Cambria"/>
                <w:sz w:val="20"/>
                <w:szCs w:val="20"/>
              </w:rPr>
              <w:t>0.22</w:t>
            </w:r>
          </w:p>
        </w:tc>
        <w:tc>
          <w:tcPr>
            <w:tcW w:w="703" w:type="dxa"/>
            <w:tcBorders>
              <w:top w:val="nil"/>
              <w:left w:val="nil"/>
              <w:bottom w:val="nil"/>
              <w:right w:val="nil"/>
            </w:tcBorders>
          </w:tcPr>
          <w:p w14:paraId="17AF3840" w14:textId="2ED27146" w:rsidR="00C70728" w:rsidRPr="00DF1251" w:rsidRDefault="00C70728" w:rsidP="00C70728">
            <w:pPr>
              <w:pStyle w:val="Compact"/>
              <w:jc w:val="center"/>
              <w:rPr>
                <w:rFonts w:ascii="Cambria" w:hAnsi="Cambria"/>
                <w:sz w:val="20"/>
                <w:szCs w:val="20"/>
              </w:rPr>
            </w:pPr>
            <w:r w:rsidRPr="00DF1251">
              <w:rPr>
                <w:rFonts w:ascii="Cambria" w:hAnsi="Cambria"/>
                <w:sz w:val="20"/>
                <w:szCs w:val="20"/>
              </w:rPr>
              <w:t>1038</w:t>
            </w:r>
          </w:p>
        </w:tc>
        <w:tc>
          <w:tcPr>
            <w:tcW w:w="760" w:type="dxa"/>
            <w:tcBorders>
              <w:top w:val="nil"/>
              <w:left w:val="nil"/>
              <w:bottom w:val="nil"/>
              <w:right w:val="nil"/>
            </w:tcBorders>
          </w:tcPr>
          <w:p w14:paraId="380DA234" w14:textId="5A5049E5" w:rsidR="00C70728" w:rsidRPr="00DF1251" w:rsidRDefault="00C70728" w:rsidP="00C70728">
            <w:pPr>
              <w:pStyle w:val="Compact"/>
              <w:jc w:val="center"/>
              <w:rPr>
                <w:rFonts w:ascii="Cambria" w:hAnsi="Cambria"/>
                <w:sz w:val="20"/>
                <w:szCs w:val="20"/>
              </w:rPr>
            </w:pPr>
            <w:r w:rsidRPr="00DF1251">
              <w:rPr>
                <w:rFonts w:ascii="Cambria" w:hAnsi="Cambria"/>
                <w:sz w:val="20"/>
                <w:szCs w:val="20"/>
              </w:rPr>
              <w:t>-0.50</w:t>
            </w:r>
          </w:p>
        </w:tc>
        <w:tc>
          <w:tcPr>
            <w:tcW w:w="764" w:type="dxa"/>
            <w:tcBorders>
              <w:top w:val="nil"/>
              <w:left w:val="nil"/>
              <w:bottom w:val="nil"/>
              <w:right w:val="nil"/>
            </w:tcBorders>
          </w:tcPr>
          <w:p w14:paraId="7E146C25" w14:textId="552FAA43" w:rsidR="00C70728" w:rsidRPr="00DF1251" w:rsidRDefault="00C70728" w:rsidP="00C70728">
            <w:pPr>
              <w:pStyle w:val="Compact"/>
              <w:jc w:val="center"/>
              <w:rPr>
                <w:rFonts w:ascii="Cambria" w:hAnsi="Cambria"/>
                <w:sz w:val="20"/>
                <w:szCs w:val="20"/>
              </w:rPr>
            </w:pPr>
            <w:r w:rsidRPr="00DF1251">
              <w:rPr>
                <w:rFonts w:ascii="Cambria" w:hAnsi="Cambria"/>
                <w:sz w:val="20"/>
                <w:szCs w:val="20"/>
              </w:rPr>
              <w:t>0.617</w:t>
            </w:r>
          </w:p>
        </w:tc>
        <w:tc>
          <w:tcPr>
            <w:tcW w:w="911" w:type="dxa"/>
            <w:tcBorders>
              <w:top w:val="nil"/>
              <w:left w:val="nil"/>
              <w:bottom w:val="nil"/>
              <w:right w:val="nil"/>
            </w:tcBorders>
          </w:tcPr>
          <w:p w14:paraId="7085BDAD" w14:textId="6B7F29E0" w:rsidR="00C70728" w:rsidRPr="00DF1251" w:rsidRDefault="00C70728" w:rsidP="00C70728">
            <w:pPr>
              <w:pStyle w:val="Compact"/>
              <w:jc w:val="center"/>
              <w:rPr>
                <w:rFonts w:ascii="Cambria" w:hAnsi="Cambria"/>
                <w:sz w:val="20"/>
                <w:szCs w:val="20"/>
              </w:rPr>
            </w:pPr>
            <w:r w:rsidRPr="00DF1251">
              <w:rPr>
                <w:rFonts w:ascii="Cambria" w:hAnsi="Cambria"/>
                <w:sz w:val="20"/>
                <w:szCs w:val="20"/>
              </w:rPr>
              <w:t>0.10</w:t>
            </w:r>
          </w:p>
        </w:tc>
      </w:tr>
      <w:tr w:rsidR="00DF1251" w:rsidRPr="00DF1251" w14:paraId="081AF884" w14:textId="77777777" w:rsidTr="00F64A3D">
        <w:trPr>
          <w:jc w:val="center"/>
        </w:trPr>
        <w:tc>
          <w:tcPr>
            <w:tcW w:w="1054" w:type="dxa"/>
            <w:vMerge/>
            <w:tcBorders>
              <w:left w:val="nil"/>
              <w:right w:val="nil"/>
            </w:tcBorders>
            <w:vAlign w:val="center"/>
          </w:tcPr>
          <w:p w14:paraId="55CEDAC8" w14:textId="77777777" w:rsidR="00C70728" w:rsidRPr="00DF1251" w:rsidRDefault="00C70728" w:rsidP="00C70728">
            <w:pPr>
              <w:pStyle w:val="Compact"/>
              <w:rPr>
                <w:rFonts w:ascii="Cambria" w:hAnsi="Cambria"/>
                <w:sz w:val="20"/>
                <w:szCs w:val="20"/>
              </w:rPr>
            </w:pPr>
          </w:p>
        </w:tc>
        <w:tc>
          <w:tcPr>
            <w:tcW w:w="1633" w:type="dxa"/>
            <w:vMerge/>
            <w:tcBorders>
              <w:left w:val="nil"/>
              <w:right w:val="nil"/>
            </w:tcBorders>
            <w:vAlign w:val="center"/>
          </w:tcPr>
          <w:p w14:paraId="7BAC1281" w14:textId="77777777" w:rsidR="00C70728" w:rsidRPr="00DF1251" w:rsidRDefault="00C70728" w:rsidP="00C70728">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34ED5A1" w14:textId="77777777" w:rsidR="00C70728" w:rsidRPr="00DF1251" w:rsidRDefault="00C70728" w:rsidP="00C70728">
            <w:pPr>
              <w:pStyle w:val="Compact"/>
              <w:rPr>
                <w:rFonts w:ascii="Cambria" w:hAnsi="Cambria"/>
                <w:sz w:val="20"/>
                <w:szCs w:val="20"/>
              </w:rPr>
            </w:pPr>
            <w:r w:rsidRPr="00DF1251">
              <w:rPr>
                <w:rFonts w:ascii="Cambria" w:hAnsi="Cambria"/>
                <w:sz w:val="20"/>
                <w:szCs w:val="20"/>
              </w:rPr>
              <w:t>Moral vs Control</w:t>
            </w:r>
          </w:p>
        </w:tc>
        <w:tc>
          <w:tcPr>
            <w:tcW w:w="1066" w:type="dxa"/>
            <w:tcBorders>
              <w:top w:val="nil"/>
              <w:left w:val="nil"/>
              <w:bottom w:val="single" w:sz="4" w:space="0" w:color="auto"/>
              <w:right w:val="nil"/>
            </w:tcBorders>
          </w:tcPr>
          <w:p w14:paraId="52663138" w14:textId="3AAB7C24" w:rsidR="00C70728" w:rsidRPr="00DF1251" w:rsidRDefault="00C70728" w:rsidP="00C70728">
            <w:pPr>
              <w:pStyle w:val="Compact"/>
              <w:jc w:val="center"/>
              <w:rPr>
                <w:rFonts w:ascii="Cambria" w:hAnsi="Cambria"/>
                <w:sz w:val="20"/>
                <w:szCs w:val="20"/>
              </w:rPr>
            </w:pPr>
            <w:r w:rsidRPr="00DF1251">
              <w:rPr>
                <w:rFonts w:ascii="Cambria" w:hAnsi="Cambria"/>
                <w:sz w:val="20"/>
                <w:szCs w:val="20"/>
              </w:rPr>
              <w:t>-0.14</w:t>
            </w:r>
          </w:p>
        </w:tc>
        <w:tc>
          <w:tcPr>
            <w:tcW w:w="1360" w:type="dxa"/>
            <w:tcBorders>
              <w:top w:val="nil"/>
              <w:left w:val="nil"/>
              <w:bottom w:val="single" w:sz="4" w:space="0" w:color="auto"/>
              <w:right w:val="nil"/>
            </w:tcBorders>
          </w:tcPr>
          <w:p w14:paraId="357AFFDF" w14:textId="7A3B5A2B" w:rsidR="00C70728" w:rsidRPr="00DF1251" w:rsidRDefault="00C70728" w:rsidP="00C70728">
            <w:pPr>
              <w:pStyle w:val="Compact"/>
              <w:jc w:val="center"/>
              <w:rPr>
                <w:rFonts w:ascii="Cambria" w:hAnsi="Cambria"/>
                <w:sz w:val="20"/>
                <w:szCs w:val="20"/>
              </w:rPr>
            </w:pPr>
            <w:r w:rsidRPr="00DF1251">
              <w:rPr>
                <w:rFonts w:ascii="Cambria" w:hAnsi="Cambria"/>
                <w:sz w:val="20"/>
                <w:szCs w:val="20"/>
              </w:rPr>
              <w:t>[</w:t>
            </w:r>
            <w:r w:rsidRPr="00DF1251">
              <w:rPr>
                <w:rFonts w:ascii="Cambria" w:hAnsi="Cambria"/>
                <w:sz w:val="20"/>
                <w:szCs w:val="20"/>
              </w:rPr>
              <w:t>-0.64</w:t>
            </w:r>
            <w:r w:rsidRPr="00DF1251">
              <w:rPr>
                <w:rFonts w:ascii="Cambria" w:hAnsi="Cambria"/>
                <w:sz w:val="20"/>
                <w:szCs w:val="20"/>
              </w:rPr>
              <w:t>, 0.36]</w:t>
            </w:r>
          </w:p>
        </w:tc>
        <w:tc>
          <w:tcPr>
            <w:tcW w:w="644" w:type="dxa"/>
            <w:tcBorders>
              <w:top w:val="nil"/>
              <w:left w:val="nil"/>
              <w:bottom w:val="single" w:sz="4" w:space="0" w:color="auto"/>
              <w:right w:val="nil"/>
            </w:tcBorders>
          </w:tcPr>
          <w:p w14:paraId="4AB6CF46" w14:textId="20A39E8A" w:rsidR="00C70728" w:rsidRPr="00DF1251" w:rsidRDefault="00C70728" w:rsidP="00C70728">
            <w:pPr>
              <w:pStyle w:val="Compact"/>
              <w:jc w:val="center"/>
              <w:rPr>
                <w:rFonts w:ascii="Cambria" w:hAnsi="Cambria"/>
                <w:sz w:val="20"/>
                <w:szCs w:val="20"/>
              </w:rPr>
            </w:pPr>
            <w:r w:rsidRPr="00DF1251">
              <w:rPr>
                <w:rFonts w:ascii="Cambria" w:hAnsi="Cambria"/>
                <w:sz w:val="20"/>
                <w:szCs w:val="20"/>
              </w:rPr>
              <w:t>0.26</w:t>
            </w:r>
          </w:p>
        </w:tc>
        <w:tc>
          <w:tcPr>
            <w:tcW w:w="703" w:type="dxa"/>
            <w:tcBorders>
              <w:top w:val="nil"/>
              <w:left w:val="nil"/>
              <w:bottom w:val="single" w:sz="4" w:space="0" w:color="auto"/>
              <w:right w:val="nil"/>
            </w:tcBorders>
          </w:tcPr>
          <w:p w14:paraId="623A9249" w14:textId="4005D193" w:rsidR="00C70728" w:rsidRPr="00DF1251" w:rsidRDefault="00C70728" w:rsidP="00C70728">
            <w:pPr>
              <w:pStyle w:val="Compact"/>
              <w:jc w:val="center"/>
              <w:rPr>
                <w:rFonts w:ascii="Cambria" w:hAnsi="Cambria"/>
                <w:sz w:val="20"/>
                <w:szCs w:val="20"/>
              </w:rPr>
            </w:pPr>
            <w:r w:rsidRPr="00DF1251">
              <w:rPr>
                <w:rFonts w:ascii="Cambria" w:hAnsi="Cambria"/>
                <w:sz w:val="20"/>
                <w:szCs w:val="20"/>
              </w:rPr>
              <w:t>1038</w:t>
            </w:r>
          </w:p>
        </w:tc>
        <w:tc>
          <w:tcPr>
            <w:tcW w:w="760" w:type="dxa"/>
            <w:tcBorders>
              <w:top w:val="nil"/>
              <w:left w:val="nil"/>
              <w:bottom w:val="single" w:sz="4" w:space="0" w:color="auto"/>
              <w:right w:val="nil"/>
            </w:tcBorders>
          </w:tcPr>
          <w:p w14:paraId="7C0ADCE6" w14:textId="3A45CC25" w:rsidR="00C70728" w:rsidRPr="00DF1251" w:rsidRDefault="00C70728" w:rsidP="00C70728">
            <w:pPr>
              <w:pStyle w:val="Compact"/>
              <w:jc w:val="center"/>
              <w:rPr>
                <w:rFonts w:ascii="Cambria" w:hAnsi="Cambria"/>
                <w:sz w:val="20"/>
                <w:szCs w:val="20"/>
              </w:rPr>
            </w:pPr>
            <w:r w:rsidRPr="00DF1251">
              <w:rPr>
                <w:rFonts w:ascii="Cambria" w:hAnsi="Cambria"/>
                <w:sz w:val="20"/>
                <w:szCs w:val="20"/>
              </w:rPr>
              <w:t>-0.54</w:t>
            </w:r>
          </w:p>
        </w:tc>
        <w:tc>
          <w:tcPr>
            <w:tcW w:w="764" w:type="dxa"/>
            <w:tcBorders>
              <w:top w:val="nil"/>
              <w:left w:val="nil"/>
              <w:bottom w:val="single" w:sz="4" w:space="0" w:color="auto"/>
              <w:right w:val="nil"/>
            </w:tcBorders>
          </w:tcPr>
          <w:p w14:paraId="47C9505A" w14:textId="22B575D2" w:rsidR="00C70728" w:rsidRPr="00DF1251" w:rsidRDefault="00C70728" w:rsidP="00C70728">
            <w:pPr>
              <w:pStyle w:val="Compact"/>
              <w:jc w:val="center"/>
              <w:rPr>
                <w:rFonts w:ascii="Cambria" w:hAnsi="Cambria"/>
                <w:sz w:val="20"/>
                <w:szCs w:val="20"/>
              </w:rPr>
            </w:pPr>
            <w:r w:rsidRPr="00DF1251">
              <w:rPr>
                <w:rFonts w:ascii="Cambria" w:hAnsi="Cambria"/>
                <w:sz w:val="20"/>
                <w:szCs w:val="20"/>
              </w:rPr>
              <w:t>0.587</w:t>
            </w:r>
          </w:p>
        </w:tc>
        <w:tc>
          <w:tcPr>
            <w:tcW w:w="911" w:type="dxa"/>
            <w:tcBorders>
              <w:top w:val="nil"/>
              <w:left w:val="nil"/>
              <w:bottom w:val="single" w:sz="4" w:space="0" w:color="auto"/>
              <w:right w:val="nil"/>
            </w:tcBorders>
          </w:tcPr>
          <w:p w14:paraId="111C5CA6" w14:textId="08766C51" w:rsidR="00C70728" w:rsidRPr="00DF1251" w:rsidRDefault="00C70728" w:rsidP="00C70728">
            <w:pPr>
              <w:pStyle w:val="Compact"/>
              <w:jc w:val="center"/>
              <w:rPr>
                <w:rFonts w:ascii="Cambria" w:hAnsi="Cambria"/>
                <w:sz w:val="20"/>
                <w:szCs w:val="20"/>
              </w:rPr>
            </w:pPr>
            <w:r w:rsidRPr="00DF1251">
              <w:rPr>
                <w:rFonts w:ascii="Cambria" w:hAnsi="Cambria"/>
                <w:sz w:val="20"/>
                <w:szCs w:val="20"/>
              </w:rPr>
              <w:t>0.13</w:t>
            </w:r>
          </w:p>
        </w:tc>
      </w:tr>
      <w:tr w:rsidR="00DF1251" w:rsidRPr="00DF1251" w14:paraId="557D137B" w14:textId="77777777" w:rsidTr="00F64A3D">
        <w:trPr>
          <w:jc w:val="center"/>
        </w:trPr>
        <w:tc>
          <w:tcPr>
            <w:tcW w:w="1054" w:type="dxa"/>
            <w:vMerge/>
            <w:tcBorders>
              <w:left w:val="nil"/>
              <w:right w:val="nil"/>
            </w:tcBorders>
            <w:vAlign w:val="center"/>
          </w:tcPr>
          <w:p w14:paraId="0DBC99E0" w14:textId="77777777" w:rsidR="00C70728" w:rsidRPr="00DF1251" w:rsidRDefault="00C70728" w:rsidP="00C70728">
            <w:pPr>
              <w:pStyle w:val="Compact"/>
              <w:rPr>
                <w:rFonts w:ascii="Cambria" w:hAnsi="Cambria"/>
                <w:sz w:val="20"/>
                <w:szCs w:val="20"/>
              </w:rPr>
            </w:pPr>
          </w:p>
        </w:tc>
        <w:tc>
          <w:tcPr>
            <w:tcW w:w="1633" w:type="dxa"/>
            <w:vMerge w:val="restart"/>
            <w:tcBorders>
              <w:left w:val="nil"/>
              <w:right w:val="nil"/>
            </w:tcBorders>
            <w:vAlign w:val="center"/>
          </w:tcPr>
          <w:p w14:paraId="1767E983" w14:textId="0EAD140C" w:rsidR="00C70728" w:rsidRPr="00DF1251" w:rsidRDefault="00C70728" w:rsidP="00C70728">
            <w:pPr>
              <w:pStyle w:val="Compact"/>
              <w:rPr>
                <w:rFonts w:ascii="Cambria" w:hAnsi="Cambria"/>
                <w:sz w:val="20"/>
                <w:szCs w:val="20"/>
              </w:rPr>
            </w:pPr>
            <w:r w:rsidRPr="00DF1251">
              <w:rPr>
                <w:rFonts w:ascii="Cambria" w:hAnsi="Cambria"/>
                <w:sz w:val="20"/>
                <w:szCs w:val="20"/>
              </w:rPr>
              <w:t>+1SD In-group</w:t>
            </w:r>
          </w:p>
        </w:tc>
        <w:tc>
          <w:tcPr>
            <w:tcW w:w="2170" w:type="dxa"/>
            <w:tcBorders>
              <w:left w:val="nil"/>
              <w:bottom w:val="nil"/>
              <w:right w:val="nil"/>
            </w:tcBorders>
            <w:vAlign w:val="center"/>
          </w:tcPr>
          <w:p w14:paraId="087616D7" w14:textId="77777777" w:rsidR="00C70728" w:rsidRPr="00DF1251" w:rsidRDefault="00C70728" w:rsidP="00C70728">
            <w:pPr>
              <w:pStyle w:val="Compact"/>
              <w:rPr>
                <w:rFonts w:ascii="Cambria" w:hAnsi="Cambria"/>
                <w:sz w:val="20"/>
                <w:szCs w:val="20"/>
              </w:rPr>
            </w:pPr>
            <w:r w:rsidRPr="00DF1251">
              <w:rPr>
                <w:rFonts w:ascii="Cambria" w:hAnsi="Cambria"/>
                <w:sz w:val="20"/>
                <w:szCs w:val="20"/>
              </w:rPr>
              <w:t>Descriptive vs Control</w:t>
            </w:r>
          </w:p>
        </w:tc>
        <w:tc>
          <w:tcPr>
            <w:tcW w:w="1066" w:type="dxa"/>
            <w:tcBorders>
              <w:left w:val="nil"/>
              <w:bottom w:val="nil"/>
              <w:right w:val="nil"/>
            </w:tcBorders>
          </w:tcPr>
          <w:p w14:paraId="3556FE30" w14:textId="5FC64213" w:rsidR="00C70728" w:rsidRPr="00DF1251" w:rsidRDefault="00C70728" w:rsidP="00C70728">
            <w:pPr>
              <w:pStyle w:val="Compact"/>
              <w:jc w:val="center"/>
              <w:rPr>
                <w:rFonts w:ascii="Cambria" w:hAnsi="Cambria"/>
                <w:sz w:val="20"/>
                <w:szCs w:val="20"/>
              </w:rPr>
            </w:pPr>
            <w:r w:rsidRPr="00DF1251">
              <w:rPr>
                <w:rFonts w:ascii="Cambria" w:hAnsi="Cambria"/>
                <w:sz w:val="20"/>
                <w:szCs w:val="20"/>
              </w:rPr>
              <w:t>-0.36</w:t>
            </w:r>
          </w:p>
        </w:tc>
        <w:tc>
          <w:tcPr>
            <w:tcW w:w="1360" w:type="dxa"/>
            <w:tcBorders>
              <w:left w:val="nil"/>
              <w:bottom w:val="nil"/>
              <w:right w:val="nil"/>
            </w:tcBorders>
          </w:tcPr>
          <w:p w14:paraId="6562473C" w14:textId="0E5DF389" w:rsidR="00C70728" w:rsidRPr="00DF1251" w:rsidRDefault="00C70728" w:rsidP="00C70728">
            <w:pPr>
              <w:pStyle w:val="Compact"/>
              <w:jc w:val="center"/>
              <w:rPr>
                <w:rFonts w:ascii="Cambria" w:hAnsi="Cambria"/>
                <w:sz w:val="20"/>
                <w:szCs w:val="20"/>
              </w:rPr>
            </w:pPr>
            <w:r w:rsidRPr="00DF1251">
              <w:rPr>
                <w:rFonts w:ascii="Cambria" w:hAnsi="Cambria"/>
                <w:sz w:val="20"/>
                <w:szCs w:val="20"/>
              </w:rPr>
              <w:t>[</w:t>
            </w:r>
            <w:r w:rsidRPr="00DF1251">
              <w:rPr>
                <w:rFonts w:ascii="Cambria" w:hAnsi="Cambria"/>
                <w:sz w:val="20"/>
                <w:szCs w:val="20"/>
              </w:rPr>
              <w:t>-0.86</w:t>
            </w:r>
            <w:r w:rsidRPr="00DF1251">
              <w:rPr>
                <w:rFonts w:ascii="Cambria" w:hAnsi="Cambria"/>
                <w:sz w:val="20"/>
                <w:szCs w:val="20"/>
              </w:rPr>
              <w:t>, 0.14]</w:t>
            </w:r>
          </w:p>
        </w:tc>
        <w:tc>
          <w:tcPr>
            <w:tcW w:w="644" w:type="dxa"/>
            <w:tcBorders>
              <w:left w:val="nil"/>
              <w:bottom w:val="nil"/>
              <w:right w:val="nil"/>
            </w:tcBorders>
          </w:tcPr>
          <w:p w14:paraId="0653B3CC" w14:textId="2675AC9E" w:rsidR="00C70728" w:rsidRPr="00DF1251" w:rsidRDefault="00C70728" w:rsidP="00C70728">
            <w:pPr>
              <w:pStyle w:val="Compact"/>
              <w:jc w:val="center"/>
              <w:rPr>
                <w:rFonts w:ascii="Cambria" w:hAnsi="Cambria"/>
                <w:sz w:val="20"/>
                <w:szCs w:val="20"/>
              </w:rPr>
            </w:pPr>
            <w:r w:rsidRPr="00DF1251">
              <w:rPr>
                <w:rFonts w:ascii="Cambria" w:hAnsi="Cambria"/>
                <w:sz w:val="20"/>
                <w:szCs w:val="20"/>
              </w:rPr>
              <w:t>0.26</w:t>
            </w:r>
          </w:p>
        </w:tc>
        <w:tc>
          <w:tcPr>
            <w:tcW w:w="703" w:type="dxa"/>
            <w:tcBorders>
              <w:left w:val="nil"/>
              <w:bottom w:val="nil"/>
              <w:right w:val="nil"/>
            </w:tcBorders>
          </w:tcPr>
          <w:p w14:paraId="54255B45" w14:textId="0B6BED23" w:rsidR="00C70728" w:rsidRPr="00DF1251" w:rsidRDefault="00C70728" w:rsidP="00C70728">
            <w:pPr>
              <w:pStyle w:val="Compact"/>
              <w:jc w:val="center"/>
              <w:rPr>
                <w:rFonts w:ascii="Cambria" w:hAnsi="Cambria"/>
                <w:sz w:val="20"/>
                <w:szCs w:val="20"/>
              </w:rPr>
            </w:pPr>
            <w:r w:rsidRPr="00DF1251">
              <w:rPr>
                <w:rFonts w:ascii="Cambria" w:hAnsi="Cambria"/>
                <w:sz w:val="20"/>
                <w:szCs w:val="20"/>
              </w:rPr>
              <w:t>1038</w:t>
            </w:r>
          </w:p>
        </w:tc>
        <w:tc>
          <w:tcPr>
            <w:tcW w:w="760" w:type="dxa"/>
            <w:tcBorders>
              <w:left w:val="nil"/>
              <w:bottom w:val="nil"/>
              <w:right w:val="nil"/>
            </w:tcBorders>
          </w:tcPr>
          <w:p w14:paraId="382B4ED1" w14:textId="467512FC" w:rsidR="00C70728" w:rsidRPr="00DF1251" w:rsidRDefault="00C70728" w:rsidP="00C70728">
            <w:pPr>
              <w:pStyle w:val="Compact"/>
              <w:jc w:val="center"/>
              <w:rPr>
                <w:rFonts w:ascii="Cambria" w:hAnsi="Cambria"/>
                <w:sz w:val="20"/>
                <w:szCs w:val="20"/>
              </w:rPr>
            </w:pPr>
            <w:r w:rsidRPr="00DF1251">
              <w:rPr>
                <w:rFonts w:ascii="Cambria" w:hAnsi="Cambria"/>
                <w:sz w:val="20"/>
                <w:szCs w:val="20"/>
              </w:rPr>
              <w:t>-1.39</w:t>
            </w:r>
          </w:p>
        </w:tc>
        <w:tc>
          <w:tcPr>
            <w:tcW w:w="764" w:type="dxa"/>
            <w:tcBorders>
              <w:left w:val="nil"/>
              <w:bottom w:val="nil"/>
              <w:right w:val="nil"/>
            </w:tcBorders>
          </w:tcPr>
          <w:p w14:paraId="707B7F37" w14:textId="14661B07" w:rsidR="00C70728" w:rsidRPr="00DF1251" w:rsidRDefault="00C70728" w:rsidP="00C70728">
            <w:pPr>
              <w:pStyle w:val="Compact"/>
              <w:jc w:val="center"/>
              <w:rPr>
                <w:rFonts w:ascii="Cambria" w:hAnsi="Cambria"/>
                <w:sz w:val="20"/>
                <w:szCs w:val="20"/>
              </w:rPr>
            </w:pPr>
            <w:r w:rsidRPr="00DF1251">
              <w:rPr>
                <w:rFonts w:ascii="Cambria" w:hAnsi="Cambria"/>
                <w:sz w:val="20"/>
                <w:szCs w:val="20"/>
              </w:rPr>
              <w:t>0.163</w:t>
            </w:r>
          </w:p>
        </w:tc>
        <w:tc>
          <w:tcPr>
            <w:tcW w:w="911" w:type="dxa"/>
            <w:tcBorders>
              <w:left w:val="nil"/>
              <w:bottom w:val="nil"/>
              <w:right w:val="nil"/>
            </w:tcBorders>
          </w:tcPr>
          <w:p w14:paraId="4CCC5246" w14:textId="42260F4E" w:rsidR="00C70728" w:rsidRPr="00DF1251" w:rsidRDefault="00C70728" w:rsidP="00C70728">
            <w:pPr>
              <w:pStyle w:val="Compact"/>
              <w:jc w:val="center"/>
              <w:rPr>
                <w:rFonts w:ascii="Cambria" w:hAnsi="Cambria"/>
                <w:sz w:val="20"/>
                <w:szCs w:val="20"/>
              </w:rPr>
            </w:pPr>
            <w:r w:rsidRPr="00DF1251">
              <w:rPr>
                <w:rFonts w:ascii="Cambria" w:hAnsi="Cambria"/>
                <w:sz w:val="20"/>
                <w:szCs w:val="20"/>
              </w:rPr>
              <w:t>0.33</w:t>
            </w:r>
          </w:p>
        </w:tc>
      </w:tr>
      <w:tr w:rsidR="00DF1251" w:rsidRPr="00DF1251" w14:paraId="3C9B2685" w14:textId="77777777" w:rsidTr="00F64A3D">
        <w:trPr>
          <w:jc w:val="center"/>
        </w:trPr>
        <w:tc>
          <w:tcPr>
            <w:tcW w:w="1054" w:type="dxa"/>
            <w:vMerge/>
            <w:tcBorders>
              <w:left w:val="nil"/>
              <w:right w:val="nil"/>
            </w:tcBorders>
            <w:vAlign w:val="center"/>
          </w:tcPr>
          <w:p w14:paraId="3A613D89" w14:textId="77777777" w:rsidR="00C70728" w:rsidRPr="00DF1251" w:rsidRDefault="00C70728" w:rsidP="00C70728">
            <w:pPr>
              <w:pStyle w:val="Compact"/>
              <w:rPr>
                <w:rFonts w:ascii="Cambria" w:hAnsi="Cambria"/>
                <w:sz w:val="20"/>
                <w:szCs w:val="20"/>
              </w:rPr>
            </w:pPr>
          </w:p>
        </w:tc>
        <w:tc>
          <w:tcPr>
            <w:tcW w:w="1633" w:type="dxa"/>
            <w:vMerge/>
            <w:tcBorders>
              <w:left w:val="nil"/>
              <w:right w:val="nil"/>
            </w:tcBorders>
            <w:vAlign w:val="center"/>
          </w:tcPr>
          <w:p w14:paraId="3F82812B" w14:textId="77777777" w:rsidR="00C70728" w:rsidRPr="00DF1251" w:rsidRDefault="00C70728" w:rsidP="00C70728">
            <w:pPr>
              <w:pStyle w:val="Compact"/>
              <w:rPr>
                <w:rFonts w:ascii="Cambria" w:hAnsi="Cambria"/>
                <w:sz w:val="20"/>
                <w:szCs w:val="20"/>
              </w:rPr>
            </w:pPr>
          </w:p>
        </w:tc>
        <w:tc>
          <w:tcPr>
            <w:tcW w:w="2170" w:type="dxa"/>
            <w:tcBorders>
              <w:top w:val="nil"/>
              <w:left w:val="nil"/>
              <w:bottom w:val="nil"/>
              <w:right w:val="nil"/>
            </w:tcBorders>
            <w:vAlign w:val="center"/>
          </w:tcPr>
          <w:p w14:paraId="0CA224A4" w14:textId="77777777" w:rsidR="00C70728" w:rsidRPr="00DF1251" w:rsidRDefault="00C70728" w:rsidP="00C70728">
            <w:pPr>
              <w:pStyle w:val="Compact"/>
              <w:rPr>
                <w:rFonts w:ascii="Cambria" w:hAnsi="Cambria"/>
                <w:sz w:val="20"/>
                <w:szCs w:val="20"/>
              </w:rPr>
            </w:pPr>
            <w:r w:rsidRPr="00DF1251">
              <w:rPr>
                <w:rFonts w:ascii="Cambria" w:hAnsi="Cambria"/>
                <w:sz w:val="20"/>
                <w:szCs w:val="20"/>
              </w:rPr>
              <w:t>Convention vs Control</w:t>
            </w:r>
          </w:p>
        </w:tc>
        <w:tc>
          <w:tcPr>
            <w:tcW w:w="1066" w:type="dxa"/>
            <w:tcBorders>
              <w:top w:val="nil"/>
              <w:left w:val="nil"/>
              <w:bottom w:val="nil"/>
              <w:right w:val="nil"/>
            </w:tcBorders>
          </w:tcPr>
          <w:p w14:paraId="43646F22" w14:textId="53E1BA4D" w:rsidR="00C70728" w:rsidRPr="00DF1251" w:rsidRDefault="00C70728" w:rsidP="00C70728">
            <w:pPr>
              <w:pStyle w:val="Compact"/>
              <w:jc w:val="center"/>
              <w:rPr>
                <w:rFonts w:ascii="Cambria" w:hAnsi="Cambria"/>
                <w:sz w:val="20"/>
                <w:szCs w:val="20"/>
              </w:rPr>
            </w:pPr>
            <w:r w:rsidRPr="00DF1251">
              <w:rPr>
                <w:rFonts w:ascii="Cambria" w:hAnsi="Cambria"/>
                <w:sz w:val="20"/>
                <w:szCs w:val="20"/>
              </w:rPr>
              <w:t>-0.23</w:t>
            </w:r>
          </w:p>
        </w:tc>
        <w:tc>
          <w:tcPr>
            <w:tcW w:w="1360" w:type="dxa"/>
            <w:tcBorders>
              <w:top w:val="nil"/>
              <w:left w:val="nil"/>
              <w:bottom w:val="nil"/>
              <w:right w:val="nil"/>
            </w:tcBorders>
          </w:tcPr>
          <w:p w14:paraId="7F085718" w14:textId="1DCD108F" w:rsidR="00C70728" w:rsidRPr="00DF1251" w:rsidRDefault="00C70728" w:rsidP="00C70728">
            <w:pPr>
              <w:pStyle w:val="Compact"/>
              <w:jc w:val="center"/>
              <w:rPr>
                <w:rFonts w:ascii="Cambria" w:hAnsi="Cambria"/>
                <w:sz w:val="20"/>
                <w:szCs w:val="20"/>
              </w:rPr>
            </w:pPr>
            <w:r w:rsidRPr="00DF1251">
              <w:rPr>
                <w:rFonts w:ascii="Cambria" w:hAnsi="Cambria"/>
                <w:sz w:val="20"/>
                <w:szCs w:val="20"/>
              </w:rPr>
              <w:t>[</w:t>
            </w:r>
            <w:r w:rsidRPr="00DF1251">
              <w:rPr>
                <w:rFonts w:ascii="Cambria" w:hAnsi="Cambria"/>
                <w:sz w:val="20"/>
                <w:szCs w:val="20"/>
              </w:rPr>
              <w:t>-0.74</w:t>
            </w:r>
            <w:r w:rsidRPr="00DF1251">
              <w:rPr>
                <w:rFonts w:ascii="Cambria" w:hAnsi="Cambria"/>
                <w:sz w:val="20"/>
                <w:szCs w:val="20"/>
              </w:rPr>
              <w:t>, 0.28]</w:t>
            </w:r>
          </w:p>
        </w:tc>
        <w:tc>
          <w:tcPr>
            <w:tcW w:w="644" w:type="dxa"/>
            <w:tcBorders>
              <w:top w:val="nil"/>
              <w:left w:val="nil"/>
              <w:bottom w:val="nil"/>
              <w:right w:val="nil"/>
            </w:tcBorders>
          </w:tcPr>
          <w:p w14:paraId="7E023B8F" w14:textId="2C2787FA" w:rsidR="00C70728" w:rsidRPr="00DF1251" w:rsidRDefault="00C70728" w:rsidP="00C70728">
            <w:pPr>
              <w:pStyle w:val="Compact"/>
              <w:jc w:val="center"/>
              <w:rPr>
                <w:rFonts w:ascii="Cambria" w:hAnsi="Cambria"/>
                <w:sz w:val="20"/>
                <w:szCs w:val="20"/>
              </w:rPr>
            </w:pPr>
            <w:r w:rsidRPr="00DF1251">
              <w:rPr>
                <w:rFonts w:ascii="Cambria" w:hAnsi="Cambria"/>
                <w:sz w:val="20"/>
                <w:szCs w:val="20"/>
              </w:rPr>
              <w:t>0.26</w:t>
            </w:r>
          </w:p>
        </w:tc>
        <w:tc>
          <w:tcPr>
            <w:tcW w:w="703" w:type="dxa"/>
            <w:tcBorders>
              <w:top w:val="nil"/>
              <w:left w:val="nil"/>
              <w:bottom w:val="nil"/>
              <w:right w:val="nil"/>
            </w:tcBorders>
          </w:tcPr>
          <w:p w14:paraId="36B3E94A" w14:textId="039850A6" w:rsidR="00C70728" w:rsidRPr="00DF1251" w:rsidRDefault="00C70728" w:rsidP="00C70728">
            <w:pPr>
              <w:pStyle w:val="Compact"/>
              <w:jc w:val="center"/>
              <w:rPr>
                <w:rFonts w:ascii="Cambria" w:hAnsi="Cambria"/>
                <w:sz w:val="20"/>
                <w:szCs w:val="20"/>
              </w:rPr>
            </w:pPr>
            <w:r w:rsidRPr="00DF1251">
              <w:rPr>
                <w:rFonts w:ascii="Cambria" w:hAnsi="Cambria"/>
                <w:sz w:val="20"/>
                <w:szCs w:val="20"/>
              </w:rPr>
              <w:t>1038</w:t>
            </w:r>
          </w:p>
        </w:tc>
        <w:tc>
          <w:tcPr>
            <w:tcW w:w="760" w:type="dxa"/>
            <w:tcBorders>
              <w:top w:val="nil"/>
              <w:left w:val="nil"/>
              <w:bottom w:val="nil"/>
              <w:right w:val="nil"/>
            </w:tcBorders>
          </w:tcPr>
          <w:p w14:paraId="2F099DF7" w14:textId="055AA715" w:rsidR="00C70728" w:rsidRPr="00DF1251" w:rsidRDefault="00C70728" w:rsidP="00C70728">
            <w:pPr>
              <w:pStyle w:val="Compact"/>
              <w:jc w:val="center"/>
              <w:rPr>
                <w:rFonts w:ascii="Cambria" w:hAnsi="Cambria"/>
                <w:sz w:val="20"/>
                <w:szCs w:val="20"/>
              </w:rPr>
            </w:pPr>
            <w:r w:rsidRPr="00DF1251">
              <w:rPr>
                <w:rFonts w:ascii="Cambria" w:hAnsi="Cambria"/>
                <w:sz w:val="20"/>
                <w:szCs w:val="20"/>
              </w:rPr>
              <w:t>-0.90</w:t>
            </w:r>
          </w:p>
        </w:tc>
        <w:tc>
          <w:tcPr>
            <w:tcW w:w="764" w:type="dxa"/>
            <w:tcBorders>
              <w:top w:val="nil"/>
              <w:left w:val="nil"/>
              <w:bottom w:val="nil"/>
              <w:right w:val="nil"/>
            </w:tcBorders>
          </w:tcPr>
          <w:p w14:paraId="1EFDDDA8" w14:textId="01C87BA4" w:rsidR="00C70728" w:rsidRPr="00DF1251" w:rsidRDefault="00C70728" w:rsidP="00C70728">
            <w:pPr>
              <w:pStyle w:val="Compact"/>
              <w:jc w:val="center"/>
              <w:rPr>
                <w:rFonts w:ascii="Cambria" w:hAnsi="Cambria"/>
                <w:sz w:val="20"/>
                <w:szCs w:val="20"/>
              </w:rPr>
            </w:pPr>
            <w:r w:rsidRPr="00DF1251">
              <w:rPr>
                <w:rFonts w:ascii="Cambria" w:hAnsi="Cambria"/>
                <w:sz w:val="20"/>
                <w:szCs w:val="20"/>
              </w:rPr>
              <w:t>0.370</w:t>
            </w:r>
          </w:p>
        </w:tc>
        <w:tc>
          <w:tcPr>
            <w:tcW w:w="911" w:type="dxa"/>
            <w:tcBorders>
              <w:top w:val="nil"/>
              <w:left w:val="nil"/>
              <w:bottom w:val="nil"/>
              <w:right w:val="nil"/>
            </w:tcBorders>
          </w:tcPr>
          <w:p w14:paraId="0C2D301B" w14:textId="4925FFCC" w:rsidR="00C70728" w:rsidRPr="00DF1251" w:rsidRDefault="00C70728" w:rsidP="00C70728">
            <w:pPr>
              <w:pStyle w:val="Compact"/>
              <w:jc w:val="center"/>
              <w:rPr>
                <w:rFonts w:ascii="Cambria" w:hAnsi="Cambria"/>
                <w:sz w:val="20"/>
                <w:szCs w:val="20"/>
              </w:rPr>
            </w:pPr>
            <w:r w:rsidRPr="00DF1251">
              <w:rPr>
                <w:rFonts w:ascii="Cambria" w:hAnsi="Cambria"/>
                <w:sz w:val="20"/>
                <w:szCs w:val="20"/>
              </w:rPr>
              <w:t>0.22</w:t>
            </w:r>
          </w:p>
        </w:tc>
      </w:tr>
      <w:tr w:rsidR="00DF1251" w:rsidRPr="00DF1251" w14:paraId="18F519C9" w14:textId="77777777" w:rsidTr="00F64A3D">
        <w:trPr>
          <w:jc w:val="center"/>
        </w:trPr>
        <w:tc>
          <w:tcPr>
            <w:tcW w:w="1054" w:type="dxa"/>
            <w:vMerge/>
            <w:tcBorders>
              <w:left w:val="nil"/>
              <w:right w:val="nil"/>
            </w:tcBorders>
            <w:vAlign w:val="center"/>
          </w:tcPr>
          <w:p w14:paraId="27218453" w14:textId="77777777" w:rsidR="00C70728" w:rsidRPr="00DF1251" w:rsidRDefault="00C70728" w:rsidP="00C70728">
            <w:pPr>
              <w:pStyle w:val="Compact"/>
              <w:rPr>
                <w:rFonts w:ascii="Cambria" w:hAnsi="Cambria"/>
                <w:sz w:val="20"/>
                <w:szCs w:val="20"/>
              </w:rPr>
            </w:pPr>
          </w:p>
        </w:tc>
        <w:tc>
          <w:tcPr>
            <w:tcW w:w="1633" w:type="dxa"/>
            <w:vMerge/>
            <w:tcBorders>
              <w:left w:val="nil"/>
              <w:right w:val="nil"/>
            </w:tcBorders>
            <w:vAlign w:val="center"/>
          </w:tcPr>
          <w:p w14:paraId="4BDE2CFB" w14:textId="77777777" w:rsidR="00C70728" w:rsidRPr="00DF1251" w:rsidRDefault="00C70728" w:rsidP="00C70728">
            <w:pPr>
              <w:pStyle w:val="Compact"/>
              <w:rPr>
                <w:rFonts w:ascii="Cambria" w:hAnsi="Cambria"/>
                <w:sz w:val="20"/>
                <w:szCs w:val="20"/>
              </w:rPr>
            </w:pPr>
          </w:p>
        </w:tc>
        <w:tc>
          <w:tcPr>
            <w:tcW w:w="2170" w:type="dxa"/>
            <w:tcBorders>
              <w:top w:val="nil"/>
              <w:left w:val="nil"/>
              <w:bottom w:val="nil"/>
              <w:right w:val="nil"/>
            </w:tcBorders>
            <w:vAlign w:val="center"/>
          </w:tcPr>
          <w:p w14:paraId="2570884E" w14:textId="77777777" w:rsidR="00C70728" w:rsidRPr="00DF1251" w:rsidRDefault="00C70728" w:rsidP="00C70728">
            <w:pPr>
              <w:pStyle w:val="Compact"/>
              <w:rPr>
                <w:rFonts w:ascii="Cambria" w:hAnsi="Cambria"/>
                <w:sz w:val="20"/>
                <w:szCs w:val="20"/>
              </w:rPr>
            </w:pPr>
            <w:r w:rsidRPr="00DF1251">
              <w:rPr>
                <w:rFonts w:ascii="Cambria" w:hAnsi="Cambria"/>
                <w:sz w:val="20"/>
                <w:szCs w:val="20"/>
              </w:rPr>
              <w:t>Social vs Control</w:t>
            </w:r>
          </w:p>
        </w:tc>
        <w:tc>
          <w:tcPr>
            <w:tcW w:w="1066" w:type="dxa"/>
            <w:tcBorders>
              <w:top w:val="nil"/>
              <w:left w:val="nil"/>
              <w:bottom w:val="nil"/>
              <w:right w:val="nil"/>
            </w:tcBorders>
          </w:tcPr>
          <w:p w14:paraId="6929DA1F" w14:textId="15B50F4A" w:rsidR="00C70728" w:rsidRPr="00DF1251" w:rsidRDefault="00C70728" w:rsidP="00C70728">
            <w:pPr>
              <w:pStyle w:val="Compact"/>
              <w:jc w:val="center"/>
              <w:rPr>
                <w:rFonts w:ascii="Cambria" w:hAnsi="Cambria"/>
                <w:sz w:val="20"/>
                <w:szCs w:val="20"/>
              </w:rPr>
            </w:pPr>
            <w:r w:rsidRPr="00DF1251">
              <w:rPr>
                <w:rFonts w:ascii="Cambria" w:hAnsi="Cambria"/>
                <w:sz w:val="20"/>
                <w:szCs w:val="20"/>
              </w:rPr>
              <w:t>-0.47</w:t>
            </w:r>
          </w:p>
        </w:tc>
        <w:tc>
          <w:tcPr>
            <w:tcW w:w="1360" w:type="dxa"/>
            <w:tcBorders>
              <w:top w:val="nil"/>
              <w:left w:val="nil"/>
              <w:bottom w:val="nil"/>
              <w:right w:val="nil"/>
            </w:tcBorders>
          </w:tcPr>
          <w:p w14:paraId="05A1C389" w14:textId="30A51407" w:rsidR="00C70728" w:rsidRPr="00DF1251" w:rsidRDefault="00C70728" w:rsidP="00C70728">
            <w:pPr>
              <w:pStyle w:val="Compact"/>
              <w:jc w:val="center"/>
              <w:rPr>
                <w:rFonts w:ascii="Cambria" w:hAnsi="Cambria"/>
                <w:sz w:val="20"/>
                <w:szCs w:val="20"/>
              </w:rPr>
            </w:pPr>
            <w:r w:rsidRPr="00DF1251">
              <w:rPr>
                <w:rFonts w:ascii="Cambria" w:hAnsi="Cambria"/>
                <w:sz w:val="20"/>
                <w:szCs w:val="20"/>
              </w:rPr>
              <w:t>[</w:t>
            </w:r>
            <w:r w:rsidRPr="00DF1251">
              <w:rPr>
                <w:rFonts w:ascii="Cambria" w:hAnsi="Cambria"/>
                <w:sz w:val="20"/>
                <w:szCs w:val="20"/>
              </w:rPr>
              <w:t>-0.96</w:t>
            </w:r>
            <w:r w:rsidRPr="00DF1251">
              <w:rPr>
                <w:rFonts w:ascii="Cambria" w:hAnsi="Cambria"/>
                <w:sz w:val="20"/>
                <w:szCs w:val="20"/>
              </w:rPr>
              <w:t>, 0.02]</w:t>
            </w:r>
          </w:p>
        </w:tc>
        <w:tc>
          <w:tcPr>
            <w:tcW w:w="644" w:type="dxa"/>
            <w:tcBorders>
              <w:top w:val="nil"/>
              <w:left w:val="nil"/>
              <w:bottom w:val="nil"/>
              <w:right w:val="nil"/>
            </w:tcBorders>
          </w:tcPr>
          <w:p w14:paraId="29D7244E" w14:textId="033C0019" w:rsidR="00C70728" w:rsidRPr="00DF1251" w:rsidRDefault="00C70728" w:rsidP="00C70728">
            <w:pPr>
              <w:pStyle w:val="Compact"/>
              <w:jc w:val="center"/>
              <w:rPr>
                <w:rFonts w:ascii="Cambria" w:hAnsi="Cambria"/>
                <w:sz w:val="20"/>
                <w:szCs w:val="20"/>
              </w:rPr>
            </w:pPr>
            <w:r w:rsidRPr="00DF1251">
              <w:rPr>
                <w:rFonts w:ascii="Cambria" w:hAnsi="Cambria"/>
                <w:sz w:val="20"/>
                <w:szCs w:val="20"/>
              </w:rPr>
              <w:t>0.25</w:t>
            </w:r>
          </w:p>
        </w:tc>
        <w:tc>
          <w:tcPr>
            <w:tcW w:w="703" w:type="dxa"/>
            <w:tcBorders>
              <w:top w:val="nil"/>
              <w:left w:val="nil"/>
              <w:bottom w:val="nil"/>
              <w:right w:val="nil"/>
            </w:tcBorders>
          </w:tcPr>
          <w:p w14:paraId="3D988D64" w14:textId="2FDC776F" w:rsidR="00C70728" w:rsidRPr="00DF1251" w:rsidRDefault="00C70728" w:rsidP="00C70728">
            <w:pPr>
              <w:pStyle w:val="Compact"/>
              <w:jc w:val="center"/>
              <w:rPr>
                <w:rFonts w:ascii="Cambria" w:hAnsi="Cambria"/>
                <w:sz w:val="20"/>
                <w:szCs w:val="20"/>
              </w:rPr>
            </w:pPr>
            <w:r w:rsidRPr="00DF1251">
              <w:rPr>
                <w:rFonts w:ascii="Cambria" w:hAnsi="Cambria"/>
                <w:sz w:val="20"/>
                <w:szCs w:val="20"/>
              </w:rPr>
              <w:t>1038</w:t>
            </w:r>
          </w:p>
        </w:tc>
        <w:tc>
          <w:tcPr>
            <w:tcW w:w="760" w:type="dxa"/>
            <w:tcBorders>
              <w:top w:val="nil"/>
              <w:left w:val="nil"/>
              <w:bottom w:val="nil"/>
              <w:right w:val="nil"/>
            </w:tcBorders>
          </w:tcPr>
          <w:p w14:paraId="207512FE" w14:textId="37DE9837" w:rsidR="00C70728" w:rsidRPr="00DF1251" w:rsidRDefault="00C70728" w:rsidP="00C70728">
            <w:pPr>
              <w:pStyle w:val="Compact"/>
              <w:jc w:val="center"/>
              <w:rPr>
                <w:rFonts w:ascii="Cambria" w:hAnsi="Cambria"/>
                <w:sz w:val="20"/>
                <w:szCs w:val="20"/>
              </w:rPr>
            </w:pPr>
            <w:r w:rsidRPr="00DF1251">
              <w:rPr>
                <w:rFonts w:ascii="Cambria" w:hAnsi="Cambria"/>
                <w:sz w:val="20"/>
                <w:szCs w:val="20"/>
              </w:rPr>
              <w:t>-1.88</w:t>
            </w:r>
          </w:p>
        </w:tc>
        <w:tc>
          <w:tcPr>
            <w:tcW w:w="764" w:type="dxa"/>
            <w:tcBorders>
              <w:top w:val="nil"/>
              <w:left w:val="nil"/>
              <w:bottom w:val="nil"/>
              <w:right w:val="nil"/>
            </w:tcBorders>
          </w:tcPr>
          <w:p w14:paraId="46664FB2" w14:textId="71823F55" w:rsidR="00C70728" w:rsidRPr="00DF1251" w:rsidRDefault="00C70728" w:rsidP="00C70728">
            <w:pPr>
              <w:pStyle w:val="Compact"/>
              <w:jc w:val="center"/>
              <w:rPr>
                <w:rFonts w:ascii="Cambria" w:hAnsi="Cambria"/>
                <w:sz w:val="20"/>
                <w:szCs w:val="20"/>
              </w:rPr>
            </w:pPr>
            <w:r w:rsidRPr="00DF1251">
              <w:rPr>
                <w:rFonts w:ascii="Cambria" w:hAnsi="Cambria"/>
                <w:sz w:val="20"/>
                <w:szCs w:val="20"/>
              </w:rPr>
              <w:t>0.060</w:t>
            </w:r>
          </w:p>
        </w:tc>
        <w:tc>
          <w:tcPr>
            <w:tcW w:w="911" w:type="dxa"/>
            <w:tcBorders>
              <w:top w:val="nil"/>
              <w:left w:val="nil"/>
              <w:bottom w:val="nil"/>
              <w:right w:val="nil"/>
            </w:tcBorders>
          </w:tcPr>
          <w:p w14:paraId="5E0C4D0F" w14:textId="51D3147E" w:rsidR="00C70728" w:rsidRPr="00DF1251" w:rsidRDefault="00C70728" w:rsidP="00C70728">
            <w:pPr>
              <w:pStyle w:val="Compact"/>
              <w:jc w:val="center"/>
              <w:rPr>
                <w:rFonts w:ascii="Cambria" w:hAnsi="Cambria"/>
                <w:sz w:val="20"/>
                <w:szCs w:val="20"/>
              </w:rPr>
            </w:pPr>
            <w:r w:rsidRPr="00DF1251">
              <w:rPr>
                <w:rFonts w:ascii="Cambria" w:hAnsi="Cambria"/>
                <w:sz w:val="20"/>
                <w:szCs w:val="20"/>
              </w:rPr>
              <w:t>0.44</w:t>
            </w:r>
          </w:p>
        </w:tc>
      </w:tr>
      <w:tr w:rsidR="00DF1251" w:rsidRPr="00DF1251" w14:paraId="7ABEF123" w14:textId="77777777" w:rsidTr="00F64A3D">
        <w:trPr>
          <w:jc w:val="center"/>
        </w:trPr>
        <w:tc>
          <w:tcPr>
            <w:tcW w:w="1054" w:type="dxa"/>
            <w:vMerge/>
            <w:tcBorders>
              <w:left w:val="nil"/>
              <w:bottom w:val="single" w:sz="4" w:space="0" w:color="auto"/>
              <w:right w:val="nil"/>
            </w:tcBorders>
            <w:vAlign w:val="center"/>
          </w:tcPr>
          <w:p w14:paraId="0DEAE5A0" w14:textId="77777777" w:rsidR="00C70728" w:rsidRPr="00DF1251" w:rsidRDefault="00C70728" w:rsidP="00C70728">
            <w:pPr>
              <w:pStyle w:val="Compact"/>
              <w:rPr>
                <w:rFonts w:ascii="Cambria" w:hAnsi="Cambria"/>
                <w:sz w:val="20"/>
                <w:szCs w:val="20"/>
              </w:rPr>
            </w:pPr>
          </w:p>
        </w:tc>
        <w:tc>
          <w:tcPr>
            <w:tcW w:w="1633" w:type="dxa"/>
            <w:vMerge/>
            <w:tcBorders>
              <w:left w:val="nil"/>
              <w:bottom w:val="single" w:sz="4" w:space="0" w:color="auto"/>
              <w:right w:val="nil"/>
            </w:tcBorders>
            <w:vAlign w:val="center"/>
          </w:tcPr>
          <w:p w14:paraId="0777E80C" w14:textId="77777777" w:rsidR="00C70728" w:rsidRPr="00DF1251" w:rsidRDefault="00C70728" w:rsidP="00C70728">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E0DBB53" w14:textId="77777777" w:rsidR="00C70728" w:rsidRPr="00DF1251" w:rsidRDefault="00C70728" w:rsidP="00C70728">
            <w:pPr>
              <w:pStyle w:val="Compact"/>
              <w:rPr>
                <w:rFonts w:ascii="Cambria" w:hAnsi="Cambria"/>
                <w:sz w:val="20"/>
                <w:szCs w:val="20"/>
              </w:rPr>
            </w:pPr>
            <w:r w:rsidRPr="00DF1251">
              <w:rPr>
                <w:rFonts w:ascii="Cambria" w:hAnsi="Cambria"/>
                <w:sz w:val="20"/>
                <w:szCs w:val="20"/>
              </w:rPr>
              <w:t>Moral vs Control</w:t>
            </w:r>
          </w:p>
        </w:tc>
        <w:tc>
          <w:tcPr>
            <w:tcW w:w="1066" w:type="dxa"/>
            <w:tcBorders>
              <w:top w:val="nil"/>
              <w:left w:val="nil"/>
              <w:bottom w:val="single" w:sz="4" w:space="0" w:color="auto"/>
              <w:right w:val="nil"/>
            </w:tcBorders>
          </w:tcPr>
          <w:p w14:paraId="0FD82404" w14:textId="5E185243" w:rsidR="00C70728" w:rsidRPr="00DF1251" w:rsidRDefault="00C70728" w:rsidP="00C70728">
            <w:pPr>
              <w:pStyle w:val="Compact"/>
              <w:jc w:val="center"/>
              <w:rPr>
                <w:rFonts w:ascii="Cambria" w:hAnsi="Cambria"/>
                <w:sz w:val="20"/>
                <w:szCs w:val="20"/>
              </w:rPr>
            </w:pPr>
            <w:r w:rsidRPr="00DF1251">
              <w:rPr>
                <w:rFonts w:ascii="Cambria" w:hAnsi="Cambria"/>
                <w:sz w:val="20"/>
                <w:szCs w:val="20"/>
              </w:rPr>
              <w:t>-0.30</w:t>
            </w:r>
          </w:p>
        </w:tc>
        <w:tc>
          <w:tcPr>
            <w:tcW w:w="1360" w:type="dxa"/>
            <w:tcBorders>
              <w:top w:val="nil"/>
              <w:left w:val="nil"/>
              <w:bottom w:val="single" w:sz="4" w:space="0" w:color="auto"/>
              <w:right w:val="nil"/>
            </w:tcBorders>
          </w:tcPr>
          <w:p w14:paraId="71EA5E27" w14:textId="253251A4" w:rsidR="00C70728" w:rsidRPr="00DF1251" w:rsidRDefault="00C70728" w:rsidP="00C70728">
            <w:pPr>
              <w:pStyle w:val="Compact"/>
              <w:jc w:val="center"/>
              <w:rPr>
                <w:rFonts w:ascii="Cambria" w:hAnsi="Cambria"/>
                <w:sz w:val="20"/>
                <w:szCs w:val="20"/>
              </w:rPr>
            </w:pPr>
            <w:r w:rsidRPr="00DF1251">
              <w:rPr>
                <w:rFonts w:ascii="Cambria" w:hAnsi="Cambria"/>
                <w:sz w:val="20"/>
                <w:szCs w:val="20"/>
              </w:rPr>
              <w:t>[</w:t>
            </w:r>
            <w:r w:rsidRPr="00DF1251">
              <w:rPr>
                <w:rFonts w:ascii="Cambria" w:hAnsi="Cambria"/>
                <w:sz w:val="20"/>
                <w:szCs w:val="20"/>
              </w:rPr>
              <w:t>-0.79</w:t>
            </w:r>
            <w:r w:rsidRPr="00DF1251">
              <w:rPr>
                <w:rFonts w:ascii="Cambria" w:hAnsi="Cambria"/>
                <w:sz w:val="20"/>
                <w:szCs w:val="20"/>
              </w:rPr>
              <w:t>, 0.19]</w:t>
            </w:r>
          </w:p>
        </w:tc>
        <w:tc>
          <w:tcPr>
            <w:tcW w:w="644" w:type="dxa"/>
            <w:tcBorders>
              <w:top w:val="nil"/>
              <w:left w:val="nil"/>
              <w:bottom w:val="single" w:sz="4" w:space="0" w:color="auto"/>
              <w:right w:val="nil"/>
            </w:tcBorders>
          </w:tcPr>
          <w:p w14:paraId="472B00EB" w14:textId="2CC4996A" w:rsidR="00C70728" w:rsidRPr="00DF1251" w:rsidRDefault="00C70728" w:rsidP="00C70728">
            <w:pPr>
              <w:pStyle w:val="Compact"/>
              <w:jc w:val="center"/>
              <w:rPr>
                <w:rFonts w:ascii="Cambria" w:hAnsi="Cambria"/>
                <w:sz w:val="20"/>
                <w:szCs w:val="20"/>
              </w:rPr>
            </w:pPr>
            <w:r w:rsidRPr="00DF1251">
              <w:rPr>
                <w:rFonts w:ascii="Cambria" w:hAnsi="Cambria"/>
                <w:sz w:val="20"/>
                <w:szCs w:val="20"/>
              </w:rPr>
              <w:t>0.25</w:t>
            </w:r>
          </w:p>
        </w:tc>
        <w:tc>
          <w:tcPr>
            <w:tcW w:w="703" w:type="dxa"/>
            <w:tcBorders>
              <w:top w:val="nil"/>
              <w:left w:val="nil"/>
              <w:bottom w:val="single" w:sz="4" w:space="0" w:color="auto"/>
              <w:right w:val="nil"/>
            </w:tcBorders>
          </w:tcPr>
          <w:p w14:paraId="57CF0FDC" w14:textId="0D3E42F7" w:rsidR="00C70728" w:rsidRPr="00DF1251" w:rsidRDefault="00C70728" w:rsidP="00C70728">
            <w:pPr>
              <w:pStyle w:val="Compact"/>
              <w:jc w:val="center"/>
              <w:rPr>
                <w:rFonts w:ascii="Cambria" w:hAnsi="Cambria"/>
                <w:sz w:val="20"/>
                <w:szCs w:val="20"/>
              </w:rPr>
            </w:pPr>
            <w:r w:rsidRPr="00DF1251">
              <w:rPr>
                <w:rFonts w:ascii="Cambria" w:hAnsi="Cambria"/>
                <w:sz w:val="20"/>
                <w:szCs w:val="20"/>
              </w:rPr>
              <w:t>1038</w:t>
            </w:r>
          </w:p>
        </w:tc>
        <w:tc>
          <w:tcPr>
            <w:tcW w:w="760" w:type="dxa"/>
            <w:tcBorders>
              <w:top w:val="nil"/>
              <w:left w:val="nil"/>
              <w:bottom w:val="single" w:sz="4" w:space="0" w:color="auto"/>
              <w:right w:val="nil"/>
            </w:tcBorders>
          </w:tcPr>
          <w:p w14:paraId="3DA0589E" w14:textId="289BADD6" w:rsidR="00C70728" w:rsidRPr="00DF1251" w:rsidRDefault="00C70728" w:rsidP="00C70728">
            <w:pPr>
              <w:pStyle w:val="Compact"/>
              <w:jc w:val="center"/>
              <w:rPr>
                <w:rFonts w:ascii="Cambria" w:hAnsi="Cambria"/>
                <w:sz w:val="20"/>
                <w:szCs w:val="20"/>
              </w:rPr>
            </w:pPr>
            <w:r w:rsidRPr="00DF1251">
              <w:rPr>
                <w:rFonts w:ascii="Cambria" w:hAnsi="Cambria"/>
                <w:sz w:val="20"/>
                <w:szCs w:val="20"/>
              </w:rPr>
              <w:t>-1.20</w:t>
            </w:r>
          </w:p>
        </w:tc>
        <w:tc>
          <w:tcPr>
            <w:tcW w:w="764" w:type="dxa"/>
            <w:tcBorders>
              <w:top w:val="nil"/>
              <w:left w:val="nil"/>
              <w:bottom w:val="single" w:sz="4" w:space="0" w:color="auto"/>
              <w:right w:val="nil"/>
            </w:tcBorders>
          </w:tcPr>
          <w:p w14:paraId="4B747C3D" w14:textId="7768B5BE" w:rsidR="00C70728" w:rsidRPr="00DF1251" w:rsidRDefault="00C70728" w:rsidP="00C70728">
            <w:pPr>
              <w:pStyle w:val="Compact"/>
              <w:jc w:val="center"/>
              <w:rPr>
                <w:rFonts w:ascii="Cambria" w:hAnsi="Cambria"/>
                <w:sz w:val="20"/>
                <w:szCs w:val="20"/>
              </w:rPr>
            </w:pPr>
            <w:r w:rsidRPr="00DF1251">
              <w:rPr>
                <w:rFonts w:ascii="Cambria" w:hAnsi="Cambria"/>
                <w:sz w:val="20"/>
                <w:szCs w:val="20"/>
              </w:rPr>
              <w:t>0.230</w:t>
            </w:r>
          </w:p>
        </w:tc>
        <w:tc>
          <w:tcPr>
            <w:tcW w:w="911" w:type="dxa"/>
            <w:tcBorders>
              <w:top w:val="nil"/>
              <w:left w:val="nil"/>
              <w:bottom w:val="single" w:sz="4" w:space="0" w:color="auto"/>
              <w:right w:val="nil"/>
            </w:tcBorders>
          </w:tcPr>
          <w:p w14:paraId="4ECF1E01" w14:textId="29C60861" w:rsidR="00C70728" w:rsidRPr="00DF1251" w:rsidRDefault="00C70728" w:rsidP="00C70728">
            <w:pPr>
              <w:pStyle w:val="Compact"/>
              <w:jc w:val="center"/>
              <w:rPr>
                <w:rFonts w:ascii="Cambria" w:hAnsi="Cambria"/>
                <w:sz w:val="20"/>
                <w:szCs w:val="20"/>
              </w:rPr>
            </w:pPr>
            <w:r w:rsidRPr="00DF1251">
              <w:rPr>
                <w:rFonts w:ascii="Cambria" w:hAnsi="Cambria"/>
                <w:sz w:val="20"/>
                <w:szCs w:val="20"/>
              </w:rPr>
              <w:t>0.28</w:t>
            </w:r>
          </w:p>
        </w:tc>
      </w:tr>
      <w:tr w:rsidR="00DF1251" w:rsidRPr="00DF1251" w14:paraId="24F3EF4F" w14:textId="77777777" w:rsidTr="00F64A3D">
        <w:trPr>
          <w:jc w:val="center"/>
        </w:trPr>
        <w:tc>
          <w:tcPr>
            <w:tcW w:w="1054" w:type="dxa"/>
            <w:vMerge w:val="restart"/>
            <w:tcBorders>
              <w:left w:val="nil"/>
              <w:right w:val="nil"/>
            </w:tcBorders>
            <w:vAlign w:val="center"/>
          </w:tcPr>
          <w:p w14:paraId="0A35D7AF" w14:textId="77777777" w:rsidR="00C70728" w:rsidRPr="00DF1251" w:rsidRDefault="00C70728" w:rsidP="00C70728">
            <w:pPr>
              <w:pStyle w:val="Compact"/>
              <w:rPr>
                <w:rFonts w:ascii="Cambria" w:hAnsi="Cambria"/>
                <w:sz w:val="20"/>
                <w:szCs w:val="20"/>
              </w:rPr>
            </w:pPr>
            <w:r w:rsidRPr="00DF1251">
              <w:rPr>
                <w:rFonts w:ascii="Cambria" w:hAnsi="Cambria"/>
                <w:sz w:val="20"/>
                <w:szCs w:val="20"/>
              </w:rPr>
              <w:t>PE</w:t>
            </w:r>
          </w:p>
        </w:tc>
        <w:tc>
          <w:tcPr>
            <w:tcW w:w="1633" w:type="dxa"/>
            <w:vMerge w:val="restart"/>
            <w:tcBorders>
              <w:left w:val="nil"/>
              <w:right w:val="nil"/>
            </w:tcBorders>
            <w:vAlign w:val="center"/>
          </w:tcPr>
          <w:p w14:paraId="4EA013BD" w14:textId="4DFF90EB" w:rsidR="00C70728" w:rsidRPr="00DF1251" w:rsidRDefault="00C70728" w:rsidP="00C70728">
            <w:pPr>
              <w:pStyle w:val="Compact"/>
              <w:rPr>
                <w:rFonts w:ascii="Cambria" w:hAnsi="Cambria"/>
                <w:sz w:val="20"/>
                <w:szCs w:val="20"/>
              </w:rPr>
            </w:pPr>
            <w:r w:rsidRPr="00DF1251">
              <w:rPr>
                <w:rFonts w:ascii="Cambria" w:hAnsi="Cambria"/>
                <w:sz w:val="20"/>
                <w:szCs w:val="20"/>
              </w:rPr>
              <w:t>-1SD In-group</w:t>
            </w:r>
          </w:p>
        </w:tc>
        <w:tc>
          <w:tcPr>
            <w:tcW w:w="2170" w:type="dxa"/>
            <w:tcBorders>
              <w:left w:val="nil"/>
              <w:bottom w:val="nil"/>
              <w:right w:val="nil"/>
            </w:tcBorders>
            <w:vAlign w:val="center"/>
          </w:tcPr>
          <w:p w14:paraId="6E221838" w14:textId="77777777" w:rsidR="00C70728" w:rsidRPr="00DF1251" w:rsidRDefault="00C70728" w:rsidP="00C70728">
            <w:pPr>
              <w:pStyle w:val="Compact"/>
              <w:rPr>
                <w:rFonts w:ascii="Cambria" w:hAnsi="Cambria"/>
                <w:sz w:val="20"/>
                <w:szCs w:val="20"/>
              </w:rPr>
            </w:pPr>
            <w:r w:rsidRPr="00DF1251">
              <w:rPr>
                <w:rFonts w:ascii="Cambria" w:hAnsi="Cambria"/>
                <w:sz w:val="20"/>
                <w:szCs w:val="20"/>
              </w:rPr>
              <w:t>Descriptive vs Control</w:t>
            </w:r>
          </w:p>
        </w:tc>
        <w:tc>
          <w:tcPr>
            <w:tcW w:w="1066" w:type="dxa"/>
            <w:tcBorders>
              <w:left w:val="nil"/>
              <w:bottom w:val="nil"/>
              <w:right w:val="nil"/>
            </w:tcBorders>
          </w:tcPr>
          <w:p w14:paraId="2D07FF07" w14:textId="5AFFFDC7" w:rsidR="00C70728" w:rsidRPr="00DF1251" w:rsidRDefault="00C70728" w:rsidP="00C70728">
            <w:pPr>
              <w:pStyle w:val="Compact"/>
              <w:jc w:val="center"/>
              <w:rPr>
                <w:rFonts w:ascii="Cambria" w:hAnsi="Cambria"/>
                <w:sz w:val="20"/>
                <w:szCs w:val="20"/>
              </w:rPr>
            </w:pPr>
            <w:r w:rsidRPr="00DF1251">
              <w:rPr>
                <w:rFonts w:ascii="Cambria" w:hAnsi="Cambria"/>
                <w:sz w:val="20"/>
                <w:szCs w:val="20"/>
              </w:rPr>
              <w:t>-0.23</w:t>
            </w:r>
          </w:p>
        </w:tc>
        <w:tc>
          <w:tcPr>
            <w:tcW w:w="1360" w:type="dxa"/>
            <w:tcBorders>
              <w:left w:val="nil"/>
              <w:bottom w:val="nil"/>
              <w:right w:val="nil"/>
            </w:tcBorders>
          </w:tcPr>
          <w:p w14:paraId="26CF6B90" w14:textId="6C100032" w:rsidR="00C70728" w:rsidRPr="00DF1251" w:rsidRDefault="00C70728" w:rsidP="00C70728">
            <w:pPr>
              <w:pStyle w:val="Compact"/>
              <w:jc w:val="center"/>
              <w:rPr>
                <w:rFonts w:ascii="Cambria" w:hAnsi="Cambria"/>
                <w:sz w:val="20"/>
                <w:szCs w:val="20"/>
              </w:rPr>
            </w:pPr>
            <w:r w:rsidRPr="00DF1251">
              <w:rPr>
                <w:rFonts w:ascii="Cambria" w:hAnsi="Cambria"/>
                <w:sz w:val="20"/>
                <w:szCs w:val="20"/>
              </w:rPr>
              <w:t>[</w:t>
            </w:r>
            <w:r w:rsidRPr="00DF1251">
              <w:rPr>
                <w:rFonts w:ascii="Cambria" w:hAnsi="Cambria"/>
                <w:sz w:val="20"/>
                <w:szCs w:val="20"/>
              </w:rPr>
              <w:t>-0.74</w:t>
            </w:r>
            <w:r w:rsidRPr="00DF1251">
              <w:rPr>
                <w:rFonts w:ascii="Cambria" w:hAnsi="Cambria"/>
                <w:sz w:val="20"/>
                <w:szCs w:val="20"/>
              </w:rPr>
              <w:t>, 0.27]</w:t>
            </w:r>
          </w:p>
        </w:tc>
        <w:tc>
          <w:tcPr>
            <w:tcW w:w="644" w:type="dxa"/>
            <w:tcBorders>
              <w:left w:val="nil"/>
              <w:bottom w:val="nil"/>
              <w:right w:val="nil"/>
            </w:tcBorders>
          </w:tcPr>
          <w:p w14:paraId="7E5E39BE" w14:textId="7030DDF0" w:rsidR="00C70728" w:rsidRPr="00DF1251" w:rsidRDefault="00C70728" w:rsidP="00C70728">
            <w:pPr>
              <w:pStyle w:val="Compact"/>
              <w:jc w:val="center"/>
              <w:rPr>
                <w:rFonts w:ascii="Cambria" w:hAnsi="Cambria"/>
                <w:sz w:val="20"/>
                <w:szCs w:val="20"/>
              </w:rPr>
            </w:pPr>
            <w:r w:rsidRPr="00DF1251">
              <w:rPr>
                <w:rFonts w:ascii="Cambria" w:hAnsi="Cambria"/>
                <w:sz w:val="20"/>
                <w:szCs w:val="20"/>
              </w:rPr>
              <w:t>0.26</w:t>
            </w:r>
          </w:p>
        </w:tc>
        <w:tc>
          <w:tcPr>
            <w:tcW w:w="703" w:type="dxa"/>
            <w:tcBorders>
              <w:left w:val="nil"/>
              <w:bottom w:val="nil"/>
              <w:right w:val="nil"/>
            </w:tcBorders>
          </w:tcPr>
          <w:p w14:paraId="7FDA2455" w14:textId="1DBF3022" w:rsidR="00C70728" w:rsidRPr="00DF1251" w:rsidRDefault="00C70728" w:rsidP="00C70728">
            <w:pPr>
              <w:pStyle w:val="Compact"/>
              <w:jc w:val="center"/>
              <w:rPr>
                <w:rFonts w:ascii="Cambria" w:hAnsi="Cambria"/>
                <w:sz w:val="20"/>
                <w:szCs w:val="20"/>
              </w:rPr>
            </w:pPr>
            <w:r w:rsidRPr="00DF1251">
              <w:rPr>
                <w:rFonts w:ascii="Cambria" w:hAnsi="Cambria"/>
                <w:sz w:val="20"/>
                <w:szCs w:val="20"/>
              </w:rPr>
              <w:t>1038</w:t>
            </w:r>
          </w:p>
        </w:tc>
        <w:tc>
          <w:tcPr>
            <w:tcW w:w="760" w:type="dxa"/>
            <w:tcBorders>
              <w:left w:val="nil"/>
              <w:bottom w:val="nil"/>
              <w:right w:val="nil"/>
            </w:tcBorders>
          </w:tcPr>
          <w:p w14:paraId="6EB0C9E3" w14:textId="4AA64A37" w:rsidR="00C70728" w:rsidRPr="00DF1251" w:rsidRDefault="00C70728" w:rsidP="00C70728">
            <w:pPr>
              <w:pStyle w:val="Compact"/>
              <w:jc w:val="center"/>
              <w:rPr>
                <w:rFonts w:ascii="Cambria" w:hAnsi="Cambria"/>
                <w:sz w:val="20"/>
                <w:szCs w:val="20"/>
              </w:rPr>
            </w:pPr>
            <w:r w:rsidRPr="00DF1251">
              <w:rPr>
                <w:rFonts w:ascii="Cambria" w:hAnsi="Cambria"/>
                <w:sz w:val="20"/>
                <w:szCs w:val="20"/>
              </w:rPr>
              <w:t>-0.91</w:t>
            </w:r>
          </w:p>
        </w:tc>
        <w:tc>
          <w:tcPr>
            <w:tcW w:w="764" w:type="dxa"/>
            <w:tcBorders>
              <w:left w:val="nil"/>
              <w:bottom w:val="nil"/>
              <w:right w:val="nil"/>
            </w:tcBorders>
          </w:tcPr>
          <w:p w14:paraId="0F3DF0CB" w14:textId="6879ECDB" w:rsidR="00C70728" w:rsidRPr="00DF1251" w:rsidRDefault="00C70728" w:rsidP="00C70728">
            <w:pPr>
              <w:pStyle w:val="Compact"/>
              <w:jc w:val="center"/>
              <w:rPr>
                <w:rFonts w:ascii="Cambria" w:hAnsi="Cambria"/>
                <w:sz w:val="20"/>
                <w:szCs w:val="20"/>
              </w:rPr>
            </w:pPr>
            <w:r w:rsidRPr="00DF1251">
              <w:rPr>
                <w:rFonts w:ascii="Cambria" w:hAnsi="Cambria"/>
                <w:sz w:val="20"/>
                <w:szCs w:val="20"/>
              </w:rPr>
              <w:t>0.364</w:t>
            </w:r>
          </w:p>
        </w:tc>
        <w:tc>
          <w:tcPr>
            <w:tcW w:w="911" w:type="dxa"/>
            <w:tcBorders>
              <w:left w:val="nil"/>
              <w:bottom w:val="nil"/>
              <w:right w:val="nil"/>
            </w:tcBorders>
          </w:tcPr>
          <w:p w14:paraId="564B61CE" w14:textId="2AB33D0C" w:rsidR="00C70728" w:rsidRPr="00DF1251" w:rsidRDefault="00C70728" w:rsidP="00C70728">
            <w:pPr>
              <w:pStyle w:val="Compact"/>
              <w:jc w:val="center"/>
              <w:rPr>
                <w:rFonts w:ascii="Cambria" w:hAnsi="Cambria"/>
                <w:sz w:val="20"/>
                <w:szCs w:val="20"/>
              </w:rPr>
            </w:pPr>
            <w:r w:rsidRPr="00DF1251">
              <w:rPr>
                <w:rFonts w:ascii="Cambria" w:hAnsi="Cambria"/>
                <w:sz w:val="20"/>
                <w:szCs w:val="20"/>
              </w:rPr>
              <w:t>0.22</w:t>
            </w:r>
          </w:p>
        </w:tc>
      </w:tr>
      <w:tr w:rsidR="00DF1251" w:rsidRPr="00DF1251" w14:paraId="1D571C64" w14:textId="77777777" w:rsidTr="00F64A3D">
        <w:trPr>
          <w:jc w:val="center"/>
        </w:trPr>
        <w:tc>
          <w:tcPr>
            <w:tcW w:w="1054" w:type="dxa"/>
            <w:vMerge/>
            <w:tcBorders>
              <w:left w:val="nil"/>
              <w:right w:val="nil"/>
            </w:tcBorders>
            <w:vAlign w:val="center"/>
          </w:tcPr>
          <w:p w14:paraId="3D306A83" w14:textId="77777777" w:rsidR="00C70728" w:rsidRPr="00DF1251" w:rsidRDefault="00C70728" w:rsidP="00C70728">
            <w:pPr>
              <w:pStyle w:val="Compact"/>
              <w:rPr>
                <w:rFonts w:ascii="Cambria" w:hAnsi="Cambria"/>
                <w:sz w:val="20"/>
                <w:szCs w:val="20"/>
              </w:rPr>
            </w:pPr>
          </w:p>
        </w:tc>
        <w:tc>
          <w:tcPr>
            <w:tcW w:w="1633" w:type="dxa"/>
            <w:vMerge/>
            <w:tcBorders>
              <w:left w:val="nil"/>
              <w:right w:val="nil"/>
            </w:tcBorders>
            <w:vAlign w:val="center"/>
          </w:tcPr>
          <w:p w14:paraId="05730201" w14:textId="77777777" w:rsidR="00C70728" w:rsidRPr="00DF1251" w:rsidRDefault="00C70728" w:rsidP="00C70728">
            <w:pPr>
              <w:pStyle w:val="Compact"/>
              <w:rPr>
                <w:rFonts w:ascii="Cambria" w:hAnsi="Cambria"/>
                <w:sz w:val="20"/>
                <w:szCs w:val="20"/>
              </w:rPr>
            </w:pPr>
          </w:p>
        </w:tc>
        <w:tc>
          <w:tcPr>
            <w:tcW w:w="2170" w:type="dxa"/>
            <w:tcBorders>
              <w:top w:val="nil"/>
              <w:left w:val="nil"/>
              <w:bottom w:val="nil"/>
              <w:right w:val="nil"/>
            </w:tcBorders>
            <w:vAlign w:val="center"/>
          </w:tcPr>
          <w:p w14:paraId="28208EBF" w14:textId="77777777" w:rsidR="00C70728" w:rsidRPr="00DF1251" w:rsidRDefault="00C70728" w:rsidP="00C70728">
            <w:pPr>
              <w:pStyle w:val="Compact"/>
              <w:rPr>
                <w:rFonts w:ascii="Cambria" w:hAnsi="Cambria"/>
                <w:sz w:val="20"/>
                <w:szCs w:val="20"/>
              </w:rPr>
            </w:pPr>
            <w:r w:rsidRPr="00DF1251">
              <w:rPr>
                <w:rFonts w:ascii="Cambria" w:hAnsi="Cambria"/>
                <w:sz w:val="20"/>
                <w:szCs w:val="20"/>
              </w:rPr>
              <w:t>Convention vs Control</w:t>
            </w:r>
          </w:p>
        </w:tc>
        <w:tc>
          <w:tcPr>
            <w:tcW w:w="1066" w:type="dxa"/>
            <w:tcBorders>
              <w:top w:val="nil"/>
              <w:left w:val="nil"/>
              <w:bottom w:val="nil"/>
              <w:right w:val="nil"/>
            </w:tcBorders>
          </w:tcPr>
          <w:p w14:paraId="0410F993" w14:textId="29B79116" w:rsidR="00C70728" w:rsidRPr="00DF1251" w:rsidRDefault="00C70728" w:rsidP="00C70728">
            <w:pPr>
              <w:pStyle w:val="Compact"/>
              <w:jc w:val="center"/>
              <w:rPr>
                <w:rFonts w:ascii="Cambria" w:hAnsi="Cambria"/>
                <w:sz w:val="20"/>
                <w:szCs w:val="20"/>
              </w:rPr>
            </w:pPr>
            <w:r w:rsidRPr="00DF1251">
              <w:rPr>
                <w:rFonts w:ascii="Cambria" w:hAnsi="Cambria"/>
                <w:sz w:val="20"/>
                <w:szCs w:val="20"/>
              </w:rPr>
              <w:t>0.00</w:t>
            </w:r>
          </w:p>
        </w:tc>
        <w:tc>
          <w:tcPr>
            <w:tcW w:w="1360" w:type="dxa"/>
            <w:tcBorders>
              <w:top w:val="nil"/>
              <w:left w:val="nil"/>
              <w:bottom w:val="nil"/>
              <w:right w:val="nil"/>
            </w:tcBorders>
          </w:tcPr>
          <w:p w14:paraId="1A433B1F" w14:textId="68EF7505" w:rsidR="00C70728" w:rsidRPr="00DF1251" w:rsidRDefault="00C70728" w:rsidP="00C70728">
            <w:pPr>
              <w:pStyle w:val="Compact"/>
              <w:jc w:val="center"/>
              <w:rPr>
                <w:rFonts w:ascii="Cambria" w:hAnsi="Cambria"/>
                <w:sz w:val="20"/>
                <w:szCs w:val="20"/>
              </w:rPr>
            </w:pPr>
            <w:r w:rsidRPr="00DF1251">
              <w:rPr>
                <w:rFonts w:ascii="Cambria" w:hAnsi="Cambria"/>
                <w:sz w:val="20"/>
                <w:szCs w:val="20"/>
              </w:rPr>
              <w:t>[</w:t>
            </w:r>
            <w:r w:rsidRPr="00DF1251">
              <w:rPr>
                <w:rFonts w:ascii="Cambria" w:hAnsi="Cambria"/>
                <w:sz w:val="20"/>
                <w:szCs w:val="20"/>
              </w:rPr>
              <w:t>-0.48</w:t>
            </w:r>
            <w:r w:rsidRPr="00DF1251">
              <w:rPr>
                <w:rFonts w:ascii="Cambria" w:hAnsi="Cambria"/>
                <w:sz w:val="20"/>
                <w:szCs w:val="20"/>
              </w:rPr>
              <w:t>, 0.47]</w:t>
            </w:r>
          </w:p>
        </w:tc>
        <w:tc>
          <w:tcPr>
            <w:tcW w:w="644" w:type="dxa"/>
            <w:tcBorders>
              <w:top w:val="nil"/>
              <w:left w:val="nil"/>
              <w:bottom w:val="nil"/>
              <w:right w:val="nil"/>
            </w:tcBorders>
          </w:tcPr>
          <w:p w14:paraId="203FC903" w14:textId="28807556" w:rsidR="00C70728" w:rsidRPr="00DF1251" w:rsidRDefault="00C70728" w:rsidP="00C70728">
            <w:pPr>
              <w:pStyle w:val="Compact"/>
              <w:jc w:val="center"/>
              <w:rPr>
                <w:rFonts w:ascii="Cambria" w:hAnsi="Cambria"/>
                <w:sz w:val="20"/>
                <w:szCs w:val="20"/>
              </w:rPr>
            </w:pPr>
            <w:r w:rsidRPr="00DF1251">
              <w:rPr>
                <w:rFonts w:ascii="Cambria" w:hAnsi="Cambria"/>
                <w:sz w:val="20"/>
                <w:szCs w:val="20"/>
              </w:rPr>
              <w:t>0.24</w:t>
            </w:r>
          </w:p>
        </w:tc>
        <w:tc>
          <w:tcPr>
            <w:tcW w:w="703" w:type="dxa"/>
            <w:tcBorders>
              <w:top w:val="nil"/>
              <w:left w:val="nil"/>
              <w:bottom w:val="nil"/>
              <w:right w:val="nil"/>
            </w:tcBorders>
          </w:tcPr>
          <w:p w14:paraId="4A0F4D22" w14:textId="63222DAC" w:rsidR="00C70728" w:rsidRPr="00DF1251" w:rsidRDefault="00C70728" w:rsidP="00C70728">
            <w:pPr>
              <w:pStyle w:val="Compact"/>
              <w:jc w:val="center"/>
              <w:rPr>
                <w:rFonts w:ascii="Cambria" w:hAnsi="Cambria"/>
                <w:sz w:val="20"/>
                <w:szCs w:val="20"/>
              </w:rPr>
            </w:pPr>
            <w:r w:rsidRPr="00DF1251">
              <w:rPr>
                <w:rFonts w:ascii="Cambria" w:hAnsi="Cambria"/>
                <w:sz w:val="20"/>
                <w:szCs w:val="20"/>
              </w:rPr>
              <w:t>1038</w:t>
            </w:r>
          </w:p>
        </w:tc>
        <w:tc>
          <w:tcPr>
            <w:tcW w:w="760" w:type="dxa"/>
            <w:tcBorders>
              <w:top w:val="nil"/>
              <w:left w:val="nil"/>
              <w:bottom w:val="nil"/>
              <w:right w:val="nil"/>
            </w:tcBorders>
          </w:tcPr>
          <w:p w14:paraId="480EF169" w14:textId="313EF9A0" w:rsidR="00C70728" w:rsidRPr="00DF1251" w:rsidRDefault="00C70728" w:rsidP="00C70728">
            <w:pPr>
              <w:pStyle w:val="Compact"/>
              <w:jc w:val="center"/>
              <w:rPr>
                <w:rFonts w:ascii="Cambria" w:hAnsi="Cambria"/>
                <w:sz w:val="20"/>
                <w:szCs w:val="20"/>
              </w:rPr>
            </w:pPr>
            <w:r w:rsidRPr="00DF1251">
              <w:rPr>
                <w:rFonts w:ascii="Cambria" w:hAnsi="Cambria"/>
                <w:sz w:val="20"/>
                <w:szCs w:val="20"/>
              </w:rPr>
              <w:t>-0.02</w:t>
            </w:r>
          </w:p>
        </w:tc>
        <w:tc>
          <w:tcPr>
            <w:tcW w:w="764" w:type="dxa"/>
            <w:tcBorders>
              <w:top w:val="nil"/>
              <w:left w:val="nil"/>
              <w:bottom w:val="nil"/>
              <w:right w:val="nil"/>
            </w:tcBorders>
          </w:tcPr>
          <w:p w14:paraId="00501DBE" w14:textId="57FB364E" w:rsidR="00C70728" w:rsidRPr="00DF1251" w:rsidRDefault="00C70728" w:rsidP="00C70728">
            <w:pPr>
              <w:pStyle w:val="Compact"/>
              <w:jc w:val="center"/>
              <w:rPr>
                <w:rFonts w:ascii="Cambria" w:hAnsi="Cambria"/>
                <w:sz w:val="20"/>
                <w:szCs w:val="20"/>
              </w:rPr>
            </w:pPr>
            <w:r w:rsidRPr="00DF1251">
              <w:rPr>
                <w:rFonts w:ascii="Cambria" w:hAnsi="Cambria"/>
                <w:sz w:val="20"/>
                <w:szCs w:val="20"/>
              </w:rPr>
              <w:t>0.986</w:t>
            </w:r>
          </w:p>
        </w:tc>
        <w:tc>
          <w:tcPr>
            <w:tcW w:w="911" w:type="dxa"/>
            <w:tcBorders>
              <w:top w:val="nil"/>
              <w:left w:val="nil"/>
              <w:bottom w:val="nil"/>
              <w:right w:val="nil"/>
            </w:tcBorders>
          </w:tcPr>
          <w:p w14:paraId="1C91B846" w14:textId="3DA7D301" w:rsidR="00C70728" w:rsidRPr="00DF1251" w:rsidRDefault="00C70728" w:rsidP="00C70728">
            <w:pPr>
              <w:pStyle w:val="Compact"/>
              <w:jc w:val="center"/>
              <w:rPr>
                <w:rFonts w:ascii="Cambria" w:hAnsi="Cambria"/>
                <w:sz w:val="20"/>
                <w:szCs w:val="20"/>
              </w:rPr>
            </w:pPr>
            <w:r w:rsidRPr="00DF1251">
              <w:rPr>
                <w:rFonts w:ascii="Cambria" w:hAnsi="Cambria"/>
                <w:sz w:val="20"/>
                <w:szCs w:val="20"/>
              </w:rPr>
              <w:t>0.00</w:t>
            </w:r>
          </w:p>
        </w:tc>
      </w:tr>
      <w:tr w:rsidR="00DF1251" w:rsidRPr="00DF1251" w14:paraId="1B042C8E" w14:textId="77777777" w:rsidTr="00F64A3D">
        <w:trPr>
          <w:jc w:val="center"/>
        </w:trPr>
        <w:tc>
          <w:tcPr>
            <w:tcW w:w="1054" w:type="dxa"/>
            <w:vMerge/>
            <w:tcBorders>
              <w:left w:val="nil"/>
              <w:right w:val="nil"/>
            </w:tcBorders>
            <w:vAlign w:val="center"/>
          </w:tcPr>
          <w:p w14:paraId="31E8EAB7" w14:textId="77777777" w:rsidR="00C70728" w:rsidRPr="00DF1251" w:rsidRDefault="00C70728" w:rsidP="00C70728">
            <w:pPr>
              <w:pStyle w:val="Compact"/>
              <w:rPr>
                <w:rFonts w:ascii="Cambria" w:hAnsi="Cambria"/>
                <w:sz w:val="20"/>
                <w:szCs w:val="20"/>
              </w:rPr>
            </w:pPr>
          </w:p>
        </w:tc>
        <w:tc>
          <w:tcPr>
            <w:tcW w:w="1633" w:type="dxa"/>
            <w:vMerge/>
            <w:tcBorders>
              <w:left w:val="nil"/>
              <w:right w:val="nil"/>
            </w:tcBorders>
            <w:vAlign w:val="center"/>
          </w:tcPr>
          <w:p w14:paraId="4F8145C5" w14:textId="77777777" w:rsidR="00C70728" w:rsidRPr="00DF1251" w:rsidRDefault="00C70728" w:rsidP="00C70728">
            <w:pPr>
              <w:pStyle w:val="Compact"/>
              <w:rPr>
                <w:rFonts w:ascii="Cambria" w:hAnsi="Cambria"/>
                <w:sz w:val="20"/>
                <w:szCs w:val="20"/>
              </w:rPr>
            </w:pPr>
          </w:p>
        </w:tc>
        <w:tc>
          <w:tcPr>
            <w:tcW w:w="2170" w:type="dxa"/>
            <w:tcBorders>
              <w:top w:val="nil"/>
              <w:left w:val="nil"/>
              <w:bottom w:val="nil"/>
              <w:right w:val="nil"/>
            </w:tcBorders>
            <w:vAlign w:val="center"/>
          </w:tcPr>
          <w:p w14:paraId="2D5E87DC" w14:textId="77777777" w:rsidR="00C70728" w:rsidRPr="00DF1251" w:rsidRDefault="00C70728" w:rsidP="00C70728">
            <w:pPr>
              <w:pStyle w:val="Compact"/>
              <w:rPr>
                <w:rFonts w:ascii="Cambria" w:hAnsi="Cambria"/>
                <w:sz w:val="20"/>
                <w:szCs w:val="20"/>
              </w:rPr>
            </w:pPr>
            <w:r w:rsidRPr="00DF1251">
              <w:rPr>
                <w:rFonts w:ascii="Cambria" w:hAnsi="Cambria"/>
                <w:sz w:val="20"/>
                <w:szCs w:val="20"/>
              </w:rPr>
              <w:t>Social vs Control</w:t>
            </w:r>
          </w:p>
        </w:tc>
        <w:tc>
          <w:tcPr>
            <w:tcW w:w="1066" w:type="dxa"/>
            <w:tcBorders>
              <w:top w:val="nil"/>
              <w:left w:val="nil"/>
              <w:bottom w:val="nil"/>
              <w:right w:val="nil"/>
            </w:tcBorders>
          </w:tcPr>
          <w:p w14:paraId="1E8ECEFA" w14:textId="0245D203" w:rsidR="00C70728" w:rsidRPr="00DF1251" w:rsidRDefault="00C70728" w:rsidP="00C70728">
            <w:pPr>
              <w:pStyle w:val="Compact"/>
              <w:jc w:val="center"/>
              <w:rPr>
                <w:rFonts w:ascii="Cambria" w:hAnsi="Cambria"/>
                <w:sz w:val="20"/>
                <w:szCs w:val="20"/>
              </w:rPr>
            </w:pPr>
            <w:r w:rsidRPr="00DF1251">
              <w:rPr>
                <w:rFonts w:ascii="Cambria" w:hAnsi="Cambria"/>
                <w:sz w:val="20"/>
                <w:szCs w:val="20"/>
              </w:rPr>
              <w:t>-0.12</w:t>
            </w:r>
          </w:p>
        </w:tc>
        <w:tc>
          <w:tcPr>
            <w:tcW w:w="1360" w:type="dxa"/>
            <w:tcBorders>
              <w:top w:val="nil"/>
              <w:left w:val="nil"/>
              <w:bottom w:val="nil"/>
              <w:right w:val="nil"/>
            </w:tcBorders>
          </w:tcPr>
          <w:p w14:paraId="67A70E4E" w14:textId="15A5FEE8" w:rsidR="00C70728" w:rsidRPr="00DF1251" w:rsidRDefault="00C70728" w:rsidP="00C70728">
            <w:pPr>
              <w:pStyle w:val="Compact"/>
              <w:jc w:val="center"/>
              <w:rPr>
                <w:rFonts w:ascii="Cambria" w:hAnsi="Cambria"/>
                <w:sz w:val="20"/>
                <w:szCs w:val="20"/>
              </w:rPr>
            </w:pPr>
            <w:r w:rsidRPr="00DF1251">
              <w:rPr>
                <w:rFonts w:ascii="Cambria" w:hAnsi="Cambria"/>
                <w:sz w:val="20"/>
                <w:szCs w:val="20"/>
              </w:rPr>
              <w:t>[</w:t>
            </w:r>
            <w:r w:rsidRPr="00DF1251">
              <w:rPr>
                <w:rFonts w:ascii="Cambria" w:hAnsi="Cambria"/>
                <w:sz w:val="20"/>
                <w:szCs w:val="20"/>
              </w:rPr>
              <w:t>-0.63</w:t>
            </w:r>
            <w:r w:rsidRPr="00DF1251">
              <w:rPr>
                <w:rFonts w:ascii="Cambria" w:hAnsi="Cambria"/>
                <w:sz w:val="20"/>
                <w:szCs w:val="20"/>
              </w:rPr>
              <w:t>, 0.39]</w:t>
            </w:r>
          </w:p>
        </w:tc>
        <w:tc>
          <w:tcPr>
            <w:tcW w:w="644" w:type="dxa"/>
            <w:tcBorders>
              <w:top w:val="nil"/>
              <w:left w:val="nil"/>
              <w:bottom w:val="nil"/>
              <w:right w:val="nil"/>
            </w:tcBorders>
          </w:tcPr>
          <w:p w14:paraId="0EDCBD1A" w14:textId="5B5F3D9A" w:rsidR="00C70728" w:rsidRPr="00DF1251" w:rsidRDefault="00C70728" w:rsidP="00C70728">
            <w:pPr>
              <w:pStyle w:val="Compact"/>
              <w:jc w:val="center"/>
              <w:rPr>
                <w:rFonts w:ascii="Cambria" w:hAnsi="Cambria"/>
                <w:sz w:val="20"/>
                <w:szCs w:val="20"/>
              </w:rPr>
            </w:pPr>
            <w:r w:rsidRPr="00DF1251">
              <w:rPr>
                <w:rFonts w:ascii="Cambria" w:hAnsi="Cambria"/>
                <w:sz w:val="20"/>
                <w:szCs w:val="20"/>
              </w:rPr>
              <w:t>0.26</w:t>
            </w:r>
          </w:p>
        </w:tc>
        <w:tc>
          <w:tcPr>
            <w:tcW w:w="703" w:type="dxa"/>
            <w:tcBorders>
              <w:top w:val="nil"/>
              <w:left w:val="nil"/>
              <w:bottom w:val="nil"/>
              <w:right w:val="nil"/>
            </w:tcBorders>
          </w:tcPr>
          <w:p w14:paraId="454F3E1A" w14:textId="6FCB3308" w:rsidR="00C70728" w:rsidRPr="00DF1251" w:rsidRDefault="00C70728" w:rsidP="00C70728">
            <w:pPr>
              <w:pStyle w:val="Compact"/>
              <w:jc w:val="center"/>
              <w:rPr>
                <w:rFonts w:ascii="Cambria" w:hAnsi="Cambria"/>
                <w:sz w:val="20"/>
                <w:szCs w:val="20"/>
              </w:rPr>
            </w:pPr>
            <w:r w:rsidRPr="00DF1251">
              <w:rPr>
                <w:rFonts w:ascii="Cambria" w:hAnsi="Cambria"/>
                <w:sz w:val="20"/>
                <w:szCs w:val="20"/>
              </w:rPr>
              <w:t>1038</w:t>
            </w:r>
          </w:p>
        </w:tc>
        <w:tc>
          <w:tcPr>
            <w:tcW w:w="760" w:type="dxa"/>
            <w:tcBorders>
              <w:top w:val="nil"/>
              <w:left w:val="nil"/>
              <w:bottom w:val="nil"/>
              <w:right w:val="nil"/>
            </w:tcBorders>
          </w:tcPr>
          <w:p w14:paraId="0C0E3301" w14:textId="61719DEF" w:rsidR="00C70728" w:rsidRPr="00DF1251" w:rsidRDefault="00C70728" w:rsidP="00C70728">
            <w:pPr>
              <w:pStyle w:val="Compact"/>
              <w:jc w:val="center"/>
              <w:rPr>
                <w:rFonts w:ascii="Cambria" w:hAnsi="Cambria"/>
                <w:sz w:val="20"/>
                <w:szCs w:val="20"/>
              </w:rPr>
            </w:pPr>
            <w:r w:rsidRPr="00DF1251">
              <w:rPr>
                <w:rFonts w:ascii="Cambria" w:hAnsi="Cambria"/>
                <w:sz w:val="20"/>
                <w:szCs w:val="20"/>
              </w:rPr>
              <w:t>-0.47</w:t>
            </w:r>
          </w:p>
        </w:tc>
        <w:tc>
          <w:tcPr>
            <w:tcW w:w="764" w:type="dxa"/>
            <w:tcBorders>
              <w:top w:val="nil"/>
              <w:left w:val="nil"/>
              <w:bottom w:val="nil"/>
              <w:right w:val="nil"/>
            </w:tcBorders>
          </w:tcPr>
          <w:p w14:paraId="17C772C0" w14:textId="5EC4C68B" w:rsidR="00C70728" w:rsidRPr="00DF1251" w:rsidRDefault="00C70728" w:rsidP="00C70728">
            <w:pPr>
              <w:pStyle w:val="Compact"/>
              <w:jc w:val="center"/>
              <w:rPr>
                <w:rFonts w:ascii="Cambria" w:hAnsi="Cambria"/>
                <w:sz w:val="20"/>
                <w:szCs w:val="20"/>
              </w:rPr>
            </w:pPr>
            <w:r w:rsidRPr="00DF1251">
              <w:rPr>
                <w:rFonts w:ascii="Cambria" w:hAnsi="Cambria"/>
                <w:sz w:val="20"/>
                <w:szCs w:val="20"/>
              </w:rPr>
              <w:t>0.641</w:t>
            </w:r>
          </w:p>
        </w:tc>
        <w:tc>
          <w:tcPr>
            <w:tcW w:w="911" w:type="dxa"/>
            <w:tcBorders>
              <w:top w:val="nil"/>
              <w:left w:val="nil"/>
              <w:bottom w:val="nil"/>
              <w:right w:val="nil"/>
            </w:tcBorders>
          </w:tcPr>
          <w:p w14:paraId="5989EADE" w14:textId="3939B127" w:rsidR="00C70728" w:rsidRPr="00DF1251" w:rsidRDefault="00C70728" w:rsidP="00C70728">
            <w:pPr>
              <w:pStyle w:val="Compact"/>
              <w:jc w:val="center"/>
              <w:rPr>
                <w:rFonts w:ascii="Cambria" w:hAnsi="Cambria"/>
                <w:sz w:val="20"/>
                <w:szCs w:val="20"/>
              </w:rPr>
            </w:pPr>
            <w:r w:rsidRPr="00DF1251">
              <w:rPr>
                <w:rFonts w:ascii="Cambria" w:hAnsi="Cambria"/>
                <w:sz w:val="20"/>
                <w:szCs w:val="20"/>
              </w:rPr>
              <w:t>0.11</w:t>
            </w:r>
          </w:p>
        </w:tc>
      </w:tr>
      <w:tr w:rsidR="00DF1251" w:rsidRPr="00DF1251" w14:paraId="3FB760A6" w14:textId="77777777" w:rsidTr="00F64A3D">
        <w:trPr>
          <w:jc w:val="center"/>
        </w:trPr>
        <w:tc>
          <w:tcPr>
            <w:tcW w:w="1054" w:type="dxa"/>
            <w:vMerge/>
            <w:tcBorders>
              <w:left w:val="nil"/>
              <w:right w:val="nil"/>
            </w:tcBorders>
            <w:vAlign w:val="center"/>
          </w:tcPr>
          <w:p w14:paraId="0A2DF844" w14:textId="77777777" w:rsidR="00C70728" w:rsidRPr="00DF1251" w:rsidRDefault="00C70728" w:rsidP="00C70728">
            <w:pPr>
              <w:pStyle w:val="Compact"/>
              <w:rPr>
                <w:rFonts w:ascii="Cambria" w:hAnsi="Cambria"/>
                <w:sz w:val="20"/>
                <w:szCs w:val="20"/>
              </w:rPr>
            </w:pPr>
          </w:p>
        </w:tc>
        <w:tc>
          <w:tcPr>
            <w:tcW w:w="1633" w:type="dxa"/>
            <w:vMerge/>
            <w:tcBorders>
              <w:left w:val="nil"/>
              <w:right w:val="nil"/>
            </w:tcBorders>
            <w:vAlign w:val="center"/>
          </w:tcPr>
          <w:p w14:paraId="2099F06B" w14:textId="77777777" w:rsidR="00C70728" w:rsidRPr="00DF1251" w:rsidRDefault="00C70728" w:rsidP="00C70728">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4CA8F6B0" w14:textId="77777777" w:rsidR="00C70728" w:rsidRPr="00DF1251" w:rsidRDefault="00C70728" w:rsidP="00C70728">
            <w:pPr>
              <w:pStyle w:val="Compact"/>
              <w:rPr>
                <w:rFonts w:ascii="Cambria" w:hAnsi="Cambria"/>
                <w:sz w:val="20"/>
                <w:szCs w:val="20"/>
              </w:rPr>
            </w:pPr>
            <w:r w:rsidRPr="00DF1251">
              <w:rPr>
                <w:rFonts w:ascii="Cambria" w:hAnsi="Cambria"/>
                <w:sz w:val="20"/>
                <w:szCs w:val="20"/>
              </w:rPr>
              <w:t>Moral vs Control</w:t>
            </w:r>
          </w:p>
        </w:tc>
        <w:tc>
          <w:tcPr>
            <w:tcW w:w="1066" w:type="dxa"/>
            <w:tcBorders>
              <w:top w:val="nil"/>
              <w:left w:val="nil"/>
              <w:bottom w:val="single" w:sz="4" w:space="0" w:color="auto"/>
              <w:right w:val="nil"/>
            </w:tcBorders>
          </w:tcPr>
          <w:p w14:paraId="090C9229" w14:textId="4B966879" w:rsidR="00C70728" w:rsidRPr="00DF1251" w:rsidRDefault="00C70728" w:rsidP="00C70728">
            <w:pPr>
              <w:pStyle w:val="Compact"/>
              <w:jc w:val="center"/>
              <w:rPr>
                <w:rFonts w:ascii="Cambria" w:hAnsi="Cambria"/>
                <w:sz w:val="20"/>
                <w:szCs w:val="20"/>
              </w:rPr>
            </w:pPr>
            <w:r w:rsidRPr="00DF1251">
              <w:rPr>
                <w:rFonts w:ascii="Cambria" w:hAnsi="Cambria"/>
                <w:sz w:val="20"/>
                <w:szCs w:val="20"/>
              </w:rPr>
              <w:t>-0.28</w:t>
            </w:r>
          </w:p>
        </w:tc>
        <w:tc>
          <w:tcPr>
            <w:tcW w:w="1360" w:type="dxa"/>
            <w:tcBorders>
              <w:top w:val="nil"/>
              <w:left w:val="nil"/>
              <w:bottom w:val="single" w:sz="4" w:space="0" w:color="auto"/>
              <w:right w:val="nil"/>
            </w:tcBorders>
          </w:tcPr>
          <w:p w14:paraId="424FE8AA" w14:textId="1D239D24" w:rsidR="00C70728" w:rsidRPr="00DF1251" w:rsidRDefault="00C70728" w:rsidP="00C70728">
            <w:pPr>
              <w:pStyle w:val="Compact"/>
              <w:jc w:val="center"/>
              <w:rPr>
                <w:rFonts w:ascii="Cambria" w:hAnsi="Cambria"/>
                <w:sz w:val="20"/>
                <w:szCs w:val="20"/>
              </w:rPr>
            </w:pPr>
            <w:r w:rsidRPr="00DF1251">
              <w:rPr>
                <w:rFonts w:ascii="Cambria" w:hAnsi="Cambria"/>
                <w:sz w:val="20"/>
                <w:szCs w:val="20"/>
              </w:rPr>
              <w:t>[</w:t>
            </w:r>
            <w:r w:rsidRPr="00DF1251">
              <w:rPr>
                <w:rFonts w:ascii="Cambria" w:hAnsi="Cambria"/>
                <w:sz w:val="20"/>
                <w:szCs w:val="20"/>
              </w:rPr>
              <w:t>-0.77</w:t>
            </w:r>
            <w:r w:rsidRPr="00DF1251">
              <w:rPr>
                <w:rFonts w:ascii="Cambria" w:hAnsi="Cambria"/>
                <w:sz w:val="20"/>
                <w:szCs w:val="20"/>
              </w:rPr>
              <w:t>, 0.22]</w:t>
            </w:r>
          </w:p>
        </w:tc>
        <w:tc>
          <w:tcPr>
            <w:tcW w:w="644" w:type="dxa"/>
            <w:tcBorders>
              <w:top w:val="nil"/>
              <w:left w:val="nil"/>
              <w:bottom w:val="single" w:sz="4" w:space="0" w:color="auto"/>
              <w:right w:val="nil"/>
            </w:tcBorders>
          </w:tcPr>
          <w:p w14:paraId="0E9D9D53" w14:textId="3E01B1D7" w:rsidR="00C70728" w:rsidRPr="00DF1251" w:rsidRDefault="00C70728" w:rsidP="00C70728">
            <w:pPr>
              <w:pStyle w:val="Compact"/>
              <w:jc w:val="center"/>
              <w:rPr>
                <w:rFonts w:ascii="Cambria" w:hAnsi="Cambria"/>
                <w:sz w:val="20"/>
                <w:szCs w:val="20"/>
              </w:rPr>
            </w:pPr>
            <w:r w:rsidRPr="00DF1251">
              <w:rPr>
                <w:rFonts w:ascii="Cambria" w:hAnsi="Cambria"/>
                <w:sz w:val="20"/>
                <w:szCs w:val="20"/>
              </w:rPr>
              <w:t>0.25</w:t>
            </w:r>
          </w:p>
        </w:tc>
        <w:tc>
          <w:tcPr>
            <w:tcW w:w="703" w:type="dxa"/>
            <w:tcBorders>
              <w:top w:val="nil"/>
              <w:left w:val="nil"/>
              <w:bottom w:val="single" w:sz="4" w:space="0" w:color="auto"/>
              <w:right w:val="nil"/>
            </w:tcBorders>
          </w:tcPr>
          <w:p w14:paraId="4FA92B47" w14:textId="62105BCC" w:rsidR="00C70728" w:rsidRPr="00DF1251" w:rsidRDefault="00C70728" w:rsidP="00C70728">
            <w:pPr>
              <w:pStyle w:val="Compact"/>
              <w:jc w:val="center"/>
              <w:rPr>
                <w:rFonts w:ascii="Cambria" w:hAnsi="Cambria"/>
                <w:sz w:val="20"/>
                <w:szCs w:val="20"/>
              </w:rPr>
            </w:pPr>
            <w:r w:rsidRPr="00DF1251">
              <w:rPr>
                <w:rFonts w:ascii="Cambria" w:hAnsi="Cambria"/>
                <w:sz w:val="20"/>
                <w:szCs w:val="20"/>
              </w:rPr>
              <w:t>1038</w:t>
            </w:r>
          </w:p>
        </w:tc>
        <w:tc>
          <w:tcPr>
            <w:tcW w:w="760" w:type="dxa"/>
            <w:tcBorders>
              <w:top w:val="nil"/>
              <w:left w:val="nil"/>
              <w:bottom w:val="single" w:sz="4" w:space="0" w:color="auto"/>
              <w:right w:val="nil"/>
            </w:tcBorders>
          </w:tcPr>
          <w:p w14:paraId="27EE307D" w14:textId="289E8105" w:rsidR="00C70728" w:rsidRPr="00DF1251" w:rsidRDefault="00C70728" w:rsidP="00C70728">
            <w:pPr>
              <w:pStyle w:val="Compact"/>
              <w:jc w:val="center"/>
              <w:rPr>
                <w:rFonts w:ascii="Cambria" w:hAnsi="Cambria"/>
                <w:sz w:val="20"/>
                <w:szCs w:val="20"/>
              </w:rPr>
            </w:pPr>
            <w:r w:rsidRPr="00DF1251">
              <w:rPr>
                <w:rFonts w:ascii="Cambria" w:hAnsi="Cambria"/>
                <w:sz w:val="20"/>
                <w:szCs w:val="20"/>
              </w:rPr>
              <w:t>-1.09</w:t>
            </w:r>
          </w:p>
        </w:tc>
        <w:tc>
          <w:tcPr>
            <w:tcW w:w="764" w:type="dxa"/>
            <w:tcBorders>
              <w:top w:val="nil"/>
              <w:left w:val="nil"/>
              <w:bottom w:val="single" w:sz="4" w:space="0" w:color="auto"/>
              <w:right w:val="nil"/>
            </w:tcBorders>
          </w:tcPr>
          <w:p w14:paraId="77C70240" w14:textId="63C86379" w:rsidR="00C70728" w:rsidRPr="00DF1251" w:rsidRDefault="00C70728" w:rsidP="00C70728">
            <w:pPr>
              <w:pStyle w:val="Compact"/>
              <w:jc w:val="center"/>
              <w:rPr>
                <w:rFonts w:ascii="Cambria" w:hAnsi="Cambria"/>
                <w:sz w:val="20"/>
                <w:szCs w:val="20"/>
              </w:rPr>
            </w:pPr>
            <w:r w:rsidRPr="00DF1251">
              <w:rPr>
                <w:rFonts w:ascii="Cambria" w:hAnsi="Cambria"/>
                <w:sz w:val="20"/>
                <w:szCs w:val="20"/>
              </w:rPr>
              <w:t>0.274</w:t>
            </w:r>
          </w:p>
        </w:tc>
        <w:tc>
          <w:tcPr>
            <w:tcW w:w="911" w:type="dxa"/>
            <w:tcBorders>
              <w:top w:val="nil"/>
              <w:left w:val="nil"/>
              <w:bottom w:val="single" w:sz="4" w:space="0" w:color="auto"/>
              <w:right w:val="nil"/>
            </w:tcBorders>
          </w:tcPr>
          <w:p w14:paraId="28AE3F19" w14:textId="754DFD0E" w:rsidR="00C70728" w:rsidRPr="00DF1251" w:rsidRDefault="00C70728" w:rsidP="00C70728">
            <w:pPr>
              <w:pStyle w:val="Compact"/>
              <w:jc w:val="center"/>
              <w:rPr>
                <w:rFonts w:ascii="Cambria" w:hAnsi="Cambria"/>
                <w:sz w:val="20"/>
                <w:szCs w:val="20"/>
              </w:rPr>
            </w:pPr>
            <w:r w:rsidRPr="00DF1251">
              <w:rPr>
                <w:rFonts w:ascii="Cambria" w:hAnsi="Cambria"/>
                <w:sz w:val="20"/>
                <w:szCs w:val="20"/>
              </w:rPr>
              <w:t>0.26</w:t>
            </w:r>
          </w:p>
        </w:tc>
      </w:tr>
      <w:tr w:rsidR="00DF1251" w:rsidRPr="00DF1251" w14:paraId="1E2A16FA" w14:textId="77777777" w:rsidTr="00F64A3D">
        <w:trPr>
          <w:jc w:val="center"/>
        </w:trPr>
        <w:tc>
          <w:tcPr>
            <w:tcW w:w="1054" w:type="dxa"/>
            <w:vMerge/>
            <w:tcBorders>
              <w:left w:val="nil"/>
              <w:right w:val="nil"/>
            </w:tcBorders>
            <w:vAlign w:val="center"/>
          </w:tcPr>
          <w:p w14:paraId="79038D7A" w14:textId="77777777" w:rsidR="00C70728" w:rsidRPr="00DF1251" w:rsidRDefault="00C70728" w:rsidP="00C70728">
            <w:pPr>
              <w:pStyle w:val="Compact"/>
              <w:rPr>
                <w:rFonts w:ascii="Cambria" w:hAnsi="Cambria"/>
                <w:sz w:val="20"/>
                <w:szCs w:val="20"/>
              </w:rPr>
            </w:pPr>
          </w:p>
        </w:tc>
        <w:tc>
          <w:tcPr>
            <w:tcW w:w="1633" w:type="dxa"/>
            <w:vMerge w:val="restart"/>
            <w:tcBorders>
              <w:left w:val="nil"/>
              <w:right w:val="nil"/>
            </w:tcBorders>
            <w:vAlign w:val="center"/>
          </w:tcPr>
          <w:p w14:paraId="185784F9" w14:textId="7731BB7F" w:rsidR="00C70728" w:rsidRPr="00DF1251" w:rsidRDefault="00C70728" w:rsidP="00C70728">
            <w:pPr>
              <w:pStyle w:val="Compact"/>
              <w:rPr>
                <w:rFonts w:ascii="Cambria" w:hAnsi="Cambria"/>
                <w:sz w:val="20"/>
                <w:szCs w:val="20"/>
              </w:rPr>
            </w:pPr>
            <w:r w:rsidRPr="00DF1251">
              <w:rPr>
                <w:rFonts w:ascii="Cambria" w:hAnsi="Cambria"/>
                <w:sz w:val="20"/>
                <w:szCs w:val="20"/>
              </w:rPr>
              <w:t>+1SD In-group</w:t>
            </w:r>
          </w:p>
        </w:tc>
        <w:tc>
          <w:tcPr>
            <w:tcW w:w="2170" w:type="dxa"/>
            <w:tcBorders>
              <w:left w:val="nil"/>
              <w:bottom w:val="nil"/>
              <w:right w:val="nil"/>
            </w:tcBorders>
            <w:vAlign w:val="center"/>
          </w:tcPr>
          <w:p w14:paraId="7094FD7A" w14:textId="77777777" w:rsidR="00C70728" w:rsidRPr="00DF1251" w:rsidRDefault="00C70728" w:rsidP="00C70728">
            <w:pPr>
              <w:pStyle w:val="Compact"/>
              <w:rPr>
                <w:rFonts w:ascii="Cambria" w:hAnsi="Cambria"/>
                <w:sz w:val="20"/>
                <w:szCs w:val="20"/>
              </w:rPr>
            </w:pPr>
            <w:r w:rsidRPr="00DF1251">
              <w:rPr>
                <w:rFonts w:ascii="Cambria" w:hAnsi="Cambria"/>
                <w:sz w:val="20"/>
                <w:szCs w:val="20"/>
              </w:rPr>
              <w:t>Descriptive vs Control</w:t>
            </w:r>
          </w:p>
        </w:tc>
        <w:tc>
          <w:tcPr>
            <w:tcW w:w="1066" w:type="dxa"/>
            <w:tcBorders>
              <w:left w:val="nil"/>
              <w:bottom w:val="nil"/>
              <w:right w:val="nil"/>
            </w:tcBorders>
          </w:tcPr>
          <w:p w14:paraId="1ECD13EE" w14:textId="6432CA51" w:rsidR="00C70728" w:rsidRPr="00DF1251" w:rsidRDefault="00C70728" w:rsidP="00C70728">
            <w:pPr>
              <w:pStyle w:val="Compact"/>
              <w:jc w:val="center"/>
              <w:rPr>
                <w:rFonts w:ascii="Cambria" w:hAnsi="Cambria"/>
                <w:sz w:val="20"/>
                <w:szCs w:val="20"/>
              </w:rPr>
            </w:pPr>
            <w:r w:rsidRPr="00DF1251">
              <w:rPr>
                <w:rFonts w:ascii="Cambria" w:hAnsi="Cambria"/>
                <w:sz w:val="20"/>
                <w:szCs w:val="20"/>
              </w:rPr>
              <w:t>-0.11</w:t>
            </w:r>
          </w:p>
        </w:tc>
        <w:tc>
          <w:tcPr>
            <w:tcW w:w="1360" w:type="dxa"/>
            <w:tcBorders>
              <w:left w:val="nil"/>
              <w:bottom w:val="nil"/>
              <w:right w:val="nil"/>
            </w:tcBorders>
          </w:tcPr>
          <w:p w14:paraId="3C824670" w14:textId="748FC587" w:rsidR="00C70728" w:rsidRPr="00DF1251" w:rsidRDefault="00C70728" w:rsidP="00C70728">
            <w:pPr>
              <w:pStyle w:val="Compact"/>
              <w:jc w:val="center"/>
              <w:rPr>
                <w:rFonts w:ascii="Cambria" w:hAnsi="Cambria"/>
                <w:sz w:val="20"/>
                <w:szCs w:val="20"/>
              </w:rPr>
            </w:pPr>
            <w:r w:rsidRPr="00DF1251">
              <w:rPr>
                <w:rFonts w:ascii="Cambria" w:hAnsi="Cambria"/>
                <w:sz w:val="20"/>
                <w:szCs w:val="20"/>
              </w:rPr>
              <w:t>[</w:t>
            </w:r>
            <w:r w:rsidRPr="00DF1251">
              <w:rPr>
                <w:rFonts w:ascii="Cambria" w:hAnsi="Cambria"/>
                <w:sz w:val="20"/>
                <w:szCs w:val="20"/>
              </w:rPr>
              <w:t>-0.62</w:t>
            </w:r>
            <w:r w:rsidRPr="00DF1251">
              <w:rPr>
                <w:rFonts w:ascii="Cambria" w:hAnsi="Cambria"/>
                <w:sz w:val="20"/>
                <w:szCs w:val="20"/>
              </w:rPr>
              <w:t>, 0.41]</w:t>
            </w:r>
          </w:p>
        </w:tc>
        <w:tc>
          <w:tcPr>
            <w:tcW w:w="644" w:type="dxa"/>
            <w:tcBorders>
              <w:left w:val="nil"/>
              <w:bottom w:val="nil"/>
              <w:right w:val="nil"/>
            </w:tcBorders>
          </w:tcPr>
          <w:p w14:paraId="6CD4FA45" w14:textId="199CFDD0" w:rsidR="00C70728" w:rsidRPr="00DF1251" w:rsidRDefault="00C70728" w:rsidP="00C70728">
            <w:pPr>
              <w:pStyle w:val="Compact"/>
              <w:jc w:val="center"/>
              <w:rPr>
                <w:rFonts w:ascii="Cambria" w:hAnsi="Cambria"/>
                <w:sz w:val="20"/>
                <w:szCs w:val="20"/>
              </w:rPr>
            </w:pPr>
            <w:r w:rsidRPr="00DF1251">
              <w:rPr>
                <w:rFonts w:ascii="Cambria" w:hAnsi="Cambria"/>
                <w:sz w:val="20"/>
                <w:szCs w:val="20"/>
              </w:rPr>
              <w:t>0.26</w:t>
            </w:r>
          </w:p>
        </w:tc>
        <w:tc>
          <w:tcPr>
            <w:tcW w:w="703" w:type="dxa"/>
            <w:tcBorders>
              <w:left w:val="nil"/>
              <w:bottom w:val="nil"/>
              <w:right w:val="nil"/>
            </w:tcBorders>
          </w:tcPr>
          <w:p w14:paraId="41922320" w14:textId="36C1DAC5" w:rsidR="00C70728" w:rsidRPr="00DF1251" w:rsidRDefault="00C70728" w:rsidP="00C70728">
            <w:pPr>
              <w:pStyle w:val="Compact"/>
              <w:jc w:val="center"/>
              <w:rPr>
                <w:rFonts w:ascii="Cambria" w:hAnsi="Cambria"/>
                <w:sz w:val="20"/>
                <w:szCs w:val="20"/>
              </w:rPr>
            </w:pPr>
            <w:r w:rsidRPr="00DF1251">
              <w:rPr>
                <w:rFonts w:ascii="Cambria" w:hAnsi="Cambria"/>
                <w:sz w:val="20"/>
                <w:szCs w:val="20"/>
              </w:rPr>
              <w:t>1038</w:t>
            </w:r>
          </w:p>
        </w:tc>
        <w:tc>
          <w:tcPr>
            <w:tcW w:w="760" w:type="dxa"/>
            <w:tcBorders>
              <w:left w:val="nil"/>
              <w:bottom w:val="nil"/>
              <w:right w:val="nil"/>
            </w:tcBorders>
          </w:tcPr>
          <w:p w14:paraId="1E5A586C" w14:textId="45F298F9" w:rsidR="00C70728" w:rsidRPr="00DF1251" w:rsidRDefault="00C70728" w:rsidP="00C70728">
            <w:pPr>
              <w:pStyle w:val="Compact"/>
              <w:jc w:val="center"/>
              <w:rPr>
                <w:rFonts w:ascii="Cambria" w:hAnsi="Cambria"/>
                <w:sz w:val="20"/>
                <w:szCs w:val="20"/>
              </w:rPr>
            </w:pPr>
            <w:r w:rsidRPr="00DF1251">
              <w:rPr>
                <w:rFonts w:ascii="Cambria" w:hAnsi="Cambria"/>
                <w:sz w:val="20"/>
                <w:szCs w:val="20"/>
              </w:rPr>
              <w:t>-0.40</w:t>
            </w:r>
          </w:p>
        </w:tc>
        <w:tc>
          <w:tcPr>
            <w:tcW w:w="764" w:type="dxa"/>
            <w:tcBorders>
              <w:left w:val="nil"/>
              <w:bottom w:val="nil"/>
              <w:right w:val="nil"/>
            </w:tcBorders>
          </w:tcPr>
          <w:p w14:paraId="0AFED9E4" w14:textId="06E36765" w:rsidR="00C70728" w:rsidRPr="00DF1251" w:rsidRDefault="00C70728" w:rsidP="00C70728">
            <w:pPr>
              <w:pStyle w:val="Compact"/>
              <w:jc w:val="center"/>
              <w:rPr>
                <w:rFonts w:ascii="Cambria" w:hAnsi="Cambria"/>
                <w:sz w:val="20"/>
                <w:szCs w:val="20"/>
              </w:rPr>
            </w:pPr>
            <w:r w:rsidRPr="00DF1251">
              <w:rPr>
                <w:rFonts w:ascii="Cambria" w:hAnsi="Cambria"/>
                <w:sz w:val="20"/>
                <w:szCs w:val="20"/>
              </w:rPr>
              <w:t>0.689</w:t>
            </w:r>
          </w:p>
        </w:tc>
        <w:tc>
          <w:tcPr>
            <w:tcW w:w="911" w:type="dxa"/>
            <w:tcBorders>
              <w:left w:val="nil"/>
              <w:bottom w:val="nil"/>
              <w:right w:val="nil"/>
            </w:tcBorders>
          </w:tcPr>
          <w:p w14:paraId="6DF9AB36" w14:textId="4BF204C3" w:rsidR="00C70728" w:rsidRPr="00DF1251" w:rsidRDefault="00C70728" w:rsidP="00C70728">
            <w:pPr>
              <w:pStyle w:val="Compact"/>
              <w:jc w:val="center"/>
              <w:rPr>
                <w:rFonts w:ascii="Cambria" w:hAnsi="Cambria"/>
                <w:sz w:val="20"/>
                <w:szCs w:val="20"/>
              </w:rPr>
            </w:pPr>
            <w:r w:rsidRPr="00DF1251">
              <w:rPr>
                <w:rFonts w:ascii="Cambria" w:hAnsi="Cambria"/>
                <w:sz w:val="20"/>
                <w:szCs w:val="20"/>
              </w:rPr>
              <w:t>0.10</w:t>
            </w:r>
          </w:p>
        </w:tc>
      </w:tr>
      <w:tr w:rsidR="00DF1251" w:rsidRPr="00DF1251" w14:paraId="4A19F814" w14:textId="77777777" w:rsidTr="00F64A3D">
        <w:trPr>
          <w:jc w:val="center"/>
        </w:trPr>
        <w:tc>
          <w:tcPr>
            <w:tcW w:w="1054" w:type="dxa"/>
            <w:vMerge/>
            <w:tcBorders>
              <w:left w:val="nil"/>
              <w:right w:val="nil"/>
            </w:tcBorders>
            <w:vAlign w:val="center"/>
          </w:tcPr>
          <w:p w14:paraId="4FC03F13" w14:textId="77777777" w:rsidR="00C70728" w:rsidRPr="00DF1251" w:rsidRDefault="00C70728" w:rsidP="00C70728">
            <w:pPr>
              <w:pStyle w:val="Compact"/>
              <w:rPr>
                <w:rFonts w:ascii="Cambria" w:hAnsi="Cambria"/>
                <w:sz w:val="20"/>
                <w:szCs w:val="20"/>
              </w:rPr>
            </w:pPr>
          </w:p>
        </w:tc>
        <w:tc>
          <w:tcPr>
            <w:tcW w:w="1633" w:type="dxa"/>
            <w:vMerge/>
            <w:tcBorders>
              <w:left w:val="nil"/>
              <w:right w:val="nil"/>
            </w:tcBorders>
            <w:vAlign w:val="center"/>
          </w:tcPr>
          <w:p w14:paraId="1D4095F8" w14:textId="77777777" w:rsidR="00C70728" w:rsidRPr="00DF1251" w:rsidRDefault="00C70728" w:rsidP="00C70728">
            <w:pPr>
              <w:pStyle w:val="Compact"/>
              <w:rPr>
                <w:rFonts w:ascii="Cambria" w:hAnsi="Cambria"/>
                <w:sz w:val="20"/>
                <w:szCs w:val="20"/>
              </w:rPr>
            </w:pPr>
          </w:p>
        </w:tc>
        <w:tc>
          <w:tcPr>
            <w:tcW w:w="2170" w:type="dxa"/>
            <w:tcBorders>
              <w:top w:val="nil"/>
              <w:left w:val="nil"/>
              <w:bottom w:val="nil"/>
              <w:right w:val="nil"/>
            </w:tcBorders>
            <w:vAlign w:val="center"/>
          </w:tcPr>
          <w:p w14:paraId="51C60B4E" w14:textId="77777777" w:rsidR="00C70728" w:rsidRPr="00DF1251" w:rsidRDefault="00C70728" w:rsidP="00C70728">
            <w:pPr>
              <w:pStyle w:val="Compact"/>
              <w:rPr>
                <w:rFonts w:ascii="Cambria" w:hAnsi="Cambria"/>
                <w:sz w:val="20"/>
                <w:szCs w:val="20"/>
              </w:rPr>
            </w:pPr>
            <w:r w:rsidRPr="00DF1251">
              <w:rPr>
                <w:rFonts w:ascii="Cambria" w:hAnsi="Cambria"/>
                <w:sz w:val="20"/>
                <w:szCs w:val="20"/>
              </w:rPr>
              <w:t>Convention vs Control</w:t>
            </w:r>
          </w:p>
        </w:tc>
        <w:tc>
          <w:tcPr>
            <w:tcW w:w="1066" w:type="dxa"/>
            <w:tcBorders>
              <w:top w:val="nil"/>
              <w:left w:val="nil"/>
              <w:bottom w:val="nil"/>
              <w:right w:val="nil"/>
            </w:tcBorders>
          </w:tcPr>
          <w:p w14:paraId="35ACA2BA" w14:textId="0B886689" w:rsidR="00C70728" w:rsidRPr="00DF1251" w:rsidRDefault="00C70728" w:rsidP="00C70728">
            <w:pPr>
              <w:pStyle w:val="Compact"/>
              <w:jc w:val="center"/>
              <w:rPr>
                <w:rFonts w:ascii="Cambria" w:hAnsi="Cambria"/>
                <w:sz w:val="20"/>
                <w:szCs w:val="20"/>
              </w:rPr>
            </w:pPr>
            <w:r w:rsidRPr="00DF1251">
              <w:rPr>
                <w:rFonts w:ascii="Cambria" w:hAnsi="Cambria"/>
                <w:sz w:val="20"/>
                <w:szCs w:val="20"/>
              </w:rPr>
              <w:t>-0.14</w:t>
            </w:r>
          </w:p>
        </w:tc>
        <w:tc>
          <w:tcPr>
            <w:tcW w:w="1360" w:type="dxa"/>
            <w:tcBorders>
              <w:top w:val="nil"/>
              <w:left w:val="nil"/>
              <w:bottom w:val="nil"/>
              <w:right w:val="nil"/>
            </w:tcBorders>
          </w:tcPr>
          <w:p w14:paraId="3AEB88EC" w14:textId="350167BF" w:rsidR="00C70728" w:rsidRPr="00DF1251" w:rsidRDefault="00C70728" w:rsidP="00C70728">
            <w:pPr>
              <w:pStyle w:val="Compact"/>
              <w:jc w:val="center"/>
              <w:rPr>
                <w:rFonts w:ascii="Cambria" w:hAnsi="Cambria"/>
                <w:sz w:val="20"/>
                <w:szCs w:val="20"/>
              </w:rPr>
            </w:pPr>
            <w:r w:rsidRPr="00DF1251">
              <w:rPr>
                <w:rFonts w:ascii="Cambria" w:hAnsi="Cambria"/>
                <w:sz w:val="20"/>
                <w:szCs w:val="20"/>
              </w:rPr>
              <w:t>[</w:t>
            </w:r>
            <w:r w:rsidRPr="00DF1251">
              <w:rPr>
                <w:rFonts w:ascii="Cambria" w:hAnsi="Cambria"/>
                <w:sz w:val="20"/>
                <w:szCs w:val="20"/>
              </w:rPr>
              <w:t>-0.66</w:t>
            </w:r>
            <w:r w:rsidRPr="00DF1251">
              <w:rPr>
                <w:rFonts w:ascii="Cambria" w:hAnsi="Cambria"/>
                <w:sz w:val="20"/>
                <w:szCs w:val="20"/>
              </w:rPr>
              <w:t>, 0.37]</w:t>
            </w:r>
          </w:p>
        </w:tc>
        <w:tc>
          <w:tcPr>
            <w:tcW w:w="644" w:type="dxa"/>
            <w:tcBorders>
              <w:top w:val="nil"/>
              <w:left w:val="nil"/>
              <w:bottom w:val="nil"/>
              <w:right w:val="nil"/>
            </w:tcBorders>
          </w:tcPr>
          <w:p w14:paraId="78F086EB" w14:textId="5D02467C" w:rsidR="00C70728" w:rsidRPr="00DF1251" w:rsidRDefault="00C70728" w:rsidP="00C70728">
            <w:pPr>
              <w:pStyle w:val="Compact"/>
              <w:jc w:val="center"/>
              <w:rPr>
                <w:rFonts w:ascii="Cambria" w:hAnsi="Cambria"/>
                <w:sz w:val="20"/>
                <w:szCs w:val="20"/>
              </w:rPr>
            </w:pPr>
            <w:r w:rsidRPr="00DF1251">
              <w:rPr>
                <w:rFonts w:ascii="Cambria" w:hAnsi="Cambria"/>
                <w:sz w:val="20"/>
                <w:szCs w:val="20"/>
              </w:rPr>
              <w:t>0.26</w:t>
            </w:r>
          </w:p>
        </w:tc>
        <w:tc>
          <w:tcPr>
            <w:tcW w:w="703" w:type="dxa"/>
            <w:tcBorders>
              <w:top w:val="nil"/>
              <w:left w:val="nil"/>
              <w:bottom w:val="nil"/>
              <w:right w:val="nil"/>
            </w:tcBorders>
          </w:tcPr>
          <w:p w14:paraId="3E74E69F" w14:textId="3B56F71D" w:rsidR="00C70728" w:rsidRPr="00DF1251" w:rsidRDefault="00C70728" w:rsidP="00C70728">
            <w:pPr>
              <w:pStyle w:val="Compact"/>
              <w:jc w:val="center"/>
              <w:rPr>
                <w:rFonts w:ascii="Cambria" w:hAnsi="Cambria"/>
                <w:sz w:val="20"/>
                <w:szCs w:val="20"/>
              </w:rPr>
            </w:pPr>
            <w:r w:rsidRPr="00DF1251">
              <w:rPr>
                <w:rFonts w:ascii="Cambria" w:hAnsi="Cambria"/>
                <w:sz w:val="20"/>
                <w:szCs w:val="20"/>
              </w:rPr>
              <w:t>1038</w:t>
            </w:r>
          </w:p>
        </w:tc>
        <w:tc>
          <w:tcPr>
            <w:tcW w:w="760" w:type="dxa"/>
            <w:tcBorders>
              <w:top w:val="nil"/>
              <w:left w:val="nil"/>
              <w:bottom w:val="nil"/>
              <w:right w:val="nil"/>
            </w:tcBorders>
          </w:tcPr>
          <w:p w14:paraId="25C04857" w14:textId="1252D4E0" w:rsidR="00C70728" w:rsidRPr="00DF1251" w:rsidRDefault="00C70728" w:rsidP="00C70728">
            <w:pPr>
              <w:pStyle w:val="Compact"/>
              <w:jc w:val="center"/>
              <w:rPr>
                <w:rFonts w:ascii="Cambria" w:hAnsi="Cambria"/>
                <w:sz w:val="20"/>
                <w:szCs w:val="20"/>
              </w:rPr>
            </w:pPr>
            <w:r w:rsidRPr="00DF1251">
              <w:rPr>
                <w:rFonts w:ascii="Cambria" w:hAnsi="Cambria"/>
                <w:sz w:val="20"/>
                <w:szCs w:val="20"/>
              </w:rPr>
              <w:t>-0.55</w:t>
            </w:r>
          </w:p>
        </w:tc>
        <w:tc>
          <w:tcPr>
            <w:tcW w:w="764" w:type="dxa"/>
            <w:tcBorders>
              <w:top w:val="nil"/>
              <w:left w:val="nil"/>
              <w:bottom w:val="nil"/>
              <w:right w:val="nil"/>
            </w:tcBorders>
          </w:tcPr>
          <w:p w14:paraId="5CA3FEA1" w14:textId="0EBD57D7" w:rsidR="00C70728" w:rsidRPr="00DF1251" w:rsidRDefault="00C70728" w:rsidP="00C70728">
            <w:pPr>
              <w:pStyle w:val="Compact"/>
              <w:jc w:val="center"/>
              <w:rPr>
                <w:rFonts w:ascii="Cambria" w:hAnsi="Cambria"/>
                <w:sz w:val="20"/>
                <w:szCs w:val="20"/>
              </w:rPr>
            </w:pPr>
            <w:r w:rsidRPr="00DF1251">
              <w:rPr>
                <w:rFonts w:ascii="Cambria" w:hAnsi="Cambria"/>
                <w:sz w:val="20"/>
                <w:szCs w:val="20"/>
              </w:rPr>
              <w:t>0.585</w:t>
            </w:r>
          </w:p>
        </w:tc>
        <w:tc>
          <w:tcPr>
            <w:tcW w:w="911" w:type="dxa"/>
            <w:tcBorders>
              <w:top w:val="nil"/>
              <w:left w:val="nil"/>
              <w:bottom w:val="nil"/>
              <w:right w:val="nil"/>
            </w:tcBorders>
          </w:tcPr>
          <w:p w14:paraId="1A6C5C34" w14:textId="1EAD7E4A" w:rsidR="00C70728" w:rsidRPr="00DF1251" w:rsidRDefault="00C70728" w:rsidP="00C70728">
            <w:pPr>
              <w:pStyle w:val="Compact"/>
              <w:jc w:val="center"/>
              <w:rPr>
                <w:rFonts w:ascii="Cambria" w:hAnsi="Cambria"/>
                <w:sz w:val="20"/>
                <w:szCs w:val="20"/>
              </w:rPr>
            </w:pPr>
            <w:r w:rsidRPr="00DF1251">
              <w:rPr>
                <w:rFonts w:ascii="Cambria" w:hAnsi="Cambria"/>
                <w:sz w:val="20"/>
                <w:szCs w:val="20"/>
              </w:rPr>
              <w:t>0.13</w:t>
            </w:r>
          </w:p>
        </w:tc>
      </w:tr>
      <w:tr w:rsidR="00DF1251" w:rsidRPr="00DF1251" w14:paraId="44E12E4E" w14:textId="77777777" w:rsidTr="00F64A3D">
        <w:trPr>
          <w:jc w:val="center"/>
        </w:trPr>
        <w:tc>
          <w:tcPr>
            <w:tcW w:w="1054" w:type="dxa"/>
            <w:vMerge/>
            <w:tcBorders>
              <w:left w:val="nil"/>
              <w:right w:val="nil"/>
            </w:tcBorders>
            <w:vAlign w:val="center"/>
          </w:tcPr>
          <w:p w14:paraId="614EF227" w14:textId="77777777" w:rsidR="00C70728" w:rsidRPr="00DF1251" w:rsidRDefault="00C70728" w:rsidP="00C70728">
            <w:pPr>
              <w:pStyle w:val="Compact"/>
              <w:rPr>
                <w:rFonts w:ascii="Cambria" w:hAnsi="Cambria"/>
                <w:sz w:val="20"/>
                <w:szCs w:val="20"/>
              </w:rPr>
            </w:pPr>
          </w:p>
        </w:tc>
        <w:tc>
          <w:tcPr>
            <w:tcW w:w="1633" w:type="dxa"/>
            <w:vMerge/>
            <w:tcBorders>
              <w:left w:val="nil"/>
              <w:right w:val="nil"/>
            </w:tcBorders>
            <w:vAlign w:val="center"/>
          </w:tcPr>
          <w:p w14:paraId="2CACA8AC" w14:textId="77777777" w:rsidR="00C70728" w:rsidRPr="00DF1251" w:rsidRDefault="00C70728" w:rsidP="00C70728">
            <w:pPr>
              <w:pStyle w:val="Compact"/>
              <w:rPr>
                <w:rFonts w:ascii="Cambria" w:hAnsi="Cambria"/>
                <w:sz w:val="20"/>
                <w:szCs w:val="20"/>
              </w:rPr>
            </w:pPr>
          </w:p>
        </w:tc>
        <w:tc>
          <w:tcPr>
            <w:tcW w:w="2170" w:type="dxa"/>
            <w:tcBorders>
              <w:top w:val="nil"/>
              <w:left w:val="nil"/>
              <w:bottom w:val="nil"/>
              <w:right w:val="nil"/>
            </w:tcBorders>
            <w:vAlign w:val="center"/>
          </w:tcPr>
          <w:p w14:paraId="76CF948A" w14:textId="77777777" w:rsidR="00C70728" w:rsidRPr="00DF1251" w:rsidRDefault="00C70728" w:rsidP="00C70728">
            <w:pPr>
              <w:pStyle w:val="Compact"/>
              <w:rPr>
                <w:rFonts w:ascii="Cambria" w:hAnsi="Cambria"/>
                <w:sz w:val="20"/>
                <w:szCs w:val="20"/>
              </w:rPr>
            </w:pPr>
            <w:r w:rsidRPr="00DF1251">
              <w:rPr>
                <w:rFonts w:ascii="Cambria" w:hAnsi="Cambria"/>
                <w:sz w:val="20"/>
                <w:szCs w:val="20"/>
              </w:rPr>
              <w:t>Social vs Control</w:t>
            </w:r>
          </w:p>
        </w:tc>
        <w:tc>
          <w:tcPr>
            <w:tcW w:w="1066" w:type="dxa"/>
            <w:tcBorders>
              <w:top w:val="nil"/>
              <w:left w:val="nil"/>
              <w:bottom w:val="nil"/>
              <w:right w:val="nil"/>
            </w:tcBorders>
          </w:tcPr>
          <w:p w14:paraId="14826BF8" w14:textId="0AD258D5" w:rsidR="00C70728" w:rsidRPr="00DF1251" w:rsidRDefault="00C70728" w:rsidP="00C70728">
            <w:pPr>
              <w:pStyle w:val="Compact"/>
              <w:jc w:val="center"/>
              <w:rPr>
                <w:rFonts w:ascii="Cambria" w:hAnsi="Cambria"/>
                <w:sz w:val="20"/>
                <w:szCs w:val="20"/>
              </w:rPr>
            </w:pPr>
            <w:r w:rsidRPr="00DF1251">
              <w:rPr>
                <w:rFonts w:ascii="Cambria" w:hAnsi="Cambria"/>
                <w:sz w:val="20"/>
                <w:szCs w:val="20"/>
              </w:rPr>
              <w:t>-0.25</w:t>
            </w:r>
          </w:p>
        </w:tc>
        <w:tc>
          <w:tcPr>
            <w:tcW w:w="1360" w:type="dxa"/>
            <w:tcBorders>
              <w:top w:val="nil"/>
              <w:left w:val="nil"/>
              <w:bottom w:val="nil"/>
              <w:right w:val="nil"/>
            </w:tcBorders>
          </w:tcPr>
          <w:p w14:paraId="6A74CA0E" w14:textId="6F7298E5" w:rsidR="00C70728" w:rsidRPr="00DF1251" w:rsidRDefault="00C70728" w:rsidP="00C70728">
            <w:pPr>
              <w:pStyle w:val="Compact"/>
              <w:jc w:val="center"/>
              <w:rPr>
                <w:rFonts w:ascii="Cambria" w:hAnsi="Cambria"/>
                <w:sz w:val="20"/>
                <w:szCs w:val="20"/>
              </w:rPr>
            </w:pPr>
            <w:r w:rsidRPr="00DF1251">
              <w:rPr>
                <w:rFonts w:ascii="Cambria" w:hAnsi="Cambria"/>
                <w:sz w:val="20"/>
                <w:szCs w:val="20"/>
              </w:rPr>
              <w:t>[</w:t>
            </w:r>
            <w:r w:rsidRPr="00DF1251">
              <w:rPr>
                <w:rFonts w:ascii="Cambria" w:hAnsi="Cambria"/>
                <w:sz w:val="20"/>
                <w:szCs w:val="20"/>
              </w:rPr>
              <w:t>-0.78</w:t>
            </w:r>
            <w:r w:rsidRPr="00DF1251">
              <w:rPr>
                <w:rFonts w:ascii="Cambria" w:hAnsi="Cambria"/>
                <w:sz w:val="20"/>
                <w:szCs w:val="20"/>
              </w:rPr>
              <w:t>, 0.28]</w:t>
            </w:r>
          </w:p>
        </w:tc>
        <w:tc>
          <w:tcPr>
            <w:tcW w:w="644" w:type="dxa"/>
            <w:tcBorders>
              <w:top w:val="nil"/>
              <w:left w:val="nil"/>
              <w:bottom w:val="nil"/>
              <w:right w:val="nil"/>
            </w:tcBorders>
          </w:tcPr>
          <w:p w14:paraId="1D78676F" w14:textId="10DF8B01" w:rsidR="00C70728" w:rsidRPr="00DF1251" w:rsidRDefault="00C70728" w:rsidP="00C70728">
            <w:pPr>
              <w:pStyle w:val="Compact"/>
              <w:jc w:val="center"/>
              <w:rPr>
                <w:rFonts w:ascii="Cambria" w:hAnsi="Cambria"/>
                <w:sz w:val="20"/>
                <w:szCs w:val="20"/>
              </w:rPr>
            </w:pPr>
            <w:r w:rsidRPr="00DF1251">
              <w:rPr>
                <w:rFonts w:ascii="Cambria" w:hAnsi="Cambria"/>
                <w:sz w:val="20"/>
                <w:szCs w:val="20"/>
              </w:rPr>
              <w:t>0.27</w:t>
            </w:r>
          </w:p>
        </w:tc>
        <w:tc>
          <w:tcPr>
            <w:tcW w:w="703" w:type="dxa"/>
            <w:tcBorders>
              <w:top w:val="nil"/>
              <w:left w:val="nil"/>
              <w:bottom w:val="nil"/>
              <w:right w:val="nil"/>
            </w:tcBorders>
          </w:tcPr>
          <w:p w14:paraId="2F24D9D4" w14:textId="6AE46C2B" w:rsidR="00C70728" w:rsidRPr="00DF1251" w:rsidRDefault="00C70728" w:rsidP="00C70728">
            <w:pPr>
              <w:pStyle w:val="Compact"/>
              <w:jc w:val="center"/>
              <w:rPr>
                <w:rFonts w:ascii="Cambria" w:hAnsi="Cambria"/>
                <w:sz w:val="20"/>
                <w:szCs w:val="20"/>
              </w:rPr>
            </w:pPr>
            <w:r w:rsidRPr="00DF1251">
              <w:rPr>
                <w:rFonts w:ascii="Cambria" w:hAnsi="Cambria"/>
                <w:sz w:val="20"/>
                <w:szCs w:val="20"/>
              </w:rPr>
              <w:t>1038</w:t>
            </w:r>
          </w:p>
        </w:tc>
        <w:tc>
          <w:tcPr>
            <w:tcW w:w="760" w:type="dxa"/>
            <w:tcBorders>
              <w:top w:val="nil"/>
              <w:left w:val="nil"/>
              <w:bottom w:val="nil"/>
              <w:right w:val="nil"/>
            </w:tcBorders>
          </w:tcPr>
          <w:p w14:paraId="33C55EF3" w14:textId="5816A069" w:rsidR="00C70728" w:rsidRPr="00DF1251" w:rsidRDefault="00C70728" w:rsidP="00C70728">
            <w:pPr>
              <w:pStyle w:val="Compact"/>
              <w:jc w:val="center"/>
              <w:rPr>
                <w:rFonts w:ascii="Cambria" w:hAnsi="Cambria"/>
                <w:sz w:val="20"/>
                <w:szCs w:val="20"/>
              </w:rPr>
            </w:pPr>
            <w:r w:rsidRPr="00DF1251">
              <w:rPr>
                <w:rFonts w:ascii="Cambria" w:hAnsi="Cambria"/>
                <w:sz w:val="20"/>
                <w:szCs w:val="20"/>
              </w:rPr>
              <w:t>-0.94</w:t>
            </w:r>
          </w:p>
        </w:tc>
        <w:tc>
          <w:tcPr>
            <w:tcW w:w="764" w:type="dxa"/>
            <w:tcBorders>
              <w:top w:val="nil"/>
              <w:left w:val="nil"/>
              <w:bottom w:val="nil"/>
              <w:right w:val="nil"/>
            </w:tcBorders>
          </w:tcPr>
          <w:p w14:paraId="35D86E50" w14:textId="7714C078" w:rsidR="00C70728" w:rsidRPr="00DF1251" w:rsidRDefault="00C70728" w:rsidP="00C70728">
            <w:pPr>
              <w:pStyle w:val="Compact"/>
              <w:jc w:val="center"/>
              <w:rPr>
                <w:rFonts w:ascii="Cambria" w:hAnsi="Cambria"/>
                <w:sz w:val="20"/>
                <w:szCs w:val="20"/>
              </w:rPr>
            </w:pPr>
            <w:r w:rsidRPr="00DF1251">
              <w:rPr>
                <w:rFonts w:ascii="Cambria" w:hAnsi="Cambria"/>
                <w:sz w:val="20"/>
                <w:szCs w:val="20"/>
              </w:rPr>
              <w:t>0.346</w:t>
            </w:r>
          </w:p>
        </w:tc>
        <w:tc>
          <w:tcPr>
            <w:tcW w:w="911" w:type="dxa"/>
            <w:tcBorders>
              <w:top w:val="nil"/>
              <w:left w:val="nil"/>
              <w:bottom w:val="nil"/>
              <w:right w:val="nil"/>
            </w:tcBorders>
          </w:tcPr>
          <w:p w14:paraId="4B0CCB54" w14:textId="00D2A15F" w:rsidR="00C70728" w:rsidRPr="00DF1251" w:rsidRDefault="00C70728" w:rsidP="00C70728">
            <w:pPr>
              <w:pStyle w:val="Compact"/>
              <w:jc w:val="center"/>
              <w:rPr>
                <w:rFonts w:ascii="Cambria" w:hAnsi="Cambria"/>
                <w:sz w:val="20"/>
                <w:szCs w:val="20"/>
              </w:rPr>
            </w:pPr>
            <w:r w:rsidRPr="00DF1251">
              <w:rPr>
                <w:rFonts w:ascii="Cambria" w:hAnsi="Cambria"/>
                <w:sz w:val="20"/>
                <w:szCs w:val="20"/>
              </w:rPr>
              <w:t>0.24</w:t>
            </w:r>
          </w:p>
        </w:tc>
      </w:tr>
      <w:tr w:rsidR="00DF1251" w:rsidRPr="00DF1251" w14:paraId="32BCCA10" w14:textId="77777777" w:rsidTr="00F64A3D">
        <w:trPr>
          <w:jc w:val="center"/>
        </w:trPr>
        <w:tc>
          <w:tcPr>
            <w:tcW w:w="1054" w:type="dxa"/>
            <w:vMerge/>
            <w:tcBorders>
              <w:left w:val="nil"/>
              <w:bottom w:val="single" w:sz="4" w:space="0" w:color="auto"/>
              <w:right w:val="nil"/>
            </w:tcBorders>
            <w:vAlign w:val="center"/>
          </w:tcPr>
          <w:p w14:paraId="0DBA498B" w14:textId="77777777" w:rsidR="00C70728" w:rsidRPr="00DF1251" w:rsidRDefault="00C70728" w:rsidP="00C70728">
            <w:pPr>
              <w:pStyle w:val="Compact"/>
              <w:rPr>
                <w:rFonts w:ascii="Cambria" w:hAnsi="Cambria"/>
                <w:sz w:val="20"/>
                <w:szCs w:val="20"/>
              </w:rPr>
            </w:pPr>
          </w:p>
        </w:tc>
        <w:tc>
          <w:tcPr>
            <w:tcW w:w="1633" w:type="dxa"/>
            <w:vMerge/>
            <w:tcBorders>
              <w:left w:val="nil"/>
              <w:bottom w:val="single" w:sz="4" w:space="0" w:color="auto"/>
              <w:right w:val="nil"/>
            </w:tcBorders>
            <w:vAlign w:val="center"/>
          </w:tcPr>
          <w:p w14:paraId="3EA41FDB" w14:textId="77777777" w:rsidR="00C70728" w:rsidRPr="00DF1251" w:rsidRDefault="00C70728" w:rsidP="00C70728">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966DD8A" w14:textId="77777777" w:rsidR="00C70728" w:rsidRPr="00DF1251" w:rsidRDefault="00C70728" w:rsidP="00C70728">
            <w:pPr>
              <w:pStyle w:val="Compact"/>
              <w:rPr>
                <w:rFonts w:ascii="Cambria" w:hAnsi="Cambria"/>
                <w:sz w:val="20"/>
                <w:szCs w:val="20"/>
              </w:rPr>
            </w:pPr>
            <w:r w:rsidRPr="00DF1251">
              <w:rPr>
                <w:rFonts w:ascii="Cambria" w:hAnsi="Cambria"/>
                <w:sz w:val="20"/>
                <w:szCs w:val="20"/>
              </w:rPr>
              <w:t>Moral vs Control</w:t>
            </w:r>
          </w:p>
        </w:tc>
        <w:tc>
          <w:tcPr>
            <w:tcW w:w="1066" w:type="dxa"/>
            <w:tcBorders>
              <w:top w:val="nil"/>
              <w:left w:val="nil"/>
              <w:bottom w:val="single" w:sz="4" w:space="0" w:color="auto"/>
              <w:right w:val="nil"/>
            </w:tcBorders>
          </w:tcPr>
          <w:p w14:paraId="3A4DCDD3" w14:textId="42A6ACA9" w:rsidR="00C70728" w:rsidRPr="00DF1251" w:rsidRDefault="00C70728" w:rsidP="00C70728">
            <w:pPr>
              <w:pStyle w:val="Compact"/>
              <w:jc w:val="center"/>
              <w:rPr>
                <w:rFonts w:ascii="Cambria" w:hAnsi="Cambria"/>
                <w:sz w:val="20"/>
                <w:szCs w:val="20"/>
              </w:rPr>
            </w:pPr>
            <w:r w:rsidRPr="00DF1251">
              <w:rPr>
                <w:rFonts w:ascii="Cambria" w:hAnsi="Cambria"/>
                <w:sz w:val="20"/>
                <w:szCs w:val="20"/>
              </w:rPr>
              <w:t>-0.19</w:t>
            </w:r>
          </w:p>
        </w:tc>
        <w:tc>
          <w:tcPr>
            <w:tcW w:w="1360" w:type="dxa"/>
            <w:tcBorders>
              <w:top w:val="nil"/>
              <w:left w:val="nil"/>
              <w:bottom w:val="single" w:sz="4" w:space="0" w:color="auto"/>
              <w:right w:val="nil"/>
            </w:tcBorders>
          </w:tcPr>
          <w:p w14:paraId="55DDF78F" w14:textId="2ECA4207" w:rsidR="00C70728" w:rsidRPr="00DF1251" w:rsidRDefault="00C70728" w:rsidP="00C70728">
            <w:pPr>
              <w:pStyle w:val="Compact"/>
              <w:jc w:val="center"/>
              <w:rPr>
                <w:rFonts w:ascii="Cambria" w:hAnsi="Cambria"/>
                <w:sz w:val="20"/>
                <w:szCs w:val="20"/>
              </w:rPr>
            </w:pPr>
            <w:r w:rsidRPr="00DF1251">
              <w:rPr>
                <w:rFonts w:ascii="Cambria" w:hAnsi="Cambria"/>
                <w:sz w:val="20"/>
                <w:szCs w:val="20"/>
              </w:rPr>
              <w:t>[</w:t>
            </w:r>
            <w:r w:rsidRPr="00DF1251">
              <w:rPr>
                <w:rFonts w:ascii="Cambria" w:hAnsi="Cambria"/>
                <w:sz w:val="20"/>
                <w:szCs w:val="20"/>
              </w:rPr>
              <w:t>-0.70</w:t>
            </w:r>
            <w:r w:rsidRPr="00DF1251">
              <w:rPr>
                <w:rFonts w:ascii="Cambria" w:hAnsi="Cambria"/>
                <w:sz w:val="20"/>
                <w:szCs w:val="20"/>
              </w:rPr>
              <w:t>, 0.32]</w:t>
            </w:r>
          </w:p>
        </w:tc>
        <w:tc>
          <w:tcPr>
            <w:tcW w:w="644" w:type="dxa"/>
            <w:tcBorders>
              <w:top w:val="nil"/>
              <w:left w:val="nil"/>
              <w:bottom w:val="single" w:sz="4" w:space="0" w:color="auto"/>
              <w:right w:val="nil"/>
            </w:tcBorders>
          </w:tcPr>
          <w:p w14:paraId="3F6F15F8" w14:textId="7228C41C" w:rsidR="00C70728" w:rsidRPr="00DF1251" w:rsidRDefault="00C70728" w:rsidP="00C70728">
            <w:pPr>
              <w:pStyle w:val="Compact"/>
              <w:jc w:val="center"/>
              <w:rPr>
                <w:rFonts w:ascii="Cambria" w:hAnsi="Cambria"/>
                <w:sz w:val="20"/>
                <w:szCs w:val="20"/>
              </w:rPr>
            </w:pPr>
            <w:r w:rsidRPr="00DF1251">
              <w:rPr>
                <w:rFonts w:ascii="Cambria" w:hAnsi="Cambria"/>
                <w:sz w:val="20"/>
                <w:szCs w:val="20"/>
              </w:rPr>
              <w:t>0.26</w:t>
            </w:r>
          </w:p>
        </w:tc>
        <w:tc>
          <w:tcPr>
            <w:tcW w:w="703" w:type="dxa"/>
            <w:tcBorders>
              <w:top w:val="nil"/>
              <w:left w:val="nil"/>
              <w:bottom w:val="single" w:sz="4" w:space="0" w:color="auto"/>
              <w:right w:val="nil"/>
            </w:tcBorders>
          </w:tcPr>
          <w:p w14:paraId="23AAAFF3" w14:textId="20F86494" w:rsidR="00C70728" w:rsidRPr="00DF1251" w:rsidRDefault="00C70728" w:rsidP="00C70728">
            <w:pPr>
              <w:pStyle w:val="Compact"/>
              <w:jc w:val="center"/>
              <w:rPr>
                <w:rFonts w:ascii="Cambria" w:hAnsi="Cambria"/>
                <w:sz w:val="20"/>
                <w:szCs w:val="20"/>
              </w:rPr>
            </w:pPr>
            <w:r w:rsidRPr="00DF1251">
              <w:rPr>
                <w:rFonts w:ascii="Cambria" w:hAnsi="Cambria"/>
                <w:sz w:val="20"/>
                <w:szCs w:val="20"/>
              </w:rPr>
              <w:t>1038</w:t>
            </w:r>
          </w:p>
        </w:tc>
        <w:tc>
          <w:tcPr>
            <w:tcW w:w="760" w:type="dxa"/>
            <w:tcBorders>
              <w:top w:val="nil"/>
              <w:left w:val="nil"/>
              <w:bottom w:val="single" w:sz="4" w:space="0" w:color="auto"/>
              <w:right w:val="nil"/>
            </w:tcBorders>
          </w:tcPr>
          <w:p w14:paraId="662CC37C" w14:textId="743745B9" w:rsidR="00C70728" w:rsidRPr="00DF1251" w:rsidRDefault="00C70728" w:rsidP="00C70728">
            <w:pPr>
              <w:pStyle w:val="Compact"/>
              <w:jc w:val="center"/>
              <w:rPr>
                <w:rFonts w:ascii="Cambria" w:hAnsi="Cambria"/>
                <w:sz w:val="20"/>
                <w:szCs w:val="20"/>
              </w:rPr>
            </w:pPr>
            <w:r w:rsidRPr="00DF1251">
              <w:rPr>
                <w:rFonts w:ascii="Cambria" w:hAnsi="Cambria"/>
                <w:sz w:val="20"/>
                <w:szCs w:val="20"/>
              </w:rPr>
              <w:t>-0.73</w:t>
            </w:r>
          </w:p>
        </w:tc>
        <w:tc>
          <w:tcPr>
            <w:tcW w:w="764" w:type="dxa"/>
            <w:tcBorders>
              <w:top w:val="nil"/>
              <w:left w:val="nil"/>
              <w:bottom w:val="single" w:sz="4" w:space="0" w:color="auto"/>
              <w:right w:val="nil"/>
            </w:tcBorders>
          </w:tcPr>
          <w:p w14:paraId="5E544D74" w14:textId="077AC0BF" w:rsidR="00C70728" w:rsidRPr="00DF1251" w:rsidRDefault="00C70728" w:rsidP="00C70728">
            <w:pPr>
              <w:pStyle w:val="Compact"/>
              <w:jc w:val="center"/>
              <w:rPr>
                <w:rFonts w:ascii="Cambria" w:hAnsi="Cambria"/>
                <w:sz w:val="20"/>
                <w:szCs w:val="20"/>
              </w:rPr>
            </w:pPr>
            <w:r w:rsidRPr="00DF1251">
              <w:rPr>
                <w:rFonts w:ascii="Cambria" w:hAnsi="Cambria"/>
                <w:sz w:val="20"/>
                <w:szCs w:val="20"/>
              </w:rPr>
              <w:t>0.463</w:t>
            </w:r>
          </w:p>
        </w:tc>
        <w:tc>
          <w:tcPr>
            <w:tcW w:w="911" w:type="dxa"/>
            <w:tcBorders>
              <w:top w:val="nil"/>
              <w:left w:val="nil"/>
              <w:bottom w:val="single" w:sz="4" w:space="0" w:color="auto"/>
              <w:right w:val="nil"/>
            </w:tcBorders>
          </w:tcPr>
          <w:p w14:paraId="632C3A13" w14:textId="2B856DBD" w:rsidR="00C70728" w:rsidRPr="00DF1251" w:rsidRDefault="00C70728" w:rsidP="00C70728">
            <w:pPr>
              <w:pStyle w:val="Compact"/>
              <w:jc w:val="center"/>
              <w:rPr>
                <w:rFonts w:ascii="Cambria" w:hAnsi="Cambria"/>
                <w:sz w:val="20"/>
                <w:szCs w:val="20"/>
              </w:rPr>
            </w:pPr>
            <w:r w:rsidRPr="00DF1251">
              <w:rPr>
                <w:rFonts w:ascii="Cambria" w:hAnsi="Cambria"/>
                <w:sz w:val="20"/>
                <w:szCs w:val="20"/>
              </w:rPr>
              <w:t>0.18</w:t>
            </w:r>
          </w:p>
        </w:tc>
      </w:tr>
      <w:tr w:rsidR="00DF1251" w:rsidRPr="00DF1251" w14:paraId="4124F896" w14:textId="77777777" w:rsidTr="00F64A3D">
        <w:trPr>
          <w:jc w:val="center"/>
        </w:trPr>
        <w:tc>
          <w:tcPr>
            <w:tcW w:w="1054" w:type="dxa"/>
            <w:vMerge w:val="restart"/>
            <w:tcBorders>
              <w:left w:val="nil"/>
              <w:right w:val="nil"/>
            </w:tcBorders>
            <w:vAlign w:val="center"/>
          </w:tcPr>
          <w:p w14:paraId="0FA09584" w14:textId="77777777" w:rsidR="00C70728" w:rsidRPr="00DF1251" w:rsidRDefault="00C70728" w:rsidP="00C70728">
            <w:pPr>
              <w:pStyle w:val="Compact"/>
              <w:rPr>
                <w:rFonts w:ascii="Cambria" w:hAnsi="Cambria"/>
                <w:sz w:val="20"/>
                <w:szCs w:val="20"/>
              </w:rPr>
            </w:pPr>
            <w:r w:rsidRPr="00DF1251">
              <w:rPr>
                <w:rFonts w:ascii="Cambria" w:hAnsi="Cambria"/>
                <w:sz w:val="20"/>
                <w:szCs w:val="20"/>
              </w:rPr>
              <w:t>SE</w:t>
            </w:r>
          </w:p>
        </w:tc>
        <w:tc>
          <w:tcPr>
            <w:tcW w:w="1633" w:type="dxa"/>
            <w:vMerge w:val="restart"/>
            <w:tcBorders>
              <w:left w:val="nil"/>
              <w:right w:val="nil"/>
            </w:tcBorders>
            <w:vAlign w:val="center"/>
          </w:tcPr>
          <w:p w14:paraId="1E94AA4B" w14:textId="06C2F07B" w:rsidR="00C70728" w:rsidRPr="00DF1251" w:rsidRDefault="00C70728" w:rsidP="00C70728">
            <w:pPr>
              <w:pStyle w:val="Compact"/>
              <w:rPr>
                <w:rFonts w:ascii="Cambria" w:hAnsi="Cambria"/>
                <w:sz w:val="20"/>
                <w:szCs w:val="20"/>
              </w:rPr>
            </w:pPr>
            <w:r w:rsidRPr="00DF1251">
              <w:rPr>
                <w:rFonts w:ascii="Cambria" w:hAnsi="Cambria"/>
                <w:sz w:val="20"/>
                <w:szCs w:val="20"/>
              </w:rPr>
              <w:t>-1SD In-group</w:t>
            </w:r>
          </w:p>
        </w:tc>
        <w:tc>
          <w:tcPr>
            <w:tcW w:w="2170" w:type="dxa"/>
            <w:tcBorders>
              <w:left w:val="nil"/>
              <w:bottom w:val="nil"/>
              <w:right w:val="nil"/>
            </w:tcBorders>
            <w:vAlign w:val="center"/>
          </w:tcPr>
          <w:p w14:paraId="4855C1B5" w14:textId="77777777" w:rsidR="00C70728" w:rsidRPr="00DF1251" w:rsidRDefault="00C70728" w:rsidP="00C70728">
            <w:pPr>
              <w:pStyle w:val="Compact"/>
              <w:rPr>
                <w:rFonts w:ascii="Cambria" w:hAnsi="Cambria"/>
                <w:sz w:val="20"/>
                <w:szCs w:val="20"/>
              </w:rPr>
            </w:pPr>
            <w:r w:rsidRPr="00DF1251">
              <w:rPr>
                <w:rFonts w:ascii="Cambria" w:hAnsi="Cambria"/>
                <w:sz w:val="20"/>
                <w:szCs w:val="20"/>
              </w:rPr>
              <w:t>Descriptive vs Control</w:t>
            </w:r>
          </w:p>
        </w:tc>
        <w:tc>
          <w:tcPr>
            <w:tcW w:w="1066" w:type="dxa"/>
            <w:tcBorders>
              <w:left w:val="nil"/>
              <w:bottom w:val="nil"/>
              <w:right w:val="nil"/>
            </w:tcBorders>
          </w:tcPr>
          <w:p w14:paraId="1CF51B04" w14:textId="799EA7C7" w:rsidR="00C70728" w:rsidRPr="00DF1251" w:rsidRDefault="00C70728" w:rsidP="00C70728">
            <w:pPr>
              <w:pStyle w:val="Compact"/>
              <w:jc w:val="center"/>
              <w:rPr>
                <w:rFonts w:ascii="Cambria" w:hAnsi="Cambria"/>
                <w:sz w:val="20"/>
                <w:szCs w:val="20"/>
              </w:rPr>
            </w:pPr>
            <w:r w:rsidRPr="00DF1251">
              <w:rPr>
                <w:rFonts w:ascii="Cambria" w:hAnsi="Cambria"/>
                <w:sz w:val="20"/>
                <w:szCs w:val="20"/>
              </w:rPr>
              <w:t>0.06</w:t>
            </w:r>
          </w:p>
        </w:tc>
        <w:tc>
          <w:tcPr>
            <w:tcW w:w="1360" w:type="dxa"/>
            <w:tcBorders>
              <w:left w:val="nil"/>
              <w:bottom w:val="nil"/>
              <w:right w:val="nil"/>
            </w:tcBorders>
          </w:tcPr>
          <w:p w14:paraId="021A2F44" w14:textId="7D0FA000" w:rsidR="00C70728" w:rsidRPr="00DF1251" w:rsidRDefault="00C70728" w:rsidP="00C70728">
            <w:pPr>
              <w:pStyle w:val="Compact"/>
              <w:jc w:val="center"/>
              <w:rPr>
                <w:rFonts w:ascii="Cambria" w:hAnsi="Cambria"/>
                <w:sz w:val="20"/>
                <w:szCs w:val="20"/>
              </w:rPr>
            </w:pPr>
            <w:r w:rsidRPr="00DF1251">
              <w:rPr>
                <w:rFonts w:ascii="Cambria" w:hAnsi="Cambria"/>
                <w:sz w:val="20"/>
                <w:szCs w:val="20"/>
              </w:rPr>
              <w:t>[</w:t>
            </w:r>
            <w:r w:rsidRPr="00DF1251">
              <w:rPr>
                <w:rFonts w:ascii="Cambria" w:hAnsi="Cambria"/>
                <w:sz w:val="20"/>
                <w:szCs w:val="20"/>
              </w:rPr>
              <w:t>-0.43</w:t>
            </w:r>
            <w:r w:rsidRPr="00DF1251">
              <w:rPr>
                <w:rFonts w:ascii="Cambria" w:hAnsi="Cambria"/>
                <w:sz w:val="20"/>
                <w:szCs w:val="20"/>
              </w:rPr>
              <w:t>, 0.55]</w:t>
            </w:r>
          </w:p>
        </w:tc>
        <w:tc>
          <w:tcPr>
            <w:tcW w:w="644" w:type="dxa"/>
            <w:tcBorders>
              <w:left w:val="nil"/>
              <w:bottom w:val="nil"/>
              <w:right w:val="nil"/>
            </w:tcBorders>
          </w:tcPr>
          <w:p w14:paraId="4193E9C4" w14:textId="6892D7F4" w:rsidR="00C70728" w:rsidRPr="00DF1251" w:rsidRDefault="00C70728" w:rsidP="00C70728">
            <w:pPr>
              <w:pStyle w:val="Compact"/>
              <w:jc w:val="center"/>
              <w:rPr>
                <w:rFonts w:ascii="Cambria" w:hAnsi="Cambria"/>
                <w:sz w:val="20"/>
                <w:szCs w:val="20"/>
              </w:rPr>
            </w:pPr>
            <w:r w:rsidRPr="00DF1251">
              <w:rPr>
                <w:rFonts w:ascii="Cambria" w:hAnsi="Cambria"/>
                <w:sz w:val="20"/>
                <w:szCs w:val="20"/>
              </w:rPr>
              <w:t>0.25</w:t>
            </w:r>
          </w:p>
        </w:tc>
        <w:tc>
          <w:tcPr>
            <w:tcW w:w="703" w:type="dxa"/>
            <w:tcBorders>
              <w:left w:val="nil"/>
              <w:bottom w:val="nil"/>
              <w:right w:val="nil"/>
            </w:tcBorders>
          </w:tcPr>
          <w:p w14:paraId="627BE888" w14:textId="6473A420" w:rsidR="00C70728" w:rsidRPr="00DF1251" w:rsidRDefault="00C70728" w:rsidP="00C70728">
            <w:pPr>
              <w:pStyle w:val="Compact"/>
              <w:jc w:val="center"/>
              <w:rPr>
                <w:rFonts w:ascii="Cambria" w:hAnsi="Cambria"/>
                <w:sz w:val="20"/>
                <w:szCs w:val="20"/>
              </w:rPr>
            </w:pPr>
            <w:r w:rsidRPr="00DF1251">
              <w:rPr>
                <w:rFonts w:ascii="Cambria" w:hAnsi="Cambria"/>
                <w:sz w:val="20"/>
                <w:szCs w:val="20"/>
              </w:rPr>
              <w:t>1038</w:t>
            </w:r>
          </w:p>
        </w:tc>
        <w:tc>
          <w:tcPr>
            <w:tcW w:w="760" w:type="dxa"/>
            <w:tcBorders>
              <w:left w:val="nil"/>
              <w:bottom w:val="nil"/>
              <w:right w:val="nil"/>
            </w:tcBorders>
          </w:tcPr>
          <w:p w14:paraId="4694A291" w14:textId="436C3C76" w:rsidR="00C70728" w:rsidRPr="00DF1251" w:rsidRDefault="00C70728" w:rsidP="00C70728">
            <w:pPr>
              <w:pStyle w:val="Compact"/>
              <w:jc w:val="center"/>
              <w:rPr>
                <w:rFonts w:ascii="Cambria" w:hAnsi="Cambria"/>
                <w:sz w:val="20"/>
                <w:szCs w:val="20"/>
              </w:rPr>
            </w:pPr>
            <w:r w:rsidRPr="00DF1251">
              <w:rPr>
                <w:rFonts w:ascii="Cambria" w:hAnsi="Cambria"/>
                <w:sz w:val="20"/>
                <w:szCs w:val="20"/>
              </w:rPr>
              <w:t>0.24</w:t>
            </w:r>
          </w:p>
        </w:tc>
        <w:tc>
          <w:tcPr>
            <w:tcW w:w="764" w:type="dxa"/>
            <w:tcBorders>
              <w:left w:val="nil"/>
              <w:bottom w:val="nil"/>
              <w:right w:val="nil"/>
            </w:tcBorders>
          </w:tcPr>
          <w:p w14:paraId="4F2D6380" w14:textId="2A5856BB" w:rsidR="00C70728" w:rsidRPr="00DF1251" w:rsidRDefault="00C70728" w:rsidP="00C70728">
            <w:pPr>
              <w:pStyle w:val="Compact"/>
              <w:jc w:val="center"/>
              <w:rPr>
                <w:rFonts w:ascii="Cambria" w:hAnsi="Cambria"/>
                <w:sz w:val="20"/>
                <w:szCs w:val="20"/>
              </w:rPr>
            </w:pPr>
            <w:r w:rsidRPr="00DF1251">
              <w:rPr>
                <w:rFonts w:ascii="Cambria" w:hAnsi="Cambria"/>
                <w:sz w:val="20"/>
                <w:szCs w:val="20"/>
              </w:rPr>
              <w:t>0.810</w:t>
            </w:r>
          </w:p>
        </w:tc>
        <w:tc>
          <w:tcPr>
            <w:tcW w:w="911" w:type="dxa"/>
            <w:tcBorders>
              <w:left w:val="nil"/>
              <w:bottom w:val="nil"/>
              <w:right w:val="nil"/>
            </w:tcBorders>
          </w:tcPr>
          <w:p w14:paraId="1B4F02A3" w14:textId="14FEFE45" w:rsidR="00C70728" w:rsidRPr="00DF1251" w:rsidRDefault="00C70728" w:rsidP="00C70728">
            <w:pPr>
              <w:pStyle w:val="Compact"/>
              <w:jc w:val="center"/>
              <w:rPr>
                <w:rFonts w:ascii="Cambria" w:hAnsi="Cambria"/>
                <w:sz w:val="20"/>
                <w:szCs w:val="20"/>
              </w:rPr>
            </w:pPr>
            <w:r w:rsidRPr="00DF1251">
              <w:rPr>
                <w:rFonts w:ascii="Cambria" w:hAnsi="Cambria"/>
                <w:sz w:val="20"/>
                <w:szCs w:val="20"/>
              </w:rPr>
              <w:t>0.06</w:t>
            </w:r>
          </w:p>
        </w:tc>
      </w:tr>
      <w:tr w:rsidR="00DF1251" w:rsidRPr="00DF1251" w14:paraId="2E180F78" w14:textId="77777777" w:rsidTr="00F64A3D">
        <w:trPr>
          <w:jc w:val="center"/>
        </w:trPr>
        <w:tc>
          <w:tcPr>
            <w:tcW w:w="1054" w:type="dxa"/>
            <w:vMerge/>
            <w:tcBorders>
              <w:left w:val="nil"/>
              <w:right w:val="nil"/>
            </w:tcBorders>
            <w:vAlign w:val="center"/>
          </w:tcPr>
          <w:p w14:paraId="4261765F" w14:textId="77777777" w:rsidR="00C70728" w:rsidRPr="00DF1251" w:rsidRDefault="00C70728" w:rsidP="00C70728">
            <w:pPr>
              <w:pStyle w:val="Compact"/>
              <w:rPr>
                <w:rFonts w:ascii="Cambria" w:hAnsi="Cambria"/>
                <w:sz w:val="20"/>
                <w:szCs w:val="20"/>
              </w:rPr>
            </w:pPr>
          </w:p>
        </w:tc>
        <w:tc>
          <w:tcPr>
            <w:tcW w:w="1633" w:type="dxa"/>
            <w:vMerge/>
            <w:tcBorders>
              <w:left w:val="nil"/>
              <w:right w:val="nil"/>
            </w:tcBorders>
            <w:vAlign w:val="center"/>
          </w:tcPr>
          <w:p w14:paraId="3006F939" w14:textId="77777777" w:rsidR="00C70728" w:rsidRPr="00DF1251" w:rsidRDefault="00C70728" w:rsidP="00C70728">
            <w:pPr>
              <w:pStyle w:val="Compact"/>
              <w:rPr>
                <w:rFonts w:ascii="Cambria" w:hAnsi="Cambria"/>
                <w:sz w:val="20"/>
                <w:szCs w:val="20"/>
              </w:rPr>
            </w:pPr>
          </w:p>
        </w:tc>
        <w:tc>
          <w:tcPr>
            <w:tcW w:w="2170" w:type="dxa"/>
            <w:tcBorders>
              <w:top w:val="nil"/>
              <w:left w:val="nil"/>
              <w:bottom w:val="nil"/>
              <w:right w:val="nil"/>
            </w:tcBorders>
            <w:vAlign w:val="center"/>
          </w:tcPr>
          <w:p w14:paraId="1693C9F7" w14:textId="77777777" w:rsidR="00C70728" w:rsidRPr="00DF1251" w:rsidRDefault="00C70728" w:rsidP="00C70728">
            <w:pPr>
              <w:pStyle w:val="Compact"/>
              <w:rPr>
                <w:rFonts w:ascii="Cambria" w:hAnsi="Cambria"/>
                <w:sz w:val="20"/>
                <w:szCs w:val="20"/>
              </w:rPr>
            </w:pPr>
            <w:r w:rsidRPr="00DF1251">
              <w:rPr>
                <w:rFonts w:ascii="Cambria" w:hAnsi="Cambria"/>
                <w:sz w:val="20"/>
                <w:szCs w:val="20"/>
              </w:rPr>
              <w:t>Convention vs Control</w:t>
            </w:r>
          </w:p>
        </w:tc>
        <w:tc>
          <w:tcPr>
            <w:tcW w:w="1066" w:type="dxa"/>
            <w:tcBorders>
              <w:top w:val="nil"/>
              <w:left w:val="nil"/>
              <w:bottom w:val="nil"/>
              <w:right w:val="nil"/>
            </w:tcBorders>
          </w:tcPr>
          <w:p w14:paraId="3EB7BC6E" w14:textId="56977900" w:rsidR="00C70728" w:rsidRPr="00DF1251" w:rsidRDefault="00C70728" w:rsidP="00C70728">
            <w:pPr>
              <w:pStyle w:val="Compact"/>
              <w:jc w:val="center"/>
              <w:rPr>
                <w:rFonts w:ascii="Cambria" w:hAnsi="Cambria"/>
                <w:sz w:val="20"/>
                <w:szCs w:val="20"/>
              </w:rPr>
            </w:pPr>
            <w:r w:rsidRPr="00DF1251">
              <w:rPr>
                <w:rFonts w:ascii="Cambria" w:hAnsi="Cambria"/>
                <w:sz w:val="20"/>
                <w:szCs w:val="20"/>
              </w:rPr>
              <w:t>-0.03</w:t>
            </w:r>
          </w:p>
        </w:tc>
        <w:tc>
          <w:tcPr>
            <w:tcW w:w="1360" w:type="dxa"/>
            <w:tcBorders>
              <w:top w:val="nil"/>
              <w:left w:val="nil"/>
              <w:bottom w:val="nil"/>
              <w:right w:val="nil"/>
            </w:tcBorders>
          </w:tcPr>
          <w:p w14:paraId="29C4AE8A" w14:textId="46C440E6" w:rsidR="00C70728" w:rsidRPr="00DF1251" w:rsidRDefault="00C70728" w:rsidP="00C70728">
            <w:pPr>
              <w:pStyle w:val="Compact"/>
              <w:jc w:val="center"/>
              <w:rPr>
                <w:rFonts w:ascii="Cambria" w:hAnsi="Cambria"/>
                <w:sz w:val="20"/>
                <w:szCs w:val="20"/>
              </w:rPr>
            </w:pPr>
            <w:r w:rsidRPr="00DF1251">
              <w:rPr>
                <w:rFonts w:ascii="Cambria" w:hAnsi="Cambria"/>
                <w:sz w:val="20"/>
                <w:szCs w:val="20"/>
              </w:rPr>
              <w:t>[</w:t>
            </w:r>
            <w:r w:rsidRPr="00DF1251">
              <w:rPr>
                <w:rFonts w:ascii="Cambria" w:hAnsi="Cambria"/>
                <w:sz w:val="20"/>
                <w:szCs w:val="20"/>
              </w:rPr>
              <w:t>-0.53</w:t>
            </w:r>
            <w:r w:rsidRPr="00DF1251">
              <w:rPr>
                <w:rFonts w:ascii="Cambria" w:hAnsi="Cambria"/>
                <w:sz w:val="20"/>
                <w:szCs w:val="20"/>
              </w:rPr>
              <w:t>, 0.46]</w:t>
            </w:r>
          </w:p>
        </w:tc>
        <w:tc>
          <w:tcPr>
            <w:tcW w:w="644" w:type="dxa"/>
            <w:tcBorders>
              <w:top w:val="nil"/>
              <w:left w:val="nil"/>
              <w:bottom w:val="nil"/>
              <w:right w:val="nil"/>
            </w:tcBorders>
          </w:tcPr>
          <w:p w14:paraId="7968B128" w14:textId="1A0411F0" w:rsidR="00C70728" w:rsidRPr="00DF1251" w:rsidRDefault="00C70728" w:rsidP="00C70728">
            <w:pPr>
              <w:pStyle w:val="Compact"/>
              <w:jc w:val="center"/>
              <w:rPr>
                <w:rFonts w:ascii="Cambria" w:hAnsi="Cambria"/>
                <w:sz w:val="20"/>
                <w:szCs w:val="20"/>
              </w:rPr>
            </w:pPr>
            <w:r w:rsidRPr="00DF1251">
              <w:rPr>
                <w:rFonts w:ascii="Cambria" w:hAnsi="Cambria"/>
                <w:sz w:val="20"/>
                <w:szCs w:val="20"/>
              </w:rPr>
              <w:t>0.25</w:t>
            </w:r>
          </w:p>
        </w:tc>
        <w:tc>
          <w:tcPr>
            <w:tcW w:w="703" w:type="dxa"/>
            <w:tcBorders>
              <w:top w:val="nil"/>
              <w:left w:val="nil"/>
              <w:bottom w:val="nil"/>
              <w:right w:val="nil"/>
            </w:tcBorders>
          </w:tcPr>
          <w:p w14:paraId="4061413E" w14:textId="2930DB09" w:rsidR="00C70728" w:rsidRPr="00DF1251" w:rsidRDefault="00C70728" w:rsidP="00C70728">
            <w:pPr>
              <w:pStyle w:val="Compact"/>
              <w:jc w:val="center"/>
              <w:rPr>
                <w:rFonts w:ascii="Cambria" w:hAnsi="Cambria"/>
                <w:sz w:val="20"/>
                <w:szCs w:val="20"/>
              </w:rPr>
            </w:pPr>
            <w:r w:rsidRPr="00DF1251">
              <w:rPr>
                <w:rFonts w:ascii="Cambria" w:hAnsi="Cambria"/>
                <w:sz w:val="20"/>
                <w:szCs w:val="20"/>
              </w:rPr>
              <w:t>1038</w:t>
            </w:r>
          </w:p>
        </w:tc>
        <w:tc>
          <w:tcPr>
            <w:tcW w:w="760" w:type="dxa"/>
            <w:tcBorders>
              <w:top w:val="nil"/>
              <w:left w:val="nil"/>
              <w:bottom w:val="nil"/>
              <w:right w:val="nil"/>
            </w:tcBorders>
          </w:tcPr>
          <w:p w14:paraId="6E10CF26" w14:textId="524FC09C" w:rsidR="00C70728" w:rsidRPr="00DF1251" w:rsidRDefault="00C70728" w:rsidP="00C70728">
            <w:pPr>
              <w:pStyle w:val="Compact"/>
              <w:jc w:val="center"/>
              <w:rPr>
                <w:rFonts w:ascii="Cambria" w:hAnsi="Cambria"/>
                <w:sz w:val="20"/>
                <w:szCs w:val="20"/>
              </w:rPr>
            </w:pPr>
            <w:r w:rsidRPr="00DF1251">
              <w:rPr>
                <w:rFonts w:ascii="Cambria" w:hAnsi="Cambria"/>
                <w:sz w:val="20"/>
                <w:szCs w:val="20"/>
              </w:rPr>
              <w:t>-0.14</w:t>
            </w:r>
          </w:p>
        </w:tc>
        <w:tc>
          <w:tcPr>
            <w:tcW w:w="764" w:type="dxa"/>
            <w:tcBorders>
              <w:top w:val="nil"/>
              <w:left w:val="nil"/>
              <w:bottom w:val="nil"/>
              <w:right w:val="nil"/>
            </w:tcBorders>
          </w:tcPr>
          <w:p w14:paraId="15E7C6AA" w14:textId="589D006E" w:rsidR="00C70728" w:rsidRPr="00DF1251" w:rsidRDefault="00C70728" w:rsidP="00C70728">
            <w:pPr>
              <w:pStyle w:val="Compact"/>
              <w:jc w:val="center"/>
              <w:rPr>
                <w:rFonts w:ascii="Cambria" w:hAnsi="Cambria"/>
                <w:sz w:val="20"/>
                <w:szCs w:val="20"/>
              </w:rPr>
            </w:pPr>
            <w:r w:rsidRPr="00DF1251">
              <w:rPr>
                <w:rFonts w:ascii="Cambria" w:hAnsi="Cambria"/>
                <w:sz w:val="20"/>
                <w:szCs w:val="20"/>
              </w:rPr>
              <w:t>0.891</w:t>
            </w:r>
          </w:p>
        </w:tc>
        <w:tc>
          <w:tcPr>
            <w:tcW w:w="911" w:type="dxa"/>
            <w:tcBorders>
              <w:top w:val="nil"/>
              <w:left w:val="nil"/>
              <w:bottom w:val="nil"/>
              <w:right w:val="nil"/>
            </w:tcBorders>
          </w:tcPr>
          <w:p w14:paraId="77BD23EC" w14:textId="2FE550E5" w:rsidR="00C70728" w:rsidRPr="00DF1251" w:rsidRDefault="00C70728" w:rsidP="00C70728">
            <w:pPr>
              <w:pStyle w:val="Compact"/>
              <w:jc w:val="center"/>
              <w:rPr>
                <w:rFonts w:ascii="Cambria" w:hAnsi="Cambria"/>
                <w:sz w:val="20"/>
                <w:szCs w:val="20"/>
              </w:rPr>
            </w:pPr>
            <w:r w:rsidRPr="00DF1251">
              <w:rPr>
                <w:rFonts w:ascii="Cambria" w:hAnsi="Cambria"/>
                <w:sz w:val="20"/>
                <w:szCs w:val="20"/>
              </w:rPr>
              <w:t>0.03</w:t>
            </w:r>
          </w:p>
        </w:tc>
      </w:tr>
      <w:tr w:rsidR="00DF1251" w:rsidRPr="00DF1251" w14:paraId="1A3037CC" w14:textId="77777777" w:rsidTr="00F64A3D">
        <w:trPr>
          <w:jc w:val="center"/>
        </w:trPr>
        <w:tc>
          <w:tcPr>
            <w:tcW w:w="1054" w:type="dxa"/>
            <w:vMerge/>
            <w:tcBorders>
              <w:left w:val="nil"/>
              <w:right w:val="nil"/>
            </w:tcBorders>
            <w:vAlign w:val="center"/>
          </w:tcPr>
          <w:p w14:paraId="6C163673" w14:textId="77777777" w:rsidR="00C70728" w:rsidRPr="00DF1251" w:rsidRDefault="00C70728" w:rsidP="00C70728">
            <w:pPr>
              <w:pStyle w:val="Compact"/>
              <w:rPr>
                <w:rFonts w:ascii="Cambria" w:hAnsi="Cambria"/>
                <w:sz w:val="20"/>
                <w:szCs w:val="20"/>
              </w:rPr>
            </w:pPr>
          </w:p>
        </w:tc>
        <w:tc>
          <w:tcPr>
            <w:tcW w:w="1633" w:type="dxa"/>
            <w:vMerge/>
            <w:tcBorders>
              <w:left w:val="nil"/>
              <w:right w:val="nil"/>
            </w:tcBorders>
            <w:vAlign w:val="center"/>
          </w:tcPr>
          <w:p w14:paraId="2B33BB09" w14:textId="77777777" w:rsidR="00C70728" w:rsidRPr="00DF1251" w:rsidRDefault="00C70728" w:rsidP="00C70728">
            <w:pPr>
              <w:pStyle w:val="Compact"/>
              <w:rPr>
                <w:rFonts w:ascii="Cambria" w:hAnsi="Cambria"/>
                <w:sz w:val="20"/>
                <w:szCs w:val="20"/>
              </w:rPr>
            </w:pPr>
          </w:p>
        </w:tc>
        <w:tc>
          <w:tcPr>
            <w:tcW w:w="2170" w:type="dxa"/>
            <w:tcBorders>
              <w:top w:val="nil"/>
              <w:left w:val="nil"/>
              <w:bottom w:val="nil"/>
              <w:right w:val="nil"/>
            </w:tcBorders>
            <w:vAlign w:val="center"/>
          </w:tcPr>
          <w:p w14:paraId="7A9B196A" w14:textId="77777777" w:rsidR="00C70728" w:rsidRPr="00DF1251" w:rsidRDefault="00C70728" w:rsidP="00C70728">
            <w:pPr>
              <w:pStyle w:val="Compact"/>
              <w:rPr>
                <w:rFonts w:ascii="Cambria" w:hAnsi="Cambria"/>
                <w:sz w:val="20"/>
                <w:szCs w:val="20"/>
              </w:rPr>
            </w:pPr>
            <w:r w:rsidRPr="00DF1251">
              <w:rPr>
                <w:rFonts w:ascii="Cambria" w:hAnsi="Cambria"/>
                <w:sz w:val="20"/>
                <w:szCs w:val="20"/>
              </w:rPr>
              <w:t>Social vs Control</w:t>
            </w:r>
          </w:p>
        </w:tc>
        <w:tc>
          <w:tcPr>
            <w:tcW w:w="1066" w:type="dxa"/>
            <w:tcBorders>
              <w:top w:val="nil"/>
              <w:left w:val="nil"/>
              <w:bottom w:val="nil"/>
              <w:right w:val="nil"/>
            </w:tcBorders>
          </w:tcPr>
          <w:p w14:paraId="2B2AECD9" w14:textId="0C09CAA6" w:rsidR="00C70728" w:rsidRPr="00DF1251" w:rsidRDefault="00C70728" w:rsidP="00C70728">
            <w:pPr>
              <w:pStyle w:val="Compact"/>
              <w:jc w:val="center"/>
              <w:rPr>
                <w:rFonts w:ascii="Cambria" w:hAnsi="Cambria"/>
                <w:sz w:val="20"/>
                <w:szCs w:val="20"/>
              </w:rPr>
            </w:pPr>
            <w:r w:rsidRPr="00DF1251">
              <w:rPr>
                <w:rFonts w:ascii="Cambria" w:hAnsi="Cambria"/>
                <w:sz w:val="20"/>
                <w:szCs w:val="20"/>
              </w:rPr>
              <w:t>-0.27</w:t>
            </w:r>
          </w:p>
        </w:tc>
        <w:tc>
          <w:tcPr>
            <w:tcW w:w="1360" w:type="dxa"/>
            <w:tcBorders>
              <w:top w:val="nil"/>
              <w:left w:val="nil"/>
              <w:bottom w:val="nil"/>
              <w:right w:val="nil"/>
            </w:tcBorders>
          </w:tcPr>
          <w:p w14:paraId="28CD05B1" w14:textId="7B0CB550" w:rsidR="00C70728" w:rsidRPr="00DF1251" w:rsidRDefault="00C70728" w:rsidP="00C70728">
            <w:pPr>
              <w:pStyle w:val="Compact"/>
              <w:jc w:val="center"/>
              <w:rPr>
                <w:rFonts w:ascii="Cambria" w:hAnsi="Cambria"/>
                <w:sz w:val="20"/>
                <w:szCs w:val="20"/>
              </w:rPr>
            </w:pPr>
            <w:r w:rsidRPr="00DF1251">
              <w:rPr>
                <w:rFonts w:ascii="Cambria" w:hAnsi="Cambria"/>
                <w:sz w:val="20"/>
                <w:szCs w:val="20"/>
              </w:rPr>
              <w:t>[</w:t>
            </w:r>
            <w:r w:rsidRPr="00DF1251">
              <w:rPr>
                <w:rFonts w:ascii="Cambria" w:hAnsi="Cambria"/>
                <w:sz w:val="20"/>
                <w:szCs w:val="20"/>
              </w:rPr>
              <w:t>-0.81</w:t>
            </w:r>
            <w:r w:rsidRPr="00DF1251">
              <w:rPr>
                <w:rFonts w:ascii="Cambria" w:hAnsi="Cambria"/>
                <w:sz w:val="20"/>
                <w:szCs w:val="20"/>
              </w:rPr>
              <w:t>, 0.27]</w:t>
            </w:r>
          </w:p>
        </w:tc>
        <w:tc>
          <w:tcPr>
            <w:tcW w:w="644" w:type="dxa"/>
            <w:tcBorders>
              <w:top w:val="nil"/>
              <w:left w:val="nil"/>
              <w:bottom w:val="nil"/>
              <w:right w:val="nil"/>
            </w:tcBorders>
          </w:tcPr>
          <w:p w14:paraId="5C602E5E" w14:textId="1A265B0C" w:rsidR="00C70728" w:rsidRPr="00DF1251" w:rsidRDefault="00C70728" w:rsidP="00C70728">
            <w:pPr>
              <w:pStyle w:val="Compact"/>
              <w:jc w:val="center"/>
              <w:rPr>
                <w:rFonts w:ascii="Cambria" w:hAnsi="Cambria"/>
                <w:sz w:val="20"/>
                <w:szCs w:val="20"/>
              </w:rPr>
            </w:pPr>
            <w:r w:rsidRPr="00DF1251">
              <w:rPr>
                <w:rFonts w:ascii="Cambria" w:hAnsi="Cambria"/>
                <w:sz w:val="20"/>
                <w:szCs w:val="20"/>
              </w:rPr>
              <w:t>0.27</w:t>
            </w:r>
          </w:p>
        </w:tc>
        <w:tc>
          <w:tcPr>
            <w:tcW w:w="703" w:type="dxa"/>
            <w:tcBorders>
              <w:top w:val="nil"/>
              <w:left w:val="nil"/>
              <w:bottom w:val="nil"/>
              <w:right w:val="nil"/>
            </w:tcBorders>
          </w:tcPr>
          <w:p w14:paraId="70DFA888" w14:textId="4C7FA217" w:rsidR="00C70728" w:rsidRPr="00DF1251" w:rsidRDefault="00C70728" w:rsidP="00C70728">
            <w:pPr>
              <w:pStyle w:val="Compact"/>
              <w:jc w:val="center"/>
              <w:rPr>
                <w:rFonts w:ascii="Cambria" w:hAnsi="Cambria"/>
                <w:sz w:val="20"/>
                <w:szCs w:val="20"/>
              </w:rPr>
            </w:pPr>
            <w:r w:rsidRPr="00DF1251">
              <w:rPr>
                <w:rFonts w:ascii="Cambria" w:hAnsi="Cambria"/>
                <w:sz w:val="20"/>
                <w:szCs w:val="20"/>
              </w:rPr>
              <w:t>1038</w:t>
            </w:r>
          </w:p>
        </w:tc>
        <w:tc>
          <w:tcPr>
            <w:tcW w:w="760" w:type="dxa"/>
            <w:tcBorders>
              <w:top w:val="nil"/>
              <w:left w:val="nil"/>
              <w:bottom w:val="nil"/>
              <w:right w:val="nil"/>
            </w:tcBorders>
          </w:tcPr>
          <w:p w14:paraId="4F51682F" w14:textId="577A382D" w:rsidR="00C70728" w:rsidRPr="00DF1251" w:rsidRDefault="00C70728" w:rsidP="00C70728">
            <w:pPr>
              <w:pStyle w:val="Compact"/>
              <w:jc w:val="center"/>
              <w:rPr>
                <w:rFonts w:ascii="Cambria" w:hAnsi="Cambria"/>
                <w:sz w:val="20"/>
                <w:szCs w:val="20"/>
              </w:rPr>
            </w:pPr>
            <w:r w:rsidRPr="00DF1251">
              <w:rPr>
                <w:rFonts w:ascii="Cambria" w:hAnsi="Cambria"/>
                <w:sz w:val="20"/>
                <w:szCs w:val="20"/>
              </w:rPr>
              <w:t>-0.99</w:t>
            </w:r>
          </w:p>
        </w:tc>
        <w:tc>
          <w:tcPr>
            <w:tcW w:w="764" w:type="dxa"/>
            <w:tcBorders>
              <w:top w:val="nil"/>
              <w:left w:val="nil"/>
              <w:bottom w:val="nil"/>
              <w:right w:val="nil"/>
            </w:tcBorders>
          </w:tcPr>
          <w:p w14:paraId="0116B9CE" w14:textId="06C9FECD" w:rsidR="00C70728" w:rsidRPr="00DF1251" w:rsidRDefault="00C70728" w:rsidP="00C70728">
            <w:pPr>
              <w:pStyle w:val="Compact"/>
              <w:jc w:val="center"/>
              <w:rPr>
                <w:rFonts w:ascii="Cambria" w:hAnsi="Cambria"/>
                <w:sz w:val="20"/>
                <w:szCs w:val="20"/>
              </w:rPr>
            </w:pPr>
            <w:r w:rsidRPr="00DF1251">
              <w:rPr>
                <w:rFonts w:ascii="Cambria" w:hAnsi="Cambria"/>
                <w:sz w:val="20"/>
                <w:szCs w:val="20"/>
              </w:rPr>
              <w:t>0.322</w:t>
            </w:r>
          </w:p>
        </w:tc>
        <w:tc>
          <w:tcPr>
            <w:tcW w:w="911" w:type="dxa"/>
            <w:tcBorders>
              <w:top w:val="nil"/>
              <w:left w:val="nil"/>
              <w:bottom w:val="nil"/>
              <w:right w:val="nil"/>
            </w:tcBorders>
          </w:tcPr>
          <w:p w14:paraId="5FE2C86F" w14:textId="0B5D35B7" w:rsidR="00C70728" w:rsidRPr="00DF1251" w:rsidRDefault="00C70728" w:rsidP="00C70728">
            <w:pPr>
              <w:pStyle w:val="Compact"/>
              <w:jc w:val="center"/>
              <w:rPr>
                <w:rFonts w:ascii="Cambria" w:hAnsi="Cambria"/>
                <w:sz w:val="20"/>
                <w:szCs w:val="20"/>
              </w:rPr>
            </w:pPr>
            <w:r w:rsidRPr="00DF1251">
              <w:rPr>
                <w:rFonts w:ascii="Cambria" w:hAnsi="Cambria"/>
                <w:sz w:val="20"/>
                <w:szCs w:val="20"/>
              </w:rPr>
              <w:t>0.25</w:t>
            </w:r>
          </w:p>
        </w:tc>
      </w:tr>
      <w:tr w:rsidR="00DF1251" w:rsidRPr="00DF1251" w14:paraId="3286565B" w14:textId="77777777" w:rsidTr="00F64A3D">
        <w:trPr>
          <w:jc w:val="center"/>
        </w:trPr>
        <w:tc>
          <w:tcPr>
            <w:tcW w:w="1054" w:type="dxa"/>
            <w:vMerge/>
            <w:tcBorders>
              <w:left w:val="nil"/>
              <w:right w:val="nil"/>
            </w:tcBorders>
            <w:vAlign w:val="center"/>
          </w:tcPr>
          <w:p w14:paraId="46D95A83" w14:textId="77777777" w:rsidR="00C70728" w:rsidRPr="00DF1251" w:rsidRDefault="00C70728" w:rsidP="00C70728">
            <w:pPr>
              <w:pStyle w:val="Compact"/>
              <w:rPr>
                <w:rFonts w:ascii="Cambria" w:hAnsi="Cambria"/>
                <w:sz w:val="20"/>
                <w:szCs w:val="20"/>
              </w:rPr>
            </w:pPr>
          </w:p>
        </w:tc>
        <w:tc>
          <w:tcPr>
            <w:tcW w:w="1633" w:type="dxa"/>
            <w:vMerge/>
            <w:tcBorders>
              <w:left w:val="nil"/>
              <w:right w:val="nil"/>
            </w:tcBorders>
            <w:vAlign w:val="center"/>
          </w:tcPr>
          <w:p w14:paraId="1B721F6B" w14:textId="77777777" w:rsidR="00C70728" w:rsidRPr="00DF1251" w:rsidRDefault="00C70728" w:rsidP="00C70728">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42C1ED2" w14:textId="77777777" w:rsidR="00C70728" w:rsidRPr="00DF1251" w:rsidRDefault="00C70728" w:rsidP="00C70728">
            <w:pPr>
              <w:pStyle w:val="Compact"/>
              <w:rPr>
                <w:rFonts w:ascii="Cambria" w:hAnsi="Cambria"/>
                <w:sz w:val="20"/>
                <w:szCs w:val="20"/>
              </w:rPr>
            </w:pPr>
            <w:r w:rsidRPr="00DF1251">
              <w:rPr>
                <w:rFonts w:ascii="Cambria" w:hAnsi="Cambria"/>
                <w:sz w:val="20"/>
                <w:szCs w:val="20"/>
              </w:rPr>
              <w:t>Moral vs Control</w:t>
            </w:r>
          </w:p>
        </w:tc>
        <w:tc>
          <w:tcPr>
            <w:tcW w:w="1066" w:type="dxa"/>
            <w:tcBorders>
              <w:top w:val="nil"/>
              <w:left w:val="nil"/>
              <w:bottom w:val="single" w:sz="4" w:space="0" w:color="auto"/>
              <w:right w:val="nil"/>
            </w:tcBorders>
          </w:tcPr>
          <w:p w14:paraId="2BA714B0" w14:textId="6EAFE704" w:rsidR="00C70728" w:rsidRPr="00DF1251" w:rsidRDefault="00C70728" w:rsidP="00C70728">
            <w:pPr>
              <w:pStyle w:val="Compact"/>
              <w:jc w:val="center"/>
              <w:rPr>
                <w:rFonts w:ascii="Cambria" w:hAnsi="Cambria"/>
                <w:sz w:val="20"/>
                <w:szCs w:val="20"/>
              </w:rPr>
            </w:pPr>
            <w:r w:rsidRPr="00DF1251">
              <w:rPr>
                <w:rFonts w:ascii="Cambria" w:hAnsi="Cambria"/>
                <w:sz w:val="20"/>
                <w:szCs w:val="20"/>
              </w:rPr>
              <w:t>0.32</w:t>
            </w:r>
          </w:p>
        </w:tc>
        <w:tc>
          <w:tcPr>
            <w:tcW w:w="1360" w:type="dxa"/>
            <w:tcBorders>
              <w:top w:val="nil"/>
              <w:left w:val="nil"/>
              <w:bottom w:val="single" w:sz="4" w:space="0" w:color="auto"/>
              <w:right w:val="nil"/>
            </w:tcBorders>
          </w:tcPr>
          <w:p w14:paraId="43D178D5" w14:textId="5E817F54" w:rsidR="00C70728" w:rsidRPr="00DF1251" w:rsidRDefault="00C70728" w:rsidP="00C70728">
            <w:pPr>
              <w:pStyle w:val="Compact"/>
              <w:jc w:val="center"/>
              <w:rPr>
                <w:rFonts w:ascii="Cambria" w:hAnsi="Cambria"/>
                <w:sz w:val="20"/>
                <w:szCs w:val="20"/>
              </w:rPr>
            </w:pPr>
            <w:r w:rsidRPr="00DF1251">
              <w:rPr>
                <w:rFonts w:ascii="Cambria" w:hAnsi="Cambria"/>
                <w:sz w:val="20"/>
                <w:szCs w:val="20"/>
              </w:rPr>
              <w:t>[</w:t>
            </w:r>
            <w:r w:rsidRPr="00DF1251">
              <w:rPr>
                <w:rFonts w:ascii="Cambria" w:hAnsi="Cambria"/>
                <w:sz w:val="20"/>
                <w:szCs w:val="20"/>
              </w:rPr>
              <w:t>-0.17</w:t>
            </w:r>
            <w:r w:rsidRPr="00DF1251">
              <w:rPr>
                <w:rFonts w:ascii="Cambria" w:hAnsi="Cambria"/>
                <w:sz w:val="20"/>
                <w:szCs w:val="20"/>
              </w:rPr>
              <w:t>, 0.81]</w:t>
            </w:r>
          </w:p>
        </w:tc>
        <w:tc>
          <w:tcPr>
            <w:tcW w:w="644" w:type="dxa"/>
            <w:tcBorders>
              <w:top w:val="nil"/>
              <w:left w:val="nil"/>
              <w:bottom w:val="single" w:sz="4" w:space="0" w:color="auto"/>
              <w:right w:val="nil"/>
            </w:tcBorders>
          </w:tcPr>
          <w:p w14:paraId="56155580" w14:textId="0E40B9E5" w:rsidR="00C70728" w:rsidRPr="00DF1251" w:rsidRDefault="00C70728" w:rsidP="00C70728">
            <w:pPr>
              <w:pStyle w:val="Compact"/>
              <w:jc w:val="center"/>
              <w:rPr>
                <w:rFonts w:ascii="Cambria" w:hAnsi="Cambria"/>
                <w:sz w:val="20"/>
                <w:szCs w:val="20"/>
              </w:rPr>
            </w:pPr>
            <w:r w:rsidRPr="00DF1251">
              <w:rPr>
                <w:rFonts w:ascii="Cambria" w:hAnsi="Cambria"/>
                <w:sz w:val="20"/>
                <w:szCs w:val="20"/>
              </w:rPr>
              <w:t>0.25</w:t>
            </w:r>
          </w:p>
        </w:tc>
        <w:tc>
          <w:tcPr>
            <w:tcW w:w="703" w:type="dxa"/>
            <w:tcBorders>
              <w:top w:val="nil"/>
              <w:left w:val="nil"/>
              <w:bottom w:val="single" w:sz="4" w:space="0" w:color="auto"/>
              <w:right w:val="nil"/>
            </w:tcBorders>
          </w:tcPr>
          <w:p w14:paraId="0B7DEC57" w14:textId="64283B3D" w:rsidR="00C70728" w:rsidRPr="00DF1251" w:rsidRDefault="00C70728" w:rsidP="00C70728">
            <w:pPr>
              <w:pStyle w:val="Compact"/>
              <w:jc w:val="center"/>
              <w:rPr>
                <w:rFonts w:ascii="Cambria" w:hAnsi="Cambria"/>
                <w:sz w:val="20"/>
                <w:szCs w:val="20"/>
              </w:rPr>
            </w:pPr>
            <w:r w:rsidRPr="00DF1251">
              <w:rPr>
                <w:rFonts w:ascii="Cambria" w:hAnsi="Cambria"/>
                <w:sz w:val="20"/>
                <w:szCs w:val="20"/>
              </w:rPr>
              <w:t>1038</w:t>
            </w:r>
          </w:p>
        </w:tc>
        <w:tc>
          <w:tcPr>
            <w:tcW w:w="760" w:type="dxa"/>
            <w:tcBorders>
              <w:top w:val="nil"/>
              <w:left w:val="nil"/>
              <w:bottom w:val="single" w:sz="4" w:space="0" w:color="auto"/>
              <w:right w:val="nil"/>
            </w:tcBorders>
          </w:tcPr>
          <w:p w14:paraId="78E07B1A" w14:textId="76758413" w:rsidR="00C70728" w:rsidRPr="00DF1251" w:rsidRDefault="00C70728" w:rsidP="00C70728">
            <w:pPr>
              <w:pStyle w:val="Compact"/>
              <w:jc w:val="center"/>
              <w:rPr>
                <w:rFonts w:ascii="Cambria" w:hAnsi="Cambria"/>
                <w:sz w:val="20"/>
                <w:szCs w:val="20"/>
              </w:rPr>
            </w:pPr>
            <w:r w:rsidRPr="00DF1251">
              <w:rPr>
                <w:rFonts w:ascii="Cambria" w:hAnsi="Cambria"/>
                <w:sz w:val="20"/>
                <w:szCs w:val="20"/>
              </w:rPr>
              <w:t>1.29</w:t>
            </w:r>
          </w:p>
        </w:tc>
        <w:tc>
          <w:tcPr>
            <w:tcW w:w="764" w:type="dxa"/>
            <w:tcBorders>
              <w:top w:val="nil"/>
              <w:left w:val="nil"/>
              <w:bottom w:val="single" w:sz="4" w:space="0" w:color="auto"/>
              <w:right w:val="nil"/>
            </w:tcBorders>
          </w:tcPr>
          <w:p w14:paraId="56DF88CF" w14:textId="1558C2D8" w:rsidR="00C70728" w:rsidRPr="00DF1251" w:rsidRDefault="00C70728" w:rsidP="00C70728">
            <w:pPr>
              <w:pStyle w:val="Compact"/>
              <w:jc w:val="center"/>
              <w:rPr>
                <w:rFonts w:ascii="Cambria" w:hAnsi="Cambria"/>
                <w:sz w:val="20"/>
                <w:szCs w:val="20"/>
              </w:rPr>
            </w:pPr>
            <w:r w:rsidRPr="00DF1251">
              <w:rPr>
                <w:rFonts w:ascii="Cambria" w:hAnsi="Cambria"/>
                <w:sz w:val="20"/>
                <w:szCs w:val="20"/>
              </w:rPr>
              <w:t>0.198</w:t>
            </w:r>
          </w:p>
        </w:tc>
        <w:tc>
          <w:tcPr>
            <w:tcW w:w="911" w:type="dxa"/>
            <w:tcBorders>
              <w:top w:val="nil"/>
              <w:left w:val="nil"/>
              <w:bottom w:val="single" w:sz="4" w:space="0" w:color="auto"/>
              <w:right w:val="nil"/>
            </w:tcBorders>
          </w:tcPr>
          <w:p w14:paraId="58904A7C" w14:textId="5685CE2A" w:rsidR="00C70728" w:rsidRPr="00DF1251" w:rsidRDefault="00C70728" w:rsidP="00C70728">
            <w:pPr>
              <w:pStyle w:val="Compact"/>
              <w:jc w:val="center"/>
              <w:rPr>
                <w:rFonts w:ascii="Cambria" w:hAnsi="Cambria"/>
                <w:sz w:val="20"/>
                <w:szCs w:val="20"/>
              </w:rPr>
            </w:pPr>
            <w:r w:rsidRPr="00DF1251">
              <w:rPr>
                <w:rFonts w:ascii="Cambria" w:hAnsi="Cambria"/>
                <w:sz w:val="20"/>
                <w:szCs w:val="20"/>
              </w:rPr>
              <w:t>0.30</w:t>
            </w:r>
          </w:p>
        </w:tc>
      </w:tr>
      <w:tr w:rsidR="00DF1251" w:rsidRPr="00DF1251" w14:paraId="5D7DD9AC" w14:textId="77777777" w:rsidTr="00F64A3D">
        <w:trPr>
          <w:jc w:val="center"/>
        </w:trPr>
        <w:tc>
          <w:tcPr>
            <w:tcW w:w="1054" w:type="dxa"/>
            <w:vMerge/>
            <w:tcBorders>
              <w:left w:val="nil"/>
              <w:right w:val="nil"/>
            </w:tcBorders>
            <w:vAlign w:val="center"/>
          </w:tcPr>
          <w:p w14:paraId="66ABBCB2" w14:textId="77777777" w:rsidR="00C70728" w:rsidRPr="00DF1251" w:rsidRDefault="00C70728" w:rsidP="00C70728">
            <w:pPr>
              <w:pStyle w:val="Compact"/>
              <w:rPr>
                <w:rFonts w:ascii="Cambria" w:hAnsi="Cambria"/>
                <w:sz w:val="20"/>
                <w:szCs w:val="20"/>
              </w:rPr>
            </w:pPr>
          </w:p>
        </w:tc>
        <w:tc>
          <w:tcPr>
            <w:tcW w:w="1633" w:type="dxa"/>
            <w:vMerge w:val="restart"/>
            <w:tcBorders>
              <w:left w:val="nil"/>
              <w:right w:val="nil"/>
            </w:tcBorders>
            <w:vAlign w:val="center"/>
          </w:tcPr>
          <w:p w14:paraId="6572D81F" w14:textId="5DEC293B" w:rsidR="00C70728" w:rsidRPr="00DF1251" w:rsidRDefault="00C70728" w:rsidP="00C70728">
            <w:pPr>
              <w:pStyle w:val="Compact"/>
              <w:rPr>
                <w:rFonts w:ascii="Cambria" w:hAnsi="Cambria"/>
                <w:sz w:val="20"/>
                <w:szCs w:val="20"/>
              </w:rPr>
            </w:pPr>
            <w:r w:rsidRPr="00DF1251">
              <w:rPr>
                <w:rFonts w:ascii="Cambria" w:hAnsi="Cambria"/>
                <w:sz w:val="20"/>
                <w:szCs w:val="20"/>
              </w:rPr>
              <w:t>+1SD In-group</w:t>
            </w:r>
          </w:p>
        </w:tc>
        <w:tc>
          <w:tcPr>
            <w:tcW w:w="2170" w:type="dxa"/>
            <w:tcBorders>
              <w:left w:val="nil"/>
              <w:bottom w:val="nil"/>
              <w:right w:val="nil"/>
            </w:tcBorders>
            <w:vAlign w:val="center"/>
          </w:tcPr>
          <w:p w14:paraId="01DA06D7" w14:textId="77777777" w:rsidR="00C70728" w:rsidRPr="00DF1251" w:rsidRDefault="00C70728" w:rsidP="00C70728">
            <w:pPr>
              <w:pStyle w:val="Compact"/>
              <w:rPr>
                <w:rFonts w:ascii="Cambria" w:hAnsi="Cambria"/>
                <w:sz w:val="20"/>
                <w:szCs w:val="20"/>
              </w:rPr>
            </w:pPr>
            <w:r w:rsidRPr="00DF1251">
              <w:rPr>
                <w:rFonts w:ascii="Cambria" w:hAnsi="Cambria"/>
                <w:sz w:val="20"/>
                <w:szCs w:val="20"/>
              </w:rPr>
              <w:t>Descriptive vs Control</w:t>
            </w:r>
          </w:p>
        </w:tc>
        <w:tc>
          <w:tcPr>
            <w:tcW w:w="1066" w:type="dxa"/>
            <w:tcBorders>
              <w:left w:val="nil"/>
              <w:bottom w:val="nil"/>
              <w:right w:val="nil"/>
            </w:tcBorders>
          </w:tcPr>
          <w:p w14:paraId="244516F6" w14:textId="6D3E84CE" w:rsidR="00C70728" w:rsidRPr="00DF1251" w:rsidRDefault="00C70728" w:rsidP="00C70728">
            <w:pPr>
              <w:pStyle w:val="Compact"/>
              <w:jc w:val="center"/>
              <w:rPr>
                <w:rFonts w:ascii="Cambria" w:hAnsi="Cambria"/>
                <w:sz w:val="20"/>
                <w:szCs w:val="20"/>
              </w:rPr>
            </w:pPr>
            <w:r w:rsidRPr="00DF1251">
              <w:rPr>
                <w:rFonts w:ascii="Cambria" w:hAnsi="Cambria"/>
                <w:sz w:val="20"/>
                <w:szCs w:val="20"/>
              </w:rPr>
              <w:t>0.42</w:t>
            </w:r>
          </w:p>
        </w:tc>
        <w:tc>
          <w:tcPr>
            <w:tcW w:w="1360" w:type="dxa"/>
            <w:tcBorders>
              <w:left w:val="nil"/>
              <w:bottom w:val="nil"/>
              <w:right w:val="nil"/>
            </w:tcBorders>
          </w:tcPr>
          <w:p w14:paraId="098E9F55" w14:textId="6F71E162" w:rsidR="00C70728" w:rsidRPr="00DF1251" w:rsidRDefault="00C70728" w:rsidP="00C70728">
            <w:pPr>
              <w:pStyle w:val="Compact"/>
              <w:jc w:val="center"/>
              <w:rPr>
                <w:rFonts w:ascii="Cambria" w:hAnsi="Cambria"/>
                <w:sz w:val="20"/>
                <w:szCs w:val="20"/>
              </w:rPr>
            </w:pPr>
            <w:r w:rsidRPr="00DF1251">
              <w:rPr>
                <w:rFonts w:ascii="Cambria" w:hAnsi="Cambria"/>
                <w:sz w:val="20"/>
                <w:szCs w:val="20"/>
              </w:rPr>
              <w:t>[</w:t>
            </w:r>
            <w:r w:rsidRPr="00DF1251">
              <w:rPr>
                <w:rFonts w:ascii="Cambria" w:hAnsi="Cambria"/>
                <w:sz w:val="20"/>
                <w:szCs w:val="20"/>
              </w:rPr>
              <w:t>-0.07</w:t>
            </w:r>
            <w:r w:rsidRPr="00DF1251">
              <w:rPr>
                <w:rFonts w:ascii="Cambria" w:hAnsi="Cambria"/>
                <w:sz w:val="20"/>
                <w:szCs w:val="20"/>
              </w:rPr>
              <w:t>, 0.90]</w:t>
            </w:r>
          </w:p>
        </w:tc>
        <w:tc>
          <w:tcPr>
            <w:tcW w:w="644" w:type="dxa"/>
            <w:tcBorders>
              <w:left w:val="nil"/>
              <w:bottom w:val="nil"/>
              <w:right w:val="nil"/>
            </w:tcBorders>
          </w:tcPr>
          <w:p w14:paraId="3F8340B1" w14:textId="0937885A" w:rsidR="00C70728" w:rsidRPr="00DF1251" w:rsidRDefault="00C70728" w:rsidP="00C70728">
            <w:pPr>
              <w:pStyle w:val="Compact"/>
              <w:jc w:val="center"/>
              <w:rPr>
                <w:rFonts w:ascii="Cambria" w:hAnsi="Cambria"/>
                <w:sz w:val="20"/>
                <w:szCs w:val="20"/>
              </w:rPr>
            </w:pPr>
            <w:r w:rsidRPr="00DF1251">
              <w:rPr>
                <w:rFonts w:ascii="Cambria" w:hAnsi="Cambria"/>
                <w:sz w:val="20"/>
                <w:szCs w:val="20"/>
              </w:rPr>
              <w:t>0.25</w:t>
            </w:r>
          </w:p>
        </w:tc>
        <w:tc>
          <w:tcPr>
            <w:tcW w:w="703" w:type="dxa"/>
            <w:tcBorders>
              <w:left w:val="nil"/>
              <w:bottom w:val="nil"/>
              <w:right w:val="nil"/>
            </w:tcBorders>
          </w:tcPr>
          <w:p w14:paraId="2955A4B6" w14:textId="32769ACB" w:rsidR="00C70728" w:rsidRPr="00DF1251" w:rsidRDefault="00C70728" w:rsidP="00C70728">
            <w:pPr>
              <w:pStyle w:val="Compact"/>
              <w:jc w:val="center"/>
              <w:rPr>
                <w:rFonts w:ascii="Cambria" w:hAnsi="Cambria"/>
                <w:sz w:val="20"/>
                <w:szCs w:val="20"/>
              </w:rPr>
            </w:pPr>
            <w:r w:rsidRPr="00DF1251">
              <w:rPr>
                <w:rFonts w:ascii="Cambria" w:hAnsi="Cambria"/>
                <w:sz w:val="20"/>
                <w:szCs w:val="20"/>
              </w:rPr>
              <w:t>1038</w:t>
            </w:r>
          </w:p>
        </w:tc>
        <w:tc>
          <w:tcPr>
            <w:tcW w:w="760" w:type="dxa"/>
            <w:tcBorders>
              <w:left w:val="nil"/>
              <w:bottom w:val="nil"/>
              <w:right w:val="nil"/>
            </w:tcBorders>
          </w:tcPr>
          <w:p w14:paraId="559CAEDC" w14:textId="0B1D3D22" w:rsidR="00C70728" w:rsidRPr="00DF1251" w:rsidRDefault="00C70728" w:rsidP="00C70728">
            <w:pPr>
              <w:pStyle w:val="Compact"/>
              <w:jc w:val="center"/>
              <w:rPr>
                <w:rFonts w:ascii="Cambria" w:hAnsi="Cambria"/>
                <w:sz w:val="20"/>
                <w:szCs w:val="20"/>
              </w:rPr>
            </w:pPr>
            <w:r w:rsidRPr="00DF1251">
              <w:rPr>
                <w:rFonts w:ascii="Cambria" w:hAnsi="Cambria"/>
                <w:sz w:val="20"/>
                <w:szCs w:val="20"/>
              </w:rPr>
              <w:t>1.69</w:t>
            </w:r>
          </w:p>
        </w:tc>
        <w:tc>
          <w:tcPr>
            <w:tcW w:w="764" w:type="dxa"/>
            <w:tcBorders>
              <w:left w:val="nil"/>
              <w:bottom w:val="nil"/>
              <w:right w:val="nil"/>
            </w:tcBorders>
          </w:tcPr>
          <w:p w14:paraId="76ED1878" w14:textId="7BBEFD97" w:rsidR="00C70728" w:rsidRPr="00DF1251" w:rsidRDefault="00C70728" w:rsidP="00C70728">
            <w:pPr>
              <w:pStyle w:val="Compact"/>
              <w:jc w:val="center"/>
              <w:rPr>
                <w:rFonts w:ascii="Cambria" w:hAnsi="Cambria"/>
                <w:sz w:val="20"/>
                <w:szCs w:val="20"/>
              </w:rPr>
            </w:pPr>
            <w:r w:rsidRPr="00DF1251">
              <w:rPr>
                <w:rFonts w:ascii="Cambria" w:hAnsi="Cambria"/>
                <w:sz w:val="20"/>
                <w:szCs w:val="20"/>
              </w:rPr>
              <w:t>0.091</w:t>
            </w:r>
          </w:p>
        </w:tc>
        <w:tc>
          <w:tcPr>
            <w:tcW w:w="911" w:type="dxa"/>
            <w:tcBorders>
              <w:left w:val="nil"/>
              <w:bottom w:val="nil"/>
              <w:right w:val="nil"/>
            </w:tcBorders>
          </w:tcPr>
          <w:p w14:paraId="00D098AD" w14:textId="6642FAA5" w:rsidR="00C70728" w:rsidRPr="00DF1251" w:rsidRDefault="00C70728" w:rsidP="00C70728">
            <w:pPr>
              <w:pStyle w:val="Compact"/>
              <w:jc w:val="center"/>
              <w:rPr>
                <w:rFonts w:ascii="Cambria" w:hAnsi="Cambria"/>
                <w:sz w:val="20"/>
                <w:szCs w:val="20"/>
              </w:rPr>
            </w:pPr>
            <w:r w:rsidRPr="00DF1251">
              <w:rPr>
                <w:rFonts w:ascii="Cambria" w:hAnsi="Cambria"/>
                <w:sz w:val="20"/>
                <w:szCs w:val="20"/>
              </w:rPr>
              <w:t>0.39</w:t>
            </w:r>
          </w:p>
        </w:tc>
      </w:tr>
      <w:tr w:rsidR="00DF1251" w:rsidRPr="00DF1251" w14:paraId="3B1CFB9A" w14:textId="77777777" w:rsidTr="00F64A3D">
        <w:trPr>
          <w:jc w:val="center"/>
        </w:trPr>
        <w:tc>
          <w:tcPr>
            <w:tcW w:w="1054" w:type="dxa"/>
            <w:vMerge/>
            <w:tcBorders>
              <w:left w:val="nil"/>
              <w:right w:val="nil"/>
            </w:tcBorders>
            <w:vAlign w:val="center"/>
          </w:tcPr>
          <w:p w14:paraId="4014777F" w14:textId="77777777" w:rsidR="00C70728" w:rsidRPr="00DF1251" w:rsidRDefault="00C70728" w:rsidP="00C70728">
            <w:pPr>
              <w:pStyle w:val="Compact"/>
              <w:rPr>
                <w:rFonts w:ascii="Cambria" w:hAnsi="Cambria"/>
                <w:sz w:val="20"/>
                <w:szCs w:val="20"/>
              </w:rPr>
            </w:pPr>
          </w:p>
        </w:tc>
        <w:tc>
          <w:tcPr>
            <w:tcW w:w="1633" w:type="dxa"/>
            <w:vMerge/>
            <w:tcBorders>
              <w:left w:val="nil"/>
              <w:right w:val="nil"/>
            </w:tcBorders>
            <w:vAlign w:val="center"/>
          </w:tcPr>
          <w:p w14:paraId="6C392A89" w14:textId="77777777" w:rsidR="00C70728" w:rsidRPr="00DF1251" w:rsidRDefault="00C70728" w:rsidP="00C70728">
            <w:pPr>
              <w:pStyle w:val="Compact"/>
              <w:rPr>
                <w:rFonts w:ascii="Cambria" w:hAnsi="Cambria"/>
                <w:sz w:val="20"/>
                <w:szCs w:val="20"/>
              </w:rPr>
            </w:pPr>
          </w:p>
        </w:tc>
        <w:tc>
          <w:tcPr>
            <w:tcW w:w="2170" w:type="dxa"/>
            <w:tcBorders>
              <w:top w:val="nil"/>
              <w:left w:val="nil"/>
              <w:bottom w:val="nil"/>
              <w:right w:val="nil"/>
            </w:tcBorders>
            <w:vAlign w:val="center"/>
          </w:tcPr>
          <w:p w14:paraId="6821BD15" w14:textId="77777777" w:rsidR="00C70728" w:rsidRPr="00DF1251" w:rsidRDefault="00C70728" w:rsidP="00C70728">
            <w:pPr>
              <w:pStyle w:val="Compact"/>
              <w:rPr>
                <w:rFonts w:ascii="Cambria" w:hAnsi="Cambria"/>
                <w:sz w:val="20"/>
                <w:szCs w:val="20"/>
              </w:rPr>
            </w:pPr>
            <w:r w:rsidRPr="00DF1251">
              <w:rPr>
                <w:rFonts w:ascii="Cambria" w:hAnsi="Cambria"/>
                <w:sz w:val="20"/>
                <w:szCs w:val="20"/>
              </w:rPr>
              <w:t>Convention vs Control</w:t>
            </w:r>
          </w:p>
        </w:tc>
        <w:tc>
          <w:tcPr>
            <w:tcW w:w="1066" w:type="dxa"/>
            <w:tcBorders>
              <w:top w:val="nil"/>
              <w:left w:val="nil"/>
              <w:bottom w:val="nil"/>
              <w:right w:val="nil"/>
            </w:tcBorders>
          </w:tcPr>
          <w:p w14:paraId="715FBD72" w14:textId="1279B286" w:rsidR="00C70728" w:rsidRPr="00DF1251" w:rsidRDefault="00C70728" w:rsidP="00C70728">
            <w:pPr>
              <w:pStyle w:val="Compact"/>
              <w:jc w:val="center"/>
              <w:rPr>
                <w:rFonts w:ascii="Cambria" w:hAnsi="Cambria"/>
                <w:sz w:val="20"/>
                <w:szCs w:val="20"/>
              </w:rPr>
            </w:pPr>
            <w:r w:rsidRPr="00DF1251">
              <w:rPr>
                <w:rFonts w:ascii="Cambria" w:hAnsi="Cambria"/>
                <w:sz w:val="20"/>
                <w:szCs w:val="20"/>
              </w:rPr>
              <w:t>0.50</w:t>
            </w:r>
          </w:p>
        </w:tc>
        <w:tc>
          <w:tcPr>
            <w:tcW w:w="1360" w:type="dxa"/>
            <w:tcBorders>
              <w:top w:val="nil"/>
              <w:left w:val="nil"/>
              <w:bottom w:val="nil"/>
              <w:right w:val="nil"/>
            </w:tcBorders>
          </w:tcPr>
          <w:p w14:paraId="00F3B10F" w14:textId="788BFE51" w:rsidR="00C70728" w:rsidRPr="00DF1251" w:rsidRDefault="00C70728" w:rsidP="00C70728">
            <w:pPr>
              <w:pStyle w:val="Compact"/>
              <w:jc w:val="center"/>
              <w:rPr>
                <w:rFonts w:ascii="Cambria" w:hAnsi="Cambria"/>
                <w:sz w:val="20"/>
                <w:szCs w:val="20"/>
              </w:rPr>
            </w:pPr>
            <w:r w:rsidRPr="00DF1251">
              <w:rPr>
                <w:rFonts w:ascii="Cambria" w:hAnsi="Cambria"/>
                <w:sz w:val="20"/>
                <w:szCs w:val="20"/>
              </w:rPr>
              <w:t>[</w:t>
            </w:r>
            <w:r w:rsidRPr="00DF1251">
              <w:rPr>
                <w:rFonts w:ascii="Cambria" w:hAnsi="Cambria"/>
                <w:sz w:val="20"/>
                <w:szCs w:val="20"/>
              </w:rPr>
              <w:t>-0.04</w:t>
            </w:r>
            <w:r w:rsidRPr="00DF1251">
              <w:rPr>
                <w:rFonts w:ascii="Cambria" w:hAnsi="Cambria"/>
                <w:sz w:val="20"/>
                <w:szCs w:val="20"/>
              </w:rPr>
              <w:t>, 1.04]</w:t>
            </w:r>
          </w:p>
        </w:tc>
        <w:tc>
          <w:tcPr>
            <w:tcW w:w="644" w:type="dxa"/>
            <w:tcBorders>
              <w:top w:val="nil"/>
              <w:left w:val="nil"/>
              <w:bottom w:val="nil"/>
              <w:right w:val="nil"/>
            </w:tcBorders>
          </w:tcPr>
          <w:p w14:paraId="1FDC3CA1" w14:textId="69138B8E" w:rsidR="00C70728" w:rsidRPr="00DF1251" w:rsidRDefault="00C70728" w:rsidP="00C70728">
            <w:pPr>
              <w:pStyle w:val="Compact"/>
              <w:jc w:val="center"/>
              <w:rPr>
                <w:rFonts w:ascii="Cambria" w:hAnsi="Cambria"/>
                <w:sz w:val="20"/>
                <w:szCs w:val="20"/>
              </w:rPr>
            </w:pPr>
            <w:r w:rsidRPr="00DF1251">
              <w:rPr>
                <w:rFonts w:ascii="Cambria" w:hAnsi="Cambria"/>
                <w:sz w:val="20"/>
                <w:szCs w:val="20"/>
              </w:rPr>
              <w:t>0.28</w:t>
            </w:r>
          </w:p>
        </w:tc>
        <w:tc>
          <w:tcPr>
            <w:tcW w:w="703" w:type="dxa"/>
            <w:tcBorders>
              <w:top w:val="nil"/>
              <w:left w:val="nil"/>
              <w:bottom w:val="nil"/>
              <w:right w:val="nil"/>
            </w:tcBorders>
          </w:tcPr>
          <w:p w14:paraId="5F0EBE76" w14:textId="2DDDB09C" w:rsidR="00C70728" w:rsidRPr="00DF1251" w:rsidRDefault="00C70728" w:rsidP="00C70728">
            <w:pPr>
              <w:pStyle w:val="Compact"/>
              <w:jc w:val="center"/>
              <w:rPr>
                <w:rFonts w:ascii="Cambria" w:hAnsi="Cambria"/>
                <w:sz w:val="20"/>
                <w:szCs w:val="20"/>
              </w:rPr>
            </w:pPr>
            <w:r w:rsidRPr="00DF1251">
              <w:rPr>
                <w:rFonts w:ascii="Cambria" w:hAnsi="Cambria"/>
                <w:sz w:val="20"/>
                <w:szCs w:val="20"/>
              </w:rPr>
              <w:t>1038</w:t>
            </w:r>
          </w:p>
        </w:tc>
        <w:tc>
          <w:tcPr>
            <w:tcW w:w="760" w:type="dxa"/>
            <w:tcBorders>
              <w:top w:val="nil"/>
              <w:left w:val="nil"/>
              <w:bottom w:val="nil"/>
              <w:right w:val="nil"/>
            </w:tcBorders>
          </w:tcPr>
          <w:p w14:paraId="53AD8F44" w14:textId="2CCD2B56" w:rsidR="00C70728" w:rsidRPr="00DF1251" w:rsidRDefault="00C70728" w:rsidP="00C70728">
            <w:pPr>
              <w:pStyle w:val="Compact"/>
              <w:jc w:val="center"/>
              <w:rPr>
                <w:rFonts w:ascii="Cambria" w:hAnsi="Cambria"/>
                <w:sz w:val="20"/>
                <w:szCs w:val="20"/>
              </w:rPr>
            </w:pPr>
            <w:r w:rsidRPr="00DF1251">
              <w:rPr>
                <w:rFonts w:ascii="Cambria" w:hAnsi="Cambria"/>
                <w:sz w:val="20"/>
                <w:szCs w:val="20"/>
              </w:rPr>
              <w:t>1.82</w:t>
            </w:r>
          </w:p>
        </w:tc>
        <w:tc>
          <w:tcPr>
            <w:tcW w:w="764" w:type="dxa"/>
            <w:tcBorders>
              <w:top w:val="nil"/>
              <w:left w:val="nil"/>
              <w:bottom w:val="nil"/>
              <w:right w:val="nil"/>
            </w:tcBorders>
          </w:tcPr>
          <w:p w14:paraId="445E167E" w14:textId="560453D7" w:rsidR="00C70728" w:rsidRPr="00DF1251" w:rsidRDefault="00C70728" w:rsidP="00C70728">
            <w:pPr>
              <w:pStyle w:val="Compact"/>
              <w:jc w:val="center"/>
              <w:rPr>
                <w:rFonts w:ascii="Cambria" w:hAnsi="Cambria"/>
                <w:sz w:val="20"/>
                <w:szCs w:val="20"/>
              </w:rPr>
            </w:pPr>
            <w:r w:rsidRPr="00DF1251">
              <w:rPr>
                <w:rFonts w:ascii="Cambria" w:hAnsi="Cambria"/>
                <w:sz w:val="20"/>
                <w:szCs w:val="20"/>
              </w:rPr>
              <w:t>0.069</w:t>
            </w:r>
          </w:p>
        </w:tc>
        <w:tc>
          <w:tcPr>
            <w:tcW w:w="911" w:type="dxa"/>
            <w:tcBorders>
              <w:top w:val="nil"/>
              <w:left w:val="nil"/>
              <w:bottom w:val="nil"/>
              <w:right w:val="nil"/>
            </w:tcBorders>
          </w:tcPr>
          <w:p w14:paraId="6891C41A" w14:textId="32968088" w:rsidR="00C70728" w:rsidRPr="00DF1251" w:rsidRDefault="00C70728" w:rsidP="00C70728">
            <w:pPr>
              <w:pStyle w:val="Compact"/>
              <w:jc w:val="center"/>
              <w:rPr>
                <w:rFonts w:ascii="Cambria" w:hAnsi="Cambria"/>
                <w:sz w:val="20"/>
                <w:szCs w:val="20"/>
              </w:rPr>
            </w:pPr>
            <w:r w:rsidRPr="00DF1251">
              <w:rPr>
                <w:rFonts w:ascii="Cambria" w:hAnsi="Cambria"/>
                <w:sz w:val="20"/>
                <w:szCs w:val="20"/>
              </w:rPr>
              <w:t>0.47</w:t>
            </w:r>
          </w:p>
        </w:tc>
      </w:tr>
      <w:tr w:rsidR="00DF1251" w:rsidRPr="00DF1251" w14:paraId="5A815A6D" w14:textId="77777777" w:rsidTr="00F64A3D">
        <w:trPr>
          <w:jc w:val="center"/>
        </w:trPr>
        <w:tc>
          <w:tcPr>
            <w:tcW w:w="1054" w:type="dxa"/>
            <w:vMerge/>
            <w:tcBorders>
              <w:left w:val="nil"/>
              <w:right w:val="nil"/>
            </w:tcBorders>
            <w:vAlign w:val="center"/>
          </w:tcPr>
          <w:p w14:paraId="61ED1AD6" w14:textId="77777777" w:rsidR="00C70728" w:rsidRPr="00DF1251" w:rsidRDefault="00C70728" w:rsidP="00C70728">
            <w:pPr>
              <w:pStyle w:val="Compact"/>
              <w:rPr>
                <w:rFonts w:ascii="Cambria" w:hAnsi="Cambria"/>
                <w:sz w:val="20"/>
                <w:szCs w:val="20"/>
              </w:rPr>
            </w:pPr>
          </w:p>
        </w:tc>
        <w:tc>
          <w:tcPr>
            <w:tcW w:w="1633" w:type="dxa"/>
            <w:vMerge/>
            <w:tcBorders>
              <w:left w:val="nil"/>
              <w:right w:val="nil"/>
            </w:tcBorders>
            <w:vAlign w:val="center"/>
          </w:tcPr>
          <w:p w14:paraId="602B600D" w14:textId="77777777" w:rsidR="00C70728" w:rsidRPr="00DF1251" w:rsidRDefault="00C70728" w:rsidP="00C70728">
            <w:pPr>
              <w:pStyle w:val="Compact"/>
              <w:rPr>
                <w:rFonts w:ascii="Cambria" w:hAnsi="Cambria"/>
                <w:sz w:val="20"/>
                <w:szCs w:val="20"/>
              </w:rPr>
            </w:pPr>
          </w:p>
        </w:tc>
        <w:tc>
          <w:tcPr>
            <w:tcW w:w="2170" w:type="dxa"/>
            <w:tcBorders>
              <w:top w:val="nil"/>
              <w:left w:val="nil"/>
              <w:bottom w:val="nil"/>
              <w:right w:val="nil"/>
            </w:tcBorders>
            <w:vAlign w:val="center"/>
          </w:tcPr>
          <w:p w14:paraId="7B10CA88" w14:textId="77777777" w:rsidR="00C70728" w:rsidRPr="00DF1251" w:rsidRDefault="00C70728" w:rsidP="00C70728">
            <w:pPr>
              <w:pStyle w:val="Compact"/>
              <w:rPr>
                <w:rFonts w:ascii="Cambria" w:hAnsi="Cambria"/>
                <w:sz w:val="20"/>
                <w:szCs w:val="20"/>
              </w:rPr>
            </w:pPr>
            <w:r w:rsidRPr="00DF1251">
              <w:rPr>
                <w:rFonts w:ascii="Cambria" w:hAnsi="Cambria"/>
                <w:sz w:val="20"/>
                <w:szCs w:val="20"/>
              </w:rPr>
              <w:t>Social vs Control</w:t>
            </w:r>
          </w:p>
        </w:tc>
        <w:tc>
          <w:tcPr>
            <w:tcW w:w="1066" w:type="dxa"/>
            <w:tcBorders>
              <w:top w:val="nil"/>
              <w:left w:val="nil"/>
              <w:bottom w:val="nil"/>
              <w:right w:val="nil"/>
            </w:tcBorders>
          </w:tcPr>
          <w:p w14:paraId="4E36AE41" w14:textId="61C27081" w:rsidR="00C70728" w:rsidRPr="00DF1251" w:rsidRDefault="00C70728" w:rsidP="00C70728">
            <w:pPr>
              <w:pStyle w:val="Compact"/>
              <w:jc w:val="center"/>
              <w:rPr>
                <w:rFonts w:ascii="Cambria" w:hAnsi="Cambria"/>
                <w:sz w:val="20"/>
                <w:szCs w:val="20"/>
              </w:rPr>
            </w:pPr>
            <w:r w:rsidRPr="00DF1251">
              <w:rPr>
                <w:rFonts w:ascii="Cambria" w:hAnsi="Cambria"/>
                <w:sz w:val="20"/>
                <w:szCs w:val="20"/>
              </w:rPr>
              <w:t>0.29</w:t>
            </w:r>
          </w:p>
        </w:tc>
        <w:tc>
          <w:tcPr>
            <w:tcW w:w="1360" w:type="dxa"/>
            <w:tcBorders>
              <w:top w:val="nil"/>
              <w:left w:val="nil"/>
              <w:bottom w:val="nil"/>
              <w:right w:val="nil"/>
            </w:tcBorders>
          </w:tcPr>
          <w:p w14:paraId="22C7CE5B" w14:textId="772F98AC" w:rsidR="00C70728" w:rsidRPr="00DF1251" w:rsidRDefault="00C70728" w:rsidP="00C70728">
            <w:pPr>
              <w:pStyle w:val="Compact"/>
              <w:jc w:val="center"/>
              <w:rPr>
                <w:rFonts w:ascii="Cambria" w:hAnsi="Cambria"/>
                <w:sz w:val="20"/>
                <w:szCs w:val="20"/>
              </w:rPr>
            </w:pPr>
            <w:r w:rsidRPr="00DF1251">
              <w:rPr>
                <w:rFonts w:ascii="Cambria" w:hAnsi="Cambria"/>
                <w:sz w:val="20"/>
                <w:szCs w:val="20"/>
              </w:rPr>
              <w:t>[</w:t>
            </w:r>
            <w:r w:rsidRPr="00DF1251">
              <w:rPr>
                <w:rFonts w:ascii="Cambria" w:hAnsi="Cambria"/>
                <w:sz w:val="20"/>
                <w:szCs w:val="20"/>
              </w:rPr>
              <w:t>-0.23</w:t>
            </w:r>
            <w:r w:rsidRPr="00DF1251">
              <w:rPr>
                <w:rFonts w:ascii="Cambria" w:hAnsi="Cambria"/>
                <w:sz w:val="20"/>
                <w:szCs w:val="20"/>
              </w:rPr>
              <w:t>, 0.81]</w:t>
            </w:r>
          </w:p>
        </w:tc>
        <w:tc>
          <w:tcPr>
            <w:tcW w:w="644" w:type="dxa"/>
            <w:tcBorders>
              <w:top w:val="nil"/>
              <w:left w:val="nil"/>
              <w:bottom w:val="nil"/>
              <w:right w:val="nil"/>
            </w:tcBorders>
          </w:tcPr>
          <w:p w14:paraId="66442B42" w14:textId="7F113186" w:rsidR="00C70728" w:rsidRPr="00DF1251" w:rsidRDefault="00C70728" w:rsidP="00C70728">
            <w:pPr>
              <w:pStyle w:val="Compact"/>
              <w:jc w:val="center"/>
              <w:rPr>
                <w:rFonts w:ascii="Cambria" w:hAnsi="Cambria"/>
                <w:sz w:val="20"/>
                <w:szCs w:val="20"/>
              </w:rPr>
            </w:pPr>
            <w:r w:rsidRPr="00DF1251">
              <w:rPr>
                <w:rFonts w:ascii="Cambria" w:hAnsi="Cambria"/>
                <w:sz w:val="20"/>
                <w:szCs w:val="20"/>
              </w:rPr>
              <w:t>0.27</w:t>
            </w:r>
          </w:p>
        </w:tc>
        <w:tc>
          <w:tcPr>
            <w:tcW w:w="703" w:type="dxa"/>
            <w:tcBorders>
              <w:top w:val="nil"/>
              <w:left w:val="nil"/>
              <w:bottom w:val="nil"/>
              <w:right w:val="nil"/>
            </w:tcBorders>
          </w:tcPr>
          <w:p w14:paraId="603C77A3" w14:textId="51A5DA63" w:rsidR="00C70728" w:rsidRPr="00DF1251" w:rsidRDefault="00C70728" w:rsidP="00C70728">
            <w:pPr>
              <w:pStyle w:val="Compact"/>
              <w:jc w:val="center"/>
              <w:rPr>
                <w:rFonts w:ascii="Cambria" w:hAnsi="Cambria"/>
                <w:sz w:val="20"/>
                <w:szCs w:val="20"/>
              </w:rPr>
            </w:pPr>
            <w:r w:rsidRPr="00DF1251">
              <w:rPr>
                <w:rFonts w:ascii="Cambria" w:hAnsi="Cambria"/>
                <w:sz w:val="20"/>
                <w:szCs w:val="20"/>
              </w:rPr>
              <w:t>1038</w:t>
            </w:r>
          </w:p>
        </w:tc>
        <w:tc>
          <w:tcPr>
            <w:tcW w:w="760" w:type="dxa"/>
            <w:tcBorders>
              <w:top w:val="nil"/>
              <w:left w:val="nil"/>
              <w:bottom w:val="nil"/>
              <w:right w:val="nil"/>
            </w:tcBorders>
          </w:tcPr>
          <w:p w14:paraId="0AC6A14D" w14:textId="62B7F9C7" w:rsidR="00C70728" w:rsidRPr="00DF1251" w:rsidRDefault="00C70728" w:rsidP="00C70728">
            <w:pPr>
              <w:pStyle w:val="Compact"/>
              <w:jc w:val="center"/>
              <w:rPr>
                <w:rFonts w:ascii="Cambria" w:hAnsi="Cambria"/>
                <w:sz w:val="20"/>
                <w:szCs w:val="20"/>
              </w:rPr>
            </w:pPr>
            <w:r w:rsidRPr="00DF1251">
              <w:rPr>
                <w:rFonts w:ascii="Cambria" w:hAnsi="Cambria"/>
                <w:sz w:val="20"/>
                <w:szCs w:val="20"/>
              </w:rPr>
              <w:t>1.09</w:t>
            </w:r>
          </w:p>
        </w:tc>
        <w:tc>
          <w:tcPr>
            <w:tcW w:w="764" w:type="dxa"/>
            <w:tcBorders>
              <w:top w:val="nil"/>
              <w:left w:val="nil"/>
              <w:bottom w:val="nil"/>
              <w:right w:val="nil"/>
            </w:tcBorders>
          </w:tcPr>
          <w:p w14:paraId="0126CED5" w14:textId="46F64420" w:rsidR="00C70728" w:rsidRPr="00DF1251" w:rsidRDefault="00C70728" w:rsidP="00C70728">
            <w:pPr>
              <w:pStyle w:val="Compact"/>
              <w:jc w:val="center"/>
              <w:rPr>
                <w:rFonts w:ascii="Cambria" w:hAnsi="Cambria"/>
                <w:sz w:val="20"/>
                <w:szCs w:val="20"/>
              </w:rPr>
            </w:pPr>
            <w:r w:rsidRPr="00DF1251">
              <w:rPr>
                <w:rFonts w:ascii="Cambria" w:hAnsi="Cambria"/>
                <w:sz w:val="20"/>
                <w:szCs w:val="20"/>
              </w:rPr>
              <w:t>0.278</w:t>
            </w:r>
          </w:p>
        </w:tc>
        <w:tc>
          <w:tcPr>
            <w:tcW w:w="911" w:type="dxa"/>
            <w:tcBorders>
              <w:top w:val="nil"/>
              <w:left w:val="nil"/>
              <w:bottom w:val="nil"/>
              <w:right w:val="nil"/>
            </w:tcBorders>
          </w:tcPr>
          <w:p w14:paraId="48D97C46" w14:textId="52CDAD28" w:rsidR="00C70728" w:rsidRPr="00DF1251" w:rsidRDefault="00C70728" w:rsidP="00C70728">
            <w:pPr>
              <w:pStyle w:val="Compact"/>
              <w:jc w:val="center"/>
              <w:rPr>
                <w:rFonts w:ascii="Cambria" w:hAnsi="Cambria"/>
                <w:sz w:val="20"/>
                <w:szCs w:val="20"/>
              </w:rPr>
            </w:pPr>
            <w:r w:rsidRPr="00DF1251">
              <w:rPr>
                <w:rFonts w:ascii="Cambria" w:hAnsi="Cambria"/>
                <w:sz w:val="20"/>
                <w:szCs w:val="20"/>
              </w:rPr>
              <w:t>0.27</w:t>
            </w:r>
          </w:p>
        </w:tc>
      </w:tr>
      <w:tr w:rsidR="00DF1251" w:rsidRPr="00DF1251" w14:paraId="4BE73892" w14:textId="77777777" w:rsidTr="00F64A3D">
        <w:trPr>
          <w:jc w:val="center"/>
        </w:trPr>
        <w:tc>
          <w:tcPr>
            <w:tcW w:w="1054" w:type="dxa"/>
            <w:vMerge/>
            <w:tcBorders>
              <w:left w:val="nil"/>
              <w:right w:val="nil"/>
            </w:tcBorders>
            <w:vAlign w:val="center"/>
          </w:tcPr>
          <w:p w14:paraId="2F76FA77" w14:textId="77777777" w:rsidR="00C70728" w:rsidRPr="00DF1251" w:rsidRDefault="00C70728" w:rsidP="00C70728">
            <w:pPr>
              <w:pStyle w:val="Compact"/>
              <w:rPr>
                <w:rFonts w:ascii="Cambria" w:hAnsi="Cambria"/>
                <w:sz w:val="20"/>
                <w:szCs w:val="20"/>
              </w:rPr>
            </w:pPr>
          </w:p>
        </w:tc>
        <w:tc>
          <w:tcPr>
            <w:tcW w:w="1633" w:type="dxa"/>
            <w:vMerge/>
            <w:tcBorders>
              <w:left w:val="nil"/>
              <w:right w:val="nil"/>
            </w:tcBorders>
            <w:vAlign w:val="center"/>
          </w:tcPr>
          <w:p w14:paraId="02736C2B" w14:textId="77777777" w:rsidR="00C70728" w:rsidRPr="00DF1251" w:rsidRDefault="00C70728" w:rsidP="00C70728">
            <w:pPr>
              <w:pStyle w:val="Compact"/>
              <w:rPr>
                <w:rFonts w:ascii="Cambria" w:hAnsi="Cambria"/>
                <w:sz w:val="20"/>
                <w:szCs w:val="20"/>
              </w:rPr>
            </w:pPr>
          </w:p>
        </w:tc>
        <w:tc>
          <w:tcPr>
            <w:tcW w:w="2170" w:type="dxa"/>
            <w:tcBorders>
              <w:top w:val="nil"/>
              <w:left w:val="nil"/>
              <w:right w:val="nil"/>
            </w:tcBorders>
            <w:vAlign w:val="center"/>
          </w:tcPr>
          <w:p w14:paraId="2109654C" w14:textId="77777777" w:rsidR="00C70728" w:rsidRPr="00DF1251" w:rsidRDefault="00C70728" w:rsidP="00C70728">
            <w:pPr>
              <w:pStyle w:val="Compact"/>
              <w:rPr>
                <w:rFonts w:ascii="Cambria" w:hAnsi="Cambria"/>
                <w:sz w:val="20"/>
                <w:szCs w:val="20"/>
              </w:rPr>
            </w:pPr>
            <w:r w:rsidRPr="00DF1251">
              <w:rPr>
                <w:rFonts w:ascii="Cambria" w:hAnsi="Cambria"/>
                <w:sz w:val="20"/>
                <w:szCs w:val="20"/>
              </w:rPr>
              <w:t>Moral vs Control</w:t>
            </w:r>
          </w:p>
        </w:tc>
        <w:tc>
          <w:tcPr>
            <w:tcW w:w="1066" w:type="dxa"/>
            <w:tcBorders>
              <w:top w:val="nil"/>
              <w:left w:val="nil"/>
              <w:right w:val="nil"/>
            </w:tcBorders>
          </w:tcPr>
          <w:p w14:paraId="007FC685" w14:textId="7B62FD0C" w:rsidR="00C70728" w:rsidRPr="00DF1251" w:rsidRDefault="00C70728" w:rsidP="00C70728">
            <w:pPr>
              <w:pStyle w:val="Compact"/>
              <w:jc w:val="center"/>
              <w:rPr>
                <w:rFonts w:ascii="Cambria" w:hAnsi="Cambria"/>
                <w:sz w:val="20"/>
                <w:szCs w:val="20"/>
              </w:rPr>
            </w:pPr>
            <w:r w:rsidRPr="00DF1251">
              <w:rPr>
                <w:rFonts w:ascii="Cambria" w:hAnsi="Cambria"/>
                <w:sz w:val="20"/>
                <w:szCs w:val="20"/>
              </w:rPr>
              <w:t>-0.04</w:t>
            </w:r>
          </w:p>
        </w:tc>
        <w:tc>
          <w:tcPr>
            <w:tcW w:w="1360" w:type="dxa"/>
            <w:tcBorders>
              <w:top w:val="nil"/>
              <w:left w:val="nil"/>
              <w:right w:val="nil"/>
            </w:tcBorders>
          </w:tcPr>
          <w:p w14:paraId="40EF7F62" w14:textId="582C461D" w:rsidR="00C70728" w:rsidRPr="00DF1251" w:rsidRDefault="00C70728" w:rsidP="00C70728">
            <w:pPr>
              <w:pStyle w:val="Compact"/>
              <w:jc w:val="center"/>
              <w:rPr>
                <w:rFonts w:ascii="Cambria" w:hAnsi="Cambria"/>
                <w:sz w:val="20"/>
                <w:szCs w:val="20"/>
              </w:rPr>
            </w:pPr>
            <w:r w:rsidRPr="00DF1251">
              <w:rPr>
                <w:rFonts w:ascii="Cambria" w:hAnsi="Cambria"/>
                <w:sz w:val="20"/>
                <w:szCs w:val="20"/>
              </w:rPr>
              <w:t>[</w:t>
            </w:r>
            <w:r w:rsidRPr="00DF1251">
              <w:rPr>
                <w:rFonts w:ascii="Cambria" w:hAnsi="Cambria"/>
                <w:sz w:val="20"/>
                <w:szCs w:val="20"/>
              </w:rPr>
              <w:t>-0.56</w:t>
            </w:r>
            <w:r w:rsidRPr="00DF1251">
              <w:rPr>
                <w:rFonts w:ascii="Cambria" w:hAnsi="Cambria"/>
                <w:sz w:val="20"/>
                <w:szCs w:val="20"/>
              </w:rPr>
              <w:t>, 0.48]</w:t>
            </w:r>
          </w:p>
        </w:tc>
        <w:tc>
          <w:tcPr>
            <w:tcW w:w="644" w:type="dxa"/>
            <w:tcBorders>
              <w:top w:val="nil"/>
              <w:left w:val="nil"/>
              <w:right w:val="nil"/>
            </w:tcBorders>
          </w:tcPr>
          <w:p w14:paraId="3EF6ACBE" w14:textId="70A04AA0" w:rsidR="00C70728" w:rsidRPr="00DF1251" w:rsidRDefault="00C70728" w:rsidP="00C70728">
            <w:pPr>
              <w:pStyle w:val="Compact"/>
              <w:jc w:val="center"/>
              <w:rPr>
                <w:rFonts w:ascii="Cambria" w:hAnsi="Cambria"/>
                <w:sz w:val="20"/>
                <w:szCs w:val="20"/>
              </w:rPr>
            </w:pPr>
            <w:r w:rsidRPr="00DF1251">
              <w:rPr>
                <w:rFonts w:ascii="Cambria" w:hAnsi="Cambria"/>
                <w:sz w:val="20"/>
                <w:szCs w:val="20"/>
              </w:rPr>
              <w:t>0.26</w:t>
            </w:r>
          </w:p>
        </w:tc>
        <w:tc>
          <w:tcPr>
            <w:tcW w:w="703" w:type="dxa"/>
            <w:tcBorders>
              <w:top w:val="nil"/>
              <w:left w:val="nil"/>
              <w:right w:val="nil"/>
            </w:tcBorders>
          </w:tcPr>
          <w:p w14:paraId="184DC7AC" w14:textId="505BD582" w:rsidR="00C70728" w:rsidRPr="00DF1251" w:rsidRDefault="00C70728" w:rsidP="00C70728">
            <w:pPr>
              <w:pStyle w:val="Compact"/>
              <w:jc w:val="center"/>
              <w:rPr>
                <w:rFonts w:ascii="Cambria" w:hAnsi="Cambria"/>
                <w:sz w:val="20"/>
                <w:szCs w:val="20"/>
              </w:rPr>
            </w:pPr>
            <w:r w:rsidRPr="00DF1251">
              <w:rPr>
                <w:rFonts w:ascii="Cambria" w:hAnsi="Cambria"/>
                <w:sz w:val="20"/>
                <w:szCs w:val="20"/>
              </w:rPr>
              <w:t>1038</w:t>
            </w:r>
          </w:p>
        </w:tc>
        <w:tc>
          <w:tcPr>
            <w:tcW w:w="760" w:type="dxa"/>
            <w:tcBorders>
              <w:top w:val="nil"/>
              <w:left w:val="nil"/>
              <w:right w:val="nil"/>
            </w:tcBorders>
          </w:tcPr>
          <w:p w14:paraId="7AF1D25E" w14:textId="6E1ABFF4" w:rsidR="00C70728" w:rsidRPr="00DF1251" w:rsidRDefault="00C70728" w:rsidP="00C70728">
            <w:pPr>
              <w:pStyle w:val="Compact"/>
              <w:jc w:val="center"/>
              <w:rPr>
                <w:rFonts w:ascii="Cambria" w:hAnsi="Cambria"/>
                <w:sz w:val="20"/>
                <w:szCs w:val="20"/>
              </w:rPr>
            </w:pPr>
            <w:r w:rsidRPr="00DF1251">
              <w:rPr>
                <w:rFonts w:ascii="Cambria" w:hAnsi="Cambria"/>
                <w:sz w:val="20"/>
                <w:szCs w:val="20"/>
              </w:rPr>
              <w:t>-0.15</w:t>
            </w:r>
          </w:p>
        </w:tc>
        <w:tc>
          <w:tcPr>
            <w:tcW w:w="764" w:type="dxa"/>
            <w:tcBorders>
              <w:top w:val="nil"/>
              <w:left w:val="nil"/>
              <w:right w:val="nil"/>
            </w:tcBorders>
          </w:tcPr>
          <w:p w14:paraId="2A206BE4" w14:textId="1342EAC8" w:rsidR="00C70728" w:rsidRPr="00DF1251" w:rsidRDefault="00C70728" w:rsidP="00C70728">
            <w:pPr>
              <w:pStyle w:val="Compact"/>
              <w:jc w:val="center"/>
              <w:rPr>
                <w:rFonts w:ascii="Cambria" w:hAnsi="Cambria"/>
                <w:sz w:val="20"/>
                <w:szCs w:val="20"/>
              </w:rPr>
            </w:pPr>
            <w:r w:rsidRPr="00DF1251">
              <w:rPr>
                <w:rFonts w:ascii="Cambria" w:hAnsi="Cambria"/>
                <w:sz w:val="20"/>
                <w:szCs w:val="20"/>
              </w:rPr>
              <w:t>0.878</w:t>
            </w:r>
          </w:p>
        </w:tc>
        <w:tc>
          <w:tcPr>
            <w:tcW w:w="911" w:type="dxa"/>
            <w:tcBorders>
              <w:top w:val="nil"/>
              <w:left w:val="nil"/>
              <w:right w:val="nil"/>
            </w:tcBorders>
          </w:tcPr>
          <w:p w14:paraId="38D7DA87" w14:textId="11E25CC3" w:rsidR="00C70728" w:rsidRPr="00DF1251" w:rsidRDefault="00C70728" w:rsidP="00C70728">
            <w:pPr>
              <w:pStyle w:val="Compact"/>
              <w:jc w:val="center"/>
              <w:rPr>
                <w:rFonts w:ascii="Cambria" w:hAnsi="Cambria"/>
                <w:sz w:val="20"/>
                <w:szCs w:val="20"/>
              </w:rPr>
            </w:pPr>
            <w:r w:rsidRPr="00DF1251">
              <w:rPr>
                <w:rFonts w:ascii="Cambria" w:hAnsi="Cambria"/>
                <w:sz w:val="20"/>
                <w:szCs w:val="20"/>
              </w:rPr>
              <w:t>0.04</w:t>
            </w:r>
          </w:p>
        </w:tc>
      </w:tr>
    </w:tbl>
    <w:p w14:paraId="3A7654F5" w14:textId="0072167B" w:rsidR="00007068" w:rsidRPr="003005DE" w:rsidRDefault="00E41B74" w:rsidP="00E41B74">
      <w:pPr>
        <w:rPr>
          <w:rFonts w:ascii="Cambria" w:hAnsi="Cambria"/>
          <w:i/>
          <w:iCs/>
        </w:rPr>
      </w:pPr>
      <w:r w:rsidRPr="003005DE">
        <w:rPr>
          <w:rFonts w:ascii="Cambria" w:hAnsi="Cambria"/>
          <w:i/>
          <w:iCs/>
        </w:rPr>
        <w:t xml:space="preserve">Note. </w:t>
      </w:r>
      <w:r w:rsidRPr="003005DE">
        <w:rPr>
          <w:rFonts w:ascii="Cambria" w:hAnsi="Cambria"/>
        </w:rPr>
        <w:t>PE = pro-environmental, SE = self-enhancing</w:t>
      </w:r>
    </w:p>
    <w:p w14:paraId="24F41324" w14:textId="77777777" w:rsidR="00007068" w:rsidRPr="003005DE" w:rsidRDefault="00007068" w:rsidP="00007068">
      <w:pPr>
        <w:ind w:left="720"/>
        <w:rPr>
          <w:rFonts w:ascii="Cambria" w:hAnsi="Cambria"/>
          <w:b/>
          <w:bCs/>
          <w:i/>
          <w:iCs/>
        </w:rPr>
      </w:pPr>
    </w:p>
    <w:p w14:paraId="21C00A8D" w14:textId="77777777" w:rsidR="00C702B8" w:rsidRDefault="00007068" w:rsidP="00027C75">
      <w:pPr>
        <w:ind w:firstLine="720"/>
        <w:rPr>
          <w:rFonts w:ascii="Cambria" w:hAnsi="Cambria"/>
        </w:rPr>
      </w:pPr>
      <w:r w:rsidRPr="003005DE">
        <w:rPr>
          <w:rFonts w:ascii="Cambria" w:hAnsi="Cambria"/>
          <w:b/>
          <w:bCs/>
          <w:i/>
          <w:iCs/>
        </w:rPr>
        <w:t>Exploratory analyses.</w:t>
      </w:r>
      <w:r w:rsidR="00027C75">
        <w:rPr>
          <w:rFonts w:ascii="Cambria" w:hAnsi="Cambria"/>
          <w:b/>
          <w:bCs/>
          <w:i/>
          <w:iCs/>
        </w:rPr>
        <w:t xml:space="preserve"> </w:t>
      </w:r>
      <w:r w:rsidR="00027C75">
        <w:rPr>
          <w:rFonts w:ascii="Cambria" w:hAnsi="Cambria"/>
        </w:rPr>
        <w:t xml:space="preserve">To compare each combination of framing and norm-intervention condition to the control framing/control norm condition, each pair of EMMs were compared with </w:t>
      </w:r>
      <w:proofErr w:type="spellStart"/>
      <w:r w:rsidR="00027C75">
        <w:rPr>
          <w:rFonts w:ascii="Cambria" w:hAnsi="Cambria"/>
        </w:rPr>
        <w:t>Sidak</w:t>
      </w:r>
      <w:proofErr w:type="spellEnd"/>
      <w:r w:rsidR="00027C75">
        <w:rPr>
          <w:rFonts w:ascii="Cambria" w:hAnsi="Cambria"/>
        </w:rPr>
        <w:t xml:space="preserve">-adjusted </w:t>
      </w:r>
      <w:r w:rsidR="00027C75">
        <w:rPr>
          <w:rFonts w:ascii="Cambria" w:hAnsi="Cambria"/>
          <w:i/>
          <w:iCs/>
        </w:rPr>
        <w:t>p</w:t>
      </w:r>
      <w:r w:rsidR="00027C75">
        <w:rPr>
          <w:rFonts w:ascii="Cambria" w:hAnsi="Cambria"/>
        </w:rPr>
        <w:t xml:space="preserve">-values and 95%CIs calculated due to the number of multiple comparisons and exploratory nature of this research question. These EMMs are visually illustrated in Figure # above. </w:t>
      </w:r>
    </w:p>
    <w:p w14:paraId="71074D81" w14:textId="62A43CF5" w:rsidR="00C702B8" w:rsidRPr="00C702B8" w:rsidRDefault="00027C75" w:rsidP="00027C75">
      <w:pPr>
        <w:ind w:firstLine="720"/>
        <w:rPr>
          <w:rFonts w:ascii="Cambria" w:hAnsi="Cambria"/>
        </w:rPr>
      </w:pPr>
      <w:r>
        <w:rPr>
          <w:rFonts w:ascii="Cambria" w:hAnsi="Cambria"/>
        </w:rPr>
        <w:t xml:space="preserve">As shown in Table #, </w:t>
      </w:r>
      <w:r w:rsidR="00C702B8">
        <w:rPr>
          <w:rFonts w:ascii="Cambria" w:hAnsi="Cambria"/>
        </w:rPr>
        <w:t>pro-environmental consumer intentions were non-significantly higher</w:t>
      </w:r>
      <w:r w:rsidR="00C702B8">
        <w:rPr>
          <w:rFonts w:ascii="Cambria" w:hAnsi="Cambria"/>
        </w:rPr>
        <w:t xml:space="preserve"> </w:t>
      </w:r>
      <w:r>
        <w:rPr>
          <w:rFonts w:ascii="Cambria" w:hAnsi="Cambria"/>
        </w:rPr>
        <w:t xml:space="preserve">in the pro-environmental framing/control norm condition, </w:t>
      </w:r>
      <w:proofErr w:type="gramStart"/>
      <w:r>
        <w:rPr>
          <w:rFonts w:ascii="Cambria" w:hAnsi="Cambria"/>
          <w:i/>
          <w:iCs/>
        </w:rPr>
        <w:t>t</w:t>
      </w:r>
      <w:r>
        <w:rPr>
          <w:rFonts w:ascii="Cambria" w:hAnsi="Cambria"/>
        </w:rPr>
        <w:t>(</w:t>
      </w:r>
      <w:proofErr w:type="gramEnd"/>
      <w:r>
        <w:rPr>
          <w:rFonts w:ascii="Cambria" w:hAnsi="Cambria"/>
        </w:rPr>
        <w:t xml:space="preserve">1038) = 0.91, </w:t>
      </w:r>
      <w:proofErr w:type="spellStart"/>
      <w:r>
        <w:rPr>
          <w:rFonts w:ascii="Cambria" w:hAnsi="Cambria"/>
          <w:i/>
          <w:iCs/>
        </w:rPr>
        <w:t>p</w:t>
      </w:r>
      <w:r>
        <w:rPr>
          <w:rFonts w:ascii="Cambria" w:hAnsi="Cambria"/>
          <w:i/>
          <w:iCs/>
          <w:vertAlign w:val="subscript"/>
        </w:rPr>
        <w:t>Sidak</w:t>
      </w:r>
      <w:proofErr w:type="spellEnd"/>
      <w:r>
        <w:rPr>
          <w:rFonts w:ascii="Cambria" w:hAnsi="Cambria"/>
          <w:i/>
          <w:iCs/>
        </w:rPr>
        <w:t xml:space="preserve"> </w:t>
      </w:r>
      <w:r>
        <w:rPr>
          <w:rFonts w:ascii="Cambria" w:hAnsi="Cambria"/>
        </w:rPr>
        <w:t xml:space="preserve">= .989, </w:t>
      </w:r>
      <w:r>
        <w:rPr>
          <w:rFonts w:ascii="Cambria" w:hAnsi="Cambria"/>
          <w:i/>
          <w:iCs/>
        </w:rPr>
        <w:t xml:space="preserve">d </w:t>
      </w:r>
      <w:r>
        <w:rPr>
          <w:rFonts w:ascii="Cambria" w:hAnsi="Cambria"/>
        </w:rPr>
        <w:t>= 0.15</w:t>
      </w:r>
      <w:r w:rsidR="00C702B8">
        <w:rPr>
          <w:rFonts w:ascii="Cambria" w:hAnsi="Cambria"/>
        </w:rPr>
        <w:t xml:space="preserve"> and the pro-environmental/convention condition, </w:t>
      </w:r>
      <w:r w:rsidR="00C702B8">
        <w:rPr>
          <w:rFonts w:ascii="Cambria" w:hAnsi="Cambria"/>
          <w:i/>
          <w:iCs/>
        </w:rPr>
        <w:t>t</w:t>
      </w:r>
      <w:r w:rsidR="00C702B8">
        <w:rPr>
          <w:rFonts w:ascii="Cambria" w:hAnsi="Cambria"/>
        </w:rPr>
        <w:t xml:space="preserve">(1038) = 0.51, </w:t>
      </w:r>
      <w:proofErr w:type="spellStart"/>
      <w:r w:rsidR="00C702B8">
        <w:rPr>
          <w:rFonts w:ascii="Cambria" w:hAnsi="Cambria"/>
          <w:i/>
          <w:iCs/>
        </w:rPr>
        <w:t>p</w:t>
      </w:r>
      <w:r w:rsidR="00C702B8">
        <w:rPr>
          <w:rFonts w:ascii="Cambria" w:hAnsi="Cambria"/>
          <w:i/>
          <w:iCs/>
          <w:vertAlign w:val="subscript"/>
        </w:rPr>
        <w:t>Sidak</w:t>
      </w:r>
      <w:proofErr w:type="spellEnd"/>
      <w:r w:rsidR="00C702B8">
        <w:rPr>
          <w:rFonts w:ascii="Cambria" w:hAnsi="Cambria"/>
          <w:i/>
          <w:iCs/>
        </w:rPr>
        <w:t xml:space="preserve"> </w:t>
      </w:r>
      <w:r w:rsidR="00C702B8">
        <w:rPr>
          <w:rFonts w:ascii="Cambria" w:hAnsi="Cambria"/>
        </w:rPr>
        <w:t>=</w:t>
      </w:r>
      <w:r w:rsidR="00C702B8">
        <w:rPr>
          <w:rFonts w:ascii="Cambria" w:hAnsi="Cambria"/>
        </w:rPr>
        <w:t xml:space="preserve"> 1.000, </w:t>
      </w:r>
      <w:r w:rsidR="00C702B8">
        <w:rPr>
          <w:rFonts w:ascii="Cambria" w:hAnsi="Cambria"/>
          <w:i/>
          <w:iCs/>
        </w:rPr>
        <w:t xml:space="preserve">d </w:t>
      </w:r>
      <w:r w:rsidR="00C702B8">
        <w:rPr>
          <w:rFonts w:ascii="Cambria" w:hAnsi="Cambria"/>
        </w:rPr>
        <w:t>= 0.08, compared to the control framing/control norm condition.</w:t>
      </w:r>
    </w:p>
    <w:p w14:paraId="46A12A87" w14:textId="77777777" w:rsidR="00C702B8" w:rsidRDefault="00C702B8" w:rsidP="00027C75">
      <w:pPr>
        <w:ind w:firstLine="720"/>
        <w:rPr>
          <w:rFonts w:ascii="Cambria" w:hAnsi="Cambria"/>
        </w:rPr>
      </w:pPr>
      <w:r>
        <w:rPr>
          <w:rFonts w:ascii="Cambria" w:hAnsi="Cambria"/>
        </w:rPr>
        <w:t>Pro-environmental consumer intentions were non-significantly lower i</w:t>
      </w:r>
      <w:r w:rsidR="00027C75">
        <w:rPr>
          <w:rFonts w:ascii="Cambria" w:hAnsi="Cambria"/>
        </w:rPr>
        <w:t>n the self-enhancing framing/control norm condition</w:t>
      </w:r>
      <w:r>
        <w:rPr>
          <w:rFonts w:ascii="Cambria" w:hAnsi="Cambria"/>
        </w:rPr>
        <w:t xml:space="preserve">, </w:t>
      </w:r>
      <w:r>
        <w:rPr>
          <w:rFonts w:ascii="Cambria" w:hAnsi="Cambria"/>
          <w:i/>
          <w:iCs/>
        </w:rPr>
        <w:t>t</w:t>
      </w:r>
      <w:r>
        <w:rPr>
          <w:rFonts w:ascii="Cambria" w:hAnsi="Cambria"/>
        </w:rPr>
        <w:t xml:space="preserve">(1038) = -1.21, </w:t>
      </w:r>
      <w:proofErr w:type="spellStart"/>
      <w:r>
        <w:rPr>
          <w:rFonts w:ascii="Cambria" w:hAnsi="Cambria"/>
          <w:i/>
          <w:iCs/>
        </w:rPr>
        <w:t>p</w:t>
      </w:r>
      <w:r>
        <w:rPr>
          <w:rFonts w:ascii="Cambria" w:hAnsi="Cambria"/>
          <w:i/>
          <w:iCs/>
          <w:vertAlign w:val="subscript"/>
        </w:rPr>
        <w:t>Sidak</w:t>
      </w:r>
      <w:proofErr w:type="spellEnd"/>
      <w:r>
        <w:rPr>
          <w:rFonts w:ascii="Cambria" w:hAnsi="Cambria"/>
          <w:i/>
          <w:iCs/>
        </w:rPr>
        <w:t xml:space="preserve"> </w:t>
      </w:r>
      <w:r>
        <w:rPr>
          <w:rFonts w:ascii="Cambria" w:hAnsi="Cambria"/>
        </w:rPr>
        <w:t xml:space="preserve">= .924, </w:t>
      </w:r>
      <w:r>
        <w:rPr>
          <w:rFonts w:ascii="Cambria" w:hAnsi="Cambria"/>
          <w:i/>
          <w:iCs/>
        </w:rPr>
        <w:t xml:space="preserve">d </w:t>
      </w:r>
      <w:r>
        <w:rPr>
          <w:rFonts w:ascii="Cambria" w:hAnsi="Cambria"/>
        </w:rPr>
        <w:t>= 0.20</w:t>
      </w:r>
      <w:r>
        <w:rPr>
          <w:rFonts w:ascii="Cambria" w:hAnsi="Cambria"/>
        </w:rPr>
        <w:t>,</w:t>
      </w:r>
      <w:r w:rsidR="00027C75">
        <w:rPr>
          <w:rFonts w:ascii="Cambria" w:hAnsi="Cambria"/>
        </w:rPr>
        <w:t xml:space="preserve"> the self-enhancing framing/social norm condition, </w:t>
      </w:r>
      <w:r>
        <w:rPr>
          <w:rFonts w:ascii="Cambria" w:hAnsi="Cambria"/>
          <w:i/>
          <w:iCs/>
        </w:rPr>
        <w:t>t</w:t>
      </w:r>
      <w:r>
        <w:rPr>
          <w:rFonts w:ascii="Cambria" w:hAnsi="Cambria"/>
        </w:rPr>
        <w:t xml:space="preserve">(1038) = -1.11, </w:t>
      </w:r>
      <w:proofErr w:type="spellStart"/>
      <w:r>
        <w:rPr>
          <w:rFonts w:ascii="Cambria" w:hAnsi="Cambria"/>
          <w:i/>
          <w:iCs/>
        </w:rPr>
        <w:t>p</w:t>
      </w:r>
      <w:r>
        <w:rPr>
          <w:rFonts w:ascii="Cambria" w:hAnsi="Cambria"/>
          <w:i/>
          <w:iCs/>
          <w:vertAlign w:val="subscript"/>
        </w:rPr>
        <w:t>Sidak</w:t>
      </w:r>
      <w:proofErr w:type="spellEnd"/>
      <w:r>
        <w:rPr>
          <w:rFonts w:ascii="Cambria" w:hAnsi="Cambria"/>
        </w:rPr>
        <w:t xml:space="preserve"> = .955, </w:t>
      </w:r>
      <w:r>
        <w:rPr>
          <w:rFonts w:ascii="Cambria" w:hAnsi="Cambria"/>
          <w:i/>
          <w:iCs/>
        </w:rPr>
        <w:t xml:space="preserve">d </w:t>
      </w:r>
      <w:r>
        <w:rPr>
          <w:rFonts w:ascii="Cambria" w:hAnsi="Cambria"/>
        </w:rPr>
        <w:t>= 0.19</w:t>
      </w:r>
      <w:r>
        <w:rPr>
          <w:rFonts w:ascii="Cambria" w:hAnsi="Cambria"/>
        </w:rPr>
        <w:t xml:space="preserve">, the pro-environmental framing/moral norm condition, </w:t>
      </w:r>
      <w:r w:rsidRPr="00C702B8">
        <w:rPr>
          <w:rFonts w:ascii="Cambria" w:hAnsi="Cambria"/>
          <w:i/>
          <w:iCs/>
        </w:rPr>
        <w:t>t</w:t>
      </w:r>
      <w:r>
        <w:rPr>
          <w:rFonts w:ascii="Cambria" w:hAnsi="Cambria"/>
        </w:rPr>
        <w:t xml:space="preserve">(1038) = -0.42, </w:t>
      </w:r>
      <w:proofErr w:type="spellStart"/>
      <w:r>
        <w:rPr>
          <w:rFonts w:ascii="Cambria" w:hAnsi="Cambria"/>
          <w:i/>
          <w:iCs/>
        </w:rPr>
        <w:t>p</w:t>
      </w:r>
      <w:r>
        <w:rPr>
          <w:rFonts w:ascii="Cambria" w:hAnsi="Cambria"/>
          <w:i/>
          <w:iCs/>
          <w:vertAlign w:val="subscript"/>
        </w:rPr>
        <w:t>Sidak</w:t>
      </w:r>
      <w:proofErr w:type="spellEnd"/>
      <w:r>
        <w:rPr>
          <w:rFonts w:ascii="Cambria" w:hAnsi="Cambria"/>
        </w:rPr>
        <w:t xml:space="preserve"> = </w:t>
      </w:r>
      <w:r>
        <w:rPr>
          <w:rFonts w:ascii="Cambria" w:hAnsi="Cambria"/>
        </w:rPr>
        <w:t xml:space="preserve">1.000, </w:t>
      </w:r>
      <w:r>
        <w:rPr>
          <w:rFonts w:ascii="Cambria" w:hAnsi="Cambria"/>
          <w:i/>
          <w:iCs/>
        </w:rPr>
        <w:t xml:space="preserve">d </w:t>
      </w:r>
      <w:r>
        <w:rPr>
          <w:rFonts w:ascii="Cambria" w:hAnsi="Cambria"/>
        </w:rPr>
        <w:t xml:space="preserve">= 0.07, and the self-enhancing framing/moral norm condition, </w:t>
      </w:r>
      <w:r w:rsidRPr="00C702B8">
        <w:rPr>
          <w:rFonts w:ascii="Cambria" w:hAnsi="Cambria"/>
          <w:i/>
          <w:iCs/>
        </w:rPr>
        <w:t>t</w:t>
      </w:r>
      <w:r>
        <w:rPr>
          <w:rFonts w:ascii="Cambria" w:hAnsi="Cambria"/>
        </w:rPr>
        <w:t xml:space="preserve">(1038) = -0.41, </w:t>
      </w:r>
      <w:proofErr w:type="spellStart"/>
      <w:r>
        <w:rPr>
          <w:rFonts w:ascii="Cambria" w:hAnsi="Cambria"/>
          <w:i/>
          <w:iCs/>
        </w:rPr>
        <w:t>p</w:t>
      </w:r>
      <w:r>
        <w:rPr>
          <w:rFonts w:ascii="Cambria" w:hAnsi="Cambria"/>
          <w:i/>
          <w:iCs/>
          <w:vertAlign w:val="subscript"/>
        </w:rPr>
        <w:t>Sidak</w:t>
      </w:r>
      <w:proofErr w:type="spellEnd"/>
      <w:r>
        <w:rPr>
          <w:rFonts w:ascii="Cambria" w:hAnsi="Cambria"/>
        </w:rPr>
        <w:t xml:space="preserve"> = </w:t>
      </w:r>
      <w:r>
        <w:rPr>
          <w:rFonts w:ascii="Cambria" w:hAnsi="Cambria"/>
        </w:rPr>
        <w:t xml:space="preserve">1.000, </w:t>
      </w:r>
      <w:r>
        <w:rPr>
          <w:rFonts w:ascii="Cambria" w:hAnsi="Cambria"/>
          <w:i/>
          <w:iCs/>
        </w:rPr>
        <w:t xml:space="preserve">d </w:t>
      </w:r>
      <w:r>
        <w:rPr>
          <w:rFonts w:ascii="Cambria" w:hAnsi="Cambria"/>
        </w:rPr>
        <w:t xml:space="preserve">= 0.07, </w:t>
      </w:r>
      <w:r w:rsidRPr="00C702B8">
        <w:rPr>
          <w:rFonts w:ascii="Cambria" w:hAnsi="Cambria"/>
        </w:rPr>
        <w:t>compared</w:t>
      </w:r>
      <w:r>
        <w:rPr>
          <w:rFonts w:ascii="Cambria" w:hAnsi="Cambria"/>
        </w:rPr>
        <w:t xml:space="preserve"> to the </w:t>
      </w:r>
      <w:r w:rsidR="00027C75">
        <w:rPr>
          <w:rFonts w:ascii="Cambria" w:hAnsi="Cambria"/>
        </w:rPr>
        <w:t>control framing/control norm condition</w:t>
      </w:r>
      <w:r>
        <w:rPr>
          <w:rFonts w:ascii="Cambria" w:hAnsi="Cambria"/>
        </w:rPr>
        <w:t xml:space="preserve">. </w:t>
      </w:r>
    </w:p>
    <w:p w14:paraId="199910E6" w14:textId="505592F4" w:rsidR="00027C75" w:rsidRPr="00C702B8" w:rsidRDefault="00C702B8" w:rsidP="00027C75">
      <w:pPr>
        <w:ind w:firstLine="720"/>
        <w:rPr>
          <w:rFonts w:ascii="Cambria" w:hAnsi="Cambria"/>
          <w:b/>
          <w:bCs/>
        </w:rPr>
      </w:pPr>
      <w:r>
        <w:rPr>
          <w:rFonts w:ascii="Cambria" w:hAnsi="Cambria"/>
        </w:rPr>
        <w:t xml:space="preserve">There was not a substantial difference between the pro-environmental framing/descriptive norm, pro-environmental framing/social norm, self-enhancing framing/descriptive norm or self-enhancing framing/convention conditions and the control framing/control norm condition, all </w:t>
      </w:r>
      <w:r>
        <w:rPr>
          <w:rFonts w:ascii="Cambria" w:hAnsi="Cambria"/>
          <w:i/>
          <w:iCs/>
        </w:rPr>
        <w:t>d</w:t>
      </w:r>
      <w:r>
        <w:rPr>
          <w:rFonts w:ascii="Cambria" w:hAnsi="Cambria"/>
        </w:rPr>
        <w:t>s &lt; 0.02.</w:t>
      </w:r>
    </w:p>
    <w:p w14:paraId="3DC1400C" w14:textId="77777777" w:rsidR="00027C75" w:rsidRPr="00027C75" w:rsidRDefault="00027C75" w:rsidP="00027C75">
      <w:pPr>
        <w:spacing w:before="36" w:after="36" w:line="240" w:lineRule="auto"/>
        <w:rPr>
          <w:rFonts w:ascii="Cambria" w:eastAsia="Cambria" w:hAnsi="Cambria" w:cs="Times New Roman"/>
          <w:b/>
          <w:bCs/>
          <w:kern w:val="0"/>
          <w14:ligatures w14:val="none"/>
        </w:rPr>
      </w:pPr>
      <w:r w:rsidRPr="00027C75">
        <w:rPr>
          <w:rFonts w:ascii="Cambria" w:eastAsia="Cambria" w:hAnsi="Cambria" w:cs="Times New Roman"/>
          <w:b/>
          <w:bCs/>
          <w:kern w:val="0"/>
          <w14:ligatures w14:val="none"/>
        </w:rPr>
        <w:t>Table 11</w:t>
      </w:r>
    </w:p>
    <w:p w14:paraId="39C2D21E" w14:textId="77777777" w:rsidR="00027C75" w:rsidRPr="00027C75" w:rsidRDefault="00027C75" w:rsidP="00027C75">
      <w:pPr>
        <w:spacing w:before="36" w:after="36" w:line="240" w:lineRule="auto"/>
        <w:rPr>
          <w:rFonts w:ascii="Cambria" w:eastAsia="Cambria" w:hAnsi="Cambria" w:cs="Times New Roman"/>
          <w:i/>
          <w:iCs/>
          <w:kern w:val="0"/>
          <w14:ligatures w14:val="none"/>
        </w:rPr>
      </w:pPr>
      <w:r w:rsidRPr="00027C75">
        <w:rPr>
          <w:rFonts w:ascii="Cambria" w:eastAsia="Cambria" w:hAnsi="Cambria" w:cs="Times New Roman"/>
          <w:i/>
          <w:iCs/>
          <w:kern w:val="0"/>
          <w14:ligatures w14:val="none"/>
        </w:rPr>
        <w:t>Each Combination of Framing/Norm Condition Compared to the Control Framing/Control Norm Condition</w:t>
      </w:r>
    </w:p>
    <w:tbl>
      <w:tblPr>
        <w:tblStyle w:val="Table"/>
        <w:tblW w:w="5195" w:type="pct"/>
        <w:tblLayout w:type="fixed"/>
        <w:tblLook w:val="0020" w:firstRow="1" w:lastRow="0" w:firstColumn="0" w:lastColumn="0" w:noHBand="0" w:noVBand="0"/>
      </w:tblPr>
      <w:tblGrid>
        <w:gridCol w:w="2788"/>
        <w:gridCol w:w="1172"/>
        <w:gridCol w:w="1531"/>
        <w:gridCol w:w="630"/>
        <w:gridCol w:w="811"/>
        <w:gridCol w:w="722"/>
        <w:gridCol w:w="1079"/>
        <w:gridCol w:w="992"/>
      </w:tblGrid>
      <w:tr w:rsidR="00027C75" w:rsidRPr="00027C75" w14:paraId="417F6087" w14:textId="77777777" w:rsidTr="00F64A3D">
        <w:trPr>
          <w:cnfStyle w:val="100000000000" w:firstRow="1" w:lastRow="0" w:firstColumn="0" w:lastColumn="0" w:oddVBand="0" w:evenVBand="0" w:oddHBand="0" w:evenHBand="0" w:firstRowFirstColumn="0" w:firstRowLastColumn="0" w:lastRowFirstColumn="0" w:lastRowLastColumn="0"/>
          <w:tblHeader/>
        </w:trPr>
        <w:tc>
          <w:tcPr>
            <w:tcW w:w="1433" w:type="pct"/>
            <w:tcBorders>
              <w:bottom w:val="single" w:sz="4" w:space="0" w:color="auto"/>
            </w:tcBorders>
          </w:tcPr>
          <w:p w14:paraId="0203A6DD" w14:textId="175EE1EA" w:rsidR="00027C75" w:rsidRPr="00027C75" w:rsidRDefault="00027C75" w:rsidP="00F64A3D">
            <w:pPr>
              <w:spacing w:before="36" w:after="36"/>
              <w:rPr>
                <w:rFonts w:ascii="Cambria" w:eastAsia="Cambria" w:hAnsi="Cambria" w:cs="Times New Roman"/>
                <w:sz w:val="22"/>
                <w:szCs w:val="22"/>
              </w:rPr>
            </w:pPr>
            <w:r>
              <w:rPr>
                <w:rFonts w:ascii="Cambria" w:eastAsia="Cambria" w:hAnsi="Cambria" w:cs="Times New Roman"/>
                <w:sz w:val="22"/>
                <w:szCs w:val="22"/>
              </w:rPr>
              <w:lastRenderedPageBreak/>
              <w:t xml:space="preserve">Contrast with the </w:t>
            </w:r>
            <w:r>
              <w:rPr>
                <w:rFonts w:ascii="Cambria" w:eastAsia="Cambria" w:hAnsi="Cambria" w:cs="Times New Roman"/>
                <w:sz w:val="22"/>
                <w:szCs w:val="22"/>
              </w:rPr>
              <w:br/>
              <w:t>Control Framing/Control Norm Condition</w:t>
            </w:r>
          </w:p>
        </w:tc>
        <w:tc>
          <w:tcPr>
            <w:tcW w:w="602" w:type="pct"/>
            <w:tcBorders>
              <w:bottom w:val="single" w:sz="4" w:space="0" w:color="auto"/>
            </w:tcBorders>
          </w:tcPr>
          <w:p w14:paraId="61251738" w14:textId="77777777" w:rsidR="00027C75" w:rsidRPr="00027C75" w:rsidRDefault="00027C75" w:rsidP="00F64A3D">
            <w:pPr>
              <w:spacing w:before="36" w:after="36"/>
              <w:jc w:val="center"/>
              <w:rPr>
                <w:rFonts w:ascii="Cambria" w:eastAsia="Cambria" w:hAnsi="Cambria" w:cs="Times New Roman"/>
                <w:i/>
                <w:iCs/>
                <w:sz w:val="22"/>
                <w:szCs w:val="22"/>
              </w:rPr>
            </w:pPr>
            <w:r w:rsidRPr="00027C75">
              <w:rPr>
                <w:rFonts w:ascii="Cambria" w:eastAsia="Cambria" w:hAnsi="Cambria" w:cs="Times New Roman"/>
                <w:i/>
                <w:iCs/>
                <w:sz w:val="22"/>
                <w:szCs w:val="22"/>
              </w:rPr>
              <w:t>EM Mean Difference</w:t>
            </w:r>
          </w:p>
        </w:tc>
        <w:tc>
          <w:tcPr>
            <w:tcW w:w="787" w:type="pct"/>
            <w:tcBorders>
              <w:bottom w:val="single" w:sz="4" w:space="0" w:color="auto"/>
            </w:tcBorders>
          </w:tcPr>
          <w:p w14:paraId="66F89C41" w14:textId="77777777" w:rsidR="00027C75" w:rsidRPr="00027C75" w:rsidRDefault="00027C75" w:rsidP="00F64A3D">
            <w:pPr>
              <w:spacing w:before="36" w:after="36"/>
              <w:jc w:val="center"/>
              <w:rPr>
                <w:rFonts w:ascii="Cambria" w:eastAsia="Cambria" w:hAnsi="Cambria" w:cs="Times New Roman"/>
                <w:i/>
                <w:iCs/>
                <w:sz w:val="22"/>
                <w:szCs w:val="22"/>
              </w:rPr>
            </w:pPr>
            <w:r w:rsidRPr="00027C75">
              <w:rPr>
                <w:rFonts w:ascii="Cambria" w:eastAsia="Cambria" w:hAnsi="Cambria" w:cs="Times New Roman"/>
                <w:i/>
                <w:iCs/>
                <w:sz w:val="22"/>
                <w:szCs w:val="22"/>
              </w:rPr>
              <w:t xml:space="preserve">95%CI </w:t>
            </w:r>
          </w:p>
          <w:p w14:paraId="6A8F6372" w14:textId="77777777" w:rsidR="00027C75" w:rsidRPr="00027C75" w:rsidRDefault="00027C75" w:rsidP="00F64A3D">
            <w:pPr>
              <w:spacing w:before="36" w:after="36"/>
              <w:jc w:val="center"/>
              <w:rPr>
                <w:rFonts w:ascii="Cambria" w:eastAsia="Cambria" w:hAnsi="Cambria" w:cs="Times New Roman"/>
                <w:i/>
                <w:iCs/>
                <w:sz w:val="22"/>
                <w:szCs w:val="22"/>
              </w:rPr>
            </w:pPr>
            <w:r w:rsidRPr="00027C75">
              <w:rPr>
                <w:rFonts w:ascii="Cambria" w:eastAsia="Cambria" w:hAnsi="Cambria" w:cs="Times New Roman"/>
                <w:i/>
                <w:iCs/>
                <w:sz w:val="22"/>
                <w:szCs w:val="22"/>
              </w:rPr>
              <w:t>EM Mean Difference</w:t>
            </w:r>
          </w:p>
        </w:tc>
        <w:tc>
          <w:tcPr>
            <w:tcW w:w="324" w:type="pct"/>
            <w:tcBorders>
              <w:bottom w:val="single" w:sz="4" w:space="0" w:color="auto"/>
            </w:tcBorders>
          </w:tcPr>
          <w:p w14:paraId="19E6F398" w14:textId="77777777" w:rsidR="00027C75" w:rsidRPr="00027C75" w:rsidRDefault="00027C75" w:rsidP="00F64A3D">
            <w:pPr>
              <w:spacing w:before="36" w:after="36"/>
              <w:jc w:val="center"/>
              <w:rPr>
                <w:rFonts w:ascii="Cambria" w:eastAsia="Cambria" w:hAnsi="Cambria" w:cs="Times New Roman"/>
                <w:i/>
                <w:iCs/>
                <w:sz w:val="22"/>
                <w:szCs w:val="22"/>
              </w:rPr>
            </w:pPr>
            <w:r w:rsidRPr="00027C75">
              <w:rPr>
                <w:rFonts w:ascii="Cambria" w:eastAsia="Cambria" w:hAnsi="Cambria" w:cs="Times New Roman"/>
                <w:i/>
                <w:iCs/>
                <w:sz w:val="22"/>
                <w:szCs w:val="22"/>
              </w:rPr>
              <w:t>SE</w:t>
            </w:r>
          </w:p>
        </w:tc>
        <w:tc>
          <w:tcPr>
            <w:tcW w:w="417" w:type="pct"/>
            <w:tcBorders>
              <w:bottom w:val="single" w:sz="4" w:space="0" w:color="auto"/>
            </w:tcBorders>
          </w:tcPr>
          <w:p w14:paraId="4C1BC644" w14:textId="77777777" w:rsidR="00027C75" w:rsidRPr="00027C75" w:rsidRDefault="00027C75" w:rsidP="00F64A3D">
            <w:pPr>
              <w:spacing w:before="36" w:after="36"/>
              <w:jc w:val="center"/>
              <w:rPr>
                <w:rFonts w:ascii="Cambria" w:eastAsia="Cambria" w:hAnsi="Cambria" w:cs="Times New Roman"/>
                <w:i/>
                <w:iCs/>
                <w:sz w:val="22"/>
                <w:szCs w:val="22"/>
              </w:rPr>
            </w:pPr>
            <w:proofErr w:type="spellStart"/>
            <w:r w:rsidRPr="00027C75">
              <w:rPr>
                <w:rFonts w:ascii="Cambria" w:eastAsia="Cambria" w:hAnsi="Cambria" w:cs="Times New Roman"/>
                <w:i/>
                <w:iCs/>
                <w:sz w:val="22"/>
                <w:szCs w:val="22"/>
              </w:rPr>
              <w:t>df</w:t>
            </w:r>
            <w:proofErr w:type="spellEnd"/>
          </w:p>
        </w:tc>
        <w:tc>
          <w:tcPr>
            <w:tcW w:w="371" w:type="pct"/>
            <w:tcBorders>
              <w:bottom w:val="single" w:sz="4" w:space="0" w:color="auto"/>
            </w:tcBorders>
          </w:tcPr>
          <w:p w14:paraId="6091F372" w14:textId="77777777" w:rsidR="00027C75" w:rsidRPr="00027C75" w:rsidRDefault="00027C75" w:rsidP="00F64A3D">
            <w:pPr>
              <w:spacing w:before="36" w:after="36"/>
              <w:jc w:val="center"/>
              <w:rPr>
                <w:rFonts w:ascii="Cambria" w:eastAsia="Cambria" w:hAnsi="Cambria" w:cs="Times New Roman"/>
                <w:i/>
                <w:iCs/>
                <w:sz w:val="22"/>
                <w:szCs w:val="22"/>
              </w:rPr>
            </w:pPr>
            <w:r w:rsidRPr="00027C75">
              <w:rPr>
                <w:rFonts w:ascii="Cambria" w:eastAsia="Cambria" w:hAnsi="Cambria" w:cs="Times New Roman"/>
                <w:i/>
                <w:iCs/>
                <w:sz w:val="22"/>
                <w:szCs w:val="22"/>
              </w:rPr>
              <w:t>t</w:t>
            </w:r>
          </w:p>
        </w:tc>
        <w:tc>
          <w:tcPr>
            <w:tcW w:w="555" w:type="pct"/>
            <w:tcBorders>
              <w:bottom w:val="single" w:sz="4" w:space="0" w:color="auto"/>
            </w:tcBorders>
          </w:tcPr>
          <w:p w14:paraId="5A3546F6" w14:textId="77777777" w:rsidR="00027C75" w:rsidRPr="00027C75" w:rsidRDefault="00027C75" w:rsidP="00F64A3D">
            <w:pPr>
              <w:spacing w:before="36" w:after="36"/>
              <w:jc w:val="center"/>
              <w:rPr>
                <w:rFonts w:ascii="Cambria" w:eastAsia="Cambria" w:hAnsi="Cambria" w:cs="Times New Roman"/>
                <w:i/>
                <w:iCs/>
                <w:sz w:val="22"/>
                <w:szCs w:val="22"/>
              </w:rPr>
            </w:pPr>
            <w:proofErr w:type="spellStart"/>
            <w:r w:rsidRPr="00027C75">
              <w:rPr>
                <w:rFonts w:ascii="Cambria" w:eastAsia="Cambria" w:hAnsi="Cambria" w:cs="Times New Roman"/>
                <w:i/>
                <w:iCs/>
                <w:sz w:val="22"/>
                <w:szCs w:val="22"/>
              </w:rPr>
              <w:t>Sidak</w:t>
            </w:r>
            <w:proofErr w:type="spellEnd"/>
            <w:r w:rsidRPr="00027C75">
              <w:rPr>
                <w:rFonts w:ascii="Cambria" w:eastAsia="Cambria" w:hAnsi="Cambria" w:cs="Times New Roman"/>
                <w:i/>
                <w:iCs/>
                <w:sz w:val="22"/>
                <w:szCs w:val="22"/>
              </w:rPr>
              <w:t>-adjusted p</w:t>
            </w:r>
          </w:p>
        </w:tc>
        <w:tc>
          <w:tcPr>
            <w:tcW w:w="510" w:type="pct"/>
            <w:tcBorders>
              <w:bottom w:val="single" w:sz="4" w:space="0" w:color="auto"/>
            </w:tcBorders>
          </w:tcPr>
          <w:p w14:paraId="48F03072" w14:textId="77777777" w:rsidR="00027C75" w:rsidRPr="00027C75" w:rsidRDefault="00027C75" w:rsidP="00F64A3D">
            <w:pPr>
              <w:spacing w:before="36" w:after="36"/>
              <w:jc w:val="center"/>
              <w:rPr>
                <w:rFonts w:ascii="Cambria" w:eastAsia="Cambria" w:hAnsi="Cambria" w:cs="Times New Roman"/>
                <w:i/>
                <w:iCs/>
                <w:sz w:val="22"/>
                <w:szCs w:val="22"/>
              </w:rPr>
            </w:pPr>
            <w:r w:rsidRPr="00027C75">
              <w:rPr>
                <w:rFonts w:ascii="Cambria" w:hAnsi="Cambria"/>
                <w:i/>
                <w:iCs/>
                <w:sz w:val="22"/>
                <w:szCs w:val="22"/>
              </w:rPr>
              <w:t>Cohen’s d</w:t>
            </w:r>
          </w:p>
        </w:tc>
      </w:tr>
      <w:tr w:rsidR="00027C75" w:rsidRPr="00027C75" w14:paraId="756E0624" w14:textId="77777777" w:rsidTr="00F64A3D">
        <w:tc>
          <w:tcPr>
            <w:tcW w:w="1433" w:type="pct"/>
            <w:tcBorders>
              <w:top w:val="single" w:sz="4" w:space="0" w:color="auto"/>
            </w:tcBorders>
          </w:tcPr>
          <w:p w14:paraId="4EA6F016" w14:textId="51078869" w:rsidR="00027C75" w:rsidRPr="00027C75" w:rsidRDefault="00027C75" w:rsidP="00F64A3D">
            <w:pPr>
              <w:spacing w:before="36" w:after="36"/>
              <w:rPr>
                <w:rFonts w:ascii="Cambria" w:eastAsia="Cambria" w:hAnsi="Cambria" w:cs="Times New Roman"/>
                <w:sz w:val="22"/>
                <w:szCs w:val="22"/>
              </w:rPr>
            </w:pPr>
            <w:r w:rsidRPr="00027C75">
              <w:rPr>
                <w:rFonts w:ascii="Cambria" w:hAnsi="Cambria"/>
                <w:sz w:val="22"/>
                <w:szCs w:val="22"/>
              </w:rPr>
              <w:t xml:space="preserve">PE + Control </w:t>
            </w:r>
            <w:r>
              <w:rPr>
                <w:rFonts w:ascii="Cambria" w:hAnsi="Cambria"/>
                <w:sz w:val="22"/>
                <w:szCs w:val="22"/>
              </w:rPr>
              <w:t>Norm</w:t>
            </w:r>
          </w:p>
        </w:tc>
        <w:tc>
          <w:tcPr>
            <w:tcW w:w="602" w:type="pct"/>
            <w:tcBorders>
              <w:top w:val="single" w:sz="4" w:space="0" w:color="auto"/>
            </w:tcBorders>
          </w:tcPr>
          <w:p w14:paraId="75555C0C"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0.16</w:t>
            </w:r>
          </w:p>
        </w:tc>
        <w:tc>
          <w:tcPr>
            <w:tcW w:w="787" w:type="pct"/>
            <w:tcBorders>
              <w:top w:val="single" w:sz="4" w:space="0" w:color="auto"/>
            </w:tcBorders>
          </w:tcPr>
          <w:p w14:paraId="66B93351" w14:textId="77777777" w:rsidR="00027C75" w:rsidRPr="00027C75" w:rsidRDefault="00027C75" w:rsidP="00F64A3D">
            <w:pPr>
              <w:spacing w:before="36" w:after="36"/>
              <w:jc w:val="center"/>
              <w:rPr>
                <w:rFonts w:ascii="Cambria" w:hAnsi="Cambria"/>
                <w:sz w:val="22"/>
                <w:szCs w:val="22"/>
              </w:rPr>
            </w:pPr>
            <w:r w:rsidRPr="00027C75">
              <w:rPr>
                <w:rFonts w:ascii="Cambria" w:hAnsi="Cambria"/>
                <w:sz w:val="22"/>
                <w:szCs w:val="22"/>
              </w:rPr>
              <w:t>[-0.34, 0.66]</w:t>
            </w:r>
          </w:p>
        </w:tc>
        <w:tc>
          <w:tcPr>
            <w:tcW w:w="324" w:type="pct"/>
            <w:tcBorders>
              <w:top w:val="single" w:sz="4" w:space="0" w:color="auto"/>
            </w:tcBorders>
          </w:tcPr>
          <w:p w14:paraId="69F2871C"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0.18</w:t>
            </w:r>
          </w:p>
        </w:tc>
        <w:tc>
          <w:tcPr>
            <w:tcW w:w="417" w:type="pct"/>
            <w:tcBorders>
              <w:top w:val="single" w:sz="4" w:space="0" w:color="auto"/>
            </w:tcBorders>
          </w:tcPr>
          <w:p w14:paraId="18363177"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1038</w:t>
            </w:r>
          </w:p>
        </w:tc>
        <w:tc>
          <w:tcPr>
            <w:tcW w:w="371" w:type="pct"/>
            <w:tcBorders>
              <w:top w:val="single" w:sz="4" w:space="0" w:color="auto"/>
            </w:tcBorders>
          </w:tcPr>
          <w:p w14:paraId="7214521B"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0.91</w:t>
            </w:r>
          </w:p>
        </w:tc>
        <w:tc>
          <w:tcPr>
            <w:tcW w:w="555" w:type="pct"/>
            <w:tcBorders>
              <w:top w:val="single" w:sz="4" w:space="0" w:color="auto"/>
            </w:tcBorders>
          </w:tcPr>
          <w:p w14:paraId="109ED8A3"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0.989</w:t>
            </w:r>
          </w:p>
        </w:tc>
        <w:tc>
          <w:tcPr>
            <w:tcW w:w="510" w:type="pct"/>
            <w:tcBorders>
              <w:top w:val="single" w:sz="4" w:space="0" w:color="auto"/>
            </w:tcBorders>
          </w:tcPr>
          <w:p w14:paraId="38E99E63"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0.15</w:t>
            </w:r>
          </w:p>
        </w:tc>
      </w:tr>
      <w:tr w:rsidR="00027C75" w:rsidRPr="00027C75" w14:paraId="7D0F71B6" w14:textId="77777777" w:rsidTr="00F64A3D">
        <w:tc>
          <w:tcPr>
            <w:tcW w:w="1433" w:type="pct"/>
          </w:tcPr>
          <w:p w14:paraId="18EE8C8A" w14:textId="43D8E70E" w:rsidR="00027C75" w:rsidRPr="00027C75" w:rsidRDefault="00027C75" w:rsidP="00F64A3D">
            <w:pPr>
              <w:spacing w:before="36" w:after="36"/>
              <w:rPr>
                <w:rFonts w:ascii="Cambria" w:eastAsia="Cambria" w:hAnsi="Cambria" w:cs="Times New Roman"/>
                <w:sz w:val="22"/>
                <w:szCs w:val="22"/>
              </w:rPr>
            </w:pPr>
            <w:r w:rsidRPr="00027C75">
              <w:rPr>
                <w:rFonts w:ascii="Cambria" w:hAnsi="Cambria"/>
                <w:sz w:val="22"/>
                <w:szCs w:val="22"/>
              </w:rPr>
              <w:t xml:space="preserve">PE + Descriptive </w:t>
            </w:r>
            <w:r>
              <w:rPr>
                <w:rFonts w:ascii="Cambria" w:hAnsi="Cambria"/>
                <w:sz w:val="22"/>
                <w:szCs w:val="22"/>
              </w:rPr>
              <w:t>Norm</w:t>
            </w:r>
          </w:p>
        </w:tc>
        <w:tc>
          <w:tcPr>
            <w:tcW w:w="602" w:type="pct"/>
          </w:tcPr>
          <w:p w14:paraId="12924E8C"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-0.01</w:t>
            </w:r>
          </w:p>
        </w:tc>
        <w:tc>
          <w:tcPr>
            <w:tcW w:w="787" w:type="pct"/>
          </w:tcPr>
          <w:p w14:paraId="11DBFE1F" w14:textId="77777777" w:rsidR="00027C75" w:rsidRPr="00027C75" w:rsidRDefault="00027C75" w:rsidP="00F64A3D">
            <w:pPr>
              <w:spacing w:before="36" w:after="36"/>
              <w:jc w:val="center"/>
              <w:rPr>
                <w:rFonts w:ascii="Cambria" w:hAnsi="Cambria"/>
                <w:sz w:val="22"/>
                <w:szCs w:val="22"/>
              </w:rPr>
            </w:pPr>
            <w:r w:rsidRPr="00027C75">
              <w:rPr>
                <w:rFonts w:ascii="Cambria" w:hAnsi="Cambria"/>
                <w:sz w:val="22"/>
                <w:szCs w:val="22"/>
              </w:rPr>
              <w:t>[-0.51, 0.49]</w:t>
            </w:r>
          </w:p>
        </w:tc>
        <w:tc>
          <w:tcPr>
            <w:tcW w:w="324" w:type="pct"/>
          </w:tcPr>
          <w:p w14:paraId="3FB093A6"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0.18</w:t>
            </w:r>
          </w:p>
        </w:tc>
        <w:tc>
          <w:tcPr>
            <w:tcW w:w="417" w:type="pct"/>
          </w:tcPr>
          <w:p w14:paraId="741D1D78"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1038</w:t>
            </w:r>
          </w:p>
        </w:tc>
        <w:tc>
          <w:tcPr>
            <w:tcW w:w="371" w:type="pct"/>
          </w:tcPr>
          <w:p w14:paraId="1C008074"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-0.04</w:t>
            </w:r>
          </w:p>
        </w:tc>
        <w:tc>
          <w:tcPr>
            <w:tcW w:w="555" w:type="pct"/>
          </w:tcPr>
          <w:p w14:paraId="5A4C9F5B"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1.000</w:t>
            </w:r>
          </w:p>
        </w:tc>
        <w:tc>
          <w:tcPr>
            <w:tcW w:w="510" w:type="pct"/>
          </w:tcPr>
          <w:p w14:paraId="488A4F42"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0.01</w:t>
            </w:r>
          </w:p>
        </w:tc>
      </w:tr>
      <w:tr w:rsidR="00027C75" w:rsidRPr="00027C75" w14:paraId="2CCC7247" w14:textId="77777777" w:rsidTr="00F64A3D">
        <w:tc>
          <w:tcPr>
            <w:tcW w:w="1433" w:type="pct"/>
          </w:tcPr>
          <w:p w14:paraId="548A520B" w14:textId="64CD902A" w:rsidR="00027C75" w:rsidRPr="00027C75" w:rsidRDefault="00027C75" w:rsidP="00F64A3D">
            <w:pPr>
              <w:spacing w:before="36" w:after="36"/>
              <w:rPr>
                <w:rFonts w:ascii="Cambria" w:eastAsia="Cambria" w:hAnsi="Cambria" w:cs="Times New Roman"/>
                <w:sz w:val="22"/>
                <w:szCs w:val="22"/>
              </w:rPr>
            </w:pPr>
            <w:r w:rsidRPr="00027C75">
              <w:rPr>
                <w:rFonts w:ascii="Cambria" w:hAnsi="Cambria"/>
                <w:sz w:val="22"/>
                <w:szCs w:val="22"/>
              </w:rPr>
              <w:t xml:space="preserve">PE + Convention </w:t>
            </w:r>
          </w:p>
        </w:tc>
        <w:tc>
          <w:tcPr>
            <w:tcW w:w="602" w:type="pct"/>
          </w:tcPr>
          <w:p w14:paraId="597A64CF"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0.09</w:t>
            </w:r>
          </w:p>
        </w:tc>
        <w:tc>
          <w:tcPr>
            <w:tcW w:w="787" w:type="pct"/>
          </w:tcPr>
          <w:p w14:paraId="477A39DB" w14:textId="77777777" w:rsidR="00027C75" w:rsidRPr="00027C75" w:rsidRDefault="00027C75" w:rsidP="00F64A3D">
            <w:pPr>
              <w:spacing w:before="36" w:after="36"/>
              <w:jc w:val="center"/>
              <w:rPr>
                <w:rFonts w:ascii="Cambria" w:hAnsi="Cambria"/>
                <w:sz w:val="22"/>
                <w:szCs w:val="22"/>
              </w:rPr>
            </w:pPr>
            <w:r w:rsidRPr="00027C75">
              <w:rPr>
                <w:rFonts w:ascii="Cambria" w:hAnsi="Cambria"/>
                <w:sz w:val="22"/>
                <w:szCs w:val="22"/>
              </w:rPr>
              <w:t>[-0.39, 0.57]</w:t>
            </w:r>
          </w:p>
        </w:tc>
        <w:tc>
          <w:tcPr>
            <w:tcW w:w="324" w:type="pct"/>
          </w:tcPr>
          <w:p w14:paraId="370A6C89"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0.17</w:t>
            </w:r>
          </w:p>
        </w:tc>
        <w:tc>
          <w:tcPr>
            <w:tcW w:w="417" w:type="pct"/>
          </w:tcPr>
          <w:p w14:paraId="25F2A5C7"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1038</w:t>
            </w:r>
          </w:p>
        </w:tc>
        <w:tc>
          <w:tcPr>
            <w:tcW w:w="371" w:type="pct"/>
          </w:tcPr>
          <w:p w14:paraId="68CE8D3F"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0.51</w:t>
            </w:r>
          </w:p>
        </w:tc>
        <w:tc>
          <w:tcPr>
            <w:tcW w:w="555" w:type="pct"/>
          </w:tcPr>
          <w:p w14:paraId="570D8E70"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1.000</w:t>
            </w:r>
          </w:p>
        </w:tc>
        <w:tc>
          <w:tcPr>
            <w:tcW w:w="510" w:type="pct"/>
          </w:tcPr>
          <w:p w14:paraId="3E1E55C0"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0.08</w:t>
            </w:r>
          </w:p>
        </w:tc>
      </w:tr>
      <w:tr w:rsidR="00027C75" w:rsidRPr="00027C75" w14:paraId="50124E9B" w14:textId="77777777" w:rsidTr="00F64A3D">
        <w:tc>
          <w:tcPr>
            <w:tcW w:w="1433" w:type="pct"/>
          </w:tcPr>
          <w:p w14:paraId="3A48EB3B" w14:textId="724519E4" w:rsidR="00027C75" w:rsidRPr="00027C75" w:rsidRDefault="00027C75" w:rsidP="00F64A3D">
            <w:pPr>
              <w:spacing w:before="36" w:after="36"/>
              <w:rPr>
                <w:rFonts w:ascii="Cambria" w:eastAsia="Cambria" w:hAnsi="Cambria" w:cs="Times New Roman"/>
                <w:sz w:val="22"/>
                <w:szCs w:val="22"/>
              </w:rPr>
            </w:pPr>
            <w:r w:rsidRPr="00027C75">
              <w:rPr>
                <w:rFonts w:ascii="Cambria" w:hAnsi="Cambria"/>
                <w:sz w:val="22"/>
                <w:szCs w:val="22"/>
              </w:rPr>
              <w:t xml:space="preserve">PE + Social </w:t>
            </w:r>
            <w:r>
              <w:rPr>
                <w:rFonts w:ascii="Cambria" w:hAnsi="Cambria"/>
                <w:sz w:val="22"/>
                <w:szCs w:val="22"/>
              </w:rPr>
              <w:t>Norm</w:t>
            </w:r>
          </w:p>
        </w:tc>
        <w:tc>
          <w:tcPr>
            <w:tcW w:w="602" w:type="pct"/>
          </w:tcPr>
          <w:p w14:paraId="1A74FD52"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-0.03</w:t>
            </w:r>
          </w:p>
        </w:tc>
        <w:tc>
          <w:tcPr>
            <w:tcW w:w="787" w:type="pct"/>
          </w:tcPr>
          <w:p w14:paraId="1526DFD3" w14:textId="77777777" w:rsidR="00027C75" w:rsidRPr="00027C75" w:rsidRDefault="00027C75" w:rsidP="00F64A3D">
            <w:pPr>
              <w:spacing w:before="36" w:after="36"/>
              <w:jc w:val="center"/>
              <w:rPr>
                <w:rFonts w:ascii="Cambria" w:hAnsi="Cambria"/>
                <w:sz w:val="22"/>
                <w:szCs w:val="22"/>
              </w:rPr>
            </w:pPr>
            <w:r w:rsidRPr="00027C75">
              <w:rPr>
                <w:rFonts w:ascii="Cambria" w:hAnsi="Cambria"/>
                <w:sz w:val="22"/>
                <w:szCs w:val="22"/>
              </w:rPr>
              <w:t>[-0.54, 0.48]</w:t>
            </w:r>
          </w:p>
        </w:tc>
        <w:tc>
          <w:tcPr>
            <w:tcW w:w="324" w:type="pct"/>
          </w:tcPr>
          <w:p w14:paraId="0F655B80"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0.18</w:t>
            </w:r>
          </w:p>
        </w:tc>
        <w:tc>
          <w:tcPr>
            <w:tcW w:w="417" w:type="pct"/>
          </w:tcPr>
          <w:p w14:paraId="3E73F9AB"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1038</w:t>
            </w:r>
          </w:p>
        </w:tc>
        <w:tc>
          <w:tcPr>
            <w:tcW w:w="371" w:type="pct"/>
          </w:tcPr>
          <w:p w14:paraId="023DE97F"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-0.14</w:t>
            </w:r>
          </w:p>
        </w:tc>
        <w:tc>
          <w:tcPr>
            <w:tcW w:w="555" w:type="pct"/>
          </w:tcPr>
          <w:p w14:paraId="1C334E7B"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1.000</w:t>
            </w:r>
          </w:p>
        </w:tc>
        <w:tc>
          <w:tcPr>
            <w:tcW w:w="510" w:type="pct"/>
          </w:tcPr>
          <w:p w14:paraId="77569801" w14:textId="77777777" w:rsidR="00027C75" w:rsidRPr="00027C75" w:rsidRDefault="00027C75" w:rsidP="00F64A3D">
            <w:pPr>
              <w:spacing w:before="36" w:after="36"/>
              <w:jc w:val="center"/>
              <w:rPr>
                <w:rFonts w:ascii="Cambria" w:hAnsi="Cambria"/>
                <w:sz w:val="22"/>
                <w:szCs w:val="22"/>
              </w:rPr>
            </w:pPr>
            <w:r w:rsidRPr="00027C75">
              <w:rPr>
                <w:rFonts w:ascii="Cambria" w:hAnsi="Cambria"/>
                <w:sz w:val="22"/>
                <w:szCs w:val="22"/>
              </w:rPr>
              <w:t>0.02</w:t>
            </w:r>
          </w:p>
        </w:tc>
      </w:tr>
      <w:tr w:rsidR="00027C75" w:rsidRPr="00027C75" w14:paraId="501043CF" w14:textId="77777777" w:rsidTr="00F64A3D">
        <w:tc>
          <w:tcPr>
            <w:tcW w:w="1433" w:type="pct"/>
          </w:tcPr>
          <w:p w14:paraId="695E6E0B" w14:textId="5AE42BB5" w:rsidR="00027C75" w:rsidRPr="00027C75" w:rsidRDefault="00027C75" w:rsidP="00F64A3D">
            <w:pPr>
              <w:spacing w:before="36" w:after="36"/>
              <w:rPr>
                <w:rFonts w:ascii="Cambria" w:eastAsia="Cambria" w:hAnsi="Cambria" w:cs="Times New Roman"/>
                <w:sz w:val="22"/>
                <w:szCs w:val="22"/>
              </w:rPr>
            </w:pPr>
            <w:r w:rsidRPr="00027C75">
              <w:rPr>
                <w:rFonts w:ascii="Cambria" w:hAnsi="Cambria"/>
                <w:sz w:val="22"/>
                <w:szCs w:val="22"/>
              </w:rPr>
              <w:t xml:space="preserve">PE + Moral </w:t>
            </w:r>
            <w:r>
              <w:rPr>
                <w:rFonts w:ascii="Cambria" w:hAnsi="Cambria"/>
                <w:sz w:val="22"/>
                <w:szCs w:val="22"/>
              </w:rPr>
              <w:t>Norm</w:t>
            </w:r>
          </w:p>
        </w:tc>
        <w:tc>
          <w:tcPr>
            <w:tcW w:w="602" w:type="pct"/>
          </w:tcPr>
          <w:p w14:paraId="66B07EC0"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-0.07</w:t>
            </w:r>
          </w:p>
        </w:tc>
        <w:tc>
          <w:tcPr>
            <w:tcW w:w="787" w:type="pct"/>
          </w:tcPr>
          <w:p w14:paraId="1BFB7507" w14:textId="77777777" w:rsidR="00027C75" w:rsidRPr="00027C75" w:rsidRDefault="00027C75" w:rsidP="00F64A3D">
            <w:pPr>
              <w:spacing w:before="36" w:after="36"/>
              <w:jc w:val="center"/>
              <w:rPr>
                <w:rFonts w:ascii="Cambria" w:hAnsi="Cambria"/>
                <w:sz w:val="22"/>
                <w:szCs w:val="22"/>
              </w:rPr>
            </w:pPr>
            <w:r w:rsidRPr="00027C75">
              <w:rPr>
                <w:rFonts w:ascii="Cambria" w:hAnsi="Cambria"/>
                <w:sz w:val="22"/>
                <w:szCs w:val="22"/>
              </w:rPr>
              <w:t>[-0.56, 0.41]</w:t>
            </w:r>
          </w:p>
        </w:tc>
        <w:tc>
          <w:tcPr>
            <w:tcW w:w="324" w:type="pct"/>
          </w:tcPr>
          <w:p w14:paraId="18C548E4"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0.17</w:t>
            </w:r>
          </w:p>
        </w:tc>
        <w:tc>
          <w:tcPr>
            <w:tcW w:w="417" w:type="pct"/>
          </w:tcPr>
          <w:p w14:paraId="638A00E8"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1038</w:t>
            </w:r>
          </w:p>
        </w:tc>
        <w:tc>
          <w:tcPr>
            <w:tcW w:w="371" w:type="pct"/>
          </w:tcPr>
          <w:p w14:paraId="4051B952"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-0.42</w:t>
            </w:r>
          </w:p>
        </w:tc>
        <w:tc>
          <w:tcPr>
            <w:tcW w:w="555" w:type="pct"/>
          </w:tcPr>
          <w:p w14:paraId="1A3F4DFE"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1.000</w:t>
            </w:r>
          </w:p>
        </w:tc>
        <w:tc>
          <w:tcPr>
            <w:tcW w:w="510" w:type="pct"/>
          </w:tcPr>
          <w:p w14:paraId="099FBC87" w14:textId="77777777" w:rsidR="00027C75" w:rsidRPr="00027C75" w:rsidRDefault="00027C75" w:rsidP="00F64A3D">
            <w:pPr>
              <w:spacing w:before="36" w:after="36"/>
              <w:jc w:val="center"/>
              <w:rPr>
                <w:rFonts w:ascii="Cambria" w:hAnsi="Cambria"/>
                <w:sz w:val="22"/>
                <w:szCs w:val="22"/>
              </w:rPr>
            </w:pPr>
            <w:r w:rsidRPr="00027C75">
              <w:rPr>
                <w:rFonts w:ascii="Cambria" w:hAnsi="Cambria"/>
                <w:sz w:val="22"/>
                <w:szCs w:val="22"/>
              </w:rPr>
              <w:t>0.07</w:t>
            </w:r>
          </w:p>
        </w:tc>
      </w:tr>
      <w:tr w:rsidR="00027C75" w:rsidRPr="00027C75" w14:paraId="4BB7EA91" w14:textId="77777777" w:rsidTr="00F64A3D">
        <w:tc>
          <w:tcPr>
            <w:tcW w:w="1433" w:type="pct"/>
          </w:tcPr>
          <w:p w14:paraId="1B0641F4" w14:textId="7E6DB00B" w:rsidR="00027C75" w:rsidRPr="00027C75" w:rsidRDefault="00027C75" w:rsidP="00F64A3D">
            <w:pPr>
              <w:spacing w:before="36" w:after="36"/>
              <w:rPr>
                <w:rFonts w:ascii="Cambria" w:eastAsia="Cambria" w:hAnsi="Cambria" w:cs="Times New Roman"/>
                <w:sz w:val="22"/>
                <w:szCs w:val="22"/>
              </w:rPr>
            </w:pPr>
            <w:r w:rsidRPr="00027C75">
              <w:rPr>
                <w:rFonts w:ascii="Cambria" w:hAnsi="Cambria"/>
                <w:sz w:val="22"/>
                <w:szCs w:val="22"/>
              </w:rPr>
              <w:t xml:space="preserve">SE + Control </w:t>
            </w:r>
            <w:r>
              <w:rPr>
                <w:rFonts w:ascii="Cambria" w:hAnsi="Cambria"/>
                <w:sz w:val="22"/>
                <w:szCs w:val="22"/>
              </w:rPr>
              <w:t>Norm</w:t>
            </w:r>
          </w:p>
        </w:tc>
        <w:tc>
          <w:tcPr>
            <w:tcW w:w="602" w:type="pct"/>
          </w:tcPr>
          <w:p w14:paraId="5A1CFABE"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-0.21</w:t>
            </w:r>
          </w:p>
        </w:tc>
        <w:tc>
          <w:tcPr>
            <w:tcW w:w="787" w:type="pct"/>
          </w:tcPr>
          <w:p w14:paraId="24CC2158" w14:textId="77777777" w:rsidR="00027C75" w:rsidRPr="00027C75" w:rsidRDefault="00027C75" w:rsidP="00F64A3D">
            <w:pPr>
              <w:spacing w:before="36" w:after="36"/>
              <w:jc w:val="center"/>
              <w:rPr>
                <w:rFonts w:ascii="Cambria" w:hAnsi="Cambria"/>
                <w:sz w:val="22"/>
                <w:szCs w:val="22"/>
              </w:rPr>
            </w:pPr>
            <w:r w:rsidRPr="00027C75">
              <w:rPr>
                <w:rFonts w:ascii="Cambria" w:hAnsi="Cambria"/>
                <w:sz w:val="22"/>
                <w:szCs w:val="22"/>
              </w:rPr>
              <w:t>[-0.71, 0.28]</w:t>
            </w:r>
          </w:p>
        </w:tc>
        <w:tc>
          <w:tcPr>
            <w:tcW w:w="324" w:type="pct"/>
          </w:tcPr>
          <w:p w14:paraId="4627EA09"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0.18</w:t>
            </w:r>
          </w:p>
        </w:tc>
        <w:tc>
          <w:tcPr>
            <w:tcW w:w="417" w:type="pct"/>
          </w:tcPr>
          <w:p w14:paraId="044A3689"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1038</w:t>
            </w:r>
          </w:p>
        </w:tc>
        <w:tc>
          <w:tcPr>
            <w:tcW w:w="371" w:type="pct"/>
          </w:tcPr>
          <w:p w14:paraId="2E1AE263"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-1.21</w:t>
            </w:r>
          </w:p>
        </w:tc>
        <w:tc>
          <w:tcPr>
            <w:tcW w:w="555" w:type="pct"/>
          </w:tcPr>
          <w:p w14:paraId="586BC7C8"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0.924</w:t>
            </w:r>
          </w:p>
        </w:tc>
        <w:tc>
          <w:tcPr>
            <w:tcW w:w="510" w:type="pct"/>
          </w:tcPr>
          <w:p w14:paraId="39DC1900" w14:textId="77777777" w:rsidR="00027C75" w:rsidRPr="00027C75" w:rsidRDefault="00027C75" w:rsidP="00F64A3D">
            <w:pPr>
              <w:spacing w:before="36" w:after="36"/>
              <w:jc w:val="center"/>
              <w:rPr>
                <w:rFonts w:ascii="Cambria" w:hAnsi="Cambria"/>
                <w:sz w:val="22"/>
                <w:szCs w:val="22"/>
              </w:rPr>
            </w:pPr>
            <w:r w:rsidRPr="00027C75">
              <w:rPr>
                <w:rFonts w:ascii="Cambria" w:hAnsi="Cambria"/>
                <w:sz w:val="22"/>
                <w:szCs w:val="22"/>
              </w:rPr>
              <w:t>0.20</w:t>
            </w:r>
          </w:p>
        </w:tc>
      </w:tr>
      <w:tr w:rsidR="00027C75" w:rsidRPr="00027C75" w14:paraId="6CB05789" w14:textId="77777777" w:rsidTr="00F64A3D">
        <w:tc>
          <w:tcPr>
            <w:tcW w:w="1433" w:type="pct"/>
          </w:tcPr>
          <w:p w14:paraId="69AEA726" w14:textId="29090C12" w:rsidR="00027C75" w:rsidRPr="00027C75" w:rsidRDefault="00027C75" w:rsidP="00F64A3D">
            <w:pPr>
              <w:spacing w:before="36" w:after="36"/>
              <w:rPr>
                <w:rFonts w:ascii="Cambria" w:eastAsia="Cambria" w:hAnsi="Cambria" w:cs="Times New Roman"/>
                <w:sz w:val="22"/>
                <w:szCs w:val="22"/>
              </w:rPr>
            </w:pPr>
            <w:r w:rsidRPr="00027C75">
              <w:rPr>
                <w:rFonts w:ascii="Cambria" w:hAnsi="Cambria"/>
                <w:sz w:val="22"/>
                <w:szCs w:val="22"/>
              </w:rPr>
              <w:t xml:space="preserve">SE + Descriptive </w:t>
            </w:r>
            <w:r>
              <w:rPr>
                <w:rFonts w:ascii="Cambria" w:hAnsi="Cambria"/>
                <w:sz w:val="22"/>
                <w:szCs w:val="22"/>
              </w:rPr>
              <w:t>Norm</w:t>
            </w:r>
          </w:p>
        </w:tc>
        <w:tc>
          <w:tcPr>
            <w:tcW w:w="602" w:type="pct"/>
          </w:tcPr>
          <w:p w14:paraId="6C4F3AEA"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0.02</w:t>
            </w:r>
          </w:p>
        </w:tc>
        <w:tc>
          <w:tcPr>
            <w:tcW w:w="787" w:type="pct"/>
          </w:tcPr>
          <w:p w14:paraId="3694023E" w14:textId="77777777" w:rsidR="00027C75" w:rsidRPr="00027C75" w:rsidRDefault="00027C75" w:rsidP="00F64A3D">
            <w:pPr>
              <w:spacing w:before="36" w:after="36"/>
              <w:jc w:val="center"/>
              <w:rPr>
                <w:rFonts w:ascii="Cambria" w:hAnsi="Cambria"/>
                <w:sz w:val="22"/>
                <w:szCs w:val="22"/>
              </w:rPr>
            </w:pPr>
            <w:r w:rsidRPr="00027C75">
              <w:rPr>
                <w:rFonts w:ascii="Cambria" w:hAnsi="Cambria"/>
                <w:sz w:val="22"/>
                <w:szCs w:val="22"/>
              </w:rPr>
              <w:t>[-0.46, 0.51]</w:t>
            </w:r>
          </w:p>
        </w:tc>
        <w:tc>
          <w:tcPr>
            <w:tcW w:w="324" w:type="pct"/>
          </w:tcPr>
          <w:p w14:paraId="6726D944"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0.17</w:t>
            </w:r>
          </w:p>
        </w:tc>
        <w:tc>
          <w:tcPr>
            <w:tcW w:w="417" w:type="pct"/>
          </w:tcPr>
          <w:p w14:paraId="5869F040"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1038</w:t>
            </w:r>
          </w:p>
        </w:tc>
        <w:tc>
          <w:tcPr>
            <w:tcW w:w="371" w:type="pct"/>
          </w:tcPr>
          <w:p w14:paraId="7332AC53"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0.14</w:t>
            </w:r>
          </w:p>
        </w:tc>
        <w:tc>
          <w:tcPr>
            <w:tcW w:w="555" w:type="pct"/>
          </w:tcPr>
          <w:p w14:paraId="7A09EDA0"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1.000</w:t>
            </w:r>
          </w:p>
        </w:tc>
        <w:tc>
          <w:tcPr>
            <w:tcW w:w="510" w:type="pct"/>
          </w:tcPr>
          <w:p w14:paraId="69EE0E88" w14:textId="77777777" w:rsidR="00027C75" w:rsidRPr="00027C75" w:rsidRDefault="00027C75" w:rsidP="00F64A3D">
            <w:pPr>
              <w:spacing w:before="36" w:after="36"/>
              <w:jc w:val="center"/>
              <w:rPr>
                <w:rFonts w:ascii="Cambria" w:hAnsi="Cambria"/>
                <w:sz w:val="22"/>
                <w:szCs w:val="22"/>
              </w:rPr>
            </w:pPr>
            <w:r w:rsidRPr="00027C75">
              <w:rPr>
                <w:rFonts w:ascii="Cambria" w:hAnsi="Cambria"/>
                <w:sz w:val="22"/>
                <w:szCs w:val="22"/>
              </w:rPr>
              <w:t>0.02</w:t>
            </w:r>
          </w:p>
        </w:tc>
      </w:tr>
      <w:tr w:rsidR="00027C75" w:rsidRPr="00027C75" w14:paraId="2CED441C" w14:textId="77777777" w:rsidTr="00F64A3D">
        <w:tc>
          <w:tcPr>
            <w:tcW w:w="1433" w:type="pct"/>
          </w:tcPr>
          <w:p w14:paraId="441B24B2" w14:textId="06FD9A04" w:rsidR="00027C75" w:rsidRPr="00027C75" w:rsidRDefault="00027C75" w:rsidP="00F64A3D">
            <w:pPr>
              <w:spacing w:before="36" w:after="36"/>
              <w:rPr>
                <w:rFonts w:ascii="Cambria" w:eastAsia="Cambria" w:hAnsi="Cambria" w:cs="Times New Roman"/>
                <w:sz w:val="22"/>
                <w:szCs w:val="22"/>
              </w:rPr>
            </w:pPr>
            <w:r w:rsidRPr="00027C75">
              <w:rPr>
                <w:rFonts w:ascii="Cambria" w:hAnsi="Cambria"/>
                <w:sz w:val="22"/>
                <w:szCs w:val="22"/>
              </w:rPr>
              <w:t xml:space="preserve">SE + Convention </w:t>
            </w:r>
          </w:p>
        </w:tc>
        <w:tc>
          <w:tcPr>
            <w:tcW w:w="602" w:type="pct"/>
          </w:tcPr>
          <w:p w14:paraId="605B994D"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0.02</w:t>
            </w:r>
          </w:p>
        </w:tc>
        <w:tc>
          <w:tcPr>
            <w:tcW w:w="787" w:type="pct"/>
          </w:tcPr>
          <w:p w14:paraId="35151A9B" w14:textId="77777777" w:rsidR="00027C75" w:rsidRPr="00027C75" w:rsidRDefault="00027C75" w:rsidP="00F64A3D">
            <w:pPr>
              <w:spacing w:before="36" w:after="36"/>
              <w:jc w:val="center"/>
              <w:rPr>
                <w:rFonts w:ascii="Cambria" w:hAnsi="Cambria"/>
                <w:sz w:val="22"/>
                <w:szCs w:val="22"/>
              </w:rPr>
            </w:pPr>
            <w:r w:rsidRPr="00027C75">
              <w:rPr>
                <w:rFonts w:ascii="Cambria" w:hAnsi="Cambria"/>
                <w:sz w:val="22"/>
                <w:szCs w:val="22"/>
              </w:rPr>
              <w:t>[-0.48, 0.52]</w:t>
            </w:r>
          </w:p>
        </w:tc>
        <w:tc>
          <w:tcPr>
            <w:tcW w:w="324" w:type="pct"/>
          </w:tcPr>
          <w:p w14:paraId="05AA7AEA"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0.18</w:t>
            </w:r>
          </w:p>
        </w:tc>
        <w:tc>
          <w:tcPr>
            <w:tcW w:w="417" w:type="pct"/>
          </w:tcPr>
          <w:p w14:paraId="783A04DF"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1038</w:t>
            </w:r>
          </w:p>
        </w:tc>
        <w:tc>
          <w:tcPr>
            <w:tcW w:w="371" w:type="pct"/>
          </w:tcPr>
          <w:p w14:paraId="64D9E31C"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0.11</w:t>
            </w:r>
          </w:p>
        </w:tc>
        <w:tc>
          <w:tcPr>
            <w:tcW w:w="555" w:type="pct"/>
          </w:tcPr>
          <w:p w14:paraId="15EA8C01"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1.000</w:t>
            </w:r>
          </w:p>
        </w:tc>
        <w:tc>
          <w:tcPr>
            <w:tcW w:w="510" w:type="pct"/>
          </w:tcPr>
          <w:p w14:paraId="6209CC3E" w14:textId="77777777" w:rsidR="00027C75" w:rsidRPr="00027C75" w:rsidRDefault="00027C75" w:rsidP="00F64A3D">
            <w:pPr>
              <w:spacing w:before="36" w:after="36"/>
              <w:jc w:val="center"/>
              <w:rPr>
                <w:rFonts w:ascii="Cambria" w:hAnsi="Cambria"/>
                <w:sz w:val="22"/>
                <w:szCs w:val="22"/>
              </w:rPr>
            </w:pPr>
            <w:r w:rsidRPr="00027C75">
              <w:rPr>
                <w:rFonts w:ascii="Cambria" w:hAnsi="Cambria"/>
                <w:sz w:val="22"/>
                <w:szCs w:val="22"/>
              </w:rPr>
              <w:t>0.02</w:t>
            </w:r>
          </w:p>
        </w:tc>
      </w:tr>
      <w:tr w:rsidR="00027C75" w:rsidRPr="00027C75" w14:paraId="5B11F823" w14:textId="77777777" w:rsidTr="00027C75">
        <w:tc>
          <w:tcPr>
            <w:tcW w:w="1433" w:type="pct"/>
          </w:tcPr>
          <w:p w14:paraId="255ABAFE" w14:textId="5B20E5E7" w:rsidR="00027C75" w:rsidRPr="00027C75" w:rsidRDefault="00027C75" w:rsidP="00F64A3D">
            <w:pPr>
              <w:spacing w:before="36" w:after="36"/>
              <w:rPr>
                <w:rFonts w:ascii="Cambria" w:eastAsia="Cambria" w:hAnsi="Cambria" w:cs="Times New Roman"/>
                <w:sz w:val="22"/>
                <w:szCs w:val="22"/>
              </w:rPr>
            </w:pPr>
            <w:r w:rsidRPr="00027C75">
              <w:rPr>
                <w:rFonts w:ascii="Cambria" w:hAnsi="Cambria"/>
                <w:sz w:val="22"/>
                <w:szCs w:val="22"/>
              </w:rPr>
              <w:t xml:space="preserve">SE + Social </w:t>
            </w:r>
            <w:r>
              <w:rPr>
                <w:rFonts w:ascii="Cambria" w:hAnsi="Cambria"/>
                <w:sz w:val="22"/>
                <w:szCs w:val="22"/>
              </w:rPr>
              <w:t>Norm</w:t>
            </w:r>
          </w:p>
        </w:tc>
        <w:tc>
          <w:tcPr>
            <w:tcW w:w="602" w:type="pct"/>
          </w:tcPr>
          <w:p w14:paraId="24C46D6E"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-0.20</w:t>
            </w:r>
          </w:p>
        </w:tc>
        <w:tc>
          <w:tcPr>
            <w:tcW w:w="787" w:type="pct"/>
          </w:tcPr>
          <w:p w14:paraId="1EA6CF8F" w14:textId="77777777" w:rsidR="00027C75" w:rsidRPr="00027C75" w:rsidRDefault="00027C75" w:rsidP="00F64A3D">
            <w:pPr>
              <w:spacing w:before="36" w:after="36"/>
              <w:jc w:val="center"/>
              <w:rPr>
                <w:rFonts w:ascii="Cambria" w:hAnsi="Cambria"/>
                <w:sz w:val="22"/>
                <w:szCs w:val="22"/>
              </w:rPr>
            </w:pPr>
            <w:r w:rsidRPr="00027C75">
              <w:rPr>
                <w:rFonts w:ascii="Cambria" w:hAnsi="Cambria"/>
                <w:sz w:val="22"/>
                <w:szCs w:val="22"/>
              </w:rPr>
              <w:t>[-0.72, 0.31]</w:t>
            </w:r>
          </w:p>
        </w:tc>
        <w:tc>
          <w:tcPr>
            <w:tcW w:w="324" w:type="pct"/>
          </w:tcPr>
          <w:p w14:paraId="00755614"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0.18</w:t>
            </w:r>
          </w:p>
        </w:tc>
        <w:tc>
          <w:tcPr>
            <w:tcW w:w="417" w:type="pct"/>
          </w:tcPr>
          <w:p w14:paraId="3073E86D"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1038</w:t>
            </w:r>
          </w:p>
        </w:tc>
        <w:tc>
          <w:tcPr>
            <w:tcW w:w="371" w:type="pct"/>
          </w:tcPr>
          <w:p w14:paraId="69A8690D"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-1.11</w:t>
            </w:r>
          </w:p>
        </w:tc>
        <w:tc>
          <w:tcPr>
            <w:tcW w:w="555" w:type="pct"/>
          </w:tcPr>
          <w:p w14:paraId="7CD2F9B0"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0.955</w:t>
            </w:r>
          </w:p>
        </w:tc>
        <w:tc>
          <w:tcPr>
            <w:tcW w:w="510" w:type="pct"/>
          </w:tcPr>
          <w:p w14:paraId="44C1D4EA" w14:textId="77777777" w:rsidR="00027C75" w:rsidRPr="00027C75" w:rsidRDefault="00027C75" w:rsidP="00F64A3D">
            <w:pPr>
              <w:spacing w:before="36" w:after="36"/>
              <w:jc w:val="center"/>
              <w:rPr>
                <w:rFonts w:ascii="Cambria" w:hAnsi="Cambria"/>
                <w:sz w:val="22"/>
                <w:szCs w:val="22"/>
              </w:rPr>
            </w:pPr>
            <w:r w:rsidRPr="00027C75">
              <w:rPr>
                <w:rFonts w:ascii="Cambria" w:hAnsi="Cambria"/>
                <w:sz w:val="22"/>
                <w:szCs w:val="22"/>
              </w:rPr>
              <w:t>0.19</w:t>
            </w:r>
          </w:p>
        </w:tc>
      </w:tr>
      <w:tr w:rsidR="00027C75" w:rsidRPr="00027C75" w14:paraId="613AD795" w14:textId="77777777" w:rsidTr="00027C75">
        <w:tc>
          <w:tcPr>
            <w:tcW w:w="1433" w:type="pct"/>
            <w:tcBorders>
              <w:bottom w:val="single" w:sz="4" w:space="0" w:color="auto"/>
            </w:tcBorders>
          </w:tcPr>
          <w:p w14:paraId="5B693C77" w14:textId="1820C72E" w:rsidR="00027C75" w:rsidRPr="00027C75" w:rsidRDefault="00027C75" w:rsidP="00F64A3D">
            <w:pPr>
              <w:spacing w:before="36" w:after="36"/>
              <w:rPr>
                <w:rFonts w:ascii="Cambria" w:eastAsia="Cambria" w:hAnsi="Cambria" w:cs="Times New Roman"/>
                <w:sz w:val="22"/>
                <w:szCs w:val="22"/>
              </w:rPr>
            </w:pPr>
            <w:r w:rsidRPr="00027C75">
              <w:rPr>
                <w:rFonts w:ascii="Cambria" w:hAnsi="Cambria"/>
                <w:sz w:val="22"/>
                <w:szCs w:val="22"/>
              </w:rPr>
              <w:t xml:space="preserve">SE + Moral </w:t>
            </w:r>
            <w:r>
              <w:rPr>
                <w:rFonts w:ascii="Cambria" w:hAnsi="Cambria"/>
                <w:sz w:val="22"/>
                <w:szCs w:val="22"/>
              </w:rPr>
              <w:t>Norm</w:t>
            </w:r>
          </w:p>
        </w:tc>
        <w:tc>
          <w:tcPr>
            <w:tcW w:w="602" w:type="pct"/>
            <w:tcBorders>
              <w:bottom w:val="single" w:sz="4" w:space="0" w:color="auto"/>
            </w:tcBorders>
          </w:tcPr>
          <w:p w14:paraId="6F4194B1"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-0.07</w:t>
            </w:r>
          </w:p>
        </w:tc>
        <w:tc>
          <w:tcPr>
            <w:tcW w:w="787" w:type="pct"/>
            <w:tcBorders>
              <w:bottom w:val="single" w:sz="4" w:space="0" w:color="auto"/>
            </w:tcBorders>
          </w:tcPr>
          <w:p w14:paraId="41F246FB" w14:textId="77777777" w:rsidR="00027C75" w:rsidRPr="00027C75" w:rsidRDefault="00027C75" w:rsidP="00F64A3D">
            <w:pPr>
              <w:spacing w:before="36" w:after="36"/>
              <w:jc w:val="center"/>
              <w:rPr>
                <w:rFonts w:ascii="Cambria" w:hAnsi="Cambria"/>
                <w:sz w:val="22"/>
                <w:szCs w:val="22"/>
              </w:rPr>
            </w:pPr>
            <w:r w:rsidRPr="00027C75">
              <w:rPr>
                <w:rFonts w:ascii="Cambria" w:hAnsi="Cambria"/>
                <w:sz w:val="22"/>
                <w:szCs w:val="22"/>
              </w:rPr>
              <w:t>[-0.57, 0.43]</w:t>
            </w:r>
          </w:p>
        </w:tc>
        <w:tc>
          <w:tcPr>
            <w:tcW w:w="324" w:type="pct"/>
            <w:tcBorders>
              <w:bottom w:val="single" w:sz="4" w:space="0" w:color="auto"/>
            </w:tcBorders>
          </w:tcPr>
          <w:p w14:paraId="0699EE9E"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0.18</w:t>
            </w:r>
          </w:p>
        </w:tc>
        <w:tc>
          <w:tcPr>
            <w:tcW w:w="417" w:type="pct"/>
            <w:tcBorders>
              <w:bottom w:val="single" w:sz="4" w:space="0" w:color="auto"/>
            </w:tcBorders>
          </w:tcPr>
          <w:p w14:paraId="5A63D84C"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1038</w:t>
            </w:r>
          </w:p>
        </w:tc>
        <w:tc>
          <w:tcPr>
            <w:tcW w:w="371" w:type="pct"/>
            <w:tcBorders>
              <w:bottom w:val="single" w:sz="4" w:space="0" w:color="auto"/>
            </w:tcBorders>
          </w:tcPr>
          <w:p w14:paraId="436DBE97"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-0.41</w:t>
            </w:r>
          </w:p>
        </w:tc>
        <w:tc>
          <w:tcPr>
            <w:tcW w:w="555" w:type="pct"/>
            <w:tcBorders>
              <w:bottom w:val="single" w:sz="4" w:space="0" w:color="auto"/>
            </w:tcBorders>
          </w:tcPr>
          <w:p w14:paraId="64357EAB" w14:textId="77777777" w:rsidR="00027C75" w:rsidRPr="00027C75" w:rsidRDefault="00027C75" w:rsidP="00F64A3D">
            <w:pPr>
              <w:spacing w:before="36" w:after="36"/>
              <w:jc w:val="center"/>
              <w:rPr>
                <w:rFonts w:ascii="Cambria" w:eastAsia="Cambria" w:hAnsi="Cambria" w:cs="Times New Roman"/>
                <w:sz w:val="22"/>
                <w:szCs w:val="22"/>
              </w:rPr>
            </w:pPr>
            <w:r w:rsidRPr="00027C75">
              <w:rPr>
                <w:rFonts w:ascii="Cambria" w:hAnsi="Cambria"/>
                <w:sz w:val="22"/>
                <w:szCs w:val="22"/>
              </w:rPr>
              <w:t>1.000</w:t>
            </w:r>
          </w:p>
        </w:tc>
        <w:tc>
          <w:tcPr>
            <w:tcW w:w="510" w:type="pct"/>
            <w:tcBorders>
              <w:bottom w:val="single" w:sz="4" w:space="0" w:color="auto"/>
            </w:tcBorders>
          </w:tcPr>
          <w:p w14:paraId="734961D3" w14:textId="77777777" w:rsidR="00027C75" w:rsidRPr="00027C75" w:rsidRDefault="00027C75" w:rsidP="00F64A3D">
            <w:pPr>
              <w:spacing w:before="36" w:after="36"/>
              <w:jc w:val="center"/>
              <w:rPr>
                <w:rFonts w:ascii="Cambria" w:hAnsi="Cambria"/>
                <w:sz w:val="22"/>
                <w:szCs w:val="22"/>
              </w:rPr>
            </w:pPr>
            <w:r w:rsidRPr="00027C75">
              <w:rPr>
                <w:rFonts w:ascii="Cambria" w:hAnsi="Cambria"/>
                <w:sz w:val="22"/>
                <w:szCs w:val="22"/>
              </w:rPr>
              <w:t>0.07</w:t>
            </w:r>
          </w:p>
        </w:tc>
      </w:tr>
    </w:tbl>
    <w:p w14:paraId="296D59C1" w14:textId="77777777" w:rsidR="00027C75" w:rsidRPr="00027C75" w:rsidRDefault="00027C75" w:rsidP="00027C75">
      <w:pPr>
        <w:pStyle w:val="BlockText"/>
        <w:ind w:left="0"/>
        <w:rPr>
          <w:rFonts w:ascii="Cambria" w:hAnsi="Cambria"/>
          <w:sz w:val="22"/>
          <w:szCs w:val="22"/>
        </w:rPr>
      </w:pPr>
      <w:r w:rsidRPr="00027C75">
        <w:rPr>
          <w:rFonts w:ascii="Cambria" w:hAnsi="Cambria"/>
          <w:i/>
          <w:iCs/>
          <w:sz w:val="22"/>
          <w:szCs w:val="22"/>
        </w:rPr>
        <w:t xml:space="preserve">Note. </w:t>
      </w:r>
      <w:r w:rsidRPr="00027C75">
        <w:rPr>
          <w:rFonts w:ascii="Cambria" w:hAnsi="Cambria"/>
          <w:sz w:val="22"/>
          <w:szCs w:val="22"/>
        </w:rPr>
        <w:t xml:space="preserve">PE = pro-environmental framing, SE = self-enhancing framing, </w:t>
      </w:r>
      <w:proofErr w:type="spellStart"/>
      <w:r w:rsidRPr="00027C75">
        <w:rPr>
          <w:rFonts w:ascii="Cambria" w:hAnsi="Cambria"/>
          <w:sz w:val="22"/>
          <w:szCs w:val="22"/>
        </w:rPr>
        <w:t>Sidak</w:t>
      </w:r>
      <w:proofErr w:type="spellEnd"/>
      <w:r w:rsidRPr="00027C75">
        <w:rPr>
          <w:rFonts w:ascii="Cambria" w:hAnsi="Cambria"/>
          <w:sz w:val="22"/>
          <w:szCs w:val="22"/>
        </w:rPr>
        <w:t xml:space="preserve">-adjusted </w:t>
      </w:r>
      <w:r w:rsidRPr="00027C75">
        <w:rPr>
          <w:rFonts w:ascii="Cambria" w:hAnsi="Cambria"/>
          <w:i/>
          <w:iCs/>
          <w:sz w:val="22"/>
          <w:szCs w:val="22"/>
        </w:rPr>
        <w:t>p</w:t>
      </w:r>
      <w:r w:rsidRPr="00027C75">
        <w:rPr>
          <w:rFonts w:ascii="Cambria" w:hAnsi="Cambria"/>
          <w:sz w:val="22"/>
          <w:szCs w:val="22"/>
        </w:rPr>
        <w:t>-values and 95%CIs reported</w:t>
      </w:r>
    </w:p>
    <w:p w14:paraId="7C3FFC5C" w14:textId="77777777" w:rsidR="00027C75" w:rsidRDefault="00027C75" w:rsidP="00007068">
      <w:pPr>
        <w:rPr>
          <w:rFonts w:ascii="Cambria" w:hAnsi="Cambria"/>
          <w:b/>
          <w:bCs/>
          <w:i/>
          <w:iCs/>
        </w:rPr>
      </w:pPr>
    </w:p>
    <w:p w14:paraId="41724B1B" w14:textId="6AC8BD02" w:rsidR="00027C75" w:rsidRDefault="00007068" w:rsidP="00007068">
      <w:pPr>
        <w:rPr>
          <w:rFonts w:ascii="Cambria" w:hAnsi="Cambria"/>
          <w:b/>
          <w:bCs/>
        </w:rPr>
      </w:pPr>
      <w:r w:rsidRPr="003005DE">
        <w:rPr>
          <w:rFonts w:ascii="Cambria" w:hAnsi="Cambria"/>
          <w:b/>
          <w:bCs/>
        </w:rPr>
        <w:t>Logistic Regression Analysis for Consumer Behaviors.</w:t>
      </w:r>
    </w:p>
    <w:p w14:paraId="56007F63" w14:textId="4BB7AE1F" w:rsidR="00007068" w:rsidRDefault="00027C75" w:rsidP="00027C75">
      <w:pPr>
        <w:ind w:firstLine="360"/>
        <w:rPr>
          <w:rFonts w:ascii="Cambria" w:hAnsi="Cambria"/>
        </w:rPr>
      </w:pPr>
      <w:r w:rsidRPr="003005DE">
        <w:rPr>
          <w:rFonts w:ascii="Cambria" w:hAnsi="Cambria"/>
        </w:rPr>
        <w:t xml:space="preserve">A </w:t>
      </w:r>
      <w:r>
        <w:rPr>
          <w:rFonts w:ascii="Cambria" w:hAnsi="Cambria"/>
        </w:rPr>
        <w:t>logistic</w:t>
      </w:r>
      <w:r w:rsidRPr="003005DE">
        <w:rPr>
          <w:rFonts w:ascii="Cambria" w:hAnsi="Cambria"/>
        </w:rPr>
        <w:t xml:space="preserve"> regression analysis was performed to analyze the effects of framing condition, norm condition, values, in-group identification, and the interaction effects between these predictors, on consumer </w:t>
      </w:r>
      <w:r w:rsidR="007642C3">
        <w:rPr>
          <w:rFonts w:ascii="Cambria" w:hAnsi="Cambria"/>
        </w:rPr>
        <w:t>behaviors</w:t>
      </w:r>
      <w:r w:rsidRPr="003005DE">
        <w:rPr>
          <w:rFonts w:ascii="Cambria" w:hAnsi="Cambria"/>
        </w:rPr>
        <w:t xml:space="preserve"> while also controlling for socially desirable responding, interest in clothing, gender, and age. To perform </w:t>
      </w:r>
      <w:r w:rsidR="007642C3">
        <w:rPr>
          <w:rFonts w:ascii="Cambria" w:hAnsi="Cambria"/>
        </w:rPr>
        <w:t>this</w:t>
      </w:r>
      <w:r w:rsidRPr="003005DE">
        <w:rPr>
          <w:rFonts w:ascii="Cambria" w:hAnsi="Cambria"/>
        </w:rPr>
        <w:t xml:space="preserve"> analysis </w:t>
      </w:r>
      <w:r w:rsidR="007642C3">
        <w:rPr>
          <w:rFonts w:ascii="Cambria" w:hAnsi="Cambria"/>
        </w:rPr>
        <w:t>with</w:t>
      </w:r>
      <w:r w:rsidRPr="003005DE">
        <w:rPr>
          <w:rFonts w:ascii="Cambria" w:hAnsi="Cambria"/>
        </w:rPr>
        <w:t xml:space="preserve"> the multiply imputed data, the `</w:t>
      </w:r>
      <w:proofErr w:type="spellStart"/>
      <w:r w:rsidR="007642C3">
        <w:rPr>
          <w:rFonts w:ascii="Cambria" w:hAnsi="Cambria"/>
        </w:rPr>
        <w:t>g</w:t>
      </w:r>
      <w:r w:rsidRPr="003005DE">
        <w:rPr>
          <w:rFonts w:ascii="Cambria" w:hAnsi="Cambria"/>
        </w:rPr>
        <w:t>lm</w:t>
      </w:r>
      <w:proofErr w:type="spellEnd"/>
      <w:r w:rsidRPr="003005DE">
        <w:rPr>
          <w:rFonts w:ascii="Cambria" w:hAnsi="Cambria"/>
        </w:rPr>
        <w:t xml:space="preserve">` </w:t>
      </w:r>
      <w:r w:rsidR="007642C3">
        <w:rPr>
          <w:rFonts w:ascii="Cambria" w:hAnsi="Cambria"/>
        </w:rPr>
        <w:t>and `with` function were used in R</w:t>
      </w:r>
      <w:r w:rsidRPr="003005DE">
        <w:rPr>
          <w:rFonts w:ascii="Cambria" w:hAnsi="Cambria"/>
        </w:rPr>
        <w:t xml:space="preserve">. </w:t>
      </w:r>
      <w:r w:rsidR="007642C3">
        <w:rPr>
          <w:rFonts w:ascii="Cambria" w:hAnsi="Cambria"/>
        </w:rPr>
        <w:t>The results were pooled using the</w:t>
      </w:r>
      <w:r w:rsidRPr="003005DE">
        <w:rPr>
          <w:rFonts w:ascii="Cambria" w:hAnsi="Cambria"/>
        </w:rPr>
        <w:t xml:space="preserve"> `pool` function</w:t>
      </w:r>
      <w:r w:rsidR="007642C3">
        <w:rPr>
          <w:rFonts w:ascii="Cambria" w:hAnsi="Cambria"/>
        </w:rPr>
        <w:t xml:space="preserve">, and the </w:t>
      </w:r>
      <w:r w:rsidRPr="003005DE">
        <w:rPr>
          <w:rFonts w:ascii="Cambria" w:hAnsi="Cambria"/>
        </w:rPr>
        <w:t>`</w:t>
      </w:r>
      <w:proofErr w:type="spellStart"/>
      <w:proofErr w:type="gramStart"/>
      <w:r w:rsidRPr="003005DE">
        <w:rPr>
          <w:rFonts w:ascii="Cambria" w:hAnsi="Cambria"/>
        </w:rPr>
        <w:t>mi.anova</w:t>
      </w:r>
      <w:proofErr w:type="spellEnd"/>
      <w:proofErr w:type="gramEnd"/>
      <w:r w:rsidRPr="003005DE">
        <w:rPr>
          <w:rFonts w:ascii="Cambria" w:hAnsi="Cambria"/>
        </w:rPr>
        <w:t xml:space="preserve">` function was used to produce an ANOVA table of these pooled results, </w:t>
      </w:r>
      <w:r w:rsidR="007642C3">
        <w:rPr>
          <w:rFonts w:ascii="Cambria" w:hAnsi="Cambria"/>
        </w:rPr>
        <w:t>shown below</w:t>
      </w:r>
      <w:r w:rsidRPr="003005DE">
        <w:rPr>
          <w:rFonts w:ascii="Cambria" w:hAnsi="Cambria"/>
        </w:rPr>
        <w:t xml:space="preserve"> in Table #. </w:t>
      </w:r>
      <w:r w:rsidR="001F5CE8" w:rsidRPr="003005DE">
        <w:rPr>
          <w:rFonts w:ascii="Cambria" w:hAnsi="Cambria"/>
          <w:b/>
          <w:bCs/>
        </w:rPr>
        <w:br/>
      </w:r>
    </w:p>
    <w:p w14:paraId="0946D9A2" w14:textId="77777777" w:rsidR="007642C3" w:rsidRPr="007642C3" w:rsidRDefault="007642C3" w:rsidP="007642C3">
      <w:pPr>
        <w:keepNext/>
        <w:spacing w:after="120" w:line="240" w:lineRule="auto"/>
        <w:rPr>
          <w:rFonts w:ascii="Cambria" w:eastAsia="Cambria" w:hAnsi="Cambria" w:cs="Times New Roman"/>
          <w:b/>
          <w:bCs/>
          <w:kern w:val="0"/>
          <w14:ligatures w14:val="none"/>
        </w:rPr>
      </w:pPr>
      <w:r w:rsidRPr="007642C3">
        <w:rPr>
          <w:rFonts w:ascii="Cambria" w:eastAsia="Cambria" w:hAnsi="Cambria" w:cs="Times New Roman"/>
          <w:b/>
          <w:bCs/>
          <w:kern w:val="0"/>
          <w14:ligatures w14:val="none"/>
        </w:rPr>
        <w:t>Table #</w:t>
      </w:r>
    </w:p>
    <w:p w14:paraId="7E17D6E4" w14:textId="77777777" w:rsidR="007642C3" w:rsidRPr="007642C3" w:rsidRDefault="007642C3" w:rsidP="007642C3">
      <w:pPr>
        <w:keepNext/>
        <w:spacing w:after="120" w:line="240" w:lineRule="auto"/>
        <w:rPr>
          <w:rFonts w:ascii="Cambria" w:eastAsia="Cambria" w:hAnsi="Cambria" w:cs="Times New Roman"/>
          <w:i/>
          <w:kern w:val="0"/>
          <w14:ligatures w14:val="none"/>
        </w:rPr>
      </w:pPr>
      <w:r w:rsidRPr="007642C3">
        <w:rPr>
          <w:rFonts w:ascii="Cambria" w:eastAsia="Cambria" w:hAnsi="Cambria" w:cs="Times New Roman"/>
          <w:i/>
          <w:iCs/>
          <w:kern w:val="0"/>
          <w14:ligatures w14:val="none"/>
        </w:rPr>
        <w:t>Pooled ANOVA Table for Model Predicting Consumer Behaviors</w:t>
      </w:r>
    </w:p>
    <w:tbl>
      <w:tblPr>
        <w:tblStyle w:val="Table"/>
        <w:tblW w:w="4615" w:type="pct"/>
        <w:tblLook w:val="0020" w:firstRow="1" w:lastRow="0" w:firstColumn="0" w:lastColumn="0" w:noHBand="0" w:noVBand="0"/>
      </w:tblPr>
      <w:tblGrid>
        <w:gridCol w:w="4646"/>
        <w:gridCol w:w="1292"/>
        <w:gridCol w:w="535"/>
        <w:gridCol w:w="1358"/>
        <w:gridCol w:w="808"/>
      </w:tblGrid>
      <w:tr w:rsidR="007642C3" w:rsidRPr="007642C3" w14:paraId="145B7EA0" w14:textId="77777777" w:rsidTr="00F64A3D">
        <w:trPr>
          <w:cnfStyle w:val="100000000000" w:firstRow="1" w:lastRow="0" w:firstColumn="0" w:lastColumn="0" w:oddVBand="0" w:evenVBand="0" w:oddHBand="0" w:evenHBand="0" w:firstRowFirstColumn="0" w:firstRowLastColumn="0" w:lastRowFirstColumn="0" w:lastRowLastColumn="0"/>
          <w:tblHeader/>
        </w:trPr>
        <w:tc>
          <w:tcPr>
            <w:tcW w:w="2690" w:type="pct"/>
          </w:tcPr>
          <w:p w14:paraId="739BEE1F" w14:textId="77777777" w:rsidR="007642C3" w:rsidRPr="007642C3" w:rsidRDefault="007642C3" w:rsidP="00F64A3D">
            <w:pPr>
              <w:spacing w:before="36" w:after="36"/>
              <w:rPr>
                <w:rFonts w:ascii="Cambria" w:eastAsia="Cambria" w:hAnsi="Cambria" w:cs="Times New Roman"/>
                <w:sz w:val="22"/>
                <w:szCs w:val="22"/>
              </w:rPr>
            </w:pPr>
          </w:p>
        </w:tc>
        <w:tc>
          <w:tcPr>
            <w:tcW w:w="749" w:type="pct"/>
          </w:tcPr>
          <w:p w14:paraId="400B20DC" w14:textId="77777777" w:rsidR="007642C3" w:rsidRPr="007642C3" w:rsidRDefault="007642C3" w:rsidP="00F64A3D">
            <w:pPr>
              <w:spacing w:before="36" w:after="36"/>
              <w:jc w:val="center"/>
              <w:rPr>
                <w:rFonts w:ascii="Cambria" w:eastAsia="Cambria" w:hAnsi="Cambria" w:cs="Times New Roman"/>
                <w:i/>
                <w:iCs/>
                <w:sz w:val="22"/>
                <w:szCs w:val="22"/>
              </w:rPr>
            </w:pPr>
            <w:r w:rsidRPr="007642C3">
              <w:rPr>
                <w:rFonts w:ascii="Cambria" w:eastAsia="Cambria" w:hAnsi="Cambria" w:cs="Times New Roman"/>
                <w:i/>
                <w:iCs/>
                <w:sz w:val="22"/>
                <w:szCs w:val="22"/>
              </w:rPr>
              <w:t>F</w:t>
            </w:r>
          </w:p>
        </w:tc>
        <w:tc>
          <w:tcPr>
            <w:tcW w:w="311" w:type="pct"/>
          </w:tcPr>
          <w:p w14:paraId="05F86CAB" w14:textId="77777777" w:rsidR="007642C3" w:rsidRPr="007642C3" w:rsidRDefault="007642C3" w:rsidP="00F64A3D">
            <w:pPr>
              <w:spacing w:before="36" w:after="36"/>
              <w:jc w:val="center"/>
              <w:rPr>
                <w:rFonts w:ascii="Cambria" w:eastAsia="Cambria" w:hAnsi="Cambria" w:cs="Times New Roman"/>
                <w:i/>
                <w:iCs/>
                <w:sz w:val="22"/>
                <w:szCs w:val="22"/>
              </w:rPr>
            </w:pPr>
            <w:r w:rsidRPr="007642C3">
              <w:rPr>
                <w:rFonts w:ascii="Cambria" w:eastAsia="Cambria" w:hAnsi="Cambria" w:cs="Times New Roman"/>
                <w:i/>
                <w:iCs/>
                <w:sz w:val="22"/>
                <w:szCs w:val="22"/>
              </w:rPr>
              <w:t>df1</w:t>
            </w:r>
          </w:p>
        </w:tc>
        <w:tc>
          <w:tcPr>
            <w:tcW w:w="782" w:type="pct"/>
          </w:tcPr>
          <w:p w14:paraId="266DA04F" w14:textId="77777777" w:rsidR="007642C3" w:rsidRPr="007642C3" w:rsidRDefault="007642C3" w:rsidP="00F64A3D">
            <w:pPr>
              <w:spacing w:before="36" w:after="36"/>
              <w:jc w:val="center"/>
              <w:rPr>
                <w:rFonts w:ascii="Cambria" w:eastAsia="Cambria" w:hAnsi="Cambria" w:cs="Times New Roman"/>
                <w:i/>
                <w:iCs/>
                <w:sz w:val="22"/>
                <w:szCs w:val="22"/>
              </w:rPr>
            </w:pPr>
            <w:r w:rsidRPr="007642C3">
              <w:rPr>
                <w:rFonts w:ascii="Cambria" w:eastAsia="Cambria" w:hAnsi="Cambria" w:cs="Times New Roman"/>
                <w:i/>
                <w:iCs/>
                <w:sz w:val="22"/>
                <w:szCs w:val="22"/>
              </w:rPr>
              <w:t>df2</w:t>
            </w:r>
          </w:p>
        </w:tc>
        <w:tc>
          <w:tcPr>
            <w:tcW w:w="468" w:type="pct"/>
          </w:tcPr>
          <w:p w14:paraId="56ABB56A" w14:textId="77777777" w:rsidR="007642C3" w:rsidRPr="007642C3" w:rsidRDefault="007642C3" w:rsidP="00F64A3D">
            <w:pPr>
              <w:spacing w:before="36" w:after="36"/>
              <w:jc w:val="center"/>
              <w:rPr>
                <w:rFonts w:ascii="Cambria" w:eastAsia="Cambria" w:hAnsi="Cambria" w:cs="Times New Roman"/>
                <w:i/>
                <w:iCs/>
                <w:sz w:val="22"/>
                <w:szCs w:val="22"/>
              </w:rPr>
            </w:pPr>
            <w:r w:rsidRPr="007642C3">
              <w:rPr>
                <w:rFonts w:ascii="Cambria" w:eastAsia="Cambria" w:hAnsi="Cambria" w:cs="Times New Roman"/>
                <w:i/>
                <w:iCs/>
                <w:sz w:val="22"/>
                <w:szCs w:val="22"/>
              </w:rPr>
              <w:t>p</w:t>
            </w:r>
          </w:p>
        </w:tc>
      </w:tr>
      <w:tr w:rsidR="007642C3" w:rsidRPr="007642C3" w14:paraId="247EC275" w14:textId="77777777" w:rsidTr="00F64A3D">
        <w:tc>
          <w:tcPr>
            <w:tcW w:w="2690" w:type="pct"/>
          </w:tcPr>
          <w:p w14:paraId="15156ECF" w14:textId="77777777" w:rsidR="007642C3" w:rsidRPr="007642C3" w:rsidRDefault="007642C3" w:rsidP="00F64A3D">
            <w:pPr>
              <w:spacing w:before="36" w:after="36"/>
              <w:rPr>
                <w:rFonts w:ascii="Cambria" w:eastAsia="Cambria" w:hAnsi="Cambria" w:cs="Times New Roman"/>
                <w:sz w:val="22"/>
                <w:szCs w:val="22"/>
              </w:rPr>
            </w:pPr>
            <w:r w:rsidRPr="007642C3">
              <w:rPr>
                <w:rFonts w:ascii="Cambria" w:eastAsia="Cambria" w:hAnsi="Cambria" w:cs="Times New Roman"/>
                <w:sz w:val="22"/>
                <w:szCs w:val="22"/>
              </w:rPr>
              <w:t>Framing Condition</w:t>
            </w:r>
          </w:p>
        </w:tc>
        <w:tc>
          <w:tcPr>
            <w:tcW w:w="749" w:type="pct"/>
          </w:tcPr>
          <w:p w14:paraId="7248B4E4"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5.91</w:t>
            </w:r>
          </w:p>
        </w:tc>
        <w:tc>
          <w:tcPr>
            <w:tcW w:w="311" w:type="pct"/>
          </w:tcPr>
          <w:p w14:paraId="6A5089C8"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2</w:t>
            </w:r>
          </w:p>
        </w:tc>
        <w:tc>
          <w:tcPr>
            <w:tcW w:w="782" w:type="pct"/>
          </w:tcPr>
          <w:p w14:paraId="2EC2C0B5"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11621.44</w:t>
            </w:r>
          </w:p>
        </w:tc>
        <w:tc>
          <w:tcPr>
            <w:tcW w:w="468" w:type="pct"/>
          </w:tcPr>
          <w:p w14:paraId="0067ADAF"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.003</w:t>
            </w:r>
          </w:p>
        </w:tc>
      </w:tr>
      <w:tr w:rsidR="007642C3" w:rsidRPr="007642C3" w14:paraId="629D6EF2" w14:textId="77777777" w:rsidTr="00F64A3D">
        <w:tc>
          <w:tcPr>
            <w:tcW w:w="2690" w:type="pct"/>
          </w:tcPr>
          <w:p w14:paraId="2DF6B89B" w14:textId="77777777" w:rsidR="007642C3" w:rsidRPr="007642C3" w:rsidRDefault="007642C3" w:rsidP="00F64A3D">
            <w:pPr>
              <w:spacing w:before="36" w:after="36"/>
              <w:rPr>
                <w:rFonts w:ascii="Cambria" w:eastAsia="Cambria" w:hAnsi="Cambria" w:cs="Times New Roman"/>
                <w:sz w:val="22"/>
                <w:szCs w:val="22"/>
              </w:rPr>
            </w:pPr>
            <w:r w:rsidRPr="007642C3">
              <w:rPr>
                <w:rFonts w:ascii="Cambria" w:eastAsia="Cambria" w:hAnsi="Cambria" w:cs="Times New Roman"/>
                <w:sz w:val="22"/>
                <w:szCs w:val="22"/>
              </w:rPr>
              <w:t>Norm Condition</w:t>
            </w:r>
          </w:p>
        </w:tc>
        <w:tc>
          <w:tcPr>
            <w:tcW w:w="749" w:type="pct"/>
          </w:tcPr>
          <w:p w14:paraId="6D14D9B6"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0.42</w:t>
            </w:r>
          </w:p>
        </w:tc>
        <w:tc>
          <w:tcPr>
            <w:tcW w:w="311" w:type="pct"/>
          </w:tcPr>
          <w:p w14:paraId="53F11F4A"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4</w:t>
            </w:r>
          </w:p>
        </w:tc>
        <w:tc>
          <w:tcPr>
            <w:tcW w:w="782" w:type="pct"/>
          </w:tcPr>
          <w:p w14:paraId="644A439B"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1795.26</w:t>
            </w:r>
          </w:p>
        </w:tc>
        <w:tc>
          <w:tcPr>
            <w:tcW w:w="468" w:type="pct"/>
          </w:tcPr>
          <w:p w14:paraId="10107677"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.797</w:t>
            </w:r>
          </w:p>
        </w:tc>
      </w:tr>
      <w:tr w:rsidR="007642C3" w:rsidRPr="007642C3" w14:paraId="2B98B0EA" w14:textId="77777777" w:rsidTr="00F64A3D">
        <w:tc>
          <w:tcPr>
            <w:tcW w:w="2690" w:type="pct"/>
          </w:tcPr>
          <w:p w14:paraId="4CB63133" w14:textId="77777777" w:rsidR="007642C3" w:rsidRPr="007642C3" w:rsidRDefault="007642C3" w:rsidP="00F64A3D">
            <w:pPr>
              <w:spacing w:before="36" w:after="36"/>
              <w:rPr>
                <w:rFonts w:ascii="Cambria" w:eastAsia="Cambria" w:hAnsi="Cambria" w:cs="Times New Roman"/>
                <w:sz w:val="22"/>
                <w:szCs w:val="22"/>
              </w:rPr>
            </w:pPr>
            <w:r w:rsidRPr="007642C3">
              <w:rPr>
                <w:rFonts w:ascii="Cambria" w:eastAsia="Cambria" w:hAnsi="Cambria" w:cs="Times New Roman"/>
                <w:sz w:val="22"/>
                <w:szCs w:val="22"/>
              </w:rPr>
              <w:t>Biospheric Values</w:t>
            </w:r>
          </w:p>
        </w:tc>
        <w:tc>
          <w:tcPr>
            <w:tcW w:w="749" w:type="pct"/>
          </w:tcPr>
          <w:p w14:paraId="048A51F7"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23.76</w:t>
            </w:r>
          </w:p>
        </w:tc>
        <w:tc>
          <w:tcPr>
            <w:tcW w:w="311" w:type="pct"/>
          </w:tcPr>
          <w:p w14:paraId="49771B70"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1</w:t>
            </w:r>
          </w:p>
        </w:tc>
        <w:tc>
          <w:tcPr>
            <w:tcW w:w="782" w:type="pct"/>
          </w:tcPr>
          <w:p w14:paraId="7964860E"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18929.79</w:t>
            </w:r>
          </w:p>
        </w:tc>
        <w:tc>
          <w:tcPr>
            <w:tcW w:w="468" w:type="pct"/>
          </w:tcPr>
          <w:p w14:paraId="2077B648"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&lt; .001</w:t>
            </w:r>
          </w:p>
        </w:tc>
      </w:tr>
      <w:tr w:rsidR="007642C3" w:rsidRPr="007642C3" w14:paraId="6A5FE6E0" w14:textId="77777777" w:rsidTr="00F64A3D">
        <w:tc>
          <w:tcPr>
            <w:tcW w:w="2690" w:type="pct"/>
          </w:tcPr>
          <w:p w14:paraId="1BC7C2CC" w14:textId="77777777" w:rsidR="007642C3" w:rsidRPr="007642C3" w:rsidRDefault="007642C3" w:rsidP="00F64A3D">
            <w:pPr>
              <w:spacing w:before="36" w:after="36"/>
              <w:rPr>
                <w:rFonts w:ascii="Cambria" w:eastAsia="Cambria" w:hAnsi="Cambria" w:cs="Times New Roman"/>
                <w:sz w:val="22"/>
                <w:szCs w:val="22"/>
              </w:rPr>
            </w:pPr>
            <w:r w:rsidRPr="007642C3">
              <w:rPr>
                <w:rFonts w:ascii="Cambria" w:eastAsia="Cambria" w:hAnsi="Cambria" w:cs="Times New Roman"/>
                <w:sz w:val="22"/>
                <w:szCs w:val="22"/>
              </w:rPr>
              <w:t>Altruistic Values</w:t>
            </w:r>
          </w:p>
        </w:tc>
        <w:tc>
          <w:tcPr>
            <w:tcW w:w="749" w:type="pct"/>
          </w:tcPr>
          <w:p w14:paraId="5988D204"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2.33</w:t>
            </w:r>
          </w:p>
        </w:tc>
        <w:tc>
          <w:tcPr>
            <w:tcW w:w="311" w:type="pct"/>
          </w:tcPr>
          <w:p w14:paraId="70EDCF59"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1</w:t>
            </w:r>
          </w:p>
        </w:tc>
        <w:tc>
          <w:tcPr>
            <w:tcW w:w="782" w:type="pct"/>
          </w:tcPr>
          <w:p w14:paraId="6E3878BF"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15316.29</w:t>
            </w:r>
          </w:p>
        </w:tc>
        <w:tc>
          <w:tcPr>
            <w:tcW w:w="468" w:type="pct"/>
          </w:tcPr>
          <w:p w14:paraId="077D3B7D"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.127</w:t>
            </w:r>
          </w:p>
        </w:tc>
      </w:tr>
      <w:tr w:rsidR="007642C3" w:rsidRPr="007642C3" w14:paraId="536D8626" w14:textId="77777777" w:rsidTr="00F64A3D">
        <w:tc>
          <w:tcPr>
            <w:tcW w:w="2690" w:type="pct"/>
          </w:tcPr>
          <w:p w14:paraId="7C290F9D" w14:textId="77777777" w:rsidR="007642C3" w:rsidRPr="007642C3" w:rsidRDefault="007642C3" w:rsidP="00F64A3D">
            <w:pPr>
              <w:spacing w:before="36" w:after="36"/>
              <w:rPr>
                <w:rFonts w:ascii="Cambria" w:eastAsia="Cambria" w:hAnsi="Cambria" w:cs="Times New Roman"/>
                <w:sz w:val="22"/>
                <w:szCs w:val="22"/>
              </w:rPr>
            </w:pPr>
            <w:r w:rsidRPr="007642C3">
              <w:rPr>
                <w:rFonts w:ascii="Cambria" w:eastAsia="Cambria" w:hAnsi="Cambria" w:cs="Times New Roman"/>
                <w:sz w:val="22"/>
                <w:szCs w:val="22"/>
              </w:rPr>
              <w:t>Egoistic Values</w:t>
            </w:r>
          </w:p>
        </w:tc>
        <w:tc>
          <w:tcPr>
            <w:tcW w:w="749" w:type="pct"/>
          </w:tcPr>
          <w:p w14:paraId="4E48FDFC"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59.35</w:t>
            </w:r>
          </w:p>
        </w:tc>
        <w:tc>
          <w:tcPr>
            <w:tcW w:w="311" w:type="pct"/>
          </w:tcPr>
          <w:p w14:paraId="61448170"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1</w:t>
            </w:r>
          </w:p>
        </w:tc>
        <w:tc>
          <w:tcPr>
            <w:tcW w:w="782" w:type="pct"/>
          </w:tcPr>
          <w:p w14:paraId="1C269E2D"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3235.10</w:t>
            </w:r>
          </w:p>
        </w:tc>
        <w:tc>
          <w:tcPr>
            <w:tcW w:w="468" w:type="pct"/>
          </w:tcPr>
          <w:p w14:paraId="108EDAD3"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&lt; .001</w:t>
            </w:r>
          </w:p>
        </w:tc>
      </w:tr>
      <w:tr w:rsidR="007642C3" w:rsidRPr="007642C3" w14:paraId="393503A4" w14:textId="77777777" w:rsidTr="00F64A3D">
        <w:tc>
          <w:tcPr>
            <w:tcW w:w="2690" w:type="pct"/>
          </w:tcPr>
          <w:p w14:paraId="2BC0542B" w14:textId="77777777" w:rsidR="007642C3" w:rsidRPr="007642C3" w:rsidRDefault="007642C3" w:rsidP="00F64A3D">
            <w:pPr>
              <w:spacing w:before="36" w:after="36"/>
              <w:rPr>
                <w:rFonts w:ascii="Cambria" w:eastAsia="Cambria" w:hAnsi="Cambria" w:cs="Times New Roman"/>
                <w:sz w:val="22"/>
                <w:szCs w:val="22"/>
              </w:rPr>
            </w:pPr>
            <w:r w:rsidRPr="007642C3">
              <w:rPr>
                <w:rFonts w:ascii="Cambria" w:eastAsia="Cambria" w:hAnsi="Cambria" w:cs="Times New Roman"/>
                <w:sz w:val="22"/>
                <w:szCs w:val="22"/>
              </w:rPr>
              <w:t>Hedonic Values</w:t>
            </w:r>
          </w:p>
        </w:tc>
        <w:tc>
          <w:tcPr>
            <w:tcW w:w="749" w:type="pct"/>
          </w:tcPr>
          <w:p w14:paraId="0C69D2D6"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0.02</w:t>
            </w:r>
          </w:p>
        </w:tc>
        <w:tc>
          <w:tcPr>
            <w:tcW w:w="311" w:type="pct"/>
          </w:tcPr>
          <w:p w14:paraId="52CA0DB8"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1</w:t>
            </w:r>
          </w:p>
        </w:tc>
        <w:tc>
          <w:tcPr>
            <w:tcW w:w="782" w:type="pct"/>
          </w:tcPr>
          <w:p w14:paraId="2C7D2B9B"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345328.62</w:t>
            </w:r>
          </w:p>
        </w:tc>
        <w:tc>
          <w:tcPr>
            <w:tcW w:w="468" w:type="pct"/>
          </w:tcPr>
          <w:p w14:paraId="58FE9207"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.893</w:t>
            </w:r>
          </w:p>
        </w:tc>
      </w:tr>
      <w:tr w:rsidR="007642C3" w:rsidRPr="007642C3" w14:paraId="500D0983" w14:textId="77777777" w:rsidTr="00F64A3D">
        <w:tc>
          <w:tcPr>
            <w:tcW w:w="2690" w:type="pct"/>
          </w:tcPr>
          <w:p w14:paraId="41D97009" w14:textId="77777777" w:rsidR="007642C3" w:rsidRPr="007642C3" w:rsidRDefault="007642C3" w:rsidP="00F64A3D">
            <w:pPr>
              <w:spacing w:before="36" w:after="36"/>
              <w:rPr>
                <w:rFonts w:ascii="Cambria" w:eastAsia="Cambria" w:hAnsi="Cambria" w:cs="Times New Roman"/>
                <w:sz w:val="22"/>
                <w:szCs w:val="22"/>
              </w:rPr>
            </w:pPr>
            <w:r w:rsidRPr="007642C3">
              <w:rPr>
                <w:rFonts w:ascii="Cambria" w:eastAsia="Cambria" w:hAnsi="Cambria" w:cs="Times New Roman"/>
                <w:sz w:val="22"/>
                <w:szCs w:val="22"/>
              </w:rPr>
              <w:t>Ingroup Identification</w:t>
            </w:r>
          </w:p>
        </w:tc>
        <w:tc>
          <w:tcPr>
            <w:tcW w:w="749" w:type="pct"/>
          </w:tcPr>
          <w:p w14:paraId="4DABF1B8"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0.01</w:t>
            </w:r>
          </w:p>
        </w:tc>
        <w:tc>
          <w:tcPr>
            <w:tcW w:w="311" w:type="pct"/>
          </w:tcPr>
          <w:p w14:paraId="586501A0"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1</w:t>
            </w:r>
          </w:p>
        </w:tc>
        <w:tc>
          <w:tcPr>
            <w:tcW w:w="782" w:type="pct"/>
          </w:tcPr>
          <w:p w14:paraId="35FC328A"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8926.29</w:t>
            </w:r>
          </w:p>
        </w:tc>
        <w:tc>
          <w:tcPr>
            <w:tcW w:w="468" w:type="pct"/>
          </w:tcPr>
          <w:p w14:paraId="272BA2B0"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.938</w:t>
            </w:r>
          </w:p>
        </w:tc>
      </w:tr>
      <w:tr w:rsidR="007642C3" w:rsidRPr="007642C3" w14:paraId="07BD1B49" w14:textId="77777777" w:rsidTr="00F64A3D">
        <w:tc>
          <w:tcPr>
            <w:tcW w:w="2690" w:type="pct"/>
          </w:tcPr>
          <w:p w14:paraId="1F32BCAF" w14:textId="77777777" w:rsidR="007642C3" w:rsidRPr="007642C3" w:rsidRDefault="007642C3" w:rsidP="00F64A3D">
            <w:pPr>
              <w:spacing w:before="36" w:after="36"/>
              <w:rPr>
                <w:rFonts w:ascii="Cambria" w:eastAsia="Cambria" w:hAnsi="Cambria" w:cs="Times New Roman"/>
                <w:sz w:val="22"/>
                <w:szCs w:val="22"/>
              </w:rPr>
            </w:pPr>
            <w:r w:rsidRPr="007642C3">
              <w:rPr>
                <w:rFonts w:ascii="Cambria" w:eastAsia="Cambria" w:hAnsi="Cambria" w:cs="Times New Roman"/>
                <w:sz w:val="22"/>
                <w:szCs w:val="22"/>
              </w:rPr>
              <w:t>Self-deceptive Enhancement</w:t>
            </w:r>
          </w:p>
        </w:tc>
        <w:tc>
          <w:tcPr>
            <w:tcW w:w="749" w:type="pct"/>
          </w:tcPr>
          <w:p w14:paraId="787D5419"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6.93</w:t>
            </w:r>
          </w:p>
        </w:tc>
        <w:tc>
          <w:tcPr>
            <w:tcW w:w="311" w:type="pct"/>
          </w:tcPr>
          <w:p w14:paraId="7B102AB4"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1</w:t>
            </w:r>
          </w:p>
        </w:tc>
        <w:tc>
          <w:tcPr>
            <w:tcW w:w="782" w:type="pct"/>
          </w:tcPr>
          <w:p w14:paraId="364343B0"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1151271.30</w:t>
            </w:r>
          </w:p>
        </w:tc>
        <w:tc>
          <w:tcPr>
            <w:tcW w:w="468" w:type="pct"/>
          </w:tcPr>
          <w:p w14:paraId="4D8879FF"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.008</w:t>
            </w:r>
          </w:p>
        </w:tc>
      </w:tr>
      <w:tr w:rsidR="007642C3" w:rsidRPr="007642C3" w14:paraId="7AB41E1A" w14:textId="77777777" w:rsidTr="00F64A3D">
        <w:tc>
          <w:tcPr>
            <w:tcW w:w="2690" w:type="pct"/>
          </w:tcPr>
          <w:p w14:paraId="7CCC655B" w14:textId="77777777" w:rsidR="007642C3" w:rsidRPr="007642C3" w:rsidRDefault="007642C3" w:rsidP="00F64A3D">
            <w:pPr>
              <w:spacing w:before="36" w:after="36"/>
              <w:rPr>
                <w:rFonts w:ascii="Cambria" w:eastAsia="Cambria" w:hAnsi="Cambria" w:cs="Times New Roman"/>
                <w:sz w:val="22"/>
                <w:szCs w:val="22"/>
              </w:rPr>
            </w:pPr>
            <w:r w:rsidRPr="007642C3">
              <w:rPr>
                <w:rFonts w:ascii="Cambria" w:eastAsia="Cambria" w:hAnsi="Cambria" w:cs="Times New Roman"/>
                <w:sz w:val="22"/>
                <w:szCs w:val="22"/>
              </w:rPr>
              <w:t>Impression Management</w:t>
            </w:r>
          </w:p>
        </w:tc>
        <w:tc>
          <w:tcPr>
            <w:tcW w:w="749" w:type="pct"/>
          </w:tcPr>
          <w:p w14:paraId="485949D8"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6.59</w:t>
            </w:r>
          </w:p>
        </w:tc>
        <w:tc>
          <w:tcPr>
            <w:tcW w:w="311" w:type="pct"/>
          </w:tcPr>
          <w:p w14:paraId="2472D1FD"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1</w:t>
            </w:r>
          </w:p>
        </w:tc>
        <w:tc>
          <w:tcPr>
            <w:tcW w:w="782" w:type="pct"/>
          </w:tcPr>
          <w:p w14:paraId="63EEADAD"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25780.06</w:t>
            </w:r>
          </w:p>
        </w:tc>
        <w:tc>
          <w:tcPr>
            <w:tcW w:w="468" w:type="pct"/>
          </w:tcPr>
          <w:p w14:paraId="5689ACB9"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.010</w:t>
            </w:r>
          </w:p>
        </w:tc>
      </w:tr>
      <w:tr w:rsidR="007642C3" w:rsidRPr="007642C3" w14:paraId="021C06C8" w14:textId="77777777" w:rsidTr="00F64A3D">
        <w:tc>
          <w:tcPr>
            <w:tcW w:w="2690" w:type="pct"/>
          </w:tcPr>
          <w:p w14:paraId="6AF3D709" w14:textId="77777777" w:rsidR="007642C3" w:rsidRPr="007642C3" w:rsidRDefault="007642C3" w:rsidP="00F64A3D">
            <w:pPr>
              <w:spacing w:before="36" w:after="36"/>
              <w:rPr>
                <w:rFonts w:ascii="Cambria" w:eastAsia="Cambria" w:hAnsi="Cambria" w:cs="Times New Roman"/>
                <w:sz w:val="22"/>
                <w:szCs w:val="22"/>
              </w:rPr>
            </w:pPr>
            <w:r w:rsidRPr="007642C3">
              <w:rPr>
                <w:rFonts w:ascii="Cambria" w:eastAsia="Cambria" w:hAnsi="Cambria" w:cs="Times New Roman"/>
                <w:sz w:val="22"/>
                <w:szCs w:val="22"/>
              </w:rPr>
              <w:t>Clothing Interest</w:t>
            </w:r>
          </w:p>
        </w:tc>
        <w:tc>
          <w:tcPr>
            <w:tcW w:w="749" w:type="pct"/>
          </w:tcPr>
          <w:p w14:paraId="278D5D65"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0.28</w:t>
            </w:r>
          </w:p>
        </w:tc>
        <w:tc>
          <w:tcPr>
            <w:tcW w:w="311" w:type="pct"/>
          </w:tcPr>
          <w:p w14:paraId="7544BF89"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1</w:t>
            </w:r>
          </w:p>
        </w:tc>
        <w:tc>
          <w:tcPr>
            <w:tcW w:w="782" w:type="pct"/>
          </w:tcPr>
          <w:p w14:paraId="6974CE6C"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44602.45</w:t>
            </w:r>
          </w:p>
        </w:tc>
        <w:tc>
          <w:tcPr>
            <w:tcW w:w="468" w:type="pct"/>
          </w:tcPr>
          <w:p w14:paraId="411FF58D"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.595</w:t>
            </w:r>
          </w:p>
        </w:tc>
      </w:tr>
      <w:tr w:rsidR="007642C3" w:rsidRPr="007642C3" w14:paraId="44266D65" w14:textId="77777777" w:rsidTr="00F64A3D">
        <w:tc>
          <w:tcPr>
            <w:tcW w:w="2690" w:type="pct"/>
          </w:tcPr>
          <w:p w14:paraId="083CD0FF" w14:textId="77777777" w:rsidR="007642C3" w:rsidRPr="007642C3" w:rsidRDefault="007642C3" w:rsidP="00F64A3D">
            <w:pPr>
              <w:spacing w:before="36" w:after="36"/>
              <w:rPr>
                <w:rFonts w:ascii="Cambria" w:eastAsia="Cambria" w:hAnsi="Cambria" w:cs="Times New Roman"/>
                <w:sz w:val="22"/>
                <w:szCs w:val="22"/>
              </w:rPr>
            </w:pPr>
            <w:r w:rsidRPr="007642C3">
              <w:rPr>
                <w:rFonts w:ascii="Cambria" w:eastAsia="Cambria" w:hAnsi="Cambria" w:cs="Times New Roman"/>
                <w:sz w:val="22"/>
                <w:szCs w:val="22"/>
              </w:rPr>
              <w:t>Gender</w:t>
            </w:r>
          </w:p>
        </w:tc>
        <w:tc>
          <w:tcPr>
            <w:tcW w:w="749" w:type="pct"/>
          </w:tcPr>
          <w:p w14:paraId="202A6BCE"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-0.01</w:t>
            </w:r>
          </w:p>
        </w:tc>
        <w:tc>
          <w:tcPr>
            <w:tcW w:w="311" w:type="pct"/>
          </w:tcPr>
          <w:p w14:paraId="16768BE8"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1</w:t>
            </w:r>
          </w:p>
        </w:tc>
        <w:tc>
          <w:tcPr>
            <w:tcW w:w="782" w:type="pct"/>
          </w:tcPr>
          <w:p w14:paraId="5CE1F1D9"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981.23</w:t>
            </w:r>
          </w:p>
        </w:tc>
        <w:tc>
          <w:tcPr>
            <w:tcW w:w="468" w:type="pct"/>
          </w:tcPr>
          <w:p w14:paraId="6307FA9E"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1.000</w:t>
            </w:r>
          </w:p>
        </w:tc>
      </w:tr>
      <w:tr w:rsidR="007642C3" w:rsidRPr="007642C3" w14:paraId="49924441" w14:textId="77777777" w:rsidTr="00F64A3D">
        <w:tc>
          <w:tcPr>
            <w:tcW w:w="2690" w:type="pct"/>
          </w:tcPr>
          <w:p w14:paraId="113F880C" w14:textId="77777777" w:rsidR="007642C3" w:rsidRPr="007642C3" w:rsidRDefault="007642C3" w:rsidP="00F64A3D">
            <w:pPr>
              <w:spacing w:before="36" w:after="36"/>
              <w:rPr>
                <w:rFonts w:ascii="Cambria" w:eastAsia="Cambria" w:hAnsi="Cambria" w:cs="Times New Roman"/>
                <w:sz w:val="22"/>
                <w:szCs w:val="22"/>
              </w:rPr>
            </w:pPr>
            <w:r w:rsidRPr="007642C3">
              <w:rPr>
                <w:rFonts w:ascii="Cambria" w:eastAsia="Cambria" w:hAnsi="Cambria" w:cs="Times New Roman"/>
                <w:sz w:val="22"/>
                <w:szCs w:val="22"/>
              </w:rPr>
              <w:t>Age</w:t>
            </w:r>
          </w:p>
        </w:tc>
        <w:tc>
          <w:tcPr>
            <w:tcW w:w="749" w:type="pct"/>
          </w:tcPr>
          <w:p w14:paraId="4D52EB5B"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3.03</w:t>
            </w:r>
          </w:p>
        </w:tc>
        <w:tc>
          <w:tcPr>
            <w:tcW w:w="311" w:type="pct"/>
          </w:tcPr>
          <w:p w14:paraId="011BE857"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1</w:t>
            </w:r>
          </w:p>
        </w:tc>
        <w:tc>
          <w:tcPr>
            <w:tcW w:w="782" w:type="pct"/>
          </w:tcPr>
          <w:p w14:paraId="26AD02C3"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77.38</w:t>
            </w:r>
          </w:p>
        </w:tc>
        <w:tc>
          <w:tcPr>
            <w:tcW w:w="468" w:type="pct"/>
          </w:tcPr>
          <w:p w14:paraId="564FAC4F"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.086</w:t>
            </w:r>
          </w:p>
        </w:tc>
      </w:tr>
      <w:tr w:rsidR="007642C3" w:rsidRPr="007642C3" w14:paraId="41EFF128" w14:textId="77777777" w:rsidTr="00F64A3D">
        <w:tc>
          <w:tcPr>
            <w:tcW w:w="2690" w:type="pct"/>
          </w:tcPr>
          <w:p w14:paraId="0B5142D7" w14:textId="77777777" w:rsidR="007642C3" w:rsidRPr="007642C3" w:rsidRDefault="007642C3" w:rsidP="00F64A3D">
            <w:pPr>
              <w:spacing w:before="36" w:after="36"/>
              <w:rPr>
                <w:rFonts w:ascii="Cambria" w:eastAsia="Cambria" w:hAnsi="Cambria" w:cs="Times New Roman"/>
                <w:sz w:val="22"/>
                <w:szCs w:val="22"/>
              </w:rPr>
            </w:pPr>
            <w:r w:rsidRPr="007642C3">
              <w:rPr>
                <w:rFonts w:ascii="Cambria" w:eastAsia="Cambria" w:hAnsi="Cambria" w:cs="Times New Roman"/>
                <w:sz w:val="22"/>
                <w:szCs w:val="22"/>
              </w:rPr>
              <w:lastRenderedPageBreak/>
              <w:t>Framing x Norm</w:t>
            </w:r>
          </w:p>
        </w:tc>
        <w:tc>
          <w:tcPr>
            <w:tcW w:w="749" w:type="pct"/>
          </w:tcPr>
          <w:p w14:paraId="477DE1AF"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0.85</w:t>
            </w:r>
          </w:p>
        </w:tc>
        <w:tc>
          <w:tcPr>
            <w:tcW w:w="311" w:type="pct"/>
          </w:tcPr>
          <w:p w14:paraId="4347DD87"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8</w:t>
            </w:r>
          </w:p>
        </w:tc>
        <w:tc>
          <w:tcPr>
            <w:tcW w:w="782" w:type="pct"/>
          </w:tcPr>
          <w:p w14:paraId="370A4D8C"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11802.27</w:t>
            </w:r>
          </w:p>
        </w:tc>
        <w:tc>
          <w:tcPr>
            <w:tcW w:w="468" w:type="pct"/>
          </w:tcPr>
          <w:p w14:paraId="214DD4F8"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.554</w:t>
            </w:r>
          </w:p>
        </w:tc>
      </w:tr>
      <w:tr w:rsidR="007642C3" w:rsidRPr="007642C3" w14:paraId="0D3FAF81" w14:textId="77777777" w:rsidTr="00F64A3D">
        <w:tc>
          <w:tcPr>
            <w:tcW w:w="2690" w:type="pct"/>
          </w:tcPr>
          <w:p w14:paraId="2D0354D0" w14:textId="77777777" w:rsidR="007642C3" w:rsidRPr="007642C3" w:rsidRDefault="007642C3" w:rsidP="00F64A3D">
            <w:pPr>
              <w:spacing w:before="36" w:after="36"/>
              <w:rPr>
                <w:rFonts w:ascii="Cambria" w:eastAsia="Cambria" w:hAnsi="Cambria" w:cs="Times New Roman"/>
                <w:sz w:val="22"/>
                <w:szCs w:val="22"/>
              </w:rPr>
            </w:pPr>
            <w:r w:rsidRPr="007642C3">
              <w:rPr>
                <w:rFonts w:ascii="Cambria" w:eastAsia="Cambria" w:hAnsi="Cambria" w:cs="Times New Roman"/>
                <w:sz w:val="22"/>
                <w:szCs w:val="22"/>
              </w:rPr>
              <w:t>Framing x Biospheric Values</w:t>
            </w:r>
          </w:p>
        </w:tc>
        <w:tc>
          <w:tcPr>
            <w:tcW w:w="749" w:type="pct"/>
          </w:tcPr>
          <w:p w14:paraId="73D97BC3"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1.95</w:t>
            </w:r>
          </w:p>
        </w:tc>
        <w:tc>
          <w:tcPr>
            <w:tcW w:w="311" w:type="pct"/>
          </w:tcPr>
          <w:p w14:paraId="796DDDA0"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2</w:t>
            </w:r>
          </w:p>
        </w:tc>
        <w:tc>
          <w:tcPr>
            <w:tcW w:w="782" w:type="pct"/>
          </w:tcPr>
          <w:p w14:paraId="06DC31A6"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31941.74</w:t>
            </w:r>
          </w:p>
        </w:tc>
        <w:tc>
          <w:tcPr>
            <w:tcW w:w="468" w:type="pct"/>
          </w:tcPr>
          <w:p w14:paraId="48695DC8"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.142</w:t>
            </w:r>
          </w:p>
        </w:tc>
      </w:tr>
      <w:tr w:rsidR="007642C3" w:rsidRPr="007642C3" w14:paraId="00FFD0E4" w14:textId="77777777" w:rsidTr="00F64A3D">
        <w:tc>
          <w:tcPr>
            <w:tcW w:w="2690" w:type="pct"/>
          </w:tcPr>
          <w:p w14:paraId="5F3CA647" w14:textId="77777777" w:rsidR="007642C3" w:rsidRPr="007642C3" w:rsidRDefault="007642C3" w:rsidP="00F64A3D">
            <w:pPr>
              <w:spacing w:before="36" w:after="36"/>
              <w:rPr>
                <w:rFonts w:ascii="Cambria" w:eastAsia="Cambria" w:hAnsi="Cambria" w:cs="Times New Roman"/>
                <w:sz w:val="22"/>
                <w:szCs w:val="22"/>
              </w:rPr>
            </w:pPr>
            <w:r w:rsidRPr="007642C3">
              <w:rPr>
                <w:rFonts w:ascii="Cambria" w:eastAsia="Cambria" w:hAnsi="Cambria" w:cs="Times New Roman"/>
                <w:sz w:val="22"/>
                <w:szCs w:val="22"/>
              </w:rPr>
              <w:t>Norm x Biospheric Values</w:t>
            </w:r>
          </w:p>
        </w:tc>
        <w:tc>
          <w:tcPr>
            <w:tcW w:w="749" w:type="pct"/>
          </w:tcPr>
          <w:p w14:paraId="34C3D766"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0.87</w:t>
            </w:r>
          </w:p>
        </w:tc>
        <w:tc>
          <w:tcPr>
            <w:tcW w:w="311" w:type="pct"/>
          </w:tcPr>
          <w:p w14:paraId="582B2338"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4</w:t>
            </w:r>
          </w:p>
        </w:tc>
        <w:tc>
          <w:tcPr>
            <w:tcW w:w="782" w:type="pct"/>
          </w:tcPr>
          <w:p w14:paraId="09F2F9E8"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2157.91</w:t>
            </w:r>
          </w:p>
        </w:tc>
        <w:tc>
          <w:tcPr>
            <w:tcW w:w="468" w:type="pct"/>
          </w:tcPr>
          <w:p w14:paraId="4969F599"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.478</w:t>
            </w:r>
          </w:p>
        </w:tc>
      </w:tr>
      <w:tr w:rsidR="007642C3" w:rsidRPr="007642C3" w14:paraId="17D26B7A" w14:textId="77777777" w:rsidTr="00F64A3D">
        <w:tc>
          <w:tcPr>
            <w:tcW w:w="2690" w:type="pct"/>
          </w:tcPr>
          <w:p w14:paraId="70FD7A4A" w14:textId="77777777" w:rsidR="007642C3" w:rsidRPr="007642C3" w:rsidRDefault="007642C3" w:rsidP="00F64A3D">
            <w:pPr>
              <w:spacing w:before="36" w:after="36"/>
              <w:rPr>
                <w:rFonts w:ascii="Cambria" w:eastAsia="Cambria" w:hAnsi="Cambria" w:cs="Times New Roman"/>
                <w:sz w:val="22"/>
                <w:szCs w:val="22"/>
              </w:rPr>
            </w:pPr>
            <w:r w:rsidRPr="007642C3">
              <w:rPr>
                <w:rFonts w:ascii="Cambria" w:eastAsia="Cambria" w:hAnsi="Cambria" w:cs="Times New Roman"/>
                <w:sz w:val="22"/>
                <w:szCs w:val="22"/>
              </w:rPr>
              <w:t>Framing x Altruistic Values</w:t>
            </w:r>
          </w:p>
        </w:tc>
        <w:tc>
          <w:tcPr>
            <w:tcW w:w="749" w:type="pct"/>
          </w:tcPr>
          <w:p w14:paraId="47496351"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5.11</w:t>
            </w:r>
          </w:p>
        </w:tc>
        <w:tc>
          <w:tcPr>
            <w:tcW w:w="311" w:type="pct"/>
          </w:tcPr>
          <w:p w14:paraId="6573F829"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2</w:t>
            </w:r>
          </w:p>
        </w:tc>
        <w:tc>
          <w:tcPr>
            <w:tcW w:w="782" w:type="pct"/>
          </w:tcPr>
          <w:p w14:paraId="2D041FA7"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289927.89</w:t>
            </w:r>
          </w:p>
        </w:tc>
        <w:tc>
          <w:tcPr>
            <w:tcW w:w="468" w:type="pct"/>
          </w:tcPr>
          <w:p w14:paraId="123F0C95"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.006</w:t>
            </w:r>
          </w:p>
        </w:tc>
      </w:tr>
      <w:tr w:rsidR="007642C3" w:rsidRPr="007642C3" w14:paraId="24358CE6" w14:textId="77777777" w:rsidTr="00F64A3D">
        <w:tc>
          <w:tcPr>
            <w:tcW w:w="2690" w:type="pct"/>
          </w:tcPr>
          <w:p w14:paraId="7E71D566" w14:textId="77777777" w:rsidR="007642C3" w:rsidRPr="007642C3" w:rsidRDefault="007642C3" w:rsidP="00F64A3D">
            <w:pPr>
              <w:spacing w:before="36" w:after="36"/>
              <w:rPr>
                <w:rFonts w:ascii="Cambria" w:eastAsia="Cambria" w:hAnsi="Cambria" w:cs="Times New Roman"/>
                <w:sz w:val="22"/>
                <w:szCs w:val="22"/>
              </w:rPr>
            </w:pPr>
            <w:r w:rsidRPr="007642C3">
              <w:rPr>
                <w:rFonts w:ascii="Cambria" w:eastAsia="Cambria" w:hAnsi="Cambria" w:cs="Times New Roman"/>
                <w:sz w:val="22"/>
                <w:szCs w:val="22"/>
              </w:rPr>
              <w:t>Norm x Altruistic Values</w:t>
            </w:r>
          </w:p>
        </w:tc>
        <w:tc>
          <w:tcPr>
            <w:tcW w:w="749" w:type="pct"/>
          </w:tcPr>
          <w:p w14:paraId="70149F17"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2.35</w:t>
            </w:r>
          </w:p>
        </w:tc>
        <w:tc>
          <w:tcPr>
            <w:tcW w:w="311" w:type="pct"/>
          </w:tcPr>
          <w:p w14:paraId="62282B11"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4</w:t>
            </w:r>
          </w:p>
        </w:tc>
        <w:tc>
          <w:tcPr>
            <w:tcW w:w="782" w:type="pct"/>
          </w:tcPr>
          <w:p w14:paraId="3A0912CD"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10056.48</w:t>
            </w:r>
          </w:p>
        </w:tc>
        <w:tc>
          <w:tcPr>
            <w:tcW w:w="468" w:type="pct"/>
          </w:tcPr>
          <w:p w14:paraId="09232455"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2.35</w:t>
            </w:r>
          </w:p>
        </w:tc>
      </w:tr>
      <w:tr w:rsidR="007642C3" w:rsidRPr="007642C3" w14:paraId="471B76BE" w14:textId="77777777" w:rsidTr="00F64A3D">
        <w:tc>
          <w:tcPr>
            <w:tcW w:w="2690" w:type="pct"/>
          </w:tcPr>
          <w:p w14:paraId="356B19FD" w14:textId="77777777" w:rsidR="007642C3" w:rsidRPr="007642C3" w:rsidRDefault="007642C3" w:rsidP="00F64A3D">
            <w:pPr>
              <w:spacing w:before="36" w:after="36"/>
              <w:rPr>
                <w:rFonts w:ascii="Cambria" w:eastAsia="Cambria" w:hAnsi="Cambria" w:cs="Times New Roman"/>
                <w:sz w:val="22"/>
                <w:szCs w:val="22"/>
              </w:rPr>
            </w:pPr>
            <w:r w:rsidRPr="007642C3">
              <w:rPr>
                <w:rFonts w:ascii="Cambria" w:eastAsia="Cambria" w:hAnsi="Cambria" w:cs="Times New Roman"/>
                <w:sz w:val="22"/>
                <w:szCs w:val="22"/>
              </w:rPr>
              <w:t>Framing x Egoistic Values</w:t>
            </w:r>
          </w:p>
        </w:tc>
        <w:tc>
          <w:tcPr>
            <w:tcW w:w="749" w:type="pct"/>
          </w:tcPr>
          <w:p w14:paraId="68D0CEDB"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2.35</w:t>
            </w:r>
          </w:p>
        </w:tc>
        <w:tc>
          <w:tcPr>
            <w:tcW w:w="311" w:type="pct"/>
          </w:tcPr>
          <w:p w14:paraId="2D9CA07F"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2</w:t>
            </w:r>
          </w:p>
        </w:tc>
        <w:tc>
          <w:tcPr>
            <w:tcW w:w="782" w:type="pct"/>
          </w:tcPr>
          <w:p w14:paraId="6CC5E20E"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5639.24</w:t>
            </w:r>
          </w:p>
        </w:tc>
        <w:tc>
          <w:tcPr>
            <w:tcW w:w="468" w:type="pct"/>
          </w:tcPr>
          <w:p w14:paraId="7E7E1C95"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.095</w:t>
            </w:r>
          </w:p>
        </w:tc>
      </w:tr>
      <w:tr w:rsidR="007642C3" w:rsidRPr="007642C3" w14:paraId="1BF6CFAF" w14:textId="77777777" w:rsidTr="00F64A3D">
        <w:tc>
          <w:tcPr>
            <w:tcW w:w="2690" w:type="pct"/>
          </w:tcPr>
          <w:p w14:paraId="03A71F2F" w14:textId="77777777" w:rsidR="007642C3" w:rsidRPr="007642C3" w:rsidRDefault="007642C3" w:rsidP="00F64A3D">
            <w:pPr>
              <w:spacing w:before="36" w:after="36"/>
              <w:rPr>
                <w:rFonts w:ascii="Cambria" w:eastAsia="Cambria" w:hAnsi="Cambria" w:cs="Times New Roman"/>
                <w:sz w:val="22"/>
                <w:szCs w:val="22"/>
              </w:rPr>
            </w:pPr>
            <w:r w:rsidRPr="007642C3">
              <w:rPr>
                <w:rFonts w:ascii="Cambria" w:eastAsia="Cambria" w:hAnsi="Cambria" w:cs="Times New Roman"/>
                <w:sz w:val="22"/>
                <w:szCs w:val="22"/>
              </w:rPr>
              <w:t>Norm x Egoistic Values</w:t>
            </w:r>
          </w:p>
        </w:tc>
        <w:tc>
          <w:tcPr>
            <w:tcW w:w="749" w:type="pct"/>
          </w:tcPr>
          <w:p w14:paraId="3D63FE7A"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0.45</w:t>
            </w:r>
          </w:p>
        </w:tc>
        <w:tc>
          <w:tcPr>
            <w:tcW w:w="311" w:type="pct"/>
          </w:tcPr>
          <w:p w14:paraId="40267532"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4</w:t>
            </w:r>
          </w:p>
        </w:tc>
        <w:tc>
          <w:tcPr>
            <w:tcW w:w="782" w:type="pct"/>
          </w:tcPr>
          <w:p w14:paraId="1E6AE811"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1739.09</w:t>
            </w:r>
          </w:p>
        </w:tc>
        <w:tc>
          <w:tcPr>
            <w:tcW w:w="468" w:type="pct"/>
          </w:tcPr>
          <w:p w14:paraId="0655930B"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.774</w:t>
            </w:r>
          </w:p>
        </w:tc>
      </w:tr>
      <w:tr w:rsidR="007642C3" w:rsidRPr="007642C3" w14:paraId="679F836A" w14:textId="77777777" w:rsidTr="00F64A3D">
        <w:tc>
          <w:tcPr>
            <w:tcW w:w="2690" w:type="pct"/>
          </w:tcPr>
          <w:p w14:paraId="668A3960" w14:textId="77777777" w:rsidR="007642C3" w:rsidRPr="007642C3" w:rsidRDefault="007642C3" w:rsidP="00F64A3D">
            <w:pPr>
              <w:spacing w:before="36" w:after="36"/>
              <w:rPr>
                <w:rFonts w:ascii="Cambria" w:eastAsia="Cambria" w:hAnsi="Cambria" w:cs="Times New Roman"/>
                <w:sz w:val="22"/>
                <w:szCs w:val="22"/>
              </w:rPr>
            </w:pPr>
            <w:r w:rsidRPr="007642C3">
              <w:rPr>
                <w:rFonts w:ascii="Cambria" w:eastAsia="Cambria" w:hAnsi="Cambria" w:cs="Times New Roman"/>
                <w:sz w:val="22"/>
                <w:szCs w:val="22"/>
              </w:rPr>
              <w:t>Framing x Hedonic Values</w:t>
            </w:r>
          </w:p>
        </w:tc>
        <w:tc>
          <w:tcPr>
            <w:tcW w:w="749" w:type="pct"/>
          </w:tcPr>
          <w:p w14:paraId="5FC7F8AE"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0.32</w:t>
            </w:r>
          </w:p>
        </w:tc>
        <w:tc>
          <w:tcPr>
            <w:tcW w:w="311" w:type="pct"/>
          </w:tcPr>
          <w:p w14:paraId="159C1F21"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2</w:t>
            </w:r>
          </w:p>
        </w:tc>
        <w:tc>
          <w:tcPr>
            <w:tcW w:w="782" w:type="pct"/>
          </w:tcPr>
          <w:p w14:paraId="2162E864"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10144.25</w:t>
            </w:r>
          </w:p>
        </w:tc>
        <w:tc>
          <w:tcPr>
            <w:tcW w:w="468" w:type="pct"/>
          </w:tcPr>
          <w:p w14:paraId="6A7A0F08"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.729</w:t>
            </w:r>
          </w:p>
        </w:tc>
      </w:tr>
      <w:tr w:rsidR="007642C3" w:rsidRPr="007642C3" w14:paraId="09FE19E0" w14:textId="77777777" w:rsidTr="00F64A3D">
        <w:tc>
          <w:tcPr>
            <w:tcW w:w="2690" w:type="pct"/>
          </w:tcPr>
          <w:p w14:paraId="6D816DB8" w14:textId="77777777" w:rsidR="007642C3" w:rsidRPr="007642C3" w:rsidRDefault="007642C3" w:rsidP="00F64A3D">
            <w:pPr>
              <w:spacing w:before="36" w:after="36"/>
              <w:rPr>
                <w:rFonts w:ascii="Cambria" w:eastAsia="Cambria" w:hAnsi="Cambria" w:cs="Times New Roman"/>
                <w:sz w:val="22"/>
                <w:szCs w:val="22"/>
              </w:rPr>
            </w:pPr>
            <w:r w:rsidRPr="007642C3">
              <w:rPr>
                <w:rFonts w:ascii="Cambria" w:eastAsia="Cambria" w:hAnsi="Cambria" w:cs="Times New Roman"/>
                <w:sz w:val="22"/>
                <w:szCs w:val="22"/>
              </w:rPr>
              <w:t>Norm x Hedonic Values</w:t>
            </w:r>
          </w:p>
        </w:tc>
        <w:tc>
          <w:tcPr>
            <w:tcW w:w="749" w:type="pct"/>
          </w:tcPr>
          <w:p w14:paraId="195B217C"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0.49</w:t>
            </w:r>
          </w:p>
        </w:tc>
        <w:tc>
          <w:tcPr>
            <w:tcW w:w="311" w:type="pct"/>
          </w:tcPr>
          <w:p w14:paraId="58204C6A"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4</w:t>
            </w:r>
          </w:p>
        </w:tc>
        <w:tc>
          <w:tcPr>
            <w:tcW w:w="782" w:type="pct"/>
          </w:tcPr>
          <w:p w14:paraId="6A206B74"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73732.36</w:t>
            </w:r>
          </w:p>
        </w:tc>
        <w:tc>
          <w:tcPr>
            <w:tcW w:w="468" w:type="pct"/>
          </w:tcPr>
          <w:p w14:paraId="78C71F06"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.742</w:t>
            </w:r>
          </w:p>
        </w:tc>
      </w:tr>
      <w:tr w:rsidR="007642C3" w:rsidRPr="007642C3" w14:paraId="2E465D24" w14:textId="77777777" w:rsidTr="00F64A3D">
        <w:tc>
          <w:tcPr>
            <w:tcW w:w="2690" w:type="pct"/>
          </w:tcPr>
          <w:p w14:paraId="7433610A" w14:textId="77777777" w:rsidR="007642C3" w:rsidRPr="007642C3" w:rsidRDefault="007642C3" w:rsidP="00F64A3D">
            <w:pPr>
              <w:spacing w:before="36" w:after="36"/>
              <w:rPr>
                <w:rFonts w:ascii="Cambria" w:eastAsia="Cambria" w:hAnsi="Cambria" w:cs="Times New Roman"/>
                <w:sz w:val="22"/>
                <w:szCs w:val="22"/>
              </w:rPr>
            </w:pPr>
            <w:r w:rsidRPr="007642C3">
              <w:rPr>
                <w:rFonts w:ascii="Cambria" w:eastAsia="Cambria" w:hAnsi="Cambria" w:cs="Times New Roman"/>
                <w:sz w:val="22"/>
                <w:szCs w:val="22"/>
              </w:rPr>
              <w:t>Framing x Ingroup Identification</w:t>
            </w:r>
          </w:p>
        </w:tc>
        <w:tc>
          <w:tcPr>
            <w:tcW w:w="749" w:type="pct"/>
          </w:tcPr>
          <w:p w14:paraId="721EC573"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0.11</w:t>
            </w:r>
          </w:p>
        </w:tc>
        <w:tc>
          <w:tcPr>
            <w:tcW w:w="311" w:type="pct"/>
          </w:tcPr>
          <w:p w14:paraId="2189C0B2"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2</w:t>
            </w:r>
          </w:p>
        </w:tc>
        <w:tc>
          <w:tcPr>
            <w:tcW w:w="782" w:type="pct"/>
          </w:tcPr>
          <w:p w14:paraId="3CB22024"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18834.69</w:t>
            </w:r>
          </w:p>
        </w:tc>
        <w:tc>
          <w:tcPr>
            <w:tcW w:w="468" w:type="pct"/>
          </w:tcPr>
          <w:p w14:paraId="1887D6C1"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.901</w:t>
            </w:r>
          </w:p>
        </w:tc>
      </w:tr>
      <w:tr w:rsidR="007642C3" w:rsidRPr="007642C3" w14:paraId="6DB35B10" w14:textId="77777777" w:rsidTr="00F64A3D">
        <w:tc>
          <w:tcPr>
            <w:tcW w:w="2690" w:type="pct"/>
          </w:tcPr>
          <w:p w14:paraId="5C6FFC4D" w14:textId="77777777" w:rsidR="007642C3" w:rsidRPr="007642C3" w:rsidRDefault="007642C3" w:rsidP="00F64A3D">
            <w:pPr>
              <w:spacing w:before="36" w:after="36"/>
              <w:rPr>
                <w:rFonts w:ascii="Cambria" w:eastAsia="Cambria" w:hAnsi="Cambria" w:cs="Times New Roman"/>
                <w:sz w:val="22"/>
                <w:szCs w:val="22"/>
              </w:rPr>
            </w:pPr>
            <w:r w:rsidRPr="007642C3">
              <w:rPr>
                <w:rFonts w:ascii="Cambria" w:eastAsia="Cambria" w:hAnsi="Cambria" w:cs="Times New Roman"/>
                <w:sz w:val="22"/>
                <w:szCs w:val="22"/>
              </w:rPr>
              <w:t>Norm x Ingroup Identification</w:t>
            </w:r>
          </w:p>
        </w:tc>
        <w:tc>
          <w:tcPr>
            <w:tcW w:w="749" w:type="pct"/>
          </w:tcPr>
          <w:p w14:paraId="4F2F0816"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0.24</w:t>
            </w:r>
          </w:p>
        </w:tc>
        <w:tc>
          <w:tcPr>
            <w:tcW w:w="311" w:type="pct"/>
          </w:tcPr>
          <w:p w14:paraId="5A562655"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4</w:t>
            </w:r>
          </w:p>
        </w:tc>
        <w:tc>
          <w:tcPr>
            <w:tcW w:w="782" w:type="pct"/>
          </w:tcPr>
          <w:p w14:paraId="36096BC3"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9488.21</w:t>
            </w:r>
          </w:p>
        </w:tc>
        <w:tc>
          <w:tcPr>
            <w:tcW w:w="468" w:type="pct"/>
          </w:tcPr>
          <w:p w14:paraId="2277EC5C"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.916</w:t>
            </w:r>
          </w:p>
        </w:tc>
      </w:tr>
      <w:tr w:rsidR="007642C3" w:rsidRPr="007642C3" w14:paraId="22446BE1" w14:textId="77777777" w:rsidTr="00F64A3D">
        <w:tc>
          <w:tcPr>
            <w:tcW w:w="2690" w:type="pct"/>
          </w:tcPr>
          <w:p w14:paraId="14B96642" w14:textId="77777777" w:rsidR="007642C3" w:rsidRPr="007642C3" w:rsidRDefault="007642C3" w:rsidP="00F64A3D">
            <w:pPr>
              <w:spacing w:before="36" w:after="36"/>
              <w:rPr>
                <w:rFonts w:ascii="Cambria" w:eastAsia="Cambria" w:hAnsi="Cambria" w:cs="Times New Roman"/>
                <w:sz w:val="22"/>
                <w:szCs w:val="22"/>
              </w:rPr>
            </w:pPr>
            <w:r w:rsidRPr="007642C3">
              <w:rPr>
                <w:rFonts w:ascii="Cambria" w:eastAsia="Cambria" w:hAnsi="Cambria" w:cs="Times New Roman"/>
                <w:sz w:val="22"/>
                <w:szCs w:val="22"/>
              </w:rPr>
              <w:t>Framing x Norm x Biospheric Values</w:t>
            </w:r>
          </w:p>
        </w:tc>
        <w:tc>
          <w:tcPr>
            <w:tcW w:w="749" w:type="pct"/>
          </w:tcPr>
          <w:p w14:paraId="2794A5C1"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0.80</w:t>
            </w:r>
          </w:p>
        </w:tc>
        <w:tc>
          <w:tcPr>
            <w:tcW w:w="311" w:type="pct"/>
          </w:tcPr>
          <w:p w14:paraId="0CA7A44C"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8</w:t>
            </w:r>
          </w:p>
        </w:tc>
        <w:tc>
          <w:tcPr>
            <w:tcW w:w="782" w:type="pct"/>
          </w:tcPr>
          <w:p w14:paraId="1656C084"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1981.71</w:t>
            </w:r>
          </w:p>
        </w:tc>
        <w:tc>
          <w:tcPr>
            <w:tcW w:w="468" w:type="pct"/>
          </w:tcPr>
          <w:p w14:paraId="192457AE"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.604</w:t>
            </w:r>
          </w:p>
        </w:tc>
      </w:tr>
      <w:tr w:rsidR="007642C3" w:rsidRPr="007642C3" w14:paraId="7758874F" w14:textId="77777777" w:rsidTr="00F64A3D">
        <w:tc>
          <w:tcPr>
            <w:tcW w:w="2690" w:type="pct"/>
          </w:tcPr>
          <w:p w14:paraId="35EB5D06" w14:textId="77777777" w:rsidR="007642C3" w:rsidRPr="007642C3" w:rsidRDefault="007642C3" w:rsidP="00F64A3D">
            <w:pPr>
              <w:spacing w:before="36" w:after="36"/>
              <w:rPr>
                <w:rFonts w:ascii="Cambria" w:eastAsia="Cambria" w:hAnsi="Cambria" w:cs="Times New Roman"/>
                <w:sz w:val="22"/>
                <w:szCs w:val="22"/>
              </w:rPr>
            </w:pPr>
            <w:r w:rsidRPr="007642C3">
              <w:rPr>
                <w:rFonts w:ascii="Cambria" w:eastAsia="Cambria" w:hAnsi="Cambria" w:cs="Times New Roman"/>
                <w:sz w:val="22"/>
                <w:szCs w:val="22"/>
              </w:rPr>
              <w:t>Framing x Norm x Altruistic Values</w:t>
            </w:r>
          </w:p>
        </w:tc>
        <w:tc>
          <w:tcPr>
            <w:tcW w:w="749" w:type="pct"/>
          </w:tcPr>
          <w:p w14:paraId="215C7132"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1.33</w:t>
            </w:r>
          </w:p>
        </w:tc>
        <w:tc>
          <w:tcPr>
            <w:tcW w:w="311" w:type="pct"/>
          </w:tcPr>
          <w:p w14:paraId="726F3F9C"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8</w:t>
            </w:r>
          </w:p>
        </w:tc>
        <w:tc>
          <w:tcPr>
            <w:tcW w:w="782" w:type="pct"/>
          </w:tcPr>
          <w:p w14:paraId="30E84992"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49675.93</w:t>
            </w:r>
          </w:p>
        </w:tc>
        <w:tc>
          <w:tcPr>
            <w:tcW w:w="468" w:type="pct"/>
          </w:tcPr>
          <w:p w14:paraId="5A5B304B"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.221</w:t>
            </w:r>
          </w:p>
        </w:tc>
      </w:tr>
      <w:tr w:rsidR="007642C3" w:rsidRPr="007642C3" w14:paraId="6F873139" w14:textId="77777777" w:rsidTr="00F64A3D">
        <w:tc>
          <w:tcPr>
            <w:tcW w:w="2690" w:type="pct"/>
          </w:tcPr>
          <w:p w14:paraId="1A4BC847" w14:textId="77777777" w:rsidR="007642C3" w:rsidRPr="007642C3" w:rsidRDefault="007642C3" w:rsidP="00F64A3D">
            <w:pPr>
              <w:spacing w:before="36" w:after="36"/>
              <w:rPr>
                <w:rFonts w:ascii="Cambria" w:eastAsia="Cambria" w:hAnsi="Cambria" w:cs="Times New Roman"/>
                <w:sz w:val="22"/>
                <w:szCs w:val="22"/>
              </w:rPr>
            </w:pPr>
            <w:r w:rsidRPr="007642C3">
              <w:rPr>
                <w:rFonts w:ascii="Cambria" w:eastAsia="Cambria" w:hAnsi="Cambria" w:cs="Times New Roman"/>
                <w:sz w:val="22"/>
                <w:szCs w:val="22"/>
              </w:rPr>
              <w:t>Framing x Norm x Egoistic Values</w:t>
            </w:r>
          </w:p>
        </w:tc>
        <w:tc>
          <w:tcPr>
            <w:tcW w:w="749" w:type="pct"/>
          </w:tcPr>
          <w:p w14:paraId="684F18E4"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0.67</w:t>
            </w:r>
          </w:p>
        </w:tc>
        <w:tc>
          <w:tcPr>
            <w:tcW w:w="311" w:type="pct"/>
          </w:tcPr>
          <w:p w14:paraId="3D7ADF82"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8</w:t>
            </w:r>
          </w:p>
        </w:tc>
        <w:tc>
          <w:tcPr>
            <w:tcW w:w="782" w:type="pct"/>
          </w:tcPr>
          <w:p w14:paraId="2DDD61A8"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1320.93</w:t>
            </w:r>
          </w:p>
        </w:tc>
        <w:tc>
          <w:tcPr>
            <w:tcW w:w="468" w:type="pct"/>
          </w:tcPr>
          <w:p w14:paraId="20F8454C"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.721</w:t>
            </w:r>
          </w:p>
        </w:tc>
      </w:tr>
      <w:tr w:rsidR="007642C3" w:rsidRPr="007642C3" w14:paraId="63E9653C" w14:textId="77777777" w:rsidTr="007642C3">
        <w:tc>
          <w:tcPr>
            <w:tcW w:w="2690" w:type="pct"/>
          </w:tcPr>
          <w:p w14:paraId="307855E3" w14:textId="77777777" w:rsidR="007642C3" w:rsidRPr="007642C3" w:rsidRDefault="007642C3" w:rsidP="00F64A3D">
            <w:pPr>
              <w:spacing w:before="36" w:after="36"/>
              <w:rPr>
                <w:rFonts w:ascii="Cambria" w:eastAsia="Cambria" w:hAnsi="Cambria" w:cs="Times New Roman"/>
                <w:sz w:val="22"/>
                <w:szCs w:val="22"/>
              </w:rPr>
            </w:pPr>
            <w:r w:rsidRPr="007642C3">
              <w:rPr>
                <w:rFonts w:ascii="Cambria" w:eastAsia="Cambria" w:hAnsi="Cambria" w:cs="Times New Roman"/>
                <w:sz w:val="22"/>
                <w:szCs w:val="22"/>
              </w:rPr>
              <w:t>Framing x Norm x Hedonic Values</w:t>
            </w:r>
          </w:p>
        </w:tc>
        <w:tc>
          <w:tcPr>
            <w:tcW w:w="749" w:type="pct"/>
          </w:tcPr>
          <w:p w14:paraId="1383BAD0"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0.76</w:t>
            </w:r>
          </w:p>
        </w:tc>
        <w:tc>
          <w:tcPr>
            <w:tcW w:w="311" w:type="pct"/>
          </w:tcPr>
          <w:p w14:paraId="3FA26CC5"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8</w:t>
            </w:r>
          </w:p>
        </w:tc>
        <w:tc>
          <w:tcPr>
            <w:tcW w:w="782" w:type="pct"/>
          </w:tcPr>
          <w:p w14:paraId="553385AD"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24721.97</w:t>
            </w:r>
          </w:p>
        </w:tc>
        <w:tc>
          <w:tcPr>
            <w:tcW w:w="468" w:type="pct"/>
          </w:tcPr>
          <w:p w14:paraId="349C1BF5"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.635</w:t>
            </w:r>
          </w:p>
        </w:tc>
      </w:tr>
      <w:tr w:rsidR="007642C3" w:rsidRPr="007642C3" w14:paraId="148AEF77" w14:textId="77777777" w:rsidTr="007642C3">
        <w:tc>
          <w:tcPr>
            <w:tcW w:w="2690" w:type="pct"/>
            <w:tcBorders>
              <w:bottom w:val="single" w:sz="4" w:space="0" w:color="auto"/>
            </w:tcBorders>
          </w:tcPr>
          <w:p w14:paraId="0BDDA9D5" w14:textId="77777777" w:rsidR="007642C3" w:rsidRPr="007642C3" w:rsidRDefault="007642C3" w:rsidP="00F64A3D">
            <w:pPr>
              <w:spacing w:before="36" w:after="36"/>
              <w:rPr>
                <w:rFonts w:ascii="Cambria" w:eastAsia="Cambria" w:hAnsi="Cambria" w:cs="Times New Roman"/>
                <w:sz w:val="22"/>
                <w:szCs w:val="22"/>
              </w:rPr>
            </w:pPr>
            <w:r w:rsidRPr="007642C3">
              <w:rPr>
                <w:rFonts w:ascii="Cambria" w:eastAsia="Cambria" w:hAnsi="Cambria" w:cs="Times New Roman"/>
                <w:sz w:val="22"/>
                <w:szCs w:val="22"/>
              </w:rPr>
              <w:t>Framing x Norm x Ingroup Identification</w:t>
            </w:r>
          </w:p>
        </w:tc>
        <w:tc>
          <w:tcPr>
            <w:tcW w:w="749" w:type="pct"/>
            <w:tcBorders>
              <w:bottom w:val="single" w:sz="4" w:space="0" w:color="auto"/>
            </w:tcBorders>
          </w:tcPr>
          <w:p w14:paraId="51C90D98"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0.42</w:t>
            </w:r>
          </w:p>
        </w:tc>
        <w:tc>
          <w:tcPr>
            <w:tcW w:w="311" w:type="pct"/>
            <w:tcBorders>
              <w:bottom w:val="single" w:sz="4" w:space="0" w:color="auto"/>
            </w:tcBorders>
          </w:tcPr>
          <w:p w14:paraId="291B696B"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8</w:t>
            </w:r>
          </w:p>
        </w:tc>
        <w:tc>
          <w:tcPr>
            <w:tcW w:w="782" w:type="pct"/>
            <w:tcBorders>
              <w:bottom w:val="single" w:sz="4" w:space="0" w:color="auto"/>
            </w:tcBorders>
          </w:tcPr>
          <w:p w14:paraId="1BA8089D"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830.24</w:t>
            </w:r>
          </w:p>
        </w:tc>
        <w:tc>
          <w:tcPr>
            <w:tcW w:w="468" w:type="pct"/>
            <w:tcBorders>
              <w:bottom w:val="single" w:sz="4" w:space="0" w:color="auto"/>
            </w:tcBorders>
          </w:tcPr>
          <w:p w14:paraId="185F213D" w14:textId="77777777" w:rsidR="007642C3" w:rsidRPr="007642C3" w:rsidRDefault="007642C3" w:rsidP="00F64A3D">
            <w:pPr>
              <w:spacing w:before="36" w:after="36"/>
              <w:jc w:val="center"/>
              <w:rPr>
                <w:rFonts w:ascii="Cambria" w:eastAsia="Cambria" w:hAnsi="Cambria" w:cs="Times New Roman"/>
                <w:sz w:val="22"/>
                <w:szCs w:val="22"/>
              </w:rPr>
            </w:pPr>
            <w:r w:rsidRPr="007642C3">
              <w:rPr>
                <w:rFonts w:ascii="Cambria" w:eastAsia="Cambria" w:hAnsi="Cambria" w:cs="Times New Roman"/>
                <w:sz w:val="22"/>
                <w:szCs w:val="22"/>
              </w:rPr>
              <w:t>.909</w:t>
            </w:r>
          </w:p>
        </w:tc>
      </w:tr>
    </w:tbl>
    <w:p w14:paraId="3644D25C" w14:textId="77777777" w:rsidR="007642C3" w:rsidRPr="00027C75" w:rsidRDefault="007642C3" w:rsidP="00027C75">
      <w:pPr>
        <w:ind w:firstLine="360"/>
        <w:rPr>
          <w:rFonts w:ascii="Cambria" w:hAnsi="Cambria"/>
        </w:rPr>
      </w:pPr>
    </w:p>
    <w:p w14:paraId="098173B6" w14:textId="718BD79D" w:rsidR="00007068" w:rsidRDefault="00007068" w:rsidP="00E069A5">
      <w:pPr>
        <w:ind w:left="720"/>
        <w:rPr>
          <w:rFonts w:ascii="Cambria" w:hAnsi="Cambria"/>
          <w:b/>
          <w:bCs/>
          <w:i/>
          <w:iCs/>
        </w:rPr>
      </w:pPr>
      <w:r w:rsidRPr="003005DE">
        <w:rPr>
          <w:rFonts w:ascii="Cambria" w:hAnsi="Cambria"/>
          <w:b/>
          <w:bCs/>
          <w:i/>
          <w:iCs/>
        </w:rPr>
        <w:t>Main effect of framing condition.</w:t>
      </w:r>
    </w:p>
    <w:p w14:paraId="056F8DE6" w14:textId="77777777" w:rsidR="00E069A5" w:rsidRPr="00E069A5" w:rsidRDefault="00E069A5" w:rsidP="00E069A5">
      <w:pPr>
        <w:spacing w:before="36" w:after="36" w:line="240" w:lineRule="auto"/>
        <w:rPr>
          <w:rFonts w:ascii="Cambria" w:eastAsia="Cambria" w:hAnsi="Cambria" w:cs="Times New Roman"/>
          <w:b/>
          <w:bCs/>
          <w:kern w:val="0"/>
          <w14:ligatures w14:val="none"/>
        </w:rPr>
      </w:pPr>
      <w:r w:rsidRPr="00E069A5">
        <w:rPr>
          <w:rFonts w:ascii="Cambria" w:eastAsia="Cambria" w:hAnsi="Cambria" w:cs="Times New Roman"/>
          <w:b/>
          <w:bCs/>
          <w:kern w:val="0"/>
          <w14:ligatures w14:val="none"/>
        </w:rPr>
        <w:t>Table #</w:t>
      </w:r>
    </w:p>
    <w:p w14:paraId="23A35965" w14:textId="77777777" w:rsidR="00E069A5" w:rsidRPr="00E069A5" w:rsidRDefault="00E069A5" w:rsidP="00E069A5">
      <w:pPr>
        <w:spacing w:before="36" w:after="36" w:line="240" w:lineRule="auto"/>
        <w:rPr>
          <w:rFonts w:ascii="Cambria" w:eastAsia="Cambria" w:hAnsi="Cambria" w:cs="Times New Roman"/>
          <w:i/>
          <w:iCs/>
          <w:kern w:val="0"/>
          <w14:ligatures w14:val="none"/>
        </w:rPr>
      </w:pPr>
      <w:r w:rsidRPr="00E069A5">
        <w:rPr>
          <w:rFonts w:ascii="Cambria" w:eastAsia="Cambria" w:hAnsi="Cambria" w:cs="Times New Roman"/>
          <w:i/>
          <w:iCs/>
          <w:kern w:val="0"/>
          <w14:ligatures w14:val="none"/>
        </w:rPr>
        <w:t>Estimated Marginal Probabilities for Consumer Behaviors Across Each Framing Condition</w:t>
      </w:r>
      <w:r w:rsidRPr="00E069A5">
        <w:rPr>
          <w:rFonts w:ascii="Cambria" w:eastAsia="Cambria" w:hAnsi="Cambria" w:cs="Times New Roman"/>
          <w:i/>
          <w:iCs/>
          <w:kern w:val="0"/>
          <w14:ligatures w14:val="none"/>
        </w:rPr>
        <w:br/>
      </w:r>
    </w:p>
    <w:tbl>
      <w:tblPr>
        <w:tblStyle w:val="Table"/>
        <w:tblW w:w="0" w:type="auto"/>
        <w:tblLook w:val="0020" w:firstRow="1" w:lastRow="0" w:firstColumn="0" w:lastColumn="0" w:noHBand="0" w:noVBand="0"/>
      </w:tblPr>
      <w:tblGrid>
        <w:gridCol w:w="2850"/>
        <w:gridCol w:w="1587"/>
        <w:gridCol w:w="627"/>
        <w:gridCol w:w="1285"/>
        <w:gridCol w:w="1612"/>
      </w:tblGrid>
      <w:tr w:rsidR="00E069A5" w:rsidRPr="00E069A5" w14:paraId="5B83EEFB" w14:textId="77777777" w:rsidTr="00F64A3D">
        <w:trPr>
          <w:cnfStyle w:val="100000000000" w:firstRow="1" w:lastRow="0" w:firstColumn="0" w:lastColumn="0" w:oddVBand="0" w:evenVBand="0" w:oddHBand="0" w:evenHBand="0" w:firstRowFirstColumn="0" w:firstRowLastColumn="0" w:lastRowFirstColumn="0" w:lastRowLastColumn="0"/>
          <w:tblHeader/>
        </w:trPr>
        <w:tc>
          <w:tcPr>
            <w:tcW w:w="0" w:type="auto"/>
          </w:tcPr>
          <w:p w14:paraId="4CA92AF1" w14:textId="77777777" w:rsidR="00E069A5" w:rsidRPr="00E069A5" w:rsidRDefault="00E069A5" w:rsidP="00F64A3D">
            <w:pPr>
              <w:spacing w:before="36" w:after="36"/>
              <w:rPr>
                <w:rFonts w:ascii="Cambria" w:eastAsia="Cambria" w:hAnsi="Cambria" w:cs="Times New Roman"/>
                <w:sz w:val="22"/>
                <w:szCs w:val="22"/>
              </w:rPr>
            </w:pPr>
            <w:r w:rsidRPr="00E069A5">
              <w:rPr>
                <w:rFonts w:ascii="Cambria" w:eastAsia="Cambria" w:hAnsi="Cambria" w:cs="Times New Roman"/>
                <w:sz w:val="22"/>
                <w:szCs w:val="22"/>
              </w:rPr>
              <w:t>Framing Condition</w:t>
            </w:r>
          </w:p>
        </w:tc>
        <w:tc>
          <w:tcPr>
            <w:tcW w:w="0" w:type="auto"/>
          </w:tcPr>
          <w:p w14:paraId="10E142AF" w14:textId="77777777" w:rsidR="00E069A5" w:rsidRPr="00E069A5" w:rsidRDefault="00E069A5" w:rsidP="00F64A3D">
            <w:pPr>
              <w:spacing w:before="36" w:after="36"/>
              <w:jc w:val="center"/>
              <w:rPr>
                <w:rFonts w:ascii="Cambria" w:eastAsia="Cambria" w:hAnsi="Cambria" w:cs="Times New Roman"/>
                <w:i/>
                <w:iCs/>
                <w:sz w:val="22"/>
                <w:szCs w:val="22"/>
              </w:rPr>
            </w:pPr>
            <w:r w:rsidRPr="00E069A5">
              <w:rPr>
                <w:rFonts w:ascii="Cambria" w:eastAsia="Cambria" w:hAnsi="Cambria" w:cs="Times New Roman"/>
                <w:i/>
                <w:iCs/>
                <w:sz w:val="22"/>
                <w:szCs w:val="22"/>
              </w:rPr>
              <w:t>EM Probability</w:t>
            </w:r>
          </w:p>
        </w:tc>
        <w:tc>
          <w:tcPr>
            <w:tcW w:w="0" w:type="auto"/>
          </w:tcPr>
          <w:p w14:paraId="2CC7F2F7" w14:textId="77777777" w:rsidR="00E069A5" w:rsidRPr="00E069A5" w:rsidRDefault="00E069A5" w:rsidP="00F64A3D">
            <w:pPr>
              <w:spacing w:before="36" w:after="36"/>
              <w:jc w:val="center"/>
              <w:rPr>
                <w:rFonts w:ascii="Cambria" w:eastAsia="Cambria" w:hAnsi="Cambria" w:cs="Times New Roman"/>
                <w:i/>
                <w:iCs/>
                <w:sz w:val="22"/>
                <w:szCs w:val="22"/>
              </w:rPr>
            </w:pPr>
            <w:r w:rsidRPr="00E069A5">
              <w:rPr>
                <w:rFonts w:ascii="Cambria" w:eastAsia="Cambria" w:hAnsi="Cambria" w:cs="Times New Roman"/>
                <w:i/>
                <w:iCs/>
                <w:sz w:val="22"/>
                <w:szCs w:val="22"/>
              </w:rPr>
              <w:t>SE</w:t>
            </w:r>
          </w:p>
        </w:tc>
        <w:tc>
          <w:tcPr>
            <w:tcW w:w="0" w:type="auto"/>
          </w:tcPr>
          <w:p w14:paraId="0DC0BAD6" w14:textId="77777777" w:rsidR="00E069A5" w:rsidRPr="00E069A5" w:rsidRDefault="00E069A5" w:rsidP="00F64A3D">
            <w:pPr>
              <w:spacing w:before="36" w:after="36"/>
              <w:jc w:val="center"/>
              <w:rPr>
                <w:rFonts w:ascii="Cambria" w:eastAsia="Cambria" w:hAnsi="Cambria" w:cs="Times New Roman"/>
                <w:i/>
                <w:iCs/>
                <w:sz w:val="22"/>
                <w:szCs w:val="22"/>
              </w:rPr>
            </w:pPr>
            <w:r w:rsidRPr="00E069A5">
              <w:rPr>
                <w:rFonts w:ascii="Cambria" w:eastAsia="Cambria" w:hAnsi="Cambria" w:cs="Times New Roman"/>
                <w:i/>
                <w:iCs/>
                <w:sz w:val="22"/>
                <w:szCs w:val="22"/>
              </w:rPr>
              <w:t xml:space="preserve">95%CI EM </w:t>
            </w:r>
          </w:p>
          <w:p w14:paraId="35CC53B2" w14:textId="77777777" w:rsidR="00E069A5" w:rsidRPr="00E069A5" w:rsidRDefault="00E069A5" w:rsidP="00F64A3D">
            <w:pPr>
              <w:spacing w:before="36" w:after="36"/>
              <w:jc w:val="center"/>
              <w:rPr>
                <w:rFonts w:ascii="Cambria" w:eastAsia="Cambria" w:hAnsi="Cambria" w:cs="Times New Roman"/>
                <w:i/>
                <w:iCs/>
                <w:sz w:val="22"/>
                <w:szCs w:val="22"/>
              </w:rPr>
            </w:pPr>
            <w:r w:rsidRPr="00E069A5">
              <w:rPr>
                <w:rFonts w:ascii="Cambria" w:eastAsia="Cambria" w:hAnsi="Cambria" w:cs="Times New Roman"/>
                <w:i/>
                <w:iCs/>
                <w:sz w:val="22"/>
                <w:szCs w:val="22"/>
              </w:rPr>
              <w:t>Probability</w:t>
            </w:r>
          </w:p>
        </w:tc>
        <w:tc>
          <w:tcPr>
            <w:tcW w:w="1612" w:type="dxa"/>
          </w:tcPr>
          <w:p w14:paraId="7AB3B717" w14:textId="77777777" w:rsidR="00E069A5" w:rsidRPr="00E069A5" w:rsidRDefault="00E069A5" w:rsidP="00F64A3D">
            <w:pPr>
              <w:spacing w:before="36" w:after="36"/>
              <w:jc w:val="center"/>
              <w:rPr>
                <w:rFonts w:ascii="Cambria" w:eastAsia="Cambria" w:hAnsi="Cambria" w:cs="Times New Roman"/>
                <w:i/>
                <w:iCs/>
                <w:sz w:val="22"/>
                <w:szCs w:val="22"/>
              </w:rPr>
            </w:pPr>
            <w:r w:rsidRPr="00E069A5">
              <w:rPr>
                <w:rFonts w:ascii="Cambria" w:eastAsia="Cambria" w:hAnsi="Cambria" w:cs="Times New Roman"/>
                <w:i/>
                <w:iCs/>
                <w:sz w:val="22"/>
                <w:szCs w:val="22"/>
              </w:rPr>
              <w:t>Odds Ratio</w:t>
            </w:r>
          </w:p>
        </w:tc>
      </w:tr>
      <w:tr w:rsidR="00E069A5" w:rsidRPr="00E069A5" w14:paraId="65F3D45D" w14:textId="77777777" w:rsidTr="00F64A3D">
        <w:tc>
          <w:tcPr>
            <w:tcW w:w="0" w:type="auto"/>
          </w:tcPr>
          <w:p w14:paraId="6F73F650" w14:textId="77777777" w:rsidR="00E069A5" w:rsidRPr="00E069A5" w:rsidRDefault="00E069A5" w:rsidP="00F64A3D">
            <w:pPr>
              <w:spacing w:before="36" w:after="36"/>
              <w:rPr>
                <w:rFonts w:ascii="Cambria" w:eastAsia="Cambria" w:hAnsi="Cambria" w:cs="Times New Roman"/>
                <w:sz w:val="22"/>
                <w:szCs w:val="22"/>
              </w:rPr>
            </w:pPr>
            <w:r w:rsidRPr="00E069A5">
              <w:rPr>
                <w:rFonts w:ascii="Cambria" w:eastAsia="Cambria" w:hAnsi="Cambria" w:cs="Times New Roman"/>
                <w:sz w:val="22"/>
                <w:szCs w:val="22"/>
              </w:rPr>
              <w:t>Control Framing</w:t>
            </w:r>
          </w:p>
        </w:tc>
        <w:tc>
          <w:tcPr>
            <w:tcW w:w="0" w:type="auto"/>
          </w:tcPr>
          <w:p w14:paraId="4EBD40D1"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0.41</w:t>
            </w:r>
          </w:p>
        </w:tc>
        <w:tc>
          <w:tcPr>
            <w:tcW w:w="0" w:type="auto"/>
          </w:tcPr>
          <w:p w14:paraId="4D6C5F2D"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0.03</w:t>
            </w:r>
          </w:p>
        </w:tc>
        <w:tc>
          <w:tcPr>
            <w:tcW w:w="0" w:type="auto"/>
          </w:tcPr>
          <w:p w14:paraId="518C259A"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[0.35, 0.47]</w:t>
            </w:r>
          </w:p>
        </w:tc>
        <w:tc>
          <w:tcPr>
            <w:tcW w:w="1612" w:type="dxa"/>
          </w:tcPr>
          <w:p w14:paraId="088B6023" w14:textId="77777777" w:rsidR="00E069A5" w:rsidRPr="00E069A5" w:rsidRDefault="00E069A5" w:rsidP="00F64A3D">
            <w:pPr>
              <w:spacing w:before="36" w:after="36"/>
              <w:jc w:val="center"/>
              <w:rPr>
                <w:rFonts w:ascii="Cambria" w:hAnsi="Cambria"/>
                <w:sz w:val="22"/>
                <w:szCs w:val="22"/>
              </w:rPr>
            </w:pPr>
            <w:r w:rsidRPr="00E069A5">
              <w:rPr>
                <w:rFonts w:ascii="Cambria" w:hAnsi="Cambria"/>
                <w:sz w:val="22"/>
                <w:szCs w:val="22"/>
              </w:rPr>
              <w:t>0.69</w:t>
            </w:r>
          </w:p>
        </w:tc>
      </w:tr>
      <w:tr w:rsidR="00E069A5" w:rsidRPr="00E069A5" w14:paraId="6C392382" w14:textId="77777777" w:rsidTr="00E069A5">
        <w:tc>
          <w:tcPr>
            <w:tcW w:w="0" w:type="auto"/>
          </w:tcPr>
          <w:p w14:paraId="5626CFB9" w14:textId="77777777" w:rsidR="00E069A5" w:rsidRPr="00E069A5" w:rsidRDefault="00E069A5" w:rsidP="00F64A3D">
            <w:pPr>
              <w:spacing w:before="36" w:after="36"/>
              <w:rPr>
                <w:rFonts w:ascii="Cambria" w:eastAsia="Cambria" w:hAnsi="Cambria" w:cs="Times New Roman"/>
                <w:sz w:val="22"/>
                <w:szCs w:val="22"/>
              </w:rPr>
            </w:pPr>
            <w:r w:rsidRPr="00E069A5">
              <w:rPr>
                <w:rFonts w:ascii="Cambria" w:eastAsia="Cambria" w:hAnsi="Cambria" w:cs="Times New Roman"/>
                <w:sz w:val="22"/>
                <w:szCs w:val="22"/>
              </w:rPr>
              <w:t>Pro-environmental Framing</w:t>
            </w:r>
          </w:p>
        </w:tc>
        <w:tc>
          <w:tcPr>
            <w:tcW w:w="0" w:type="auto"/>
          </w:tcPr>
          <w:p w14:paraId="29FBC12D"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0.55</w:t>
            </w:r>
          </w:p>
        </w:tc>
        <w:tc>
          <w:tcPr>
            <w:tcW w:w="0" w:type="auto"/>
          </w:tcPr>
          <w:p w14:paraId="3A2EB470"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0.03</w:t>
            </w:r>
          </w:p>
        </w:tc>
        <w:tc>
          <w:tcPr>
            <w:tcW w:w="0" w:type="auto"/>
          </w:tcPr>
          <w:p w14:paraId="2CCD0567"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[0.48, 0.61]</w:t>
            </w:r>
          </w:p>
        </w:tc>
        <w:tc>
          <w:tcPr>
            <w:tcW w:w="1612" w:type="dxa"/>
          </w:tcPr>
          <w:p w14:paraId="50551CA7" w14:textId="77777777" w:rsidR="00E069A5" w:rsidRPr="00E069A5" w:rsidRDefault="00E069A5" w:rsidP="00F64A3D">
            <w:pPr>
              <w:spacing w:before="36" w:after="36"/>
              <w:jc w:val="center"/>
              <w:rPr>
                <w:rFonts w:ascii="Cambria" w:hAnsi="Cambria"/>
                <w:sz w:val="22"/>
                <w:szCs w:val="22"/>
              </w:rPr>
            </w:pPr>
            <w:r w:rsidRPr="00E069A5">
              <w:rPr>
                <w:rFonts w:ascii="Cambria" w:hAnsi="Cambria"/>
                <w:sz w:val="22"/>
                <w:szCs w:val="22"/>
              </w:rPr>
              <w:t>1.22</w:t>
            </w:r>
          </w:p>
        </w:tc>
      </w:tr>
      <w:tr w:rsidR="00E069A5" w:rsidRPr="00E069A5" w14:paraId="4F9C27BA" w14:textId="77777777" w:rsidTr="00E069A5">
        <w:tc>
          <w:tcPr>
            <w:tcW w:w="0" w:type="auto"/>
            <w:tcBorders>
              <w:bottom w:val="single" w:sz="4" w:space="0" w:color="auto"/>
            </w:tcBorders>
          </w:tcPr>
          <w:p w14:paraId="67142131" w14:textId="77777777" w:rsidR="00E069A5" w:rsidRPr="00E069A5" w:rsidRDefault="00E069A5" w:rsidP="00F64A3D">
            <w:pPr>
              <w:spacing w:before="36" w:after="36"/>
              <w:rPr>
                <w:rFonts w:ascii="Cambria" w:eastAsia="Cambria" w:hAnsi="Cambria" w:cs="Times New Roman"/>
                <w:sz w:val="22"/>
                <w:szCs w:val="22"/>
              </w:rPr>
            </w:pPr>
            <w:r w:rsidRPr="00E069A5">
              <w:rPr>
                <w:rFonts w:ascii="Cambria" w:eastAsia="Cambria" w:hAnsi="Cambria" w:cs="Times New Roman"/>
                <w:sz w:val="22"/>
                <w:szCs w:val="22"/>
              </w:rPr>
              <w:t>Self-enhancing Framing</w:t>
            </w:r>
          </w:p>
        </w:tc>
        <w:tc>
          <w:tcPr>
            <w:tcW w:w="0" w:type="auto"/>
            <w:tcBorders>
              <w:bottom w:val="single" w:sz="4" w:space="0" w:color="auto"/>
            </w:tcBorders>
          </w:tcPr>
          <w:p w14:paraId="0A4A5575"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0.44</w:t>
            </w:r>
          </w:p>
        </w:tc>
        <w:tc>
          <w:tcPr>
            <w:tcW w:w="0" w:type="auto"/>
            <w:tcBorders>
              <w:bottom w:val="single" w:sz="4" w:space="0" w:color="auto"/>
            </w:tcBorders>
          </w:tcPr>
          <w:p w14:paraId="60BD1842"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0.03</w:t>
            </w:r>
          </w:p>
        </w:tc>
        <w:tc>
          <w:tcPr>
            <w:tcW w:w="0" w:type="auto"/>
            <w:tcBorders>
              <w:bottom w:val="single" w:sz="4" w:space="0" w:color="auto"/>
            </w:tcBorders>
          </w:tcPr>
          <w:p w14:paraId="51588301"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[0.38, 0.50]</w:t>
            </w:r>
          </w:p>
        </w:tc>
        <w:tc>
          <w:tcPr>
            <w:tcW w:w="1612" w:type="dxa"/>
            <w:tcBorders>
              <w:bottom w:val="single" w:sz="4" w:space="0" w:color="auto"/>
            </w:tcBorders>
          </w:tcPr>
          <w:p w14:paraId="4BA68DD6" w14:textId="77777777" w:rsidR="00E069A5" w:rsidRPr="00E069A5" w:rsidRDefault="00E069A5" w:rsidP="00F64A3D">
            <w:pPr>
              <w:spacing w:before="36" w:after="36"/>
              <w:jc w:val="center"/>
              <w:rPr>
                <w:rFonts w:ascii="Cambria" w:hAnsi="Cambria"/>
                <w:sz w:val="22"/>
                <w:szCs w:val="22"/>
              </w:rPr>
            </w:pPr>
            <w:r w:rsidRPr="00E069A5">
              <w:rPr>
                <w:rFonts w:ascii="Cambria" w:hAnsi="Cambria"/>
                <w:sz w:val="22"/>
                <w:szCs w:val="22"/>
              </w:rPr>
              <w:t>0.79</w:t>
            </w:r>
          </w:p>
        </w:tc>
      </w:tr>
    </w:tbl>
    <w:p w14:paraId="34ACF45F" w14:textId="77777777" w:rsidR="00E069A5" w:rsidRPr="00E069A5" w:rsidRDefault="00E069A5" w:rsidP="00E069A5">
      <w:pPr>
        <w:spacing w:before="36" w:after="36" w:line="240" w:lineRule="auto"/>
        <w:rPr>
          <w:rFonts w:ascii="Cambria" w:eastAsia="Cambria" w:hAnsi="Cambria" w:cs="Times New Roman"/>
          <w:kern w:val="0"/>
          <w14:ligatures w14:val="none"/>
        </w:rPr>
      </w:pPr>
    </w:p>
    <w:p w14:paraId="6A27A645" w14:textId="77777777" w:rsidR="00E069A5" w:rsidRPr="00E069A5" w:rsidRDefault="00E069A5" w:rsidP="00E069A5">
      <w:pPr>
        <w:spacing w:before="36" w:after="36" w:line="240" w:lineRule="auto"/>
        <w:rPr>
          <w:rFonts w:ascii="Cambria" w:eastAsia="Cambria" w:hAnsi="Cambria" w:cs="Times New Roman"/>
          <w:b/>
          <w:bCs/>
          <w:kern w:val="0"/>
          <w14:ligatures w14:val="none"/>
        </w:rPr>
      </w:pPr>
      <w:r w:rsidRPr="00E069A5">
        <w:rPr>
          <w:rFonts w:ascii="Cambria" w:eastAsia="Cambria" w:hAnsi="Cambria" w:cs="Times New Roman"/>
          <w:b/>
          <w:bCs/>
          <w:kern w:val="0"/>
          <w14:ligatures w14:val="none"/>
        </w:rPr>
        <w:t>Table #</w:t>
      </w:r>
    </w:p>
    <w:p w14:paraId="0E228308" w14:textId="77777777" w:rsidR="00E069A5" w:rsidRPr="00E069A5" w:rsidRDefault="00E069A5" w:rsidP="00E069A5">
      <w:pPr>
        <w:spacing w:before="36" w:after="36" w:line="240" w:lineRule="auto"/>
        <w:rPr>
          <w:rFonts w:ascii="Cambria" w:eastAsia="Cambria" w:hAnsi="Cambria" w:cs="Times New Roman"/>
          <w:i/>
          <w:iCs/>
          <w:kern w:val="0"/>
          <w14:ligatures w14:val="none"/>
        </w:rPr>
      </w:pPr>
      <w:r w:rsidRPr="00E069A5">
        <w:rPr>
          <w:rFonts w:ascii="Cambria" w:eastAsia="Cambria" w:hAnsi="Cambria" w:cs="Times New Roman"/>
          <w:i/>
          <w:iCs/>
          <w:kern w:val="0"/>
          <w14:ligatures w14:val="none"/>
        </w:rPr>
        <w:t>Comparison of Consumer Behaviors Between Framing Conditions</w:t>
      </w:r>
    </w:p>
    <w:tbl>
      <w:tblPr>
        <w:tblStyle w:val="Table"/>
        <w:tblW w:w="5192" w:type="pct"/>
        <w:tblLook w:val="0020" w:firstRow="1" w:lastRow="0" w:firstColumn="0" w:lastColumn="0" w:noHBand="0" w:noVBand="0"/>
      </w:tblPr>
      <w:tblGrid>
        <w:gridCol w:w="4138"/>
        <w:gridCol w:w="1083"/>
        <w:gridCol w:w="1621"/>
        <w:gridCol w:w="1081"/>
        <w:gridCol w:w="993"/>
        <w:gridCol w:w="803"/>
      </w:tblGrid>
      <w:tr w:rsidR="00E069A5" w:rsidRPr="00E069A5" w14:paraId="5F6DC199" w14:textId="77777777" w:rsidTr="00F64A3D">
        <w:trPr>
          <w:cnfStyle w:val="100000000000" w:firstRow="1" w:lastRow="0" w:firstColumn="0" w:lastColumn="0" w:oddVBand="0" w:evenVBand="0" w:oddHBand="0" w:evenHBand="0" w:firstRowFirstColumn="0" w:firstRowLastColumn="0" w:lastRowFirstColumn="0" w:lastRowLastColumn="0"/>
          <w:tblHeader/>
        </w:trPr>
        <w:tc>
          <w:tcPr>
            <w:tcW w:w="2129" w:type="pct"/>
            <w:tcBorders>
              <w:bottom w:val="single" w:sz="4" w:space="0" w:color="auto"/>
            </w:tcBorders>
          </w:tcPr>
          <w:p w14:paraId="5D0974D7" w14:textId="77777777" w:rsidR="00E069A5" w:rsidRPr="00E069A5" w:rsidRDefault="00E069A5" w:rsidP="00F64A3D">
            <w:pPr>
              <w:spacing w:before="36" w:after="36"/>
              <w:rPr>
                <w:rFonts w:ascii="Cambria" w:eastAsia="Cambria" w:hAnsi="Cambria" w:cs="Times New Roman"/>
                <w:sz w:val="22"/>
                <w:szCs w:val="22"/>
              </w:rPr>
            </w:pPr>
            <w:r w:rsidRPr="00E069A5">
              <w:rPr>
                <w:rFonts w:ascii="Cambria" w:eastAsia="Cambria" w:hAnsi="Cambria" w:cs="Times New Roman"/>
                <w:sz w:val="22"/>
                <w:szCs w:val="22"/>
              </w:rPr>
              <w:t>Contrast</w:t>
            </w:r>
          </w:p>
        </w:tc>
        <w:tc>
          <w:tcPr>
            <w:tcW w:w="557" w:type="pct"/>
            <w:tcBorders>
              <w:bottom w:val="single" w:sz="4" w:space="0" w:color="auto"/>
            </w:tcBorders>
          </w:tcPr>
          <w:p w14:paraId="4ED43904" w14:textId="77777777" w:rsidR="00E069A5" w:rsidRPr="00E069A5" w:rsidRDefault="00E069A5" w:rsidP="00F64A3D">
            <w:pPr>
              <w:spacing w:before="36" w:after="36"/>
              <w:jc w:val="center"/>
              <w:rPr>
                <w:rFonts w:ascii="Cambria" w:eastAsia="Cambria" w:hAnsi="Cambria" w:cs="Times New Roman"/>
                <w:i/>
                <w:iCs/>
                <w:sz w:val="22"/>
                <w:szCs w:val="22"/>
              </w:rPr>
            </w:pPr>
            <w:r w:rsidRPr="00E069A5">
              <w:rPr>
                <w:rFonts w:ascii="Cambria" w:eastAsia="Cambria" w:hAnsi="Cambria" w:cs="Times New Roman"/>
                <w:i/>
                <w:iCs/>
                <w:sz w:val="22"/>
                <w:szCs w:val="22"/>
              </w:rPr>
              <w:t>Odds Ratio</w:t>
            </w:r>
          </w:p>
        </w:tc>
        <w:tc>
          <w:tcPr>
            <w:tcW w:w="834" w:type="pct"/>
            <w:tcBorders>
              <w:bottom w:val="single" w:sz="4" w:space="0" w:color="auto"/>
            </w:tcBorders>
          </w:tcPr>
          <w:p w14:paraId="3E9C3149" w14:textId="77777777" w:rsidR="00E069A5" w:rsidRPr="00E069A5" w:rsidRDefault="00E069A5" w:rsidP="00F64A3D">
            <w:pPr>
              <w:spacing w:before="36" w:after="36"/>
              <w:jc w:val="center"/>
              <w:rPr>
                <w:rFonts w:ascii="Cambria" w:eastAsia="Cambria" w:hAnsi="Cambria" w:cs="Times New Roman"/>
                <w:i/>
                <w:iCs/>
                <w:sz w:val="22"/>
                <w:szCs w:val="22"/>
              </w:rPr>
            </w:pPr>
            <w:r w:rsidRPr="00E069A5">
              <w:rPr>
                <w:rFonts w:ascii="Cambria" w:eastAsia="Cambria" w:hAnsi="Cambria" w:cs="Times New Roman"/>
                <w:i/>
                <w:iCs/>
                <w:sz w:val="22"/>
                <w:szCs w:val="22"/>
              </w:rPr>
              <w:t xml:space="preserve">95%CI </w:t>
            </w:r>
          </w:p>
          <w:p w14:paraId="091B8767" w14:textId="77777777" w:rsidR="00E069A5" w:rsidRPr="00E069A5" w:rsidRDefault="00E069A5" w:rsidP="00F64A3D">
            <w:pPr>
              <w:spacing w:before="36" w:after="36"/>
              <w:jc w:val="center"/>
              <w:rPr>
                <w:rFonts w:ascii="Cambria" w:eastAsia="Cambria" w:hAnsi="Cambria" w:cs="Times New Roman"/>
                <w:i/>
                <w:iCs/>
                <w:sz w:val="22"/>
                <w:szCs w:val="22"/>
              </w:rPr>
            </w:pPr>
            <w:r w:rsidRPr="00E069A5">
              <w:rPr>
                <w:rFonts w:ascii="Cambria" w:eastAsia="Cambria" w:hAnsi="Cambria" w:cs="Times New Roman"/>
                <w:i/>
                <w:iCs/>
                <w:sz w:val="22"/>
                <w:szCs w:val="22"/>
              </w:rPr>
              <w:t>Odds Ratio</w:t>
            </w:r>
          </w:p>
        </w:tc>
        <w:tc>
          <w:tcPr>
            <w:tcW w:w="556" w:type="pct"/>
            <w:tcBorders>
              <w:bottom w:val="single" w:sz="4" w:space="0" w:color="auto"/>
            </w:tcBorders>
          </w:tcPr>
          <w:p w14:paraId="002631A5" w14:textId="77777777" w:rsidR="00E069A5" w:rsidRPr="00E069A5" w:rsidRDefault="00E069A5" w:rsidP="00F64A3D">
            <w:pPr>
              <w:spacing w:before="36" w:after="36"/>
              <w:jc w:val="center"/>
              <w:rPr>
                <w:rFonts w:ascii="Cambria" w:eastAsia="Cambria" w:hAnsi="Cambria" w:cs="Times New Roman"/>
                <w:i/>
                <w:iCs/>
                <w:sz w:val="22"/>
                <w:szCs w:val="22"/>
              </w:rPr>
            </w:pPr>
            <w:r w:rsidRPr="00E069A5">
              <w:rPr>
                <w:rFonts w:ascii="Cambria" w:eastAsia="Cambria" w:hAnsi="Cambria" w:cs="Times New Roman"/>
                <w:i/>
                <w:iCs/>
                <w:sz w:val="22"/>
                <w:szCs w:val="22"/>
              </w:rPr>
              <w:t>SE</w:t>
            </w:r>
          </w:p>
        </w:tc>
        <w:tc>
          <w:tcPr>
            <w:tcW w:w="511" w:type="pct"/>
            <w:tcBorders>
              <w:bottom w:val="single" w:sz="4" w:space="0" w:color="auto"/>
            </w:tcBorders>
          </w:tcPr>
          <w:p w14:paraId="544B3565" w14:textId="77777777" w:rsidR="00E069A5" w:rsidRPr="00E069A5" w:rsidRDefault="00E069A5" w:rsidP="00F64A3D">
            <w:pPr>
              <w:spacing w:before="36" w:after="36"/>
              <w:jc w:val="center"/>
              <w:rPr>
                <w:rFonts w:ascii="Cambria" w:eastAsia="Cambria" w:hAnsi="Cambria" w:cs="Times New Roman"/>
                <w:i/>
                <w:iCs/>
                <w:sz w:val="22"/>
                <w:szCs w:val="22"/>
              </w:rPr>
            </w:pPr>
            <w:r w:rsidRPr="00E069A5">
              <w:rPr>
                <w:rFonts w:ascii="Cambria" w:eastAsia="Cambria" w:hAnsi="Cambria" w:cs="Times New Roman"/>
                <w:i/>
                <w:iCs/>
                <w:sz w:val="22"/>
                <w:szCs w:val="22"/>
              </w:rPr>
              <w:t>z</w:t>
            </w:r>
          </w:p>
        </w:tc>
        <w:tc>
          <w:tcPr>
            <w:tcW w:w="413" w:type="pct"/>
            <w:tcBorders>
              <w:bottom w:val="single" w:sz="4" w:space="0" w:color="auto"/>
            </w:tcBorders>
          </w:tcPr>
          <w:p w14:paraId="644C5535" w14:textId="77777777" w:rsidR="00E069A5" w:rsidRPr="00E069A5" w:rsidRDefault="00E069A5" w:rsidP="00F64A3D">
            <w:pPr>
              <w:spacing w:before="36" w:after="36"/>
              <w:jc w:val="center"/>
              <w:rPr>
                <w:rFonts w:ascii="Cambria" w:eastAsia="Cambria" w:hAnsi="Cambria" w:cs="Times New Roman"/>
                <w:i/>
                <w:iCs/>
                <w:sz w:val="22"/>
                <w:szCs w:val="22"/>
                <w:vertAlign w:val="subscript"/>
              </w:rPr>
            </w:pPr>
            <w:r w:rsidRPr="00E069A5">
              <w:rPr>
                <w:rFonts w:ascii="Cambria" w:eastAsia="Cambria" w:hAnsi="Cambria" w:cs="Times New Roman"/>
                <w:i/>
                <w:iCs/>
                <w:sz w:val="22"/>
                <w:szCs w:val="22"/>
              </w:rPr>
              <w:t>p</w:t>
            </w:r>
          </w:p>
        </w:tc>
      </w:tr>
      <w:tr w:rsidR="00E069A5" w:rsidRPr="00E069A5" w14:paraId="109D904F" w14:textId="77777777" w:rsidTr="00F64A3D">
        <w:tc>
          <w:tcPr>
            <w:tcW w:w="2129" w:type="pct"/>
            <w:tcBorders>
              <w:top w:val="single" w:sz="4" w:space="0" w:color="auto"/>
            </w:tcBorders>
            <w:vAlign w:val="center"/>
          </w:tcPr>
          <w:p w14:paraId="10A8E147" w14:textId="77777777" w:rsidR="00E069A5" w:rsidRPr="00E069A5" w:rsidRDefault="00E069A5" w:rsidP="00F64A3D">
            <w:pPr>
              <w:spacing w:before="36" w:after="36"/>
              <w:rPr>
                <w:rFonts w:ascii="Cambria" w:eastAsia="Cambria" w:hAnsi="Cambria" w:cs="Times New Roman"/>
                <w:sz w:val="22"/>
                <w:szCs w:val="22"/>
              </w:rPr>
            </w:pPr>
            <w:r w:rsidRPr="00E069A5">
              <w:rPr>
                <w:rFonts w:ascii="Cambria" w:eastAsia="Cambria" w:hAnsi="Cambria" w:cs="Times New Roman"/>
                <w:sz w:val="22"/>
                <w:szCs w:val="22"/>
              </w:rPr>
              <w:t xml:space="preserve">Self-enhancing vs Control </w:t>
            </w:r>
          </w:p>
        </w:tc>
        <w:tc>
          <w:tcPr>
            <w:tcW w:w="557" w:type="pct"/>
            <w:tcBorders>
              <w:top w:val="single" w:sz="4" w:space="0" w:color="auto"/>
            </w:tcBorders>
            <w:vAlign w:val="center"/>
          </w:tcPr>
          <w:p w14:paraId="39D71A57"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eastAsia="Cambria" w:hAnsi="Cambria" w:cs="Times New Roman"/>
                <w:sz w:val="22"/>
                <w:szCs w:val="22"/>
              </w:rPr>
              <w:t>1.13</w:t>
            </w:r>
          </w:p>
        </w:tc>
        <w:tc>
          <w:tcPr>
            <w:tcW w:w="834" w:type="pct"/>
            <w:tcBorders>
              <w:top w:val="single" w:sz="4" w:space="0" w:color="auto"/>
            </w:tcBorders>
            <w:vAlign w:val="center"/>
          </w:tcPr>
          <w:p w14:paraId="0C1A4244"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eastAsia="Cambria" w:hAnsi="Cambria" w:cs="Times New Roman"/>
                <w:sz w:val="22"/>
                <w:szCs w:val="22"/>
              </w:rPr>
              <w:t>[0.80, 1.59]</w:t>
            </w:r>
          </w:p>
        </w:tc>
        <w:tc>
          <w:tcPr>
            <w:tcW w:w="556" w:type="pct"/>
            <w:tcBorders>
              <w:top w:val="single" w:sz="4" w:space="0" w:color="auto"/>
            </w:tcBorders>
            <w:vAlign w:val="center"/>
          </w:tcPr>
          <w:p w14:paraId="666CE931"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eastAsia="Cambria" w:hAnsi="Cambria" w:cs="Times New Roman"/>
                <w:sz w:val="22"/>
                <w:szCs w:val="22"/>
              </w:rPr>
              <w:t>0.20</w:t>
            </w:r>
          </w:p>
        </w:tc>
        <w:tc>
          <w:tcPr>
            <w:tcW w:w="511" w:type="pct"/>
            <w:tcBorders>
              <w:top w:val="single" w:sz="4" w:space="0" w:color="auto"/>
            </w:tcBorders>
            <w:vAlign w:val="center"/>
          </w:tcPr>
          <w:p w14:paraId="7B3AE95E"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eastAsia="Cambria" w:hAnsi="Cambria" w:cs="Times New Roman"/>
                <w:sz w:val="22"/>
                <w:szCs w:val="22"/>
              </w:rPr>
              <w:t>0.71</w:t>
            </w:r>
          </w:p>
        </w:tc>
        <w:tc>
          <w:tcPr>
            <w:tcW w:w="413" w:type="pct"/>
            <w:tcBorders>
              <w:top w:val="single" w:sz="4" w:space="0" w:color="auto"/>
            </w:tcBorders>
            <w:vAlign w:val="center"/>
          </w:tcPr>
          <w:p w14:paraId="1E17C2EC"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eastAsia="Cambria" w:hAnsi="Cambria" w:cs="Times New Roman"/>
                <w:sz w:val="22"/>
                <w:szCs w:val="22"/>
              </w:rPr>
              <w:t>.479</w:t>
            </w:r>
          </w:p>
        </w:tc>
      </w:tr>
      <w:tr w:rsidR="00E069A5" w:rsidRPr="00E069A5" w14:paraId="05FC319D" w14:textId="77777777" w:rsidTr="00E069A5">
        <w:tc>
          <w:tcPr>
            <w:tcW w:w="2129" w:type="pct"/>
            <w:vAlign w:val="center"/>
          </w:tcPr>
          <w:p w14:paraId="07B5DF80" w14:textId="77777777" w:rsidR="00E069A5" w:rsidRPr="00E069A5" w:rsidRDefault="00E069A5" w:rsidP="00F64A3D">
            <w:pPr>
              <w:spacing w:before="36" w:after="36"/>
              <w:rPr>
                <w:rFonts w:ascii="Cambria" w:eastAsia="Cambria" w:hAnsi="Cambria" w:cs="Times New Roman"/>
                <w:sz w:val="22"/>
                <w:szCs w:val="22"/>
              </w:rPr>
            </w:pPr>
            <w:r w:rsidRPr="00E069A5">
              <w:rPr>
                <w:rFonts w:ascii="Cambria" w:eastAsia="Cambria" w:hAnsi="Cambria" w:cs="Times New Roman"/>
                <w:sz w:val="22"/>
                <w:szCs w:val="22"/>
              </w:rPr>
              <w:t>Pro-environmental vs Control</w:t>
            </w:r>
          </w:p>
        </w:tc>
        <w:tc>
          <w:tcPr>
            <w:tcW w:w="557" w:type="pct"/>
            <w:vAlign w:val="center"/>
          </w:tcPr>
          <w:p w14:paraId="674BD8D6"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eastAsia="Cambria" w:hAnsi="Cambria" w:cs="Times New Roman"/>
                <w:sz w:val="22"/>
                <w:szCs w:val="22"/>
              </w:rPr>
              <w:t>1.76</w:t>
            </w:r>
          </w:p>
        </w:tc>
        <w:tc>
          <w:tcPr>
            <w:tcW w:w="834" w:type="pct"/>
            <w:vAlign w:val="center"/>
          </w:tcPr>
          <w:p w14:paraId="63CA7171"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eastAsia="Cambria" w:hAnsi="Cambria" w:cs="Times New Roman"/>
                <w:sz w:val="22"/>
                <w:szCs w:val="22"/>
              </w:rPr>
              <w:t>[1.25, 2.48]</w:t>
            </w:r>
          </w:p>
        </w:tc>
        <w:tc>
          <w:tcPr>
            <w:tcW w:w="556" w:type="pct"/>
            <w:vAlign w:val="center"/>
          </w:tcPr>
          <w:p w14:paraId="686EE4E0"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eastAsia="Cambria" w:hAnsi="Cambria" w:cs="Times New Roman"/>
                <w:sz w:val="22"/>
                <w:szCs w:val="22"/>
              </w:rPr>
              <w:t>0.31</w:t>
            </w:r>
          </w:p>
        </w:tc>
        <w:tc>
          <w:tcPr>
            <w:tcW w:w="511" w:type="pct"/>
            <w:vAlign w:val="center"/>
          </w:tcPr>
          <w:p w14:paraId="014F43A4"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eastAsia="Cambria" w:hAnsi="Cambria" w:cs="Times New Roman"/>
                <w:sz w:val="22"/>
                <w:szCs w:val="22"/>
              </w:rPr>
              <w:t>3.25</w:t>
            </w:r>
          </w:p>
        </w:tc>
        <w:tc>
          <w:tcPr>
            <w:tcW w:w="413" w:type="pct"/>
            <w:vAlign w:val="center"/>
          </w:tcPr>
          <w:p w14:paraId="58E28B05"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eastAsia="Cambria" w:hAnsi="Cambria" w:cs="Times New Roman"/>
                <w:sz w:val="22"/>
                <w:szCs w:val="22"/>
              </w:rPr>
              <w:t>.001</w:t>
            </w:r>
          </w:p>
        </w:tc>
      </w:tr>
      <w:tr w:rsidR="00E069A5" w:rsidRPr="00E069A5" w14:paraId="1204D237" w14:textId="77777777" w:rsidTr="00E069A5">
        <w:tc>
          <w:tcPr>
            <w:tcW w:w="2129" w:type="pct"/>
            <w:tcBorders>
              <w:bottom w:val="single" w:sz="4" w:space="0" w:color="auto"/>
            </w:tcBorders>
            <w:vAlign w:val="center"/>
          </w:tcPr>
          <w:p w14:paraId="3707F71A" w14:textId="77777777" w:rsidR="00E069A5" w:rsidRPr="00E069A5" w:rsidRDefault="00E069A5" w:rsidP="00F64A3D">
            <w:pPr>
              <w:spacing w:before="36" w:after="36"/>
              <w:rPr>
                <w:rFonts w:ascii="Cambria" w:eastAsia="Cambria" w:hAnsi="Cambria" w:cs="Times New Roman"/>
                <w:sz w:val="22"/>
                <w:szCs w:val="22"/>
              </w:rPr>
            </w:pPr>
            <w:r w:rsidRPr="00E069A5">
              <w:rPr>
                <w:rFonts w:ascii="Cambria" w:eastAsia="Cambria" w:hAnsi="Cambria" w:cs="Times New Roman"/>
                <w:sz w:val="22"/>
                <w:szCs w:val="22"/>
              </w:rPr>
              <w:t>Self-enhancing vs Pro-environmental</w:t>
            </w:r>
          </w:p>
        </w:tc>
        <w:tc>
          <w:tcPr>
            <w:tcW w:w="557" w:type="pct"/>
            <w:tcBorders>
              <w:bottom w:val="single" w:sz="4" w:space="0" w:color="auto"/>
            </w:tcBorders>
            <w:vAlign w:val="center"/>
          </w:tcPr>
          <w:p w14:paraId="479F7A95"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eastAsia="Cambria" w:hAnsi="Cambria" w:cs="Times New Roman"/>
                <w:sz w:val="22"/>
                <w:szCs w:val="22"/>
              </w:rPr>
              <w:t>0.64</w:t>
            </w:r>
          </w:p>
        </w:tc>
        <w:tc>
          <w:tcPr>
            <w:tcW w:w="834" w:type="pct"/>
            <w:tcBorders>
              <w:bottom w:val="single" w:sz="4" w:space="0" w:color="auto"/>
            </w:tcBorders>
            <w:vAlign w:val="center"/>
          </w:tcPr>
          <w:p w14:paraId="4C2E93AC"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eastAsia="Cambria" w:hAnsi="Cambria" w:cs="Times New Roman"/>
                <w:sz w:val="22"/>
                <w:szCs w:val="22"/>
              </w:rPr>
              <w:t>[0.46, 0.91]</w:t>
            </w:r>
          </w:p>
        </w:tc>
        <w:tc>
          <w:tcPr>
            <w:tcW w:w="556" w:type="pct"/>
            <w:tcBorders>
              <w:bottom w:val="single" w:sz="4" w:space="0" w:color="auto"/>
            </w:tcBorders>
            <w:vAlign w:val="center"/>
          </w:tcPr>
          <w:p w14:paraId="31E41CC1"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eastAsia="Cambria" w:hAnsi="Cambria" w:cs="Times New Roman"/>
                <w:sz w:val="22"/>
                <w:szCs w:val="22"/>
              </w:rPr>
              <w:t>0.11</w:t>
            </w:r>
          </w:p>
        </w:tc>
        <w:tc>
          <w:tcPr>
            <w:tcW w:w="511" w:type="pct"/>
            <w:tcBorders>
              <w:bottom w:val="single" w:sz="4" w:space="0" w:color="auto"/>
            </w:tcBorders>
            <w:vAlign w:val="center"/>
          </w:tcPr>
          <w:p w14:paraId="172FE7D7" w14:textId="77777777" w:rsidR="00E069A5" w:rsidRPr="00E069A5" w:rsidRDefault="00E069A5" w:rsidP="00F64A3D">
            <w:pPr>
              <w:spacing w:before="36" w:after="36"/>
              <w:jc w:val="center"/>
              <w:rPr>
                <w:rFonts w:ascii="Cambria" w:hAnsi="Cambria"/>
                <w:sz w:val="22"/>
                <w:szCs w:val="22"/>
              </w:rPr>
            </w:pPr>
            <w:r w:rsidRPr="00E069A5">
              <w:rPr>
                <w:rFonts w:ascii="Cambria" w:hAnsi="Cambria"/>
                <w:sz w:val="22"/>
                <w:szCs w:val="22"/>
              </w:rPr>
              <w:t>-2.52</w:t>
            </w:r>
          </w:p>
        </w:tc>
        <w:tc>
          <w:tcPr>
            <w:tcW w:w="413" w:type="pct"/>
            <w:tcBorders>
              <w:bottom w:val="single" w:sz="4" w:space="0" w:color="auto"/>
            </w:tcBorders>
            <w:vAlign w:val="center"/>
          </w:tcPr>
          <w:p w14:paraId="23DDE0C6" w14:textId="77777777" w:rsidR="00E069A5" w:rsidRPr="00E069A5" w:rsidRDefault="00E069A5" w:rsidP="00F64A3D">
            <w:pPr>
              <w:spacing w:before="36" w:after="36"/>
              <w:jc w:val="center"/>
              <w:rPr>
                <w:rFonts w:ascii="Cambria" w:hAnsi="Cambria"/>
                <w:sz w:val="22"/>
                <w:szCs w:val="22"/>
              </w:rPr>
            </w:pPr>
            <w:r w:rsidRPr="00E069A5">
              <w:rPr>
                <w:rFonts w:ascii="Cambria" w:hAnsi="Cambria"/>
                <w:sz w:val="22"/>
                <w:szCs w:val="22"/>
              </w:rPr>
              <w:t>.012</w:t>
            </w:r>
          </w:p>
        </w:tc>
      </w:tr>
    </w:tbl>
    <w:p w14:paraId="47CC5898" w14:textId="77777777" w:rsidR="00E069A5" w:rsidRPr="003005DE" w:rsidRDefault="00E069A5" w:rsidP="00007068">
      <w:pPr>
        <w:ind w:left="720"/>
        <w:rPr>
          <w:rFonts w:ascii="Cambria" w:hAnsi="Cambria"/>
          <w:b/>
          <w:bCs/>
          <w:i/>
          <w:iCs/>
        </w:rPr>
      </w:pPr>
    </w:p>
    <w:p w14:paraId="4640D5F3" w14:textId="77777777" w:rsidR="00007068" w:rsidRPr="003005DE" w:rsidRDefault="00007068" w:rsidP="00007068">
      <w:pPr>
        <w:ind w:left="720"/>
        <w:rPr>
          <w:rFonts w:ascii="Cambria" w:hAnsi="Cambria"/>
          <w:b/>
          <w:bCs/>
          <w:i/>
          <w:iCs/>
        </w:rPr>
      </w:pPr>
      <w:r w:rsidRPr="003005DE">
        <w:rPr>
          <w:rFonts w:ascii="Cambria" w:hAnsi="Cambria"/>
          <w:b/>
          <w:bCs/>
          <w:i/>
          <w:iCs/>
        </w:rPr>
        <w:t xml:space="preserve">Main effect of </w:t>
      </w:r>
      <w:proofErr w:type="gramStart"/>
      <w:r w:rsidRPr="003005DE">
        <w:rPr>
          <w:rFonts w:ascii="Cambria" w:hAnsi="Cambria"/>
          <w:b/>
          <w:bCs/>
          <w:i/>
          <w:iCs/>
        </w:rPr>
        <w:t>norm</w:t>
      </w:r>
      <w:proofErr w:type="gramEnd"/>
      <w:r w:rsidRPr="003005DE">
        <w:rPr>
          <w:rFonts w:ascii="Cambria" w:hAnsi="Cambria"/>
          <w:b/>
          <w:bCs/>
          <w:i/>
          <w:iCs/>
        </w:rPr>
        <w:t xml:space="preserve"> condition.</w:t>
      </w:r>
    </w:p>
    <w:p w14:paraId="405C9408" w14:textId="77777777" w:rsidR="00007068" w:rsidRDefault="00007068" w:rsidP="00007068">
      <w:pPr>
        <w:ind w:left="720"/>
        <w:rPr>
          <w:rFonts w:ascii="Cambria" w:hAnsi="Cambria"/>
          <w:b/>
          <w:bCs/>
          <w:i/>
          <w:iCs/>
        </w:rPr>
      </w:pPr>
    </w:p>
    <w:p w14:paraId="4439E95F" w14:textId="77777777" w:rsidR="00E069A5" w:rsidRPr="00E069A5" w:rsidRDefault="00E069A5" w:rsidP="00E069A5">
      <w:pPr>
        <w:spacing w:before="36" w:after="36" w:line="240" w:lineRule="auto"/>
        <w:rPr>
          <w:rFonts w:ascii="Cambria" w:eastAsia="Cambria" w:hAnsi="Cambria" w:cs="Times New Roman"/>
          <w:b/>
          <w:bCs/>
          <w:kern w:val="0"/>
          <w14:ligatures w14:val="none"/>
        </w:rPr>
      </w:pPr>
      <w:r w:rsidRPr="00E069A5">
        <w:rPr>
          <w:rFonts w:ascii="Cambria" w:eastAsia="Cambria" w:hAnsi="Cambria" w:cs="Times New Roman"/>
          <w:b/>
          <w:bCs/>
          <w:kern w:val="0"/>
          <w14:ligatures w14:val="none"/>
        </w:rPr>
        <w:lastRenderedPageBreak/>
        <w:t>Table #</w:t>
      </w:r>
    </w:p>
    <w:p w14:paraId="7CBAAAB7" w14:textId="77777777" w:rsidR="00E069A5" w:rsidRPr="00E069A5" w:rsidRDefault="00E069A5" w:rsidP="00E069A5">
      <w:pPr>
        <w:spacing w:before="36" w:after="36" w:line="240" w:lineRule="auto"/>
        <w:rPr>
          <w:rFonts w:ascii="Cambria" w:eastAsia="Cambria" w:hAnsi="Cambria" w:cs="Times New Roman"/>
          <w:i/>
          <w:iCs/>
          <w:kern w:val="0"/>
          <w14:ligatures w14:val="none"/>
        </w:rPr>
      </w:pPr>
      <w:r w:rsidRPr="00E069A5">
        <w:rPr>
          <w:rFonts w:ascii="Cambria" w:eastAsia="Cambria" w:hAnsi="Cambria" w:cs="Times New Roman"/>
          <w:i/>
          <w:iCs/>
          <w:kern w:val="0"/>
          <w14:ligatures w14:val="none"/>
        </w:rPr>
        <w:t>Estimated Marginal Probabilities for Consumer Behaviors Across Each Norm Condition</w:t>
      </w:r>
      <w:r w:rsidRPr="00E069A5">
        <w:rPr>
          <w:rFonts w:ascii="Cambria" w:eastAsia="Cambria" w:hAnsi="Cambria" w:cs="Times New Roman"/>
          <w:i/>
          <w:iCs/>
          <w:kern w:val="0"/>
          <w14:ligatures w14:val="none"/>
        </w:rPr>
        <w:br/>
      </w:r>
    </w:p>
    <w:tbl>
      <w:tblPr>
        <w:tblStyle w:val="Table"/>
        <w:tblW w:w="0" w:type="auto"/>
        <w:tblLook w:val="0020" w:firstRow="1" w:lastRow="0" w:firstColumn="0" w:lastColumn="0" w:noHBand="0" w:noVBand="0"/>
      </w:tblPr>
      <w:tblGrid>
        <w:gridCol w:w="1979"/>
        <w:gridCol w:w="1587"/>
        <w:gridCol w:w="1099"/>
        <w:gridCol w:w="1996"/>
        <w:gridCol w:w="1424"/>
      </w:tblGrid>
      <w:tr w:rsidR="00E069A5" w:rsidRPr="00E069A5" w14:paraId="22C0C6C1" w14:textId="77777777" w:rsidTr="00F64A3D">
        <w:trPr>
          <w:cnfStyle w:val="100000000000" w:firstRow="1" w:lastRow="0" w:firstColumn="0" w:lastColumn="0" w:oddVBand="0" w:evenVBand="0" w:oddHBand="0" w:evenHBand="0" w:firstRowFirstColumn="0" w:firstRowLastColumn="0" w:lastRowFirstColumn="0" w:lastRowLastColumn="0"/>
          <w:tblHeader/>
        </w:trPr>
        <w:tc>
          <w:tcPr>
            <w:tcW w:w="0" w:type="auto"/>
          </w:tcPr>
          <w:p w14:paraId="20341A14" w14:textId="77777777" w:rsidR="00E069A5" w:rsidRPr="00E069A5" w:rsidRDefault="00E069A5" w:rsidP="00F64A3D">
            <w:pPr>
              <w:spacing w:before="36" w:after="36"/>
              <w:rPr>
                <w:rFonts w:ascii="Cambria" w:eastAsia="Cambria" w:hAnsi="Cambria" w:cs="Times New Roman"/>
                <w:sz w:val="22"/>
                <w:szCs w:val="22"/>
              </w:rPr>
            </w:pPr>
            <w:r w:rsidRPr="00E069A5">
              <w:rPr>
                <w:rFonts w:ascii="Cambria" w:eastAsia="Cambria" w:hAnsi="Cambria" w:cs="Times New Roman"/>
                <w:sz w:val="22"/>
                <w:szCs w:val="22"/>
              </w:rPr>
              <w:t>Framing Condition</w:t>
            </w:r>
          </w:p>
        </w:tc>
        <w:tc>
          <w:tcPr>
            <w:tcW w:w="0" w:type="auto"/>
          </w:tcPr>
          <w:p w14:paraId="09D944D0" w14:textId="77777777" w:rsidR="00E069A5" w:rsidRPr="00E069A5" w:rsidRDefault="00E069A5" w:rsidP="00F64A3D">
            <w:pPr>
              <w:spacing w:before="36" w:after="36"/>
              <w:jc w:val="center"/>
              <w:rPr>
                <w:rFonts w:ascii="Cambria" w:eastAsia="Cambria" w:hAnsi="Cambria" w:cs="Times New Roman"/>
                <w:i/>
                <w:iCs/>
                <w:sz w:val="22"/>
                <w:szCs w:val="22"/>
              </w:rPr>
            </w:pPr>
            <w:r w:rsidRPr="00E069A5">
              <w:rPr>
                <w:rFonts w:ascii="Cambria" w:eastAsia="Cambria" w:hAnsi="Cambria" w:cs="Times New Roman"/>
                <w:i/>
                <w:iCs/>
                <w:sz w:val="22"/>
                <w:szCs w:val="22"/>
              </w:rPr>
              <w:t>EM Probability</w:t>
            </w:r>
          </w:p>
        </w:tc>
        <w:tc>
          <w:tcPr>
            <w:tcW w:w="1099" w:type="dxa"/>
          </w:tcPr>
          <w:p w14:paraId="6F31A757" w14:textId="77777777" w:rsidR="00E069A5" w:rsidRPr="00E069A5" w:rsidRDefault="00E069A5" w:rsidP="00F64A3D">
            <w:pPr>
              <w:spacing w:before="36" w:after="36"/>
              <w:jc w:val="center"/>
              <w:rPr>
                <w:rFonts w:ascii="Cambria" w:eastAsia="Cambria" w:hAnsi="Cambria" w:cs="Times New Roman"/>
                <w:i/>
                <w:iCs/>
                <w:sz w:val="22"/>
                <w:szCs w:val="22"/>
              </w:rPr>
            </w:pPr>
            <w:r w:rsidRPr="00E069A5">
              <w:rPr>
                <w:rFonts w:ascii="Cambria" w:eastAsia="Cambria" w:hAnsi="Cambria" w:cs="Times New Roman"/>
                <w:i/>
                <w:iCs/>
                <w:sz w:val="22"/>
                <w:szCs w:val="22"/>
              </w:rPr>
              <w:t>SE</w:t>
            </w:r>
          </w:p>
        </w:tc>
        <w:tc>
          <w:tcPr>
            <w:tcW w:w="1996" w:type="dxa"/>
          </w:tcPr>
          <w:p w14:paraId="5EEDB541" w14:textId="77777777" w:rsidR="00E069A5" w:rsidRPr="00E069A5" w:rsidRDefault="00E069A5" w:rsidP="00F64A3D">
            <w:pPr>
              <w:spacing w:before="36" w:after="36"/>
              <w:jc w:val="center"/>
              <w:rPr>
                <w:rFonts w:ascii="Cambria" w:eastAsia="Cambria" w:hAnsi="Cambria" w:cs="Times New Roman"/>
                <w:i/>
                <w:iCs/>
                <w:sz w:val="22"/>
                <w:szCs w:val="22"/>
              </w:rPr>
            </w:pPr>
            <w:r w:rsidRPr="00E069A5">
              <w:rPr>
                <w:rFonts w:ascii="Cambria" w:eastAsia="Cambria" w:hAnsi="Cambria" w:cs="Times New Roman"/>
                <w:i/>
                <w:iCs/>
                <w:sz w:val="22"/>
                <w:szCs w:val="22"/>
              </w:rPr>
              <w:t xml:space="preserve">95%CI EM </w:t>
            </w:r>
          </w:p>
          <w:p w14:paraId="604F7A2B" w14:textId="77777777" w:rsidR="00E069A5" w:rsidRPr="00E069A5" w:rsidRDefault="00E069A5" w:rsidP="00F64A3D">
            <w:pPr>
              <w:spacing w:before="36" w:after="36"/>
              <w:jc w:val="center"/>
              <w:rPr>
                <w:rFonts w:ascii="Cambria" w:eastAsia="Cambria" w:hAnsi="Cambria" w:cs="Times New Roman"/>
                <w:i/>
                <w:iCs/>
                <w:sz w:val="22"/>
                <w:szCs w:val="22"/>
              </w:rPr>
            </w:pPr>
            <w:r w:rsidRPr="00E069A5">
              <w:rPr>
                <w:rFonts w:ascii="Cambria" w:eastAsia="Cambria" w:hAnsi="Cambria" w:cs="Times New Roman"/>
                <w:i/>
                <w:iCs/>
                <w:sz w:val="22"/>
                <w:szCs w:val="22"/>
              </w:rPr>
              <w:t>Probability</w:t>
            </w:r>
          </w:p>
        </w:tc>
        <w:tc>
          <w:tcPr>
            <w:tcW w:w="1424" w:type="dxa"/>
          </w:tcPr>
          <w:p w14:paraId="640EB19D" w14:textId="77777777" w:rsidR="00E069A5" w:rsidRPr="00E069A5" w:rsidRDefault="00E069A5" w:rsidP="00F64A3D">
            <w:pPr>
              <w:spacing w:before="36" w:after="36"/>
              <w:jc w:val="center"/>
              <w:rPr>
                <w:rFonts w:ascii="Cambria" w:eastAsia="Cambria" w:hAnsi="Cambria" w:cs="Times New Roman"/>
                <w:i/>
                <w:iCs/>
                <w:sz w:val="22"/>
                <w:szCs w:val="22"/>
              </w:rPr>
            </w:pPr>
            <w:r w:rsidRPr="00E069A5">
              <w:rPr>
                <w:rFonts w:ascii="Cambria" w:eastAsia="Cambria" w:hAnsi="Cambria" w:cs="Times New Roman"/>
                <w:i/>
                <w:iCs/>
                <w:sz w:val="22"/>
                <w:szCs w:val="22"/>
              </w:rPr>
              <w:t>Odds Ratio</w:t>
            </w:r>
          </w:p>
        </w:tc>
      </w:tr>
      <w:tr w:rsidR="00E069A5" w:rsidRPr="00E069A5" w14:paraId="12333667" w14:textId="77777777" w:rsidTr="00F64A3D">
        <w:tc>
          <w:tcPr>
            <w:tcW w:w="0" w:type="auto"/>
          </w:tcPr>
          <w:p w14:paraId="5895911C" w14:textId="77777777" w:rsidR="00E069A5" w:rsidRPr="00E069A5" w:rsidRDefault="00E069A5" w:rsidP="00F64A3D">
            <w:pPr>
              <w:spacing w:before="36" w:after="36"/>
              <w:rPr>
                <w:rFonts w:ascii="Cambria" w:eastAsia="Cambria" w:hAnsi="Cambria" w:cs="Times New Roman"/>
                <w:sz w:val="22"/>
                <w:szCs w:val="22"/>
              </w:rPr>
            </w:pPr>
            <w:r w:rsidRPr="00E069A5">
              <w:rPr>
                <w:rFonts w:ascii="Cambria" w:hAnsi="Cambria"/>
                <w:sz w:val="22"/>
                <w:szCs w:val="22"/>
              </w:rPr>
              <w:t>Control Norm</w:t>
            </w:r>
          </w:p>
        </w:tc>
        <w:tc>
          <w:tcPr>
            <w:tcW w:w="0" w:type="auto"/>
          </w:tcPr>
          <w:p w14:paraId="7CECC572"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0.42</w:t>
            </w:r>
          </w:p>
        </w:tc>
        <w:tc>
          <w:tcPr>
            <w:tcW w:w="1099" w:type="dxa"/>
          </w:tcPr>
          <w:p w14:paraId="225FA44C"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0.04</w:t>
            </w:r>
          </w:p>
        </w:tc>
        <w:tc>
          <w:tcPr>
            <w:tcW w:w="1996" w:type="dxa"/>
          </w:tcPr>
          <w:p w14:paraId="4A2EB114"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[4.29, 4.58]</w:t>
            </w:r>
          </w:p>
        </w:tc>
        <w:tc>
          <w:tcPr>
            <w:tcW w:w="1424" w:type="dxa"/>
          </w:tcPr>
          <w:p w14:paraId="7C4C3251" w14:textId="77777777" w:rsidR="00E069A5" w:rsidRPr="00E069A5" w:rsidRDefault="00E069A5" w:rsidP="00F64A3D">
            <w:pPr>
              <w:spacing w:before="36" w:after="36"/>
              <w:jc w:val="center"/>
              <w:rPr>
                <w:rFonts w:ascii="Cambria" w:hAnsi="Cambria"/>
                <w:sz w:val="22"/>
                <w:szCs w:val="22"/>
              </w:rPr>
            </w:pPr>
            <w:r w:rsidRPr="00E069A5">
              <w:rPr>
                <w:rFonts w:ascii="Cambria" w:hAnsi="Cambria"/>
                <w:sz w:val="22"/>
                <w:szCs w:val="22"/>
              </w:rPr>
              <w:t>0.72</w:t>
            </w:r>
          </w:p>
        </w:tc>
      </w:tr>
      <w:tr w:rsidR="00E069A5" w:rsidRPr="00E069A5" w14:paraId="7FD2FFFD" w14:textId="77777777" w:rsidTr="00F64A3D">
        <w:tc>
          <w:tcPr>
            <w:tcW w:w="0" w:type="auto"/>
          </w:tcPr>
          <w:p w14:paraId="51BAD353" w14:textId="77777777" w:rsidR="00E069A5" w:rsidRPr="00E069A5" w:rsidRDefault="00E069A5" w:rsidP="00F64A3D">
            <w:pPr>
              <w:spacing w:before="36" w:after="36"/>
              <w:rPr>
                <w:rFonts w:ascii="Cambria" w:eastAsia="Cambria" w:hAnsi="Cambria" w:cs="Times New Roman"/>
                <w:sz w:val="22"/>
                <w:szCs w:val="22"/>
              </w:rPr>
            </w:pPr>
            <w:r w:rsidRPr="00E069A5">
              <w:rPr>
                <w:rFonts w:ascii="Cambria" w:hAnsi="Cambria"/>
                <w:sz w:val="22"/>
                <w:szCs w:val="22"/>
              </w:rPr>
              <w:t>Descriptive Norm</w:t>
            </w:r>
          </w:p>
        </w:tc>
        <w:tc>
          <w:tcPr>
            <w:tcW w:w="0" w:type="auto"/>
          </w:tcPr>
          <w:p w14:paraId="074A030E"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0.49</w:t>
            </w:r>
          </w:p>
        </w:tc>
        <w:tc>
          <w:tcPr>
            <w:tcW w:w="1099" w:type="dxa"/>
          </w:tcPr>
          <w:p w14:paraId="3D63D2C7"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0.04</w:t>
            </w:r>
          </w:p>
        </w:tc>
        <w:tc>
          <w:tcPr>
            <w:tcW w:w="1996" w:type="dxa"/>
          </w:tcPr>
          <w:p w14:paraId="3999F9F4"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[4.26, 4.55]</w:t>
            </w:r>
          </w:p>
        </w:tc>
        <w:tc>
          <w:tcPr>
            <w:tcW w:w="1424" w:type="dxa"/>
          </w:tcPr>
          <w:p w14:paraId="6316E16D" w14:textId="77777777" w:rsidR="00E069A5" w:rsidRPr="00E069A5" w:rsidRDefault="00E069A5" w:rsidP="00F64A3D">
            <w:pPr>
              <w:spacing w:before="36" w:after="36"/>
              <w:jc w:val="center"/>
              <w:rPr>
                <w:rFonts w:ascii="Cambria" w:hAnsi="Cambria"/>
                <w:sz w:val="22"/>
                <w:szCs w:val="22"/>
              </w:rPr>
            </w:pPr>
            <w:r w:rsidRPr="00E069A5">
              <w:rPr>
                <w:rFonts w:ascii="Cambria" w:hAnsi="Cambria"/>
                <w:sz w:val="22"/>
                <w:szCs w:val="22"/>
              </w:rPr>
              <w:t>0.96</w:t>
            </w:r>
          </w:p>
        </w:tc>
      </w:tr>
      <w:tr w:rsidR="00E069A5" w:rsidRPr="00E069A5" w14:paraId="7D0CB2A5" w14:textId="77777777" w:rsidTr="00F64A3D">
        <w:tc>
          <w:tcPr>
            <w:tcW w:w="0" w:type="auto"/>
          </w:tcPr>
          <w:p w14:paraId="5CB3949B" w14:textId="77777777" w:rsidR="00E069A5" w:rsidRPr="00E069A5" w:rsidRDefault="00E069A5" w:rsidP="00F64A3D">
            <w:pPr>
              <w:spacing w:before="36" w:after="36"/>
              <w:rPr>
                <w:rFonts w:ascii="Cambria" w:eastAsia="Cambria" w:hAnsi="Cambria" w:cs="Times New Roman"/>
                <w:sz w:val="22"/>
                <w:szCs w:val="22"/>
              </w:rPr>
            </w:pPr>
            <w:r w:rsidRPr="00E069A5">
              <w:rPr>
                <w:rFonts w:ascii="Cambria" w:eastAsia="Cambria" w:hAnsi="Cambria" w:cs="Times New Roman"/>
                <w:sz w:val="22"/>
                <w:szCs w:val="22"/>
              </w:rPr>
              <w:t>Convention</w:t>
            </w:r>
          </w:p>
        </w:tc>
        <w:tc>
          <w:tcPr>
            <w:tcW w:w="0" w:type="auto"/>
          </w:tcPr>
          <w:p w14:paraId="7058D659"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0.46</w:t>
            </w:r>
          </w:p>
        </w:tc>
        <w:tc>
          <w:tcPr>
            <w:tcW w:w="1099" w:type="dxa"/>
          </w:tcPr>
          <w:p w14:paraId="1B23FE95"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0.04</w:t>
            </w:r>
          </w:p>
        </w:tc>
        <w:tc>
          <w:tcPr>
            <w:tcW w:w="1996" w:type="dxa"/>
          </w:tcPr>
          <w:p w14:paraId="4EEA637C"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[4.36, 4.65]</w:t>
            </w:r>
          </w:p>
        </w:tc>
        <w:tc>
          <w:tcPr>
            <w:tcW w:w="1424" w:type="dxa"/>
          </w:tcPr>
          <w:p w14:paraId="10F75F38" w14:textId="77777777" w:rsidR="00E069A5" w:rsidRPr="00E069A5" w:rsidRDefault="00E069A5" w:rsidP="00F64A3D">
            <w:pPr>
              <w:spacing w:before="36" w:after="36"/>
              <w:jc w:val="center"/>
              <w:rPr>
                <w:rFonts w:ascii="Cambria" w:hAnsi="Cambria"/>
                <w:sz w:val="22"/>
                <w:szCs w:val="22"/>
              </w:rPr>
            </w:pPr>
            <w:r w:rsidRPr="00E069A5">
              <w:rPr>
                <w:rFonts w:ascii="Cambria" w:hAnsi="Cambria"/>
                <w:sz w:val="22"/>
                <w:szCs w:val="22"/>
              </w:rPr>
              <w:t>0.85</w:t>
            </w:r>
          </w:p>
        </w:tc>
      </w:tr>
      <w:tr w:rsidR="00E069A5" w:rsidRPr="00E069A5" w14:paraId="3C4C321D" w14:textId="77777777" w:rsidTr="00E069A5">
        <w:tc>
          <w:tcPr>
            <w:tcW w:w="0" w:type="auto"/>
          </w:tcPr>
          <w:p w14:paraId="6B2E52D5" w14:textId="77777777" w:rsidR="00E069A5" w:rsidRPr="00E069A5" w:rsidRDefault="00E069A5" w:rsidP="00F64A3D">
            <w:pPr>
              <w:spacing w:before="36" w:after="36"/>
              <w:rPr>
                <w:rFonts w:ascii="Cambria" w:hAnsi="Cambria"/>
                <w:sz w:val="22"/>
                <w:szCs w:val="22"/>
              </w:rPr>
            </w:pPr>
            <w:r w:rsidRPr="00E069A5">
              <w:rPr>
                <w:rFonts w:ascii="Cambria" w:hAnsi="Cambria"/>
                <w:sz w:val="22"/>
                <w:szCs w:val="22"/>
              </w:rPr>
              <w:t>Social Norm</w:t>
            </w:r>
          </w:p>
        </w:tc>
        <w:tc>
          <w:tcPr>
            <w:tcW w:w="0" w:type="auto"/>
          </w:tcPr>
          <w:p w14:paraId="6B2CAEFC" w14:textId="77777777" w:rsidR="00E069A5" w:rsidRPr="00E069A5" w:rsidRDefault="00E069A5" w:rsidP="00F64A3D">
            <w:pPr>
              <w:spacing w:before="36" w:after="36"/>
              <w:jc w:val="center"/>
              <w:rPr>
                <w:rFonts w:ascii="Cambria" w:hAnsi="Cambria"/>
                <w:sz w:val="22"/>
                <w:szCs w:val="22"/>
              </w:rPr>
            </w:pPr>
            <w:r w:rsidRPr="00E069A5">
              <w:rPr>
                <w:rFonts w:ascii="Cambria" w:hAnsi="Cambria"/>
                <w:sz w:val="22"/>
                <w:szCs w:val="22"/>
              </w:rPr>
              <w:t>0.47</w:t>
            </w:r>
          </w:p>
        </w:tc>
        <w:tc>
          <w:tcPr>
            <w:tcW w:w="1099" w:type="dxa"/>
          </w:tcPr>
          <w:p w14:paraId="2C41F242" w14:textId="77777777" w:rsidR="00E069A5" w:rsidRPr="00E069A5" w:rsidRDefault="00E069A5" w:rsidP="00F64A3D">
            <w:pPr>
              <w:spacing w:before="36" w:after="36"/>
              <w:jc w:val="center"/>
              <w:rPr>
                <w:rFonts w:ascii="Cambria" w:hAnsi="Cambria"/>
                <w:sz w:val="22"/>
                <w:szCs w:val="22"/>
              </w:rPr>
            </w:pPr>
            <w:r w:rsidRPr="00E069A5">
              <w:rPr>
                <w:rFonts w:ascii="Cambria" w:hAnsi="Cambria"/>
                <w:sz w:val="22"/>
                <w:szCs w:val="22"/>
              </w:rPr>
              <w:t>0.04</w:t>
            </w:r>
          </w:p>
        </w:tc>
        <w:tc>
          <w:tcPr>
            <w:tcW w:w="1996" w:type="dxa"/>
          </w:tcPr>
          <w:p w14:paraId="78F7996D" w14:textId="77777777" w:rsidR="00E069A5" w:rsidRPr="00E069A5" w:rsidRDefault="00E069A5" w:rsidP="00F64A3D">
            <w:pPr>
              <w:spacing w:before="36" w:after="36"/>
              <w:jc w:val="center"/>
              <w:rPr>
                <w:rFonts w:ascii="Cambria" w:hAnsi="Cambria"/>
                <w:sz w:val="22"/>
                <w:szCs w:val="22"/>
              </w:rPr>
            </w:pPr>
            <w:r w:rsidRPr="00E069A5">
              <w:rPr>
                <w:rFonts w:ascii="Cambria" w:hAnsi="Cambria"/>
                <w:sz w:val="22"/>
                <w:szCs w:val="22"/>
              </w:rPr>
              <w:t>[4.13, 4.42]</w:t>
            </w:r>
          </w:p>
        </w:tc>
        <w:tc>
          <w:tcPr>
            <w:tcW w:w="1424" w:type="dxa"/>
          </w:tcPr>
          <w:p w14:paraId="4DC5E76D" w14:textId="77777777" w:rsidR="00E069A5" w:rsidRPr="00E069A5" w:rsidRDefault="00E069A5" w:rsidP="00F64A3D">
            <w:pPr>
              <w:spacing w:before="36" w:after="36"/>
              <w:jc w:val="center"/>
              <w:rPr>
                <w:rFonts w:ascii="Cambria" w:hAnsi="Cambria"/>
                <w:sz w:val="22"/>
                <w:szCs w:val="22"/>
              </w:rPr>
            </w:pPr>
            <w:r w:rsidRPr="00E069A5">
              <w:rPr>
                <w:rFonts w:ascii="Cambria" w:hAnsi="Cambria"/>
                <w:sz w:val="22"/>
                <w:szCs w:val="22"/>
              </w:rPr>
              <w:t>0.89</w:t>
            </w:r>
          </w:p>
        </w:tc>
      </w:tr>
      <w:tr w:rsidR="00E069A5" w:rsidRPr="00E069A5" w14:paraId="4E89CDFE" w14:textId="77777777" w:rsidTr="00E069A5">
        <w:tc>
          <w:tcPr>
            <w:tcW w:w="0" w:type="auto"/>
            <w:tcBorders>
              <w:bottom w:val="single" w:sz="4" w:space="0" w:color="auto"/>
            </w:tcBorders>
          </w:tcPr>
          <w:p w14:paraId="522B637E" w14:textId="77777777" w:rsidR="00E069A5" w:rsidRPr="00E069A5" w:rsidRDefault="00E069A5" w:rsidP="00F64A3D">
            <w:pPr>
              <w:spacing w:before="36" w:after="36"/>
              <w:rPr>
                <w:rFonts w:ascii="Cambria" w:hAnsi="Cambria"/>
                <w:sz w:val="22"/>
                <w:szCs w:val="22"/>
              </w:rPr>
            </w:pPr>
            <w:r w:rsidRPr="00E069A5">
              <w:rPr>
                <w:rFonts w:ascii="Cambria" w:hAnsi="Cambria"/>
                <w:sz w:val="22"/>
                <w:szCs w:val="22"/>
              </w:rPr>
              <w:t>Moral Norm</w:t>
            </w:r>
          </w:p>
        </w:tc>
        <w:tc>
          <w:tcPr>
            <w:tcW w:w="0" w:type="auto"/>
            <w:tcBorders>
              <w:bottom w:val="single" w:sz="4" w:space="0" w:color="auto"/>
            </w:tcBorders>
          </w:tcPr>
          <w:p w14:paraId="6594B442" w14:textId="77777777" w:rsidR="00E069A5" w:rsidRPr="00E069A5" w:rsidRDefault="00E069A5" w:rsidP="00F64A3D">
            <w:pPr>
              <w:spacing w:before="36" w:after="36"/>
              <w:jc w:val="center"/>
              <w:rPr>
                <w:rFonts w:ascii="Cambria" w:hAnsi="Cambria"/>
                <w:sz w:val="22"/>
                <w:szCs w:val="22"/>
              </w:rPr>
            </w:pPr>
            <w:r w:rsidRPr="00E069A5">
              <w:rPr>
                <w:rFonts w:ascii="Cambria" w:hAnsi="Cambria"/>
                <w:sz w:val="22"/>
                <w:szCs w:val="22"/>
              </w:rPr>
              <w:t>0.48</w:t>
            </w:r>
          </w:p>
        </w:tc>
        <w:tc>
          <w:tcPr>
            <w:tcW w:w="1099" w:type="dxa"/>
            <w:tcBorders>
              <w:bottom w:val="single" w:sz="4" w:space="0" w:color="auto"/>
            </w:tcBorders>
          </w:tcPr>
          <w:p w14:paraId="14D43FDD" w14:textId="77777777" w:rsidR="00E069A5" w:rsidRPr="00E069A5" w:rsidRDefault="00E069A5" w:rsidP="00F64A3D">
            <w:pPr>
              <w:spacing w:before="36" w:after="36"/>
              <w:jc w:val="center"/>
              <w:rPr>
                <w:rFonts w:ascii="Cambria" w:hAnsi="Cambria"/>
                <w:sz w:val="22"/>
                <w:szCs w:val="22"/>
              </w:rPr>
            </w:pPr>
            <w:r w:rsidRPr="00E069A5">
              <w:rPr>
                <w:rFonts w:ascii="Cambria" w:hAnsi="Cambria"/>
                <w:sz w:val="22"/>
                <w:szCs w:val="22"/>
              </w:rPr>
              <w:t>0.04</w:t>
            </w:r>
          </w:p>
        </w:tc>
        <w:tc>
          <w:tcPr>
            <w:tcW w:w="1996" w:type="dxa"/>
            <w:tcBorders>
              <w:bottom w:val="single" w:sz="4" w:space="0" w:color="auto"/>
            </w:tcBorders>
          </w:tcPr>
          <w:p w14:paraId="2DA2CCBD" w14:textId="77777777" w:rsidR="00E069A5" w:rsidRPr="00E069A5" w:rsidRDefault="00E069A5" w:rsidP="00F64A3D">
            <w:pPr>
              <w:spacing w:before="36" w:after="36"/>
              <w:jc w:val="center"/>
              <w:rPr>
                <w:rFonts w:ascii="Cambria" w:hAnsi="Cambria"/>
                <w:sz w:val="22"/>
                <w:szCs w:val="22"/>
              </w:rPr>
            </w:pPr>
            <w:r w:rsidRPr="00E069A5">
              <w:rPr>
                <w:rFonts w:ascii="Cambria" w:hAnsi="Cambria"/>
                <w:sz w:val="22"/>
                <w:szCs w:val="22"/>
              </w:rPr>
              <w:t>[4.18, 4.48]</w:t>
            </w:r>
          </w:p>
        </w:tc>
        <w:tc>
          <w:tcPr>
            <w:tcW w:w="1424" w:type="dxa"/>
            <w:tcBorders>
              <w:bottom w:val="single" w:sz="4" w:space="0" w:color="auto"/>
            </w:tcBorders>
          </w:tcPr>
          <w:p w14:paraId="59954520" w14:textId="77777777" w:rsidR="00E069A5" w:rsidRPr="00E069A5" w:rsidRDefault="00E069A5" w:rsidP="00F64A3D">
            <w:pPr>
              <w:spacing w:before="36" w:after="36"/>
              <w:jc w:val="center"/>
              <w:rPr>
                <w:rFonts w:ascii="Cambria" w:hAnsi="Cambria"/>
                <w:sz w:val="22"/>
                <w:szCs w:val="22"/>
              </w:rPr>
            </w:pPr>
            <w:r w:rsidRPr="00E069A5">
              <w:rPr>
                <w:rFonts w:ascii="Cambria" w:hAnsi="Cambria"/>
                <w:sz w:val="22"/>
                <w:szCs w:val="22"/>
              </w:rPr>
              <w:t>0.92</w:t>
            </w:r>
          </w:p>
        </w:tc>
      </w:tr>
    </w:tbl>
    <w:p w14:paraId="17B05C4C" w14:textId="77777777" w:rsidR="00E069A5" w:rsidRPr="00E069A5" w:rsidRDefault="00E069A5" w:rsidP="00E069A5">
      <w:pPr>
        <w:spacing w:before="36" w:after="36" w:line="240" w:lineRule="auto"/>
        <w:rPr>
          <w:rFonts w:ascii="Cambria" w:eastAsia="Cambria" w:hAnsi="Cambria" w:cs="Times New Roman"/>
          <w:kern w:val="0"/>
          <w14:ligatures w14:val="none"/>
        </w:rPr>
      </w:pPr>
    </w:p>
    <w:p w14:paraId="63D18CF9" w14:textId="77777777" w:rsidR="00E069A5" w:rsidRPr="00E069A5" w:rsidRDefault="00E069A5" w:rsidP="00E069A5">
      <w:pPr>
        <w:spacing w:before="36" w:after="36" w:line="240" w:lineRule="auto"/>
        <w:rPr>
          <w:rFonts w:ascii="Cambria" w:eastAsia="Cambria" w:hAnsi="Cambria" w:cs="Times New Roman"/>
          <w:b/>
          <w:bCs/>
          <w:kern w:val="0"/>
          <w14:ligatures w14:val="none"/>
        </w:rPr>
      </w:pPr>
    </w:p>
    <w:p w14:paraId="791A2397" w14:textId="77777777" w:rsidR="00E069A5" w:rsidRPr="00E069A5" w:rsidRDefault="00E069A5" w:rsidP="00E069A5">
      <w:pPr>
        <w:spacing w:before="36" w:after="36" w:line="240" w:lineRule="auto"/>
        <w:rPr>
          <w:rFonts w:ascii="Cambria" w:eastAsia="Cambria" w:hAnsi="Cambria" w:cs="Times New Roman"/>
          <w:b/>
          <w:bCs/>
          <w:kern w:val="0"/>
          <w14:ligatures w14:val="none"/>
        </w:rPr>
      </w:pPr>
      <w:r w:rsidRPr="00E069A5">
        <w:rPr>
          <w:rFonts w:ascii="Cambria" w:eastAsia="Cambria" w:hAnsi="Cambria" w:cs="Times New Roman"/>
          <w:b/>
          <w:bCs/>
          <w:kern w:val="0"/>
          <w14:ligatures w14:val="none"/>
        </w:rPr>
        <w:t>Table #</w:t>
      </w:r>
    </w:p>
    <w:p w14:paraId="7AD450B6" w14:textId="77777777" w:rsidR="00E069A5" w:rsidRPr="00E069A5" w:rsidRDefault="00E069A5" w:rsidP="00E069A5">
      <w:pPr>
        <w:spacing w:before="36" w:after="36" w:line="240" w:lineRule="auto"/>
        <w:rPr>
          <w:rFonts w:ascii="Cambria" w:eastAsia="Cambria" w:hAnsi="Cambria" w:cs="Times New Roman"/>
          <w:i/>
          <w:iCs/>
          <w:kern w:val="0"/>
          <w14:ligatures w14:val="none"/>
        </w:rPr>
      </w:pPr>
      <w:r w:rsidRPr="00E069A5">
        <w:rPr>
          <w:rFonts w:ascii="Cambria" w:eastAsia="Cambria" w:hAnsi="Cambria" w:cs="Times New Roman"/>
          <w:i/>
          <w:iCs/>
          <w:kern w:val="0"/>
          <w14:ligatures w14:val="none"/>
        </w:rPr>
        <w:t>Comparison of Consumer Behaviors Between Norm Conditions</w:t>
      </w:r>
    </w:p>
    <w:tbl>
      <w:tblPr>
        <w:tblStyle w:val="Table"/>
        <w:tblW w:w="4760" w:type="pct"/>
        <w:tblLayout w:type="fixed"/>
        <w:tblLook w:val="0020" w:firstRow="1" w:lastRow="0" w:firstColumn="0" w:lastColumn="0" w:noHBand="0" w:noVBand="0"/>
      </w:tblPr>
      <w:tblGrid>
        <w:gridCol w:w="2613"/>
        <w:gridCol w:w="1440"/>
        <w:gridCol w:w="1709"/>
        <w:gridCol w:w="991"/>
        <w:gridCol w:w="900"/>
        <w:gridCol w:w="1258"/>
      </w:tblGrid>
      <w:tr w:rsidR="00E069A5" w:rsidRPr="00E069A5" w14:paraId="38AE4E40" w14:textId="77777777" w:rsidTr="00F64A3D">
        <w:trPr>
          <w:cnfStyle w:val="100000000000" w:firstRow="1" w:lastRow="0" w:firstColumn="0" w:lastColumn="0" w:oddVBand="0" w:evenVBand="0" w:oddHBand="0" w:evenHBand="0" w:firstRowFirstColumn="0" w:firstRowLastColumn="0" w:lastRowFirstColumn="0" w:lastRowLastColumn="0"/>
          <w:tblHeader/>
        </w:trPr>
        <w:tc>
          <w:tcPr>
            <w:tcW w:w="1466" w:type="pct"/>
          </w:tcPr>
          <w:p w14:paraId="3E2955DF" w14:textId="77777777" w:rsidR="00E069A5" w:rsidRPr="00E069A5" w:rsidRDefault="00E069A5" w:rsidP="00F64A3D">
            <w:pPr>
              <w:spacing w:before="36" w:after="36"/>
              <w:rPr>
                <w:rFonts w:ascii="Cambria" w:eastAsia="Cambria" w:hAnsi="Cambria" w:cs="Times New Roman"/>
                <w:sz w:val="22"/>
                <w:szCs w:val="22"/>
              </w:rPr>
            </w:pPr>
            <w:r w:rsidRPr="00E069A5">
              <w:rPr>
                <w:rFonts w:ascii="Cambria" w:eastAsia="Cambria" w:hAnsi="Cambria" w:cs="Times New Roman"/>
                <w:sz w:val="22"/>
                <w:szCs w:val="22"/>
              </w:rPr>
              <w:t>Contrast of Norm Conditions</w:t>
            </w:r>
          </w:p>
        </w:tc>
        <w:tc>
          <w:tcPr>
            <w:tcW w:w="808" w:type="pct"/>
          </w:tcPr>
          <w:p w14:paraId="52D01A50" w14:textId="77777777" w:rsidR="00E069A5" w:rsidRPr="00E069A5" w:rsidRDefault="00E069A5" w:rsidP="00F64A3D">
            <w:pPr>
              <w:spacing w:before="36" w:after="36"/>
              <w:jc w:val="center"/>
              <w:rPr>
                <w:rFonts w:ascii="Cambria" w:eastAsia="Cambria" w:hAnsi="Cambria" w:cs="Times New Roman"/>
                <w:i/>
                <w:iCs/>
                <w:sz w:val="22"/>
                <w:szCs w:val="22"/>
              </w:rPr>
            </w:pPr>
            <w:r w:rsidRPr="00E069A5">
              <w:rPr>
                <w:rFonts w:ascii="Cambria" w:eastAsia="Cambria" w:hAnsi="Cambria" w:cs="Times New Roman"/>
                <w:i/>
                <w:iCs/>
                <w:sz w:val="22"/>
                <w:szCs w:val="22"/>
              </w:rPr>
              <w:t>Odds Ratio</w:t>
            </w:r>
          </w:p>
        </w:tc>
        <w:tc>
          <w:tcPr>
            <w:tcW w:w="959" w:type="pct"/>
          </w:tcPr>
          <w:p w14:paraId="148E41C9" w14:textId="77777777" w:rsidR="00E069A5" w:rsidRPr="00E069A5" w:rsidRDefault="00E069A5" w:rsidP="00F64A3D">
            <w:pPr>
              <w:spacing w:before="36" w:after="36"/>
              <w:jc w:val="center"/>
              <w:rPr>
                <w:rFonts w:ascii="Cambria" w:eastAsia="Cambria" w:hAnsi="Cambria" w:cs="Times New Roman"/>
                <w:i/>
                <w:iCs/>
                <w:sz w:val="22"/>
                <w:szCs w:val="22"/>
              </w:rPr>
            </w:pPr>
            <w:r w:rsidRPr="00E069A5">
              <w:rPr>
                <w:rFonts w:ascii="Cambria" w:eastAsia="Cambria" w:hAnsi="Cambria" w:cs="Times New Roman"/>
                <w:i/>
                <w:iCs/>
                <w:sz w:val="22"/>
                <w:szCs w:val="22"/>
              </w:rPr>
              <w:t xml:space="preserve">95%CI </w:t>
            </w:r>
          </w:p>
          <w:p w14:paraId="307E83E1" w14:textId="77777777" w:rsidR="00E069A5" w:rsidRPr="00E069A5" w:rsidRDefault="00E069A5" w:rsidP="00F64A3D">
            <w:pPr>
              <w:spacing w:before="36" w:after="36"/>
              <w:jc w:val="center"/>
              <w:rPr>
                <w:rFonts w:ascii="Cambria" w:eastAsia="Cambria" w:hAnsi="Cambria" w:cs="Times New Roman"/>
                <w:i/>
                <w:iCs/>
                <w:sz w:val="22"/>
                <w:szCs w:val="22"/>
              </w:rPr>
            </w:pPr>
            <w:r w:rsidRPr="00E069A5">
              <w:rPr>
                <w:rFonts w:ascii="Cambria" w:eastAsia="Cambria" w:hAnsi="Cambria" w:cs="Times New Roman"/>
                <w:i/>
                <w:iCs/>
                <w:sz w:val="22"/>
                <w:szCs w:val="22"/>
              </w:rPr>
              <w:t>Odds Ratio</w:t>
            </w:r>
          </w:p>
        </w:tc>
        <w:tc>
          <w:tcPr>
            <w:tcW w:w="556" w:type="pct"/>
          </w:tcPr>
          <w:p w14:paraId="009609A3" w14:textId="77777777" w:rsidR="00E069A5" w:rsidRPr="00E069A5" w:rsidRDefault="00E069A5" w:rsidP="00F64A3D">
            <w:pPr>
              <w:spacing w:before="36" w:after="36"/>
              <w:jc w:val="center"/>
              <w:rPr>
                <w:rFonts w:ascii="Cambria" w:eastAsia="Cambria" w:hAnsi="Cambria" w:cs="Times New Roman"/>
                <w:i/>
                <w:iCs/>
                <w:sz w:val="22"/>
                <w:szCs w:val="22"/>
              </w:rPr>
            </w:pPr>
            <w:r w:rsidRPr="00E069A5">
              <w:rPr>
                <w:rFonts w:ascii="Cambria" w:eastAsia="Cambria" w:hAnsi="Cambria" w:cs="Times New Roman"/>
                <w:i/>
                <w:iCs/>
                <w:sz w:val="22"/>
                <w:szCs w:val="22"/>
              </w:rPr>
              <w:t>SE</w:t>
            </w:r>
          </w:p>
        </w:tc>
        <w:tc>
          <w:tcPr>
            <w:tcW w:w="505" w:type="pct"/>
          </w:tcPr>
          <w:p w14:paraId="16FC5CDA" w14:textId="77777777" w:rsidR="00E069A5" w:rsidRPr="00E069A5" w:rsidRDefault="00E069A5" w:rsidP="00F64A3D">
            <w:pPr>
              <w:spacing w:before="36" w:after="36"/>
              <w:jc w:val="center"/>
              <w:rPr>
                <w:rFonts w:ascii="Cambria" w:eastAsia="Cambria" w:hAnsi="Cambria" w:cs="Times New Roman"/>
                <w:i/>
                <w:iCs/>
                <w:sz w:val="22"/>
                <w:szCs w:val="22"/>
              </w:rPr>
            </w:pPr>
            <w:r w:rsidRPr="00E069A5">
              <w:rPr>
                <w:rFonts w:ascii="Cambria" w:eastAsia="Cambria" w:hAnsi="Cambria" w:cs="Times New Roman"/>
                <w:i/>
                <w:iCs/>
                <w:sz w:val="22"/>
                <w:szCs w:val="22"/>
              </w:rPr>
              <w:t>z</w:t>
            </w:r>
          </w:p>
        </w:tc>
        <w:tc>
          <w:tcPr>
            <w:tcW w:w="707" w:type="pct"/>
          </w:tcPr>
          <w:p w14:paraId="6A82D83B" w14:textId="77777777" w:rsidR="00E069A5" w:rsidRPr="00E069A5" w:rsidRDefault="00E069A5" w:rsidP="00F64A3D">
            <w:pPr>
              <w:spacing w:before="36" w:after="36"/>
              <w:jc w:val="center"/>
              <w:rPr>
                <w:rFonts w:ascii="Cambria" w:eastAsia="Cambria" w:hAnsi="Cambria" w:cs="Times New Roman"/>
                <w:i/>
                <w:iCs/>
                <w:sz w:val="22"/>
                <w:szCs w:val="22"/>
              </w:rPr>
            </w:pPr>
            <w:r w:rsidRPr="00E069A5">
              <w:rPr>
                <w:rFonts w:ascii="Cambria" w:eastAsia="Cambria" w:hAnsi="Cambria" w:cs="Times New Roman"/>
                <w:i/>
                <w:iCs/>
                <w:sz w:val="22"/>
                <w:szCs w:val="22"/>
              </w:rPr>
              <w:t>p</w:t>
            </w:r>
          </w:p>
        </w:tc>
      </w:tr>
      <w:tr w:rsidR="00E069A5" w:rsidRPr="00E069A5" w14:paraId="483863C7" w14:textId="77777777" w:rsidTr="00F64A3D">
        <w:tc>
          <w:tcPr>
            <w:tcW w:w="1466" w:type="pct"/>
          </w:tcPr>
          <w:p w14:paraId="11FCC452" w14:textId="77777777" w:rsidR="00E069A5" w:rsidRPr="00E069A5" w:rsidRDefault="00E069A5" w:rsidP="00F64A3D">
            <w:pPr>
              <w:spacing w:before="36" w:after="36"/>
              <w:rPr>
                <w:rFonts w:ascii="Cambria" w:eastAsia="Cambria" w:hAnsi="Cambria" w:cs="Times New Roman"/>
                <w:sz w:val="22"/>
                <w:szCs w:val="22"/>
              </w:rPr>
            </w:pPr>
            <w:r w:rsidRPr="00E069A5">
              <w:rPr>
                <w:rFonts w:ascii="Cambria" w:hAnsi="Cambria"/>
                <w:sz w:val="22"/>
                <w:szCs w:val="22"/>
              </w:rPr>
              <w:t>Descriptive vs Control</w:t>
            </w:r>
          </w:p>
        </w:tc>
        <w:tc>
          <w:tcPr>
            <w:tcW w:w="808" w:type="pct"/>
          </w:tcPr>
          <w:p w14:paraId="290433D0"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1.31</w:t>
            </w:r>
          </w:p>
        </w:tc>
        <w:tc>
          <w:tcPr>
            <w:tcW w:w="959" w:type="pct"/>
          </w:tcPr>
          <w:p w14:paraId="21448AFB" w14:textId="77777777" w:rsidR="00E069A5" w:rsidRPr="00E069A5" w:rsidRDefault="00E069A5" w:rsidP="00F64A3D">
            <w:pPr>
              <w:spacing w:before="36" w:after="36"/>
              <w:jc w:val="center"/>
              <w:rPr>
                <w:rFonts w:ascii="Cambria" w:hAnsi="Cambria"/>
                <w:sz w:val="22"/>
                <w:szCs w:val="22"/>
              </w:rPr>
            </w:pPr>
            <w:r w:rsidRPr="00E069A5">
              <w:rPr>
                <w:rFonts w:ascii="Cambria" w:hAnsi="Cambria"/>
                <w:sz w:val="22"/>
                <w:szCs w:val="22"/>
              </w:rPr>
              <w:t>[0.85, 2.04]</w:t>
            </w:r>
          </w:p>
        </w:tc>
        <w:tc>
          <w:tcPr>
            <w:tcW w:w="556" w:type="pct"/>
          </w:tcPr>
          <w:p w14:paraId="5D947F8C"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0.30</w:t>
            </w:r>
          </w:p>
        </w:tc>
        <w:tc>
          <w:tcPr>
            <w:tcW w:w="505" w:type="pct"/>
          </w:tcPr>
          <w:p w14:paraId="24EDF8D3"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1.22</w:t>
            </w:r>
          </w:p>
        </w:tc>
        <w:tc>
          <w:tcPr>
            <w:tcW w:w="707" w:type="pct"/>
          </w:tcPr>
          <w:p w14:paraId="586F7DC2" w14:textId="77777777" w:rsidR="00E069A5" w:rsidRPr="00E069A5" w:rsidRDefault="00E069A5" w:rsidP="00F64A3D">
            <w:pPr>
              <w:spacing w:before="36" w:after="36"/>
              <w:jc w:val="center"/>
              <w:rPr>
                <w:rFonts w:ascii="Cambria" w:hAnsi="Cambria"/>
                <w:sz w:val="22"/>
                <w:szCs w:val="22"/>
              </w:rPr>
            </w:pPr>
            <w:r w:rsidRPr="00E069A5">
              <w:rPr>
                <w:rFonts w:ascii="Cambria" w:hAnsi="Cambria"/>
                <w:sz w:val="22"/>
                <w:szCs w:val="22"/>
              </w:rPr>
              <w:t>0.224</w:t>
            </w:r>
          </w:p>
        </w:tc>
      </w:tr>
      <w:tr w:rsidR="00E069A5" w:rsidRPr="00E069A5" w14:paraId="4949D37B" w14:textId="77777777" w:rsidTr="00F64A3D">
        <w:tc>
          <w:tcPr>
            <w:tcW w:w="1466" w:type="pct"/>
          </w:tcPr>
          <w:p w14:paraId="36589D23" w14:textId="77777777" w:rsidR="00E069A5" w:rsidRPr="00E069A5" w:rsidRDefault="00E069A5" w:rsidP="00F64A3D">
            <w:pPr>
              <w:spacing w:before="36" w:after="36"/>
              <w:rPr>
                <w:rFonts w:ascii="Cambria" w:eastAsia="Cambria" w:hAnsi="Cambria" w:cs="Times New Roman"/>
                <w:sz w:val="22"/>
                <w:szCs w:val="22"/>
              </w:rPr>
            </w:pPr>
            <w:r w:rsidRPr="00E069A5">
              <w:rPr>
                <w:rFonts w:ascii="Cambria" w:hAnsi="Cambria"/>
                <w:sz w:val="22"/>
                <w:szCs w:val="22"/>
              </w:rPr>
              <w:t>Convention vs Control</w:t>
            </w:r>
          </w:p>
        </w:tc>
        <w:tc>
          <w:tcPr>
            <w:tcW w:w="808" w:type="pct"/>
          </w:tcPr>
          <w:p w14:paraId="00912B60"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1.15</w:t>
            </w:r>
          </w:p>
        </w:tc>
        <w:tc>
          <w:tcPr>
            <w:tcW w:w="959" w:type="pct"/>
          </w:tcPr>
          <w:p w14:paraId="5C39A551" w14:textId="77777777" w:rsidR="00E069A5" w:rsidRPr="00E069A5" w:rsidRDefault="00E069A5" w:rsidP="00F64A3D">
            <w:pPr>
              <w:spacing w:before="36" w:after="36"/>
              <w:jc w:val="center"/>
              <w:rPr>
                <w:rFonts w:ascii="Cambria" w:hAnsi="Cambria"/>
                <w:sz w:val="22"/>
                <w:szCs w:val="22"/>
              </w:rPr>
            </w:pPr>
            <w:r w:rsidRPr="00E069A5">
              <w:rPr>
                <w:rFonts w:ascii="Cambria" w:hAnsi="Cambria"/>
                <w:sz w:val="22"/>
                <w:szCs w:val="22"/>
              </w:rPr>
              <w:t>[0.75, 1.78]</w:t>
            </w:r>
          </w:p>
        </w:tc>
        <w:tc>
          <w:tcPr>
            <w:tcW w:w="556" w:type="pct"/>
          </w:tcPr>
          <w:p w14:paraId="2A87EB0C"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0.26</w:t>
            </w:r>
          </w:p>
        </w:tc>
        <w:tc>
          <w:tcPr>
            <w:tcW w:w="505" w:type="pct"/>
          </w:tcPr>
          <w:p w14:paraId="3B50E967"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0.65</w:t>
            </w:r>
          </w:p>
        </w:tc>
        <w:tc>
          <w:tcPr>
            <w:tcW w:w="707" w:type="pct"/>
          </w:tcPr>
          <w:p w14:paraId="2A16D72E" w14:textId="77777777" w:rsidR="00E069A5" w:rsidRPr="00E069A5" w:rsidRDefault="00E069A5" w:rsidP="00F64A3D">
            <w:pPr>
              <w:spacing w:before="36" w:after="36"/>
              <w:jc w:val="center"/>
              <w:rPr>
                <w:rFonts w:ascii="Cambria" w:hAnsi="Cambria"/>
                <w:sz w:val="22"/>
                <w:szCs w:val="22"/>
              </w:rPr>
            </w:pPr>
            <w:r w:rsidRPr="00E069A5">
              <w:rPr>
                <w:rFonts w:ascii="Cambria" w:hAnsi="Cambria"/>
                <w:sz w:val="22"/>
                <w:szCs w:val="22"/>
              </w:rPr>
              <w:t>0.518</w:t>
            </w:r>
          </w:p>
        </w:tc>
      </w:tr>
      <w:tr w:rsidR="00E069A5" w:rsidRPr="00E069A5" w14:paraId="42ABD233" w14:textId="77777777" w:rsidTr="00E069A5">
        <w:tc>
          <w:tcPr>
            <w:tcW w:w="1466" w:type="pct"/>
          </w:tcPr>
          <w:p w14:paraId="3042F25F" w14:textId="77777777" w:rsidR="00E069A5" w:rsidRPr="00E069A5" w:rsidRDefault="00E069A5" w:rsidP="00F64A3D">
            <w:pPr>
              <w:spacing w:before="36" w:after="36"/>
              <w:rPr>
                <w:rFonts w:ascii="Cambria" w:eastAsia="Cambria" w:hAnsi="Cambria" w:cs="Times New Roman"/>
                <w:sz w:val="22"/>
                <w:szCs w:val="22"/>
              </w:rPr>
            </w:pPr>
            <w:r w:rsidRPr="00E069A5">
              <w:rPr>
                <w:rFonts w:ascii="Cambria" w:hAnsi="Cambria"/>
                <w:sz w:val="22"/>
                <w:szCs w:val="22"/>
              </w:rPr>
              <w:t>Social vs Control</w:t>
            </w:r>
          </w:p>
        </w:tc>
        <w:tc>
          <w:tcPr>
            <w:tcW w:w="808" w:type="pct"/>
          </w:tcPr>
          <w:p w14:paraId="1358F471"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1.21</w:t>
            </w:r>
          </w:p>
        </w:tc>
        <w:tc>
          <w:tcPr>
            <w:tcW w:w="959" w:type="pct"/>
          </w:tcPr>
          <w:p w14:paraId="56A642EE" w14:textId="77777777" w:rsidR="00E069A5" w:rsidRPr="00E069A5" w:rsidRDefault="00E069A5" w:rsidP="00F64A3D">
            <w:pPr>
              <w:spacing w:before="36" w:after="36"/>
              <w:jc w:val="center"/>
              <w:rPr>
                <w:rFonts w:ascii="Cambria" w:hAnsi="Cambria"/>
                <w:sz w:val="22"/>
                <w:szCs w:val="22"/>
              </w:rPr>
            </w:pPr>
            <w:r w:rsidRPr="00E069A5">
              <w:rPr>
                <w:rFonts w:ascii="Cambria" w:hAnsi="Cambria"/>
                <w:sz w:val="22"/>
                <w:szCs w:val="22"/>
              </w:rPr>
              <w:t>[0.79, 1.87]</w:t>
            </w:r>
          </w:p>
        </w:tc>
        <w:tc>
          <w:tcPr>
            <w:tcW w:w="556" w:type="pct"/>
          </w:tcPr>
          <w:p w14:paraId="436280EC"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0.27</w:t>
            </w:r>
          </w:p>
        </w:tc>
        <w:tc>
          <w:tcPr>
            <w:tcW w:w="505" w:type="pct"/>
          </w:tcPr>
          <w:p w14:paraId="34F8BD1E"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0.87</w:t>
            </w:r>
          </w:p>
        </w:tc>
        <w:tc>
          <w:tcPr>
            <w:tcW w:w="707" w:type="pct"/>
          </w:tcPr>
          <w:p w14:paraId="457C0A81" w14:textId="77777777" w:rsidR="00E069A5" w:rsidRPr="00E069A5" w:rsidRDefault="00E069A5" w:rsidP="00F64A3D">
            <w:pPr>
              <w:spacing w:before="36" w:after="36"/>
              <w:jc w:val="center"/>
              <w:rPr>
                <w:rFonts w:ascii="Cambria" w:hAnsi="Cambria"/>
                <w:sz w:val="22"/>
                <w:szCs w:val="22"/>
              </w:rPr>
            </w:pPr>
            <w:r w:rsidRPr="00E069A5">
              <w:rPr>
                <w:rFonts w:ascii="Cambria" w:hAnsi="Cambria"/>
                <w:sz w:val="22"/>
                <w:szCs w:val="22"/>
              </w:rPr>
              <w:t>0.386</w:t>
            </w:r>
          </w:p>
        </w:tc>
      </w:tr>
      <w:tr w:rsidR="00E069A5" w:rsidRPr="00E069A5" w14:paraId="62A95AB5" w14:textId="77777777" w:rsidTr="00E069A5">
        <w:tc>
          <w:tcPr>
            <w:tcW w:w="1466" w:type="pct"/>
            <w:tcBorders>
              <w:bottom w:val="single" w:sz="4" w:space="0" w:color="auto"/>
            </w:tcBorders>
          </w:tcPr>
          <w:p w14:paraId="54ABD87A" w14:textId="77777777" w:rsidR="00E069A5" w:rsidRPr="00E069A5" w:rsidRDefault="00E069A5" w:rsidP="00F64A3D">
            <w:pPr>
              <w:spacing w:before="36" w:after="36"/>
              <w:rPr>
                <w:rFonts w:ascii="Cambria" w:eastAsia="Cambria" w:hAnsi="Cambria" w:cs="Times New Roman"/>
                <w:sz w:val="22"/>
                <w:szCs w:val="22"/>
              </w:rPr>
            </w:pPr>
            <w:r w:rsidRPr="00E069A5">
              <w:rPr>
                <w:rFonts w:ascii="Cambria" w:hAnsi="Cambria"/>
                <w:sz w:val="22"/>
                <w:szCs w:val="22"/>
              </w:rPr>
              <w:t>Moral vs Control</w:t>
            </w:r>
          </w:p>
        </w:tc>
        <w:tc>
          <w:tcPr>
            <w:tcW w:w="808" w:type="pct"/>
            <w:tcBorders>
              <w:bottom w:val="single" w:sz="4" w:space="0" w:color="auto"/>
            </w:tcBorders>
          </w:tcPr>
          <w:p w14:paraId="5F9C9403"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1.27</w:t>
            </w:r>
          </w:p>
        </w:tc>
        <w:tc>
          <w:tcPr>
            <w:tcW w:w="959" w:type="pct"/>
            <w:tcBorders>
              <w:bottom w:val="single" w:sz="4" w:space="0" w:color="auto"/>
            </w:tcBorders>
          </w:tcPr>
          <w:p w14:paraId="14E7332D" w14:textId="77777777" w:rsidR="00E069A5" w:rsidRPr="00E069A5" w:rsidRDefault="00E069A5" w:rsidP="00F64A3D">
            <w:pPr>
              <w:spacing w:before="36" w:after="36"/>
              <w:jc w:val="center"/>
              <w:rPr>
                <w:rFonts w:ascii="Cambria" w:hAnsi="Cambria"/>
                <w:sz w:val="22"/>
                <w:szCs w:val="22"/>
              </w:rPr>
            </w:pPr>
            <w:r w:rsidRPr="00E069A5">
              <w:rPr>
                <w:rFonts w:ascii="Cambria" w:hAnsi="Cambria"/>
                <w:sz w:val="22"/>
                <w:szCs w:val="22"/>
              </w:rPr>
              <w:t>[0.82, 1.97]</w:t>
            </w:r>
          </w:p>
        </w:tc>
        <w:tc>
          <w:tcPr>
            <w:tcW w:w="556" w:type="pct"/>
            <w:tcBorders>
              <w:bottom w:val="single" w:sz="4" w:space="0" w:color="auto"/>
            </w:tcBorders>
          </w:tcPr>
          <w:p w14:paraId="04A2F109"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0.28</w:t>
            </w:r>
          </w:p>
        </w:tc>
        <w:tc>
          <w:tcPr>
            <w:tcW w:w="505" w:type="pct"/>
            <w:tcBorders>
              <w:bottom w:val="single" w:sz="4" w:space="0" w:color="auto"/>
            </w:tcBorders>
          </w:tcPr>
          <w:p w14:paraId="7A0595C5"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1.06</w:t>
            </w:r>
          </w:p>
        </w:tc>
        <w:tc>
          <w:tcPr>
            <w:tcW w:w="707" w:type="pct"/>
            <w:tcBorders>
              <w:bottom w:val="single" w:sz="4" w:space="0" w:color="auto"/>
            </w:tcBorders>
          </w:tcPr>
          <w:p w14:paraId="434FACEA" w14:textId="77777777" w:rsidR="00E069A5" w:rsidRPr="00E069A5" w:rsidRDefault="00E069A5" w:rsidP="00F64A3D">
            <w:pPr>
              <w:spacing w:before="36" w:after="36"/>
              <w:jc w:val="center"/>
              <w:rPr>
                <w:rFonts w:ascii="Cambria" w:hAnsi="Cambria"/>
                <w:sz w:val="22"/>
                <w:szCs w:val="22"/>
              </w:rPr>
            </w:pPr>
            <w:r w:rsidRPr="00E069A5">
              <w:rPr>
                <w:rFonts w:ascii="Cambria" w:hAnsi="Cambria"/>
                <w:sz w:val="22"/>
                <w:szCs w:val="22"/>
              </w:rPr>
              <w:t>0.288</w:t>
            </w:r>
          </w:p>
        </w:tc>
      </w:tr>
    </w:tbl>
    <w:p w14:paraId="078CEBAC" w14:textId="77777777" w:rsidR="00E069A5" w:rsidRPr="00E069A5" w:rsidRDefault="00E069A5" w:rsidP="00007068">
      <w:pPr>
        <w:ind w:left="720"/>
        <w:rPr>
          <w:rFonts w:ascii="Cambria" w:hAnsi="Cambria"/>
          <w:b/>
          <w:bCs/>
          <w:i/>
          <w:iCs/>
        </w:rPr>
      </w:pPr>
    </w:p>
    <w:p w14:paraId="3AA7DF0F" w14:textId="77777777" w:rsidR="00007068" w:rsidRPr="003005DE" w:rsidRDefault="00007068" w:rsidP="00007068">
      <w:pPr>
        <w:ind w:left="720"/>
        <w:rPr>
          <w:rFonts w:ascii="Cambria" w:hAnsi="Cambria"/>
          <w:b/>
          <w:bCs/>
          <w:i/>
          <w:iCs/>
        </w:rPr>
      </w:pPr>
      <w:r w:rsidRPr="003005DE">
        <w:rPr>
          <w:rFonts w:ascii="Cambria" w:hAnsi="Cambria"/>
          <w:b/>
          <w:bCs/>
          <w:i/>
          <w:iCs/>
        </w:rPr>
        <w:t>Framing by norm interaction effect.</w:t>
      </w:r>
    </w:p>
    <w:p w14:paraId="1498323B" w14:textId="77777777" w:rsidR="00E069A5" w:rsidRPr="00E069A5" w:rsidRDefault="00E069A5" w:rsidP="00E069A5">
      <w:pPr>
        <w:spacing w:before="36" w:after="36" w:line="240" w:lineRule="auto"/>
        <w:rPr>
          <w:rFonts w:ascii="Cambria" w:eastAsia="Cambria" w:hAnsi="Cambria" w:cs="Times New Roman"/>
          <w:b/>
          <w:bCs/>
          <w:kern w:val="0"/>
          <w14:ligatures w14:val="none"/>
        </w:rPr>
      </w:pPr>
      <w:r w:rsidRPr="00E069A5">
        <w:rPr>
          <w:rFonts w:ascii="Cambria" w:eastAsia="Cambria" w:hAnsi="Cambria" w:cs="Times New Roman"/>
          <w:b/>
          <w:bCs/>
          <w:kern w:val="0"/>
          <w14:ligatures w14:val="none"/>
        </w:rPr>
        <w:t>Table #</w:t>
      </w:r>
    </w:p>
    <w:p w14:paraId="2DCBAEC4" w14:textId="77777777" w:rsidR="00E069A5" w:rsidRPr="00E069A5" w:rsidRDefault="00E069A5" w:rsidP="00E069A5">
      <w:pPr>
        <w:tabs>
          <w:tab w:val="left" w:pos="1080"/>
        </w:tabs>
        <w:rPr>
          <w:rFonts w:ascii="Cambria" w:eastAsia="Cambria" w:hAnsi="Cambria" w:cs="Times New Roman"/>
          <w:i/>
          <w:iCs/>
          <w:kern w:val="0"/>
          <w14:ligatures w14:val="none"/>
        </w:rPr>
      </w:pPr>
      <w:r w:rsidRPr="00E069A5">
        <w:rPr>
          <w:rFonts w:ascii="Cambria" w:eastAsia="Cambria" w:hAnsi="Cambria" w:cs="Times New Roman"/>
          <w:i/>
          <w:iCs/>
          <w:kern w:val="0"/>
          <w14:ligatures w14:val="none"/>
        </w:rPr>
        <w:t>Estimated Marginal Probabilities for Consumer Behaviors Across Norm and Framing Conditions</w:t>
      </w:r>
    </w:p>
    <w:tbl>
      <w:tblPr>
        <w:tblStyle w:val="Table"/>
        <w:tblW w:w="10350" w:type="dxa"/>
        <w:tblLook w:val="0020" w:firstRow="1" w:lastRow="0" w:firstColumn="0" w:lastColumn="0" w:noHBand="0" w:noVBand="0"/>
      </w:tblPr>
      <w:tblGrid>
        <w:gridCol w:w="2250"/>
        <w:gridCol w:w="1620"/>
        <w:gridCol w:w="2340"/>
        <w:gridCol w:w="1800"/>
        <w:gridCol w:w="2340"/>
      </w:tblGrid>
      <w:tr w:rsidR="00E069A5" w:rsidRPr="00E069A5" w14:paraId="438AA389" w14:textId="77777777" w:rsidTr="00F64A3D">
        <w:trPr>
          <w:cnfStyle w:val="100000000000" w:firstRow="1" w:lastRow="0" w:firstColumn="0" w:lastColumn="0" w:oddVBand="0" w:evenVBand="0" w:oddHBand="0" w:evenHBand="0" w:firstRowFirstColumn="0" w:firstRowLastColumn="0" w:lastRowFirstColumn="0" w:lastRowLastColumn="0"/>
          <w:trHeight w:val="363"/>
          <w:tblHeader/>
        </w:trPr>
        <w:tc>
          <w:tcPr>
            <w:tcW w:w="2250" w:type="dxa"/>
          </w:tcPr>
          <w:p w14:paraId="79FC6AEB" w14:textId="77777777" w:rsidR="00E069A5" w:rsidRPr="00E069A5" w:rsidRDefault="00E069A5" w:rsidP="00F64A3D">
            <w:pPr>
              <w:spacing w:before="36" w:after="36"/>
              <w:rPr>
                <w:rFonts w:ascii="Cambria" w:eastAsia="Cambria" w:hAnsi="Cambria" w:cs="Times New Roman"/>
                <w:sz w:val="22"/>
                <w:szCs w:val="22"/>
              </w:rPr>
            </w:pPr>
          </w:p>
        </w:tc>
        <w:tc>
          <w:tcPr>
            <w:tcW w:w="5760" w:type="dxa"/>
            <w:gridSpan w:val="3"/>
          </w:tcPr>
          <w:p w14:paraId="639EB1C7" w14:textId="77777777" w:rsidR="00E069A5" w:rsidRPr="00E069A5" w:rsidRDefault="00E069A5" w:rsidP="00F64A3D">
            <w:pPr>
              <w:spacing w:before="36" w:after="36"/>
              <w:jc w:val="center"/>
              <w:rPr>
                <w:rFonts w:ascii="Cambria" w:eastAsia="Cambria" w:hAnsi="Cambria" w:cs="Times New Roman"/>
                <w:sz w:val="22"/>
                <w:szCs w:val="22"/>
                <w:u w:val="single"/>
              </w:rPr>
            </w:pPr>
            <w:r w:rsidRPr="00E069A5">
              <w:rPr>
                <w:rFonts w:ascii="Cambria" w:eastAsia="Cambria" w:hAnsi="Cambria" w:cs="Times New Roman"/>
                <w:sz w:val="22"/>
                <w:szCs w:val="22"/>
                <w:u w:val="single"/>
              </w:rPr>
              <w:t>Framing Condition</w:t>
            </w:r>
          </w:p>
        </w:tc>
        <w:tc>
          <w:tcPr>
            <w:tcW w:w="2340" w:type="dxa"/>
          </w:tcPr>
          <w:p w14:paraId="5A171B99" w14:textId="77777777" w:rsidR="00E069A5" w:rsidRPr="00E069A5" w:rsidRDefault="00E069A5" w:rsidP="00F64A3D">
            <w:pPr>
              <w:spacing w:before="36" w:after="36"/>
              <w:jc w:val="center"/>
              <w:rPr>
                <w:rFonts w:ascii="Cambria" w:eastAsia="Cambria" w:hAnsi="Cambria" w:cs="Times New Roman"/>
                <w:sz w:val="22"/>
                <w:szCs w:val="22"/>
                <w:u w:val="single"/>
              </w:rPr>
            </w:pPr>
          </w:p>
        </w:tc>
      </w:tr>
      <w:tr w:rsidR="00E069A5" w:rsidRPr="00E069A5" w14:paraId="37DED3D3" w14:textId="77777777" w:rsidTr="00F64A3D">
        <w:trPr>
          <w:cnfStyle w:val="100000000000" w:firstRow="1" w:lastRow="0" w:firstColumn="0" w:lastColumn="0" w:oddVBand="0" w:evenVBand="0" w:oddHBand="0" w:evenHBand="0" w:firstRowFirstColumn="0" w:firstRowLastColumn="0" w:lastRowFirstColumn="0" w:lastRowLastColumn="0"/>
          <w:trHeight w:val="387"/>
          <w:tblHeader/>
        </w:trPr>
        <w:tc>
          <w:tcPr>
            <w:tcW w:w="2250" w:type="dxa"/>
          </w:tcPr>
          <w:p w14:paraId="38B08846" w14:textId="77777777" w:rsidR="00E069A5" w:rsidRPr="00E069A5" w:rsidRDefault="00E069A5" w:rsidP="00F64A3D">
            <w:pPr>
              <w:spacing w:before="36" w:after="36"/>
              <w:rPr>
                <w:rFonts w:ascii="Cambria" w:eastAsia="Cambria" w:hAnsi="Cambria" w:cs="Times New Roman"/>
                <w:sz w:val="22"/>
                <w:szCs w:val="22"/>
                <w:u w:val="single"/>
              </w:rPr>
            </w:pPr>
          </w:p>
        </w:tc>
        <w:tc>
          <w:tcPr>
            <w:tcW w:w="1620" w:type="dxa"/>
          </w:tcPr>
          <w:p w14:paraId="6768C689" w14:textId="77777777" w:rsidR="00E069A5" w:rsidRPr="00E069A5" w:rsidRDefault="00E069A5" w:rsidP="00F64A3D">
            <w:pPr>
              <w:spacing w:before="36" w:after="36"/>
              <w:jc w:val="center"/>
              <w:rPr>
                <w:rFonts w:ascii="Cambria" w:eastAsia="Cambria" w:hAnsi="Cambria" w:cs="Times New Roman"/>
                <w:sz w:val="22"/>
                <w:szCs w:val="22"/>
                <w:u w:val="single"/>
              </w:rPr>
            </w:pPr>
            <w:r w:rsidRPr="00E069A5">
              <w:rPr>
                <w:rFonts w:ascii="Cambria" w:eastAsia="Cambria" w:hAnsi="Cambria" w:cs="Times New Roman"/>
                <w:sz w:val="22"/>
                <w:szCs w:val="22"/>
                <w:u w:val="single"/>
              </w:rPr>
              <w:t>Control</w:t>
            </w:r>
          </w:p>
        </w:tc>
        <w:tc>
          <w:tcPr>
            <w:tcW w:w="2340" w:type="dxa"/>
          </w:tcPr>
          <w:p w14:paraId="39955F32" w14:textId="77777777" w:rsidR="00E069A5" w:rsidRPr="00E069A5" w:rsidRDefault="00E069A5" w:rsidP="00F64A3D">
            <w:pPr>
              <w:spacing w:before="36" w:after="36"/>
              <w:jc w:val="center"/>
              <w:rPr>
                <w:rFonts w:ascii="Cambria" w:eastAsia="Cambria" w:hAnsi="Cambria" w:cs="Times New Roman"/>
                <w:sz w:val="22"/>
                <w:szCs w:val="22"/>
                <w:u w:val="single"/>
              </w:rPr>
            </w:pPr>
            <w:r w:rsidRPr="00E069A5">
              <w:rPr>
                <w:rFonts w:ascii="Cambria" w:eastAsia="Cambria" w:hAnsi="Cambria" w:cs="Times New Roman"/>
                <w:sz w:val="22"/>
                <w:szCs w:val="22"/>
                <w:u w:val="single"/>
              </w:rPr>
              <w:t>Pro-environmental</w:t>
            </w:r>
          </w:p>
        </w:tc>
        <w:tc>
          <w:tcPr>
            <w:tcW w:w="1800" w:type="dxa"/>
          </w:tcPr>
          <w:p w14:paraId="3271CA72" w14:textId="77777777" w:rsidR="00E069A5" w:rsidRPr="00E069A5" w:rsidRDefault="00E069A5" w:rsidP="00F64A3D">
            <w:pPr>
              <w:spacing w:before="36" w:after="36"/>
              <w:jc w:val="center"/>
              <w:rPr>
                <w:rFonts w:ascii="Cambria" w:eastAsia="Cambria" w:hAnsi="Cambria" w:cs="Times New Roman"/>
                <w:sz w:val="22"/>
                <w:szCs w:val="22"/>
                <w:u w:val="single"/>
              </w:rPr>
            </w:pPr>
            <w:r w:rsidRPr="00E069A5">
              <w:rPr>
                <w:rFonts w:ascii="Cambria" w:eastAsia="Cambria" w:hAnsi="Cambria" w:cs="Times New Roman"/>
                <w:sz w:val="22"/>
                <w:szCs w:val="22"/>
                <w:u w:val="single"/>
              </w:rPr>
              <w:t>Self-enhancing</w:t>
            </w:r>
          </w:p>
        </w:tc>
        <w:tc>
          <w:tcPr>
            <w:tcW w:w="2340" w:type="dxa"/>
          </w:tcPr>
          <w:p w14:paraId="5270439E" w14:textId="77777777" w:rsidR="00E069A5" w:rsidRPr="00E069A5" w:rsidRDefault="00E069A5" w:rsidP="00F64A3D">
            <w:pPr>
              <w:spacing w:before="36" w:after="36"/>
              <w:jc w:val="center"/>
              <w:rPr>
                <w:rFonts w:ascii="Cambria" w:eastAsia="Cambria" w:hAnsi="Cambria" w:cs="Times New Roman"/>
                <w:sz w:val="22"/>
                <w:szCs w:val="22"/>
                <w:u w:val="single"/>
              </w:rPr>
            </w:pPr>
            <w:r w:rsidRPr="00E069A5">
              <w:rPr>
                <w:rFonts w:ascii="Cambria" w:eastAsia="Cambria" w:hAnsi="Cambria" w:cs="Times New Roman"/>
                <w:sz w:val="22"/>
                <w:szCs w:val="22"/>
                <w:u w:val="single"/>
              </w:rPr>
              <w:t>Per Norm Condition</w:t>
            </w:r>
          </w:p>
        </w:tc>
      </w:tr>
      <w:tr w:rsidR="00E069A5" w:rsidRPr="00E069A5" w14:paraId="792D9736" w14:textId="77777777" w:rsidTr="00F64A3D">
        <w:trPr>
          <w:trHeight w:val="378"/>
        </w:trPr>
        <w:tc>
          <w:tcPr>
            <w:tcW w:w="2250" w:type="dxa"/>
            <w:vAlign w:val="bottom"/>
          </w:tcPr>
          <w:p w14:paraId="7A710DCE" w14:textId="77777777" w:rsidR="00E069A5" w:rsidRPr="00E069A5" w:rsidRDefault="00E069A5" w:rsidP="00F64A3D">
            <w:pPr>
              <w:spacing w:before="36" w:after="36"/>
              <w:rPr>
                <w:rFonts w:ascii="Cambria" w:eastAsia="Cambria" w:hAnsi="Cambria" w:cs="Times New Roman"/>
                <w:sz w:val="22"/>
                <w:szCs w:val="22"/>
              </w:rPr>
            </w:pPr>
            <w:r w:rsidRPr="00E069A5">
              <w:rPr>
                <w:rFonts w:ascii="Cambria" w:eastAsia="Cambria" w:hAnsi="Cambria" w:cs="Times New Roman"/>
                <w:sz w:val="22"/>
                <w:szCs w:val="22"/>
                <w:u w:val="single"/>
              </w:rPr>
              <w:t>Norm Condition</w:t>
            </w:r>
          </w:p>
        </w:tc>
        <w:tc>
          <w:tcPr>
            <w:tcW w:w="1620" w:type="dxa"/>
            <w:vAlign w:val="bottom"/>
          </w:tcPr>
          <w:p w14:paraId="5E2B94F7" w14:textId="77777777" w:rsidR="00E069A5" w:rsidRPr="00E069A5" w:rsidRDefault="00E069A5" w:rsidP="00F64A3D">
            <w:pPr>
              <w:spacing w:before="36" w:after="36"/>
              <w:jc w:val="center"/>
              <w:rPr>
                <w:rFonts w:ascii="Cambria" w:eastAsia="Cambria" w:hAnsi="Cambria" w:cs="Times New Roman"/>
                <w:sz w:val="22"/>
                <w:szCs w:val="22"/>
                <w:u w:val="single"/>
              </w:rPr>
            </w:pPr>
            <w:r w:rsidRPr="00E069A5">
              <w:rPr>
                <w:rFonts w:ascii="Cambria" w:eastAsia="Cambria" w:hAnsi="Cambria" w:cs="Times New Roman"/>
                <w:i/>
                <w:iCs/>
                <w:sz w:val="22"/>
                <w:szCs w:val="22"/>
                <w:u w:val="single"/>
              </w:rPr>
              <w:t xml:space="preserve">EM Prob </w:t>
            </w:r>
            <w:r w:rsidRPr="00E069A5">
              <w:rPr>
                <w:rFonts w:ascii="Cambria" w:eastAsia="Cambria" w:hAnsi="Cambria" w:cs="Times New Roman"/>
                <w:sz w:val="22"/>
                <w:szCs w:val="22"/>
                <w:u w:val="single"/>
              </w:rPr>
              <w:t>(</w:t>
            </w:r>
            <w:r w:rsidRPr="00E069A5">
              <w:rPr>
                <w:rFonts w:ascii="Cambria" w:eastAsia="Cambria" w:hAnsi="Cambria" w:cs="Times New Roman"/>
                <w:i/>
                <w:iCs/>
                <w:sz w:val="22"/>
                <w:szCs w:val="22"/>
                <w:u w:val="single"/>
              </w:rPr>
              <w:t>SE</w:t>
            </w:r>
            <w:r w:rsidRPr="00E069A5">
              <w:rPr>
                <w:rFonts w:ascii="Cambria" w:eastAsia="Cambria" w:hAnsi="Cambria" w:cs="Times New Roman"/>
                <w:sz w:val="22"/>
                <w:szCs w:val="22"/>
                <w:u w:val="single"/>
              </w:rPr>
              <w:t>)</w:t>
            </w:r>
          </w:p>
        </w:tc>
        <w:tc>
          <w:tcPr>
            <w:tcW w:w="2340" w:type="dxa"/>
            <w:vAlign w:val="bottom"/>
          </w:tcPr>
          <w:p w14:paraId="48FEAEC2" w14:textId="77777777" w:rsidR="00E069A5" w:rsidRPr="00E069A5" w:rsidRDefault="00E069A5" w:rsidP="00F64A3D">
            <w:pPr>
              <w:spacing w:before="36" w:after="36"/>
              <w:jc w:val="center"/>
              <w:rPr>
                <w:rFonts w:ascii="Cambria" w:eastAsia="Cambria" w:hAnsi="Cambria" w:cs="Times New Roman"/>
                <w:sz w:val="22"/>
                <w:szCs w:val="22"/>
                <w:u w:val="single"/>
              </w:rPr>
            </w:pPr>
            <w:r w:rsidRPr="00E069A5">
              <w:rPr>
                <w:rFonts w:ascii="Cambria" w:eastAsia="Cambria" w:hAnsi="Cambria" w:cs="Times New Roman"/>
                <w:i/>
                <w:iCs/>
                <w:sz w:val="22"/>
                <w:szCs w:val="22"/>
                <w:u w:val="single"/>
              </w:rPr>
              <w:t xml:space="preserve">EM Prob </w:t>
            </w:r>
            <w:r w:rsidRPr="00E069A5">
              <w:rPr>
                <w:rFonts w:ascii="Cambria" w:eastAsia="Cambria" w:hAnsi="Cambria" w:cs="Times New Roman"/>
                <w:sz w:val="22"/>
                <w:szCs w:val="22"/>
                <w:u w:val="single"/>
              </w:rPr>
              <w:t>(</w:t>
            </w:r>
            <w:r w:rsidRPr="00E069A5">
              <w:rPr>
                <w:rFonts w:ascii="Cambria" w:eastAsia="Cambria" w:hAnsi="Cambria" w:cs="Times New Roman"/>
                <w:i/>
                <w:iCs/>
                <w:sz w:val="22"/>
                <w:szCs w:val="22"/>
                <w:u w:val="single"/>
              </w:rPr>
              <w:t>SE</w:t>
            </w:r>
            <w:r w:rsidRPr="00E069A5">
              <w:rPr>
                <w:rFonts w:ascii="Cambria" w:eastAsia="Cambria" w:hAnsi="Cambria" w:cs="Times New Roman"/>
                <w:sz w:val="22"/>
                <w:szCs w:val="22"/>
                <w:u w:val="single"/>
              </w:rPr>
              <w:t>)</w:t>
            </w:r>
          </w:p>
        </w:tc>
        <w:tc>
          <w:tcPr>
            <w:tcW w:w="1800" w:type="dxa"/>
            <w:vAlign w:val="bottom"/>
          </w:tcPr>
          <w:p w14:paraId="6D8318F2" w14:textId="77777777" w:rsidR="00E069A5" w:rsidRPr="00E069A5" w:rsidRDefault="00E069A5" w:rsidP="00F64A3D">
            <w:pPr>
              <w:spacing w:before="36" w:after="36"/>
              <w:jc w:val="center"/>
              <w:rPr>
                <w:rFonts w:ascii="Cambria" w:eastAsia="Cambria" w:hAnsi="Cambria" w:cs="Times New Roman"/>
                <w:sz w:val="22"/>
                <w:szCs w:val="22"/>
                <w:u w:val="single"/>
              </w:rPr>
            </w:pPr>
            <w:r w:rsidRPr="00E069A5">
              <w:rPr>
                <w:rFonts w:ascii="Cambria" w:eastAsia="Cambria" w:hAnsi="Cambria" w:cs="Times New Roman"/>
                <w:i/>
                <w:iCs/>
                <w:sz w:val="22"/>
                <w:szCs w:val="22"/>
                <w:u w:val="single"/>
              </w:rPr>
              <w:t xml:space="preserve">EM Prob </w:t>
            </w:r>
            <w:r w:rsidRPr="00E069A5">
              <w:rPr>
                <w:rFonts w:ascii="Cambria" w:eastAsia="Cambria" w:hAnsi="Cambria" w:cs="Times New Roman"/>
                <w:sz w:val="22"/>
                <w:szCs w:val="22"/>
                <w:u w:val="single"/>
              </w:rPr>
              <w:t>(</w:t>
            </w:r>
            <w:r w:rsidRPr="00E069A5">
              <w:rPr>
                <w:rFonts w:ascii="Cambria" w:eastAsia="Cambria" w:hAnsi="Cambria" w:cs="Times New Roman"/>
                <w:i/>
                <w:iCs/>
                <w:sz w:val="22"/>
                <w:szCs w:val="22"/>
                <w:u w:val="single"/>
              </w:rPr>
              <w:t>SE</w:t>
            </w:r>
            <w:r w:rsidRPr="00E069A5">
              <w:rPr>
                <w:rFonts w:ascii="Cambria" w:eastAsia="Cambria" w:hAnsi="Cambria" w:cs="Times New Roman"/>
                <w:sz w:val="22"/>
                <w:szCs w:val="22"/>
                <w:u w:val="single"/>
              </w:rPr>
              <w:t>)</w:t>
            </w:r>
          </w:p>
        </w:tc>
        <w:tc>
          <w:tcPr>
            <w:tcW w:w="2340" w:type="dxa"/>
            <w:vAlign w:val="bottom"/>
          </w:tcPr>
          <w:p w14:paraId="5960FF43" w14:textId="77777777" w:rsidR="00E069A5" w:rsidRPr="00E069A5" w:rsidRDefault="00E069A5" w:rsidP="00F64A3D">
            <w:pPr>
              <w:spacing w:before="36" w:after="36"/>
              <w:jc w:val="center"/>
              <w:rPr>
                <w:rFonts w:ascii="Cambria" w:eastAsia="Cambria" w:hAnsi="Cambria" w:cs="Times New Roman"/>
                <w:i/>
                <w:iCs/>
                <w:sz w:val="22"/>
                <w:szCs w:val="22"/>
                <w:u w:val="single"/>
              </w:rPr>
            </w:pPr>
            <w:r w:rsidRPr="00E069A5">
              <w:rPr>
                <w:rFonts w:ascii="Cambria" w:eastAsia="Cambria" w:hAnsi="Cambria" w:cs="Times New Roman"/>
                <w:i/>
                <w:iCs/>
                <w:sz w:val="22"/>
                <w:szCs w:val="22"/>
                <w:u w:val="single"/>
              </w:rPr>
              <w:t xml:space="preserve">EM Prob </w:t>
            </w:r>
            <w:r w:rsidRPr="00E069A5">
              <w:rPr>
                <w:rFonts w:ascii="Cambria" w:eastAsia="Cambria" w:hAnsi="Cambria" w:cs="Times New Roman"/>
                <w:sz w:val="22"/>
                <w:szCs w:val="22"/>
                <w:u w:val="single"/>
              </w:rPr>
              <w:t>(</w:t>
            </w:r>
            <w:r w:rsidRPr="00E069A5">
              <w:rPr>
                <w:rFonts w:ascii="Cambria" w:eastAsia="Cambria" w:hAnsi="Cambria" w:cs="Times New Roman"/>
                <w:i/>
                <w:iCs/>
                <w:sz w:val="22"/>
                <w:szCs w:val="22"/>
                <w:u w:val="single"/>
              </w:rPr>
              <w:t>SE</w:t>
            </w:r>
            <w:r w:rsidRPr="00E069A5">
              <w:rPr>
                <w:rFonts w:ascii="Cambria" w:eastAsia="Cambria" w:hAnsi="Cambria" w:cs="Times New Roman"/>
                <w:sz w:val="22"/>
                <w:szCs w:val="22"/>
                <w:u w:val="single"/>
              </w:rPr>
              <w:t>)</w:t>
            </w:r>
          </w:p>
        </w:tc>
      </w:tr>
      <w:tr w:rsidR="00E069A5" w:rsidRPr="00E069A5" w14:paraId="45593CCB" w14:textId="77777777" w:rsidTr="00F64A3D">
        <w:trPr>
          <w:trHeight w:val="485"/>
        </w:trPr>
        <w:tc>
          <w:tcPr>
            <w:tcW w:w="2250" w:type="dxa"/>
            <w:vAlign w:val="center"/>
          </w:tcPr>
          <w:p w14:paraId="650EE5B5" w14:textId="77777777" w:rsidR="00E069A5" w:rsidRPr="00E069A5" w:rsidRDefault="00E069A5" w:rsidP="00F64A3D">
            <w:pPr>
              <w:spacing w:before="36" w:after="36"/>
              <w:rPr>
                <w:rFonts w:ascii="Cambria" w:eastAsia="Cambria" w:hAnsi="Cambria" w:cs="Times New Roman"/>
                <w:sz w:val="22"/>
                <w:szCs w:val="22"/>
              </w:rPr>
            </w:pPr>
            <w:r w:rsidRPr="00E069A5">
              <w:rPr>
                <w:rFonts w:ascii="Cambria" w:eastAsia="Cambria" w:hAnsi="Cambria" w:cs="Times New Roman"/>
                <w:sz w:val="22"/>
                <w:szCs w:val="22"/>
              </w:rPr>
              <w:t>Control</w:t>
            </w:r>
          </w:p>
        </w:tc>
        <w:tc>
          <w:tcPr>
            <w:tcW w:w="1620" w:type="dxa"/>
            <w:vAlign w:val="center"/>
          </w:tcPr>
          <w:p w14:paraId="078F2A99"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eastAsia="Cambria" w:hAnsi="Cambria" w:cs="Times New Roman"/>
                <w:sz w:val="22"/>
                <w:szCs w:val="22"/>
              </w:rPr>
              <w:t>0.46 (0.07)</w:t>
            </w:r>
          </w:p>
        </w:tc>
        <w:tc>
          <w:tcPr>
            <w:tcW w:w="2340" w:type="dxa"/>
            <w:vAlign w:val="center"/>
          </w:tcPr>
          <w:p w14:paraId="1A61DAE5"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eastAsia="Cambria" w:hAnsi="Cambria" w:cs="Times New Roman"/>
                <w:sz w:val="22"/>
                <w:szCs w:val="22"/>
              </w:rPr>
              <w:t>0.44 (0.07)</w:t>
            </w:r>
          </w:p>
        </w:tc>
        <w:tc>
          <w:tcPr>
            <w:tcW w:w="1800" w:type="dxa"/>
            <w:vAlign w:val="center"/>
          </w:tcPr>
          <w:p w14:paraId="37173638"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eastAsia="Cambria" w:hAnsi="Cambria" w:cs="Times New Roman"/>
                <w:sz w:val="22"/>
                <w:szCs w:val="22"/>
              </w:rPr>
              <w:t>0.37 (0.07)</w:t>
            </w:r>
          </w:p>
        </w:tc>
        <w:tc>
          <w:tcPr>
            <w:tcW w:w="2340" w:type="dxa"/>
          </w:tcPr>
          <w:p w14:paraId="1087D092"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0.42 (0.04)</w:t>
            </w:r>
          </w:p>
        </w:tc>
      </w:tr>
      <w:tr w:rsidR="00E069A5" w:rsidRPr="00E069A5" w14:paraId="4E0A0B2E" w14:textId="77777777" w:rsidTr="00F64A3D">
        <w:trPr>
          <w:trHeight w:val="557"/>
        </w:trPr>
        <w:tc>
          <w:tcPr>
            <w:tcW w:w="2250" w:type="dxa"/>
            <w:vAlign w:val="center"/>
          </w:tcPr>
          <w:p w14:paraId="0B7E03BA" w14:textId="77777777" w:rsidR="00E069A5" w:rsidRPr="00E069A5" w:rsidRDefault="00E069A5" w:rsidP="00F64A3D">
            <w:pPr>
              <w:spacing w:before="36" w:after="36"/>
              <w:rPr>
                <w:rFonts w:ascii="Cambria" w:eastAsia="Cambria" w:hAnsi="Cambria" w:cs="Times New Roman"/>
                <w:sz w:val="22"/>
                <w:szCs w:val="22"/>
              </w:rPr>
            </w:pPr>
            <w:r w:rsidRPr="00E069A5">
              <w:rPr>
                <w:rFonts w:ascii="Cambria" w:eastAsia="Cambria" w:hAnsi="Cambria" w:cs="Times New Roman"/>
                <w:sz w:val="22"/>
                <w:szCs w:val="22"/>
              </w:rPr>
              <w:t>Descriptive Norm</w:t>
            </w:r>
          </w:p>
        </w:tc>
        <w:tc>
          <w:tcPr>
            <w:tcW w:w="1620" w:type="dxa"/>
            <w:vAlign w:val="center"/>
          </w:tcPr>
          <w:p w14:paraId="7C61B116"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eastAsia="Cambria" w:hAnsi="Cambria" w:cs="Times New Roman"/>
                <w:sz w:val="22"/>
                <w:szCs w:val="22"/>
              </w:rPr>
              <w:t>0.35 (0.06)</w:t>
            </w:r>
          </w:p>
        </w:tc>
        <w:tc>
          <w:tcPr>
            <w:tcW w:w="2340" w:type="dxa"/>
            <w:vAlign w:val="center"/>
          </w:tcPr>
          <w:p w14:paraId="4AD393E0"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eastAsia="Cambria" w:hAnsi="Cambria" w:cs="Times New Roman"/>
                <w:sz w:val="22"/>
                <w:szCs w:val="22"/>
              </w:rPr>
              <w:t>0.62 (0.07)</w:t>
            </w:r>
          </w:p>
        </w:tc>
        <w:tc>
          <w:tcPr>
            <w:tcW w:w="1800" w:type="dxa"/>
            <w:vAlign w:val="center"/>
          </w:tcPr>
          <w:p w14:paraId="31DCCE05"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eastAsia="Cambria" w:hAnsi="Cambria" w:cs="Times New Roman"/>
                <w:sz w:val="22"/>
                <w:szCs w:val="22"/>
              </w:rPr>
              <w:t>0.49 (0.06)</w:t>
            </w:r>
          </w:p>
        </w:tc>
        <w:tc>
          <w:tcPr>
            <w:tcW w:w="2340" w:type="dxa"/>
          </w:tcPr>
          <w:p w14:paraId="7ED860E4"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0.49 (0.04)</w:t>
            </w:r>
          </w:p>
        </w:tc>
      </w:tr>
      <w:tr w:rsidR="00E069A5" w:rsidRPr="00E069A5" w14:paraId="4D7C5F3E" w14:textId="77777777" w:rsidTr="00F64A3D">
        <w:trPr>
          <w:trHeight w:val="548"/>
        </w:trPr>
        <w:tc>
          <w:tcPr>
            <w:tcW w:w="2250" w:type="dxa"/>
            <w:vAlign w:val="center"/>
          </w:tcPr>
          <w:p w14:paraId="725BC364" w14:textId="77777777" w:rsidR="00E069A5" w:rsidRPr="00E069A5" w:rsidRDefault="00E069A5" w:rsidP="00F64A3D">
            <w:pPr>
              <w:spacing w:before="36" w:after="36"/>
              <w:rPr>
                <w:rFonts w:ascii="Cambria" w:eastAsia="Cambria" w:hAnsi="Cambria" w:cs="Times New Roman"/>
                <w:sz w:val="22"/>
                <w:szCs w:val="22"/>
              </w:rPr>
            </w:pPr>
            <w:r w:rsidRPr="00E069A5">
              <w:rPr>
                <w:rFonts w:ascii="Cambria" w:eastAsia="Cambria" w:hAnsi="Cambria" w:cs="Times New Roman"/>
                <w:sz w:val="22"/>
                <w:szCs w:val="22"/>
              </w:rPr>
              <w:t>Convention</w:t>
            </w:r>
          </w:p>
        </w:tc>
        <w:tc>
          <w:tcPr>
            <w:tcW w:w="1620" w:type="dxa"/>
            <w:vAlign w:val="center"/>
          </w:tcPr>
          <w:p w14:paraId="4563D1CF"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eastAsia="Cambria" w:hAnsi="Cambria" w:cs="Times New Roman"/>
                <w:sz w:val="22"/>
                <w:szCs w:val="22"/>
              </w:rPr>
              <w:t>0.43 (0.07)</w:t>
            </w:r>
          </w:p>
        </w:tc>
        <w:tc>
          <w:tcPr>
            <w:tcW w:w="2340" w:type="dxa"/>
            <w:vAlign w:val="center"/>
          </w:tcPr>
          <w:p w14:paraId="2174BD0E"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eastAsia="Cambria" w:hAnsi="Cambria" w:cs="Times New Roman"/>
                <w:sz w:val="22"/>
                <w:szCs w:val="22"/>
              </w:rPr>
              <w:t>0.53 (0.06)</w:t>
            </w:r>
          </w:p>
        </w:tc>
        <w:tc>
          <w:tcPr>
            <w:tcW w:w="1800" w:type="dxa"/>
            <w:vAlign w:val="center"/>
          </w:tcPr>
          <w:p w14:paraId="1685872C"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eastAsia="Cambria" w:hAnsi="Cambria" w:cs="Times New Roman"/>
                <w:sz w:val="22"/>
                <w:szCs w:val="22"/>
              </w:rPr>
              <w:t>0.41 (0.07)</w:t>
            </w:r>
          </w:p>
        </w:tc>
        <w:tc>
          <w:tcPr>
            <w:tcW w:w="2340" w:type="dxa"/>
          </w:tcPr>
          <w:p w14:paraId="1B9F6898"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0.46 (0.04)</w:t>
            </w:r>
          </w:p>
        </w:tc>
      </w:tr>
      <w:tr w:rsidR="00E069A5" w:rsidRPr="00E069A5" w14:paraId="5F82267A" w14:textId="77777777" w:rsidTr="00F64A3D">
        <w:trPr>
          <w:trHeight w:val="530"/>
        </w:trPr>
        <w:tc>
          <w:tcPr>
            <w:tcW w:w="2250" w:type="dxa"/>
            <w:vAlign w:val="center"/>
          </w:tcPr>
          <w:p w14:paraId="375EA710" w14:textId="77777777" w:rsidR="00E069A5" w:rsidRPr="00E069A5" w:rsidRDefault="00E069A5" w:rsidP="00F64A3D">
            <w:pPr>
              <w:spacing w:before="36" w:after="36"/>
              <w:rPr>
                <w:rFonts w:ascii="Cambria" w:eastAsia="Cambria" w:hAnsi="Cambria" w:cs="Times New Roman"/>
                <w:sz w:val="22"/>
                <w:szCs w:val="22"/>
              </w:rPr>
            </w:pPr>
            <w:r w:rsidRPr="00E069A5">
              <w:rPr>
                <w:rFonts w:ascii="Cambria" w:eastAsia="Cambria" w:hAnsi="Cambria" w:cs="Times New Roman"/>
                <w:sz w:val="22"/>
                <w:szCs w:val="22"/>
              </w:rPr>
              <w:t>Social Norm</w:t>
            </w:r>
          </w:p>
        </w:tc>
        <w:tc>
          <w:tcPr>
            <w:tcW w:w="1620" w:type="dxa"/>
            <w:vAlign w:val="center"/>
          </w:tcPr>
          <w:p w14:paraId="453BECF9"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eastAsia="Cambria" w:hAnsi="Cambria" w:cs="Times New Roman"/>
                <w:sz w:val="22"/>
                <w:szCs w:val="22"/>
              </w:rPr>
              <w:t>0.37 (0.06)</w:t>
            </w:r>
          </w:p>
        </w:tc>
        <w:tc>
          <w:tcPr>
            <w:tcW w:w="2340" w:type="dxa"/>
            <w:vAlign w:val="center"/>
          </w:tcPr>
          <w:p w14:paraId="26FEF655"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eastAsia="Cambria" w:hAnsi="Cambria" w:cs="Times New Roman"/>
                <w:sz w:val="22"/>
                <w:szCs w:val="22"/>
              </w:rPr>
              <w:t>0.60 (0.07)</w:t>
            </w:r>
          </w:p>
        </w:tc>
        <w:tc>
          <w:tcPr>
            <w:tcW w:w="1800" w:type="dxa"/>
            <w:vAlign w:val="center"/>
          </w:tcPr>
          <w:p w14:paraId="1E3CE79C"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eastAsia="Cambria" w:hAnsi="Cambria" w:cs="Times New Roman"/>
                <w:sz w:val="22"/>
                <w:szCs w:val="22"/>
              </w:rPr>
              <w:t>0.44 (0.07)</w:t>
            </w:r>
          </w:p>
        </w:tc>
        <w:tc>
          <w:tcPr>
            <w:tcW w:w="2340" w:type="dxa"/>
          </w:tcPr>
          <w:p w14:paraId="218DFF26"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0.47 (0.04)</w:t>
            </w:r>
          </w:p>
        </w:tc>
      </w:tr>
      <w:tr w:rsidR="00E069A5" w:rsidRPr="00E069A5" w14:paraId="170C11B6" w14:textId="77777777" w:rsidTr="00E069A5">
        <w:trPr>
          <w:trHeight w:val="512"/>
        </w:trPr>
        <w:tc>
          <w:tcPr>
            <w:tcW w:w="2250" w:type="dxa"/>
            <w:vAlign w:val="center"/>
          </w:tcPr>
          <w:p w14:paraId="1F0AEFB6" w14:textId="77777777" w:rsidR="00E069A5" w:rsidRPr="00E069A5" w:rsidRDefault="00E069A5" w:rsidP="00F64A3D">
            <w:pPr>
              <w:spacing w:before="36" w:after="36"/>
              <w:rPr>
                <w:rFonts w:ascii="Cambria" w:eastAsia="Cambria" w:hAnsi="Cambria" w:cs="Times New Roman"/>
                <w:sz w:val="22"/>
                <w:szCs w:val="22"/>
              </w:rPr>
            </w:pPr>
            <w:r w:rsidRPr="00E069A5">
              <w:rPr>
                <w:rFonts w:ascii="Cambria" w:eastAsia="Cambria" w:hAnsi="Cambria" w:cs="Times New Roman"/>
                <w:sz w:val="22"/>
                <w:szCs w:val="22"/>
              </w:rPr>
              <w:t>Moral Norm</w:t>
            </w:r>
          </w:p>
        </w:tc>
        <w:tc>
          <w:tcPr>
            <w:tcW w:w="1620" w:type="dxa"/>
            <w:vAlign w:val="center"/>
          </w:tcPr>
          <w:p w14:paraId="019AE759"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eastAsia="Cambria" w:hAnsi="Cambria" w:cs="Times New Roman"/>
                <w:sz w:val="22"/>
                <w:szCs w:val="22"/>
              </w:rPr>
              <w:t>0.42 (0.08)</w:t>
            </w:r>
          </w:p>
        </w:tc>
        <w:tc>
          <w:tcPr>
            <w:tcW w:w="2340" w:type="dxa"/>
            <w:vAlign w:val="center"/>
          </w:tcPr>
          <w:p w14:paraId="2EA9E6B9"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eastAsia="Cambria" w:hAnsi="Cambria" w:cs="Times New Roman"/>
                <w:sz w:val="22"/>
                <w:szCs w:val="22"/>
              </w:rPr>
              <w:t>0.54 (0.07)</w:t>
            </w:r>
          </w:p>
        </w:tc>
        <w:tc>
          <w:tcPr>
            <w:tcW w:w="1800" w:type="dxa"/>
            <w:vAlign w:val="center"/>
          </w:tcPr>
          <w:p w14:paraId="4705132F"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eastAsia="Cambria" w:hAnsi="Cambria" w:cs="Times New Roman"/>
                <w:sz w:val="22"/>
                <w:szCs w:val="22"/>
              </w:rPr>
              <w:t>0.48 (0.07)</w:t>
            </w:r>
          </w:p>
        </w:tc>
        <w:tc>
          <w:tcPr>
            <w:tcW w:w="2340" w:type="dxa"/>
          </w:tcPr>
          <w:p w14:paraId="28BDDE76"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hAnsi="Cambria"/>
                <w:sz w:val="22"/>
                <w:szCs w:val="22"/>
              </w:rPr>
              <w:t>0.48 (0.04)</w:t>
            </w:r>
          </w:p>
        </w:tc>
      </w:tr>
      <w:tr w:rsidR="00E069A5" w:rsidRPr="00E069A5" w14:paraId="41A12C39" w14:textId="77777777" w:rsidTr="00E069A5">
        <w:trPr>
          <w:trHeight w:val="503"/>
        </w:trPr>
        <w:tc>
          <w:tcPr>
            <w:tcW w:w="2250" w:type="dxa"/>
            <w:tcBorders>
              <w:bottom w:val="single" w:sz="4" w:space="0" w:color="auto"/>
            </w:tcBorders>
            <w:vAlign w:val="center"/>
          </w:tcPr>
          <w:p w14:paraId="4510397A" w14:textId="77777777" w:rsidR="00E069A5" w:rsidRPr="00E069A5" w:rsidRDefault="00E069A5" w:rsidP="00F64A3D">
            <w:pPr>
              <w:spacing w:before="36" w:after="36"/>
              <w:rPr>
                <w:rFonts w:ascii="Cambria" w:eastAsia="Cambria" w:hAnsi="Cambria" w:cs="Times New Roman"/>
                <w:sz w:val="22"/>
                <w:szCs w:val="22"/>
              </w:rPr>
            </w:pPr>
            <w:r w:rsidRPr="00E069A5">
              <w:rPr>
                <w:rFonts w:ascii="Cambria" w:eastAsia="Cambria" w:hAnsi="Cambria" w:cs="Times New Roman"/>
                <w:sz w:val="22"/>
                <w:szCs w:val="22"/>
              </w:rPr>
              <w:t>Per Framing Condition</w:t>
            </w:r>
          </w:p>
        </w:tc>
        <w:tc>
          <w:tcPr>
            <w:tcW w:w="1620" w:type="dxa"/>
            <w:tcBorders>
              <w:bottom w:val="single" w:sz="4" w:space="0" w:color="auto"/>
            </w:tcBorders>
            <w:vAlign w:val="center"/>
          </w:tcPr>
          <w:p w14:paraId="1A79C64E"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eastAsia="Cambria" w:hAnsi="Cambria" w:cs="Times New Roman"/>
                <w:sz w:val="22"/>
                <w:szCs w:val="22"/>
              </w:rPr>
              <w:t>0.41 (0.03)</w:t>
            </w:r>
          </w:p>
        </w:tc>
        <w:tc>
          <w:tcPr>
            <w:tcW w:w="2340" w:type="dxa"/>
            <w:tcBorders>
              <w:bottom w:val="single" w:sz="4" w:space="0" w:color="auto"/>
            </w:tcBorders>
            <w:vAlign w:val="center"/>
          </w:tcPr>
          <w:p w14:paraId="4CB94EAA"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eastAsia="Cambria" w:hAnsi="Cambria" w:cs="Times New Roman"/>
                <w:sz w:val="22"/>
                <w:szCs w:val="22"/>
              </w:rPr>
              <w:t>0.55 (0.03)</w:t>
            </w:r>
          </w:p>
        </w:tc>
        <w:tc>
          <w:tcPr>
            <w:tcW w:w="1800" w:type="dxa"/>
            <w:tcBorders>
              <w:bottom w:val="single" w:sz="4" w:space="0" w:color="auto"/>
            </w:tcBorders>
            <w:vAlign w:val="center"/>
          </w:tcPr>
          <w:p w14:paraId="7C0BAFAA" w14:textId="77777777" w:rsidR="00E069A5" w:rsidRPr="00E069A5" w:rsidRDefault="00E069A5" w:rsidP="00F64A3D">
            <w:pPr>
              <w:spacing w:before="36" w:after="36"/>
              <w:jc w:val="center"/>
              <w:rPr>
                <w:rFonts w:ascii="Cambria" w:eastAsia="Cambria" w:hAnsi="Cambria" w:cs="Times New Roman"/>
                <w:sz w:val="22"/>
                <w:szCs w:val="22"/>
              </w:rPr>
            </w:pPr>
            <w:r w:rsidRPr="00E069A5">
              <w:rPr>
                <w:rFonts w:ascii="Cambria" w:eastAsia="Cambria" w:hAnsi="Cambria" w:cs="Times New Roman"/>
                <w:sz w:val="22"/>
                <w:szCs w:val="22"/>
              </w:rPr>
              <w:t>0.44 (0.03)</w:t>
            </w:r>
          </w:p>
        </w:tc>
        <w:tc>
          <w:tcPr>
            <w:tcW w:w="2340" w:type="dxa"/>
            <w:tcBorders>
              <w:bottom w:val="single" w:sz="4" w:space="0" w:color="auto"/>
            </w:tcBorders>
            <w:vAlign w:val="center"/>
          </w:tcPr>
          <w:p w14:paraId="675EF9C7" w14:textId="77777777" w:rsidR="00E069A5" w:rsidRPr="00E069A5" w:rsidRDefault="00E069A5" w:rsidP="00F64A3D">
            <w:pPr>
              <w:spacing w:before="36" w:after="36"/>
              <w:jc w:val="center"/>
              <w:rPr>
                <w:rFonts w:ascii="Cambria" w:eastAsia="Cambria" w:hAnsi="Cambria" w:cs="Times New Roman"/>
                <w:sz w:val="22"/>
                <w:szCs w:val="22"/>
              </w:rPr>
            </w:pPr>
          </w:p>
        </w:tc>
      </w:tr>
    </w:tbl>
    <w:p w14:paraId="5F2A53E2" w14:textId="77777777" w:rsidR="00E069A5" w:rsidRPr="00E069A5" w:rsidRDefault="00E069A5" w:rsidP="00E069A5">
      <w:pPr>
        <w:spacing w:before="36" w:after="36" w:line="240" w:lineRule="auto"/>
        <w:rPr>
          <w:rFonts w:ascii="Cambria" w:eastAsia="Cambria" w:hAnsi="Cambria" w:cs="Times New Roman"/>
          <w:kern w:val="0"/>
          <w14:ligatures w14:val="none"/>
        </w:rPr>
      </w:pPr>
      <w:r w:rsidRPr="00E069A5">
        <w:rPr>
          <w:rFonts w:ascii="Cambria" w:eastAsia="Cambria" w:hAnsi="Cambria" w:cs="Times New Roman"/>
          <w:i/>
          <w:iCs/>
          <w:kern w:val="0"/>
          <w14:ligatures w14:val="none"/>
        </w:rPr>
        <w:lastRenderedPageBreak/>
        <w:t xml:space="preserve">Note. </w:t>
      </w:r>
      <w:r w:rsidRPr="00E069A5">
        <w:rPr>
          <w:rFonts w:ascii="Cambria" w:eastAsia="Cambria" w:hAnsi="Cambria" w:cs="Times New Roman"/>
          <w:kern w:val="0"/>
          <w14:ligatures w14:val="none"/>
        </w:rPr>
        <w:t>Estimated marginal probabilities from the logistic regression model detailed in Table # (DV = Consumer Behaviors). Standard errors provided in parentheses next to each estimated marginal probability.</w:t>
      </w:r>
    </w:p>
    <w:p w14:paraId="5525085B" w14:textId="77777777" w:rsidR="00007068" w:rsidRDefault="00007068" w:rsidP="001F5CE8">
      <w:pPr>
        <w:rPr>
          <w:rFonts w:ascii="Cambria" w:hAnsi="Cambria"/>
          <w:b/>
          <w:bCs/>
          <w:i/>
          <w:iCs/>
        </w:rPr>
      </w:pPr>
    </w:p>
    <w:p w14:paraId="2336F645" w14:textId="77777777" w:rsidR="00E069A5" w:rsidRPr="00E069A5" w:rsidRDefault="00E069A5" w:rsidP="00E069A5">
      <w:pPr>
        <w:spacing w:before="36" w:after="36" w:line="240" w:lineRule="auto"/>
        <w:rPr>
          <w:rFonts w:ascii="Cambria" w:eastAsia="Cambria" w:hAnsi="Cambria" w:cs="Times New Roman"/>
          <w:b/>
          <w:bCs/>
          <w:kern w:val="0"/>
          <w14:ligatures w14:val="none"/>
        </w:rPr>
      </w:pPr>
      <w:r w:rsidRPr="00E069A5">
        <w:rPr>
          <w:rFonts w:ascii="Cambria" w:eastAsia="Cambria" w:hAnsi="Cambria" w:cs="Times New Roman"/>
          <w:b/>
          <w:bCs/>
          <w:kern w:val="0"/>
          <w14:ligatures w14:val="none"/>
        </w:rPr>
        <w:t>Table #</w:t>
      </w:r>
    </w:p>
    <w:p w14:paraId="0E9285D8" w14:textId="77777777" w:rsidR="00E069A5" w:rsidRPr="00E069A5" w:rsidRDefault="00E069A5" w:rsidP="00E069A5">
      <w:pPr>
        <w:spacing w:before="36" w:after="36" w:line="240" w:lineRule="auto"/>
        <w:rPr>
          <w:rFonts w:ascii="Cambria" w:eastAsia="Cambria" w:hAnsi="Cambria" w:cs="Times New Roman"/>
          <w:i/>
          <w:iCs/>
          <w:kern w:val="0"/>
          <w14:ligatures w14:val="none"/>
        </w:rPr>
      </w:pPr>
      <w:r w:rsidRPr="00E069A5">
        <w:rPr>
          <w:rFonts w:ascii="Cambria" w:eastAsia="Cambria" w:hAnsi="Cambria" w:cs="Times New Roman"/>
          <w:i/>
          <w:iCs/>
          <w:kern w:val="0"/>
          <w14:ligatures w14:val="none"/>
        </w:rPr>
        <w:t>Effect of Each Norm Condition on Consumer Behaviors Across Framing Conditions</w:t>
      </w:r>
    </w:p>
    <w:tbl>
      <w:tblPr>
        <w:tblStyle w:val="Table"/>
        <w:tblW w:w="5385" w:type="pct"/>
        <w:tblLayout w:type="fixed"/>
        <w:tblLook w:val="0020" w:firstRow="1" w:lastRow="0" w:firstColumn="0" w:lastColumn="0" w:noHBand="0" w:noVBand="0"/>
      </w:tblPr>
      <w:tblGrid>
        <w:gridCol w:w="1086"/>
        <w:gridCol w:w="2694"/>
        <w:gridCol w:w="1173"/>
        <w:gridCol w:w="1442"/>
        <w:gridCol w:w="1083"/>
        <w:gridCol w:w="813"/>
        <w:gridCol w:w="891"/>
        <w:gridCol w:w="899"/>
      </w:tblGrid>
      <w:tr w:rsidR="00E069A5" w:rsidRPr="00C33179" w14:paraId="4A7E7CB7" w14:textId="77777777" w:rsidTr="00F64A3D">
        <w:trPr>
          <w:cnfStyle w:val="100000000000" w:firstRow="1" w:lastRow="0" w:firstColumn="0" w:lastColumn="0" w:oddVBand="0" w:evenVBand="0" w:oddHBand="0" w:evenHBand="0" w:firstRowFirstColumn="0" w:firstRowLastColumn="0" w:lastRowFirstColumn="0" w:lastRowLastColumn="0"/>
          <w:tblHeader/>
        </w:trPr>
        <w:tc>
          <w:tcPr>
            <w:tcW w:w="539" w:type="pct"/>
            <w:tcBorders>
              <w:bottom w:val="single" w:sz="4" w:space="0" w:color="auto"/>
            </w:tcBorders>
          </w:tcPr>
          <w:p w14:paraId="26255B9A" w14:textId="77777777" w:rsidR="00E069A5" w:rsidRPr="00C33179" w:rsidRDefault="00E069A5" w:rsidP="00F64A3D">
            <w:pPr>
              <w:spacing w:before="36" w:after="36"/>
              <w:rPr>
                <w:rFonts w:ascii="Cambria" w:eastAsia="Cambria" w:hAnsi="Cambria" w:cs="Times New Roman"/>
                <w:sz w:val="20"/>
                <w:szCs w:val="20"/>
              </w:rPr>
            </w:pPr>
            <w:r w:rsidRPr="00C33179">
              <w:rPr>
                <w:rFonts w:ascii="Cambria" w:eastAsia="Cambria" w:hAnsi="Cambria" w:cs="Times New Roman"/>
                <w:sz w:val="20"/>
                <w:szCs w:val="20"/>
              </w:rPr>
              <w:t>Framing Condition</w:t>
            </w:r>
          </w:p>
        </w:tc>
        <w:tc>
          <w:tcPr>
            <w:tcW w:w="1336" w:type="pct"/>
            <w:tcBorders>
              <w:bottom w:val="single" w:sz="4" w:space="0" w:color="auto"/>
            </w:tcBorders>
          </w:tcPr>
          <w:p w14:paraId="0237FC44" w14:textId="77777777" w:rsidR="00E069A5" w:rsidRPr="00C33179" w:rsidRDefault="00E069A5" w:rsidP="00F64A3D">
            <w:pPr>
              <w:spacing w:before="36" w:after="36"/>
              <w:rPr>
                <w:rFonts w:ascii="Cambria" w:eastAsia="Cambria" w:hAnsi="Cambria" w:cs="Times New Roman"/>
                <w:sz w:val="20"/>
                <w:szCs w:val="20"/>
              </w:rPr>
            </w:pPr>
            <w:r w:rsidRPr="00C33179">
              <w:rPr>
                <w:rFonts w:ascii="Cambria" w:eastAsia="Cambria" w:hAnsi="Cambria" w:cs="Times New Roman"/>
                <w:sz w:val="20"/>
                <w:szCs w:val="20"/>
              </w:rPr>
              <w:t>Contrast of Norm Conditions</w:t>
            </w:r>
          </w:p>
        </w:tc>
        <w:tc>
          <w:tcPr>
            <w:tcW w:w="582" w:type="pct"/>
            <w:tcBorders>
              <w:bottom w:val="single" w:sz="4" w:space="0" w:color="auto"/>
            </w:tcBorders>
          </w:tcPr>
          <w:p w14:paraId="38D55D99" w14:textId="77777777" w:rsidR="00E069A5" w:rsidRPr="00C33179" w:rsidRDefault="00E069A5" w:rsidP="00F64A3D">
            <w:pPr>
              <w:spacing w:before="36" w:after="36"/>
              <w:jc w:val="center"/>
              <w:rPr>
                <w:rFonts w:ascii="Cambria" w:eastAsia="Cambria" w:hAnsi="Cambria" w:cs="Times New Roman"/>
                <w:i/>
                <w:iCs/>
                <w:sz w:val="20"/>
                <w:szCs w:val="20"/>
              </w:rPr>
            </w:pPr>
            <w:r w:rsidRPr="00C33179">
              <w:rPr>
                <w:rFonts w:ascii="Cambria" w:eastAsia="Cambria" w:hAnsi="Cambria" w:cs="Times New Roman"/>
                <w:i/>
                <w:iCs/>
                <w:sz w:val="20"/>
                <w:szCs w:val="20"/>
              </w:rPr>
              <w:t>Odds Ratio</w:t>
            </w:r>
          </w:p>
        </w:tc>
        <w:tc>
          <w:tcPr>
            <w:tcW w:w="715" w:type="pct"/>
            <w:tcBorders>
              <w:bottom w:val="single" w:sz="4" w:space="0" w:color="auto"/>
            </w:tcBorders>
          </w:tcPr>
          <w:p w14:paraId="6C748675" w14:textId="77777777" w:rsidR="00E069A5" w:rsidRPr="00C33179" w:rsidRDefault="00E069A5" w:rsidP="00F64A3D">
            <w:pPr>
              <w:spacing w:before="36" w:after="36"/>
              <w:jc w:val="center"/>
              <w:rPr>
                <w:rFonts w:ascii="Cambria" w:eastAsia="Cambria" w:hAnsi="Cambria" w:cs="Times New Roman"/>
                <w:i/>
                <w:iCs/>
                <w:sz w:val="20"/>
                <w:szCs w:val="20"/>
              </w:rPr>
            </w:pPr>
            <w:r w:rsidRPr="00C33179">
              <w:rPr>
                <w:rFonts w:ascii="Cambria" w:eastAsia="Cambria" w:hAnsi="Cambria" w:cs="Times New Roman"/>
                <w:i/>
                <w:iCs/>
                <w:sz w:val="20"/>
                <w:szCs w:val="20"/>
              </w:rPr>
              <w:t xml:space="preserve">95%CI </w:t>
            </w:r>
            <w:r w:rsidRPr="00C33179">
              <w:rPr>
                <w:rFonts w:ascii="Cambria" w:eastAsia="Cambria" w:hAnsi="Cambria" w:cs="Times New Roman"/>
                <w:i/>
                <w:iCs/>
                <w:sz w:val="20"/>
                <w:szCs w:val="20"/>
              </w:rPr>
              <w:br/>
              <w:t>Odds Ratio</w:t>
            </w:r>
          </w:p>
        </w:tc>
        <w:tc>
          <w:tcPr>
            <w:tcW w:w="537" w:type="pct"/>
            <w:tcBorders>
              <w:bottom w:val="single" w:sz="4" w:space="0" w:color="auto"/>
            </w:tcBorders>
          </w:tcPr>
          <w:p w14:paraId="4D57191C" w14:textId="77777777" w:rsidR="00E069A5" w:rsidRPr="00C33179" w:rsidRDefault="00E069A5" w:rsidP="00F64A3D">
            <w:pPr>
              <w:spacing w:before="36" w:after="36"/>
              <w:jc w:val="center"/>
              <w:rPr>
                <w:rFonts w:ascii="Cambria" w:eastAsia="Cambria" w:hAnsi="Cambria" w:cs="Times New Roman"/>
                <w:i/>
                <w:iCs/>
                <w:sz w:val="20"/>
                <w:szCs w:val="20"/>
              </w:rPr>
            </w:pPr>
            <w:r w:rsidRPr="00C33179">
              <w:rPr>
                <w:rFonts w:ascii="Cambria" w:eastAsia="Cambria" w:hAnsi="Cambria" w:cs="Times New Roman"/>
                <w:i/>
                <w:iCs/>
                <w:sz w:val="20"/>
                <w:szCs w:val="20"/>
              </w:rPr>
              <w:t>SE</w:t>
            </w:r>
          </w:p>
        </w:tc>
        <w:tc>
          <w:tcPr>
            <w:tcW w:w="403" w:type="pct"/>
            <w:tcBorders>
              <w:bottom w:val="single" w:sz="4" w:space="0" w:color="auto"/>
            </w:tcBorders>
          </w:tcPr>
          <w:p w14:paraId="216B2283" w14:textId="77777777" w:rsidR="00E069A5" w:rsidRPr="00C33179" w:rsidRDefault="00E069A5" w:rsidP="00F64A3D">
            <w:pPr>
              <w:spacing w:before="36" w:after="36"/>
              <w:jc w:val="center"/>
              <w:rPr>
                <w:rFonts w:ascii="Cambria" w:eastAsia="Cambria" w:hAnsi="Cambria" w:cs="Times New Roman"/>
                <w:i/>
                <w:iCs/>
                <w:sz w:val="20"/>
                <w:szCs w:val="20"/>
              </w:rPr>
            </w:pPr>
            <w:r w:rsidRPr="00C33179">
              <w:rPr>
                <w:rFonts w:ascii="Cambria" w:eastAsia="Cambria" w:hAnsi="Cambria" w:cs="Times New Roman"/>
                <w:i/>
                <w:iCs/>
                <w:sz w:val="20"/>
                <w:szCs w:val="20"/>
              </w:rPr>
              <w:t>z</w:t>
            </w:r>
          </w:p>
        </w:tc>
        <w:tc>
          <w:tcPr>
            <w:tcW w:w="442" w:type="pct"/>
            <w:tcBorders>
              <w:bottom w:val="single" w:sz="4" w:space="0" w:color="auto"/>
            </w:tcBorders>
          </w:tcPr>
          <w:p w14:paraId="2617BF2D" w14:textId="77777777" w:rsidR="00E069A5" w:rsidRPr="00C33179" w:rsidRDefault="00E069A5" w:rsidP="00F64A3D">
            <w:pPr>
              <w:spacing w:before="36" w:after="36"/>
              <w:jc w:val="center"/>
              <w:rPr>
                <w:rFonts w:ascii="Cambria" w:eastAsia="Cambria" w:hAnsi="Cambria" w:cs="Times New Roman"/>
                <w:i/>
                <w:iCs/>
                <w:sz w:val="20"/>
                <w:szCs w:val="20"/>
              </w:rPr>
            </w:pPr>
            <w:r w:rsidRPr="00C33179">
              <w:rPr>
                <w:rFonts w:ascii="Cambria" w:eastAsia="Cambria" w:hAnsi="Cambria" w:cs="Times New Roman"/>
                <w:i/>
                <w:iCs/>
                <w:sz w:val="20"/>
                <w:szCs w:val="20"/>
              </w:rPr>
              <w:t>p</w:t>
            </w:r>
          </w:p>
        </w:tc>
        <w:tc>
          <w:tcPr>
            <w:tcW w:w="446" w:type="pct"/>
            <w:tcBorders>
              <w:bottom w:val="single" w:sz="4" w:space="0" w:color="auto"/>
            </w:tcBorders>
          </w:tcPr>
          <w:p w14:paraId="780DF50A" w14:textId="77777777" w:rsidR="00E069A5" w:rsidRPr="00C33179" w:rsidRDefault="00E069A5" w:rsidP="00F64A3D">
            <w:pPr>
              <w:spacing w:before="36" w:after="36"/>
              <w:jc w:val="center"/>
              <w:rPr>
                <w:rFonts w:ascii="Cambria" w:eastAsia="Cambria" w:hAnsi="Cambria" w:cs="Times New Roman"/>
                <w:i/>
                <w:iCs/>
                <w:sz w:val="20"/>
                <w:szCs w:val="20"/>
              </w:rPr>
            </w:pPr>
            <w:r>
              <w:rPr>
                <w:rFonts w:ascii="Cambria" w:eastAsia="Cambria" w:hAnsi="Cambria" w:cs="Times New Roman"/>
                <w:i/>
                <w:iCs/>
                <w:sz w:val="20"/>
                <w:szCs w:val="20"/>
              </w:rPr>
              <w:t>Log OR</w:t>
            </w:r>
          </w:p>
        </w:tc>
      </w:tr>
      <w:tr w:rsidR="00E069A5" w:rsidRPr="00C33179" w14:paraId="1260927F" w14:textId="77777777" w:rsidTr="00F64A3D">
        <w:tc>
          <w:tcPr>
            <w:tcW w:w="539" w:type="pct"/>
            <w:vMerge w:val="restart"/>
            <w:tcBorders>
              <w:top w:val="single" w:sz="4" w:space="0" w:color="auto"/>
            </w:tcBorders>
            <w:vAlign w:val="center"/>
          </w:tcPr>
          <w:p w14:paraId="71834A86" w14:textId="77777777" w:rsidR="00E069A5" w:rsidRPr="00C33179" w:rsidRDefault="00E069A5" w:rsidP="00F64A3D">
            <w:pPr>
              <w:spacing w:before="36" w:after="36"/>
              <w:rPr>
                <w:rFonts w:ascii="Cambria" w:hAnsi="Cambria"/>
                <w:sz w:val="20"/>
                <w:szCs w:val="20"/>
              </w:rPr>
            </w:pPr>
            <w:r w:rsidRPr="00C33179">
              <w:rPr>
                <w:rFonts w:ascii="Cambria" w:hAnsi="Cambria"/>
                <w:sz w:val="20"/>
                <w:szCs w:val="20"/>
              </w:rPr>
              <w:t>Control</w:t>
            </w:r>
          </w:p>
        </w:tc>
        <w:tc>
          <w:tcPr>
            <w:tcW w:w="1336" w:type="pct"/>
            <w:tcBorders>
              <w:top w:val="single" w:sz="4" w:space="0" w:color="auto"/>
            </w:tcBorders>
          </w:tcPr>
          <w:p w14:paraId="54CEF2E9" w14:textId="77777777" w:rsidR="00E069A5" w:rsidRPr="00C33179" w:rsidRDefault="00E069A5" w:rsidP="00F64A3D">
            <w:pPr>
              <w:spacing w:before="36" w:after="36"/>
              <w:rPr>
                <w:rFonts w:ascii="Cambria" w:eastAsia="Cambria" w:hAnsi="Cambria" w:cs="Times New Roman"/>
                <w:sz w:val="20"/>
                <w:szCs w:val="20"/>
              </w:rPr>
            </w:pPr>
            <w:r w:rsidRPr="00C33179">
              <w:rPr>
                <w:rFonts w:ascii="Cambria" w:eastAsia="Cambria" w:hAnsi="Cambria" w:cs="Times New Roman"/>
                <w:sz w:val="20"/>
                <w:szCs w:val="20"/>
              </w:rPr>
              <w:t>Descriptive vs Control</w:t>
            </w:r>
          </w:p>
        </w:tc>
        <w:tc>
          <w:tcPr>
            <w:tcW w:w="582" w:type="pct"/>
            <w:tcBorders>
              <w:top w:val="single" w:sz="4" w:space="0" w:color="auto"/>
            </w:tcBorders>
          </w:tcPr>
          <w:p w14:paraId="2249B4C8"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0.66</w:t>
            </w:r>
          </w:p>
        </w:tc>
        <w:tc>
          <w:tcPr>
            <w:tcW w:w="715" w:type="pct"/>
            <w:tcBorders>
              <w:top w:val="single" w:sz="4" w:space="0" w:color="auto"/>
            </w:tcBorders>
          </w:tcPr>
          <w:p w14:paraId="00A911DC" w14:textId="77777777" w:rsidR="00E069A5" w:rsidRPr="00C33179" w:rsidRDefault="00E069A5" w:rsidP="00F64A3D">
            <w:pPr>
              <w:spacing w:before="36" w:after="36"/>
              <w:jc w:val="center"/>
              <w:rPr>
                <w:rFonts w:ascii="Cambria" w:hAnsi="Cambria"/>
                <w:sz w:val="20"/>
                <w:szCs w:val="20"/>
              </w:rPr>
            </w:pPr>
            <w:r w:rsidRPr="00C33179">
              <w:rPr>
                <w:rFonts w:ascii="Cambria" w:hAnsi="Cambria"/>
                <w:sz w:val="20"/>
                <w:szCs w:val="20"/>
              </w:rPr>
              <w:t>[0.31, 1.38]</w:t>
            </w:r>
          </w:p>
        </w:tc>
        <w:tc>
          <w:tcPr>
            <w:tcW w:w="537" w:type="pct"/>
            <w:tcBorders>
              <w:top w:val="single" w:sz="4" w:space="0" w:color="auto"/>
            </w:tcBorders>
          </w:tcPr>
          <w:p w14:paraId="711ED70C"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0.25</w:t>
            </w:r>
          </w:p>
        </w:tc>
        <w:tc>
          <w:tcPr>
            <w:tcW w:w="403" w:type="pct"/>
            <w:tcBorders>
              <w:top w:val="single" w:sz="4" w:space="0" w:color="auto"/>
            </w:tcBorders>
          </w:tcPr>
          <w:p w14:paraId="472CD50E"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-1.11</w:t>
            </w:r>
          </w:p>
        </w:tc>
        <w:tc>
          <w:tcPr>
            <w:tcW w:w="442" w:type="pct"/>
            <w:tcBorders>
              <w:top w:val="single" w:sz="4" w:space="0" w:color="auto"/>
            </w:tcBorders>
          </w:tcPr>
          <w:p w14:paraId="1DF65C78"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0.266</w:t>
            </w:r>
          </w:p>
        </w:tc>
        <w:tc>
          <w:tcPr>
            <w:tcW w:w="446" w:type="pct"/>
            <w:tcBorders>
              <w:top w:val="single" w:sz="4" w:space="0" w:color="auto"/>
            </w:tcBorders>
          </w:tcPr>
          <w:p w14:paraId="0F462E08" w14:textId="77777777" w:rsidR="00E069A5" w:rsidRPr="00C33179" w:rsidRDefault="00E069A5" w:rsidP="00F64A3D">
            <w:pPr>
              <w:spacing w:before="36" w:after="36"/>
              <w:jc w:val="center"/>
              <w:rPr>
                <w:rFonts w:ascii="Cambria" w:hAnsi="Cambria"/>
                <w:sz w:val="20"/>
                <w:szCs w:val="20"/>
              </w:rPr>
            </w:pPr>
            <w:r>
              <w:rPr>
                <w:rFonts w:ascii="Cambria" w:hAnsi="Cambria"/>
                <w:sz w:val="20"/>
                <w:szCs w:val="20"/>
              </w:rPr>
              <w:t>-0.42</w:t>
            </w:r>
          </w:p>
        </w:tc>
      </w:tr>
      <w:tr w:rsidR="00E069A5" w:rsidRPr="00C33179" w14:paraId="1F974594" w14:textId="77777777" w:rsidTr="00F64A3D">
        <w:tc>
          <w:tcPr>
            <w:tcW w:w="539" w:type="pct"/>
            <w:vMerge/>
          </w:tcPr>
          <w:p w14:paraId="1DE0BE59" w14:textId="77777777" w:rsidR="00E069A5" w:rsidRPr="00C33179" w:rsidRDefault="00E069A5" w:rsidP="00F64A3D">
            <w:pPr>
              <w:spacing w:before="36" w:after="36"/>
              <w:rPr>
                <w:rFonts w:ascii="Cambria" w:hAnsi="Cambria"/>
                <w:sz w:val="20"/>
                <w:szCs w:val="20"/>
              </w:rPr>
            </w:pPr>
          </w:p>
        </w:tc>
        <w:tc>
          <w:tcPr>
            <w:tcW w:w="1336" w:type="pct"/>
          </w:tcPr>
          <w:p w14:paraId="51F31640" w14:textId="77777777" w:rsidR="00E069A5" w:rsidRPr="00C33179" w:rsidRDefault="00E069A5" w:rsidP="00F64A3D">
            <w:pPr>
              <w:spacing w:before="36" w:after="36"/>
              <w:rPr>
                <w:rFonts w:ascii="Cambria" w:eastAsia="Cambria" w:hAnsi="Cambria" w:cs="Times New Roman"/>
                <w:sz w:val="20"/>
                <w:szCs w:val="20"/>
              </w:rPr>
            </w:pPr>
            <w:r w:rsidRPr="00C33179">
              <w:rPr>
                <w:rFonts w:ascii="Cambria" w:eastAsia="Cambria" w:hAnsi="Cambria" w:cs="Times New Roman"/>
                <w:sz w:val="20"/>
                <w:szCs w:val="20"/>
              </w:rPr>
              <w:t xml:space="preserve">Convention vs Control </w:t>
            </w:r>
          </w:p>
        </w:tc>
        <w:tc>
          <w:tcPr>
            <w:tcW w:w="582" w:type="pct"/>
          </w:tcPr>
          <w:p w14:paraId="75A97EBF"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0.90</w:t>
            </w:r>
          </w:p>
        </w:tc>
        <w:tc>
          <w:tcPr>
            <w:tcW w:w="715" w:type="pct"/>
          </w:tcPr>
          <w:p w14:paraId="02705C01" w14:textId="77777777" w:rsidR="00E069A5" w:rsidRPr="00C33179" w:rsidRDefault="00E069A5" w:rsidP="00F64A3D">
            <w:pPr>
              <w:spacing w:before="36" w:after="36"/>
              <w:jc w:val="center"/>
              <w:rPr>
                <w:rFonts w:ascii="Cambria" w:hAnsi="Cambria"/>
                <w:sz w:val="20"/>
                <w:szCs w:val="20"/>
              </w:rPr>
            </w:pPr>
            <w:r w:rsidRPr="00C33179">
              <w:rPr>
                <w:rFonts w:ascii="Cambria" w:hAnsi="Cambria"/>
                <w:sz w:val="20"/>
                <w:szCs w:val="20"/>
              </w:rPr>
              <w:t>[0.42, 1.93]</w:t>
            </w:r>
          </w:p>
        </w:tc>
        <w:tc>
          <w:tcPr>
            <w:tcW w:w="537" w:type="pct"/>
          </w:tcPr>
          <w:p w14:paraId="2B863428"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0.35</w:t>
            </w:r>
          </w:p>
        </w:tc>
        <w:tc>
          <w:tcPr>
            <w:tcW w:w="403" w:type="pct"/>
          </w:tcPr>
          <w:p w14:paraId="568BB94D"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-0.28</w:t>
            </w:r>
          </w:p>
        </w:tc>
        <w:tc>
          <w:tcPr>
            <w:tcW w:w="442" w:type="pct"/>
          </w:tcPr>
          <w:p w14:paraId="4950967D"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0.782</w:t>
            </w:r>
          </w:p>
        </w:tc>
        <w:tc>
          <w:tcPr>
            <w:tcW w:w="446" w:type="pct"/>
          </w:tcPr>
          <w:p w14:paraId="33AA193F" w14:textId="77777777" w:rsidR="00E069A5" w:rsidRPr="00C33179" w:rsidRDefault="00E069A5" w:rsidP="00F64A3D">
            <w:pPr>
              <w:spacing w:before="36" w:after="36"/>
              <w:jc w:val="center"/>
              <w:rPr>
                <w:rFonts w:ascii="Cambria" w:hAnsi="Cambria"/>
                <w:sz w:val="20"/>
                <w:szCs w:val="20"/>
              </w:rPr>
            </w:pPr>
            <w:r>
              <w:rPr>
                <w:rFonts w:ascii="Cambria" w:hAnsi="Cambria"/>
                <w:sz w:val="20"/>
                <w:szCs w:val="20"/>
              </w:rPr>
              <w:t>-0.11</w:t>
            </w:r>
          </w:p>
        </w:tc>
      </w:tr>
      <w:tr w:rsidR="00E069A5" w:rsidRPr="00C33179" w14:paraId="6BB6C0BA" w14:textId="77777777" w:rsidTr="00F64A3D">
        <w:tc>
          <w:tcPr>
            <w:tcW w:w="539" w:type="pct"/>
            <w:vMerge/>
          </w:tcPr>
          <w:p w14:paraId="09550161" w14:textId="77777777" w:rsidR="00E069A5" w:rsidRPr="00C33179" w:rsidRDefault="00E069A5" w:rsidP="00F64A3D">
            <w:pPr>
              <w:spacing w:before="36" w:after="36"/>
              <w:rPr>
                <w:rFonts w:ascii="Cambria" w:hAnsi="Cambria"/>
                <w:sz w:val="20"/>
                <w:szCs w:val="20"/>
              </w:rPr>
            </w:pPr>
          </w:p>
        </w:tc>
        <w:tc>
          <w:tcPr>
            <w:tcW w:w="1336" w:type="pct"/>
          </w:tcPr>
          <w:p w14:paraId="1D22AC13" w14:textId="77777777" w:rsidR="00E069A5" w:rsidRPr="00C33179" w:rsidRDefault="00E069A5" w:rsidP="00F64A3D">
            <w:pPr>
              <w:spacing w:before="36" w:after="36"/>
              <w:rPr>
                <w:rFonts w:ascii="Cambria" w:eastAsia="Cambria" w:hAnsi="Cambria" w:cs="Times New Roman"/>
                <w:sz w:val="20"/>
                <w:szCs w:val="20"/>
              </w:rPr>
            </w:pPr>
            <w:r w:rsidRPr="00C33179">
              <w:rPr>
                <w:rFonts w:ascii="Cambria" w:eastAsia="Cambria" w:hAnsi="Cambria" w:cs="Times New Roman"/>
                <w:sz w:val="20"/>
                <w:szCs w:val="20"/>
              </w:rPr>
              <w:t xml:space="preserve">Social vs Control </w:t>
            </w:r>
          </w:p>
        </w:tc>
        <w:tc>
          <w:tcPr>
            <w:tcW w:w="582" w:type="pct"/>
          </w:tcPr>
          <w:p w14:paraId="56301377"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0.69</w:t>
            </w:r>
          </w:p>
        </w:tc>
        <w:tc>
          <w:tcPr>
            <w:tcW w:w="715" w:type="pct"/>
          </w:tcPr>
          <w:p w14:paraId="0D67AFC6" w14:textId="77777777" w:rsidR="00E069A5" w:rsidRPr="00C33179" w:rsidRDefault="00E069A5" w:rsidP="00F64A3D">
            <w:pPr>
              <w:spacing w:before="36" w:after="36"/>
              <w:jc w:val="center"/>
              <w:rPr>
                <w:rFonts w:ascii="Cambria" w:hAnsi="Cambria"/>
                <w:sz w:val="20"/>
                <w:szCs w:val="20"/>
              </w:rPr>
            </w:pPr>
            <w:r w:rsidRPr="00C33179">
              <w:rPr>
                <w:rFonts w:ascii="Cambria" w:hAnsi="Cambria"/>
                <w:sz w:val="20"/>
                <w:szCs w:val="20"/>
              </w:rPr>
              <w:t>[0.35, 1.39]</w:t>
            </w:r>
          </w:p>
        </w:tc>
        <w:tc>
          <w:tcPr>
            <w:tcW w:w="537" w:type="pct"/>
          </w:tcPr>
          <w:p w14:paraId="5DCEF5DA"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0.24</w:t>
            </w:r>
          </w:p>
        </w:tc>
        <w:tc>
          <w:tcPr>
            <w:tcW w:w="403" w:type="pct"/>
          </w:tcPr>
          <w:p w14:paraId="67BA8B81"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-1.03</w:t>
            </w:r>
          </w:p>
        </w:tc>
        <w:tc>
          <w:tcPr>
            <w:tcW w:w="442" w:type="pct"/>
          </w:tcPr>
          <w:p w14:paraId="7A86AF7F"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0.301</w:t>
            </w:r>
          </w:p>
        </w:tc>
        <w:tc>
          <w:tcPr>
            <w:tcW w:w="446" w:type="pct"/>
          </w:tcPr>
          <w:p w14:paraId="1C07A0F6" w14:textId="77777777" w:rsidR="00E069A5" w:rsidRPr="00C33179" w:rsidRDefault="00E069A5" w:rsidP="00F64A3D">
            <w:pPr>
              <w:spacing w:before="36" w:after="36"/>
              <w:jc w:val="center"/>
              <w:rPr>
                <w:rFonts w:ascii="Cambria" w:hAnsi="Cambria"/>
                <w:sz w:val="20"/>
                <w:szCs w:val="20"/>
              </w:rPr>
            </w:pPr>
            <w:r>
              <w:rPr>
                <w:rFonts w:ascii="Cambria" w:hAnsi="Cambria"/>
                <w:sz w:val="20"/>
                <w:szCs w:val="20"/>
              </w:rPr>
              <w:t>-0.36</w:t>
            </w:r>
          </w:p>
        </w:tc>
      </w:tr>
      <w:tr w:rsidR="00E069A5" w:rsidRPr="00C33179" w14:paraId="5ABF9CC7" w14:textId="77777777" w:rsidTr="00F64A3D">
        <w:tc>
          <w:tcPr>
            <w:tcW w:w="539" w:type="pct"/>
            <w:vMerge/>
            <w:tcBorders>
              <w:bottom w:val="single" w:sz="4" w:space="0" w:color="auto"/>
            </w:tcBorders>
          </w:tcPr>
          <w:p w14:paraId="5D0C84B9" w14:textId="77777777" w:rsidR="00E069A5" w:rsidRPr="00C33179" w:rsidRDefault="00E069A5" w:rsidP="00F64A3D">
            <w:pPr>
              <w:spacing w:before="36" w:after="36"/>
              <w:rPr>
                <w:rFonts w:ascii="Cambria" w:hAnsi="Cambria"/>
                <w:sz w:val="20"/>
                <w:szCs w:val="20"/>
              </w:rPr>
            </w:pPr>
          </w:p>
        </w:tc>
        <w:tc>
          <w:tcPr>
            <w:tcW w:w="1336" w:type="pct"/>
            <w:tcBorders>
              <w:bottom w:val="single" w:sz="4" w:space="0" w:color="auto"/>
            </w:tcBorders>
          </w:tcPr>
          <w:p w14:paraId="444C8F70" w14:textId="77777777" w:rsidR="00E069A5" w:rsidRPr="00C33179" w:rsidRDefault="00E069A5" w:rsidP="00F64A3D">
            <w:pPr>
              <w:spacing w:before="36" w:after="36"/>
              <w:rPr>
                <w:rFonts w:ascii="Cambria" w:eastAsia="Cambria" w:hAnsi="Cambria" w:cs="Times New Roman"/>
                <w:sz w:val="20"/>
                <w:szCs w:val="20"/>
              </w:rPr>
            </w:pPr>
            <w:r w:rsidRPr="00C33179">
              <w:rPr>
                <w:rFonts w:ascii="Cambria" w:eastAsia="Cambria" w:hAnsi="Cambria" w:cs="Times New Roman"/>
                <w:sz w:val="20"/>
                <w:szCs w:val="20"/>
              </w:rPr>
              <w:t>Moral vs Control</w:t>
            </w:r>
          </w:p>
        </w:tc>
        <w:tc>
          <w:tcPr>
            <w:tcW w:w="582" w:type="pct"/>
            <w:tcBorders>
              <w:bottom w:val="single" w:sz="4" w:space="0" w:color="auto"/>
            </w:tcBorders>
          </w:tcPr>
          <w:p w14:paraId="48279A8C" w14:textId="77777777" w:rsidR="00E069A5" w:rsidRPr="00C33179" w:rsidRDefault="00E069A5" w:rsidP="00F64A3D">
            <w:pPr>
              <w:spacing w:before="36" w:after="36"/>
              <w:jc w:val="center"/>
              <w:rPr>
                <w:rFonts w:ascii="Cambria" w:hAnsi="Cambria"/>
                <w:sz w:val="20"/>
                <w:szCs w:val="20"/>
              </w:rPr>
            </w:pPr>
            <w:r w:rsidRPr="00C33179">
              <w:rPr>
                <w:rFonts w:ascii="Cambria" w:hAnsi="Cambria"/>
                <w:sz w:val="20"/>
                <w:szCs w:val="20"/>
              </w:rPr>
              <w:t>0.87</w:t>
            </w:r>
          </w:p>
        </w:tc>
        <w:tc>
          <w:tcPr>
            <w:tcW w:w="715" w:type="pct"/>
            <w:tcBorders>
              <w:bottom w:val="single" w:sz="4" w:space="0" w:color="auto"/>
            </w:tcBorders>
          </w:tcPr>
          <w:p w14:paraId="3260C50D" w14:textId="77777777" w:rsidR="00E069A5" w:rsidRPr="00C33179" w:rsidRDefault="00E069A5" w:rsidP="00F64A3D">
            <w:pPr>
              <w:spacing w:before="36" w:after="36"/>
              <w:jc w:val="center"/>
              <w:rPr>
                <w:rFonts w:ascii="Cambria" w:hAnsi="Cambria"/>
                <w:sz w:val="20"/>
                <w:szCs w:val="20"/>
              </w:rPr>
            </w:pPr>
            <w:r w:rsidRPr="00C33179">
              <w:rPr>
                <w:rFonts w:ascii="Cambria" w:hAnsi="Cambria"/>
                <w:sz w:val="20"/>
                <w:szCs w:val="20"/>
              </w:rPr>
              <w:t>[0.40, 1.92]</w:t>
            </w:r>
          </w:p>
        </w:tc>
        <w:tc>
          <w:tcPr>
            <w:tcW w:w="537" w:type="pct"/>
            <w:tcBorders>
              <w:bottom w:val="single" w:sz="4" w:space="0" w:color="auto"/>
            </w:tcBorders>
          </w:tcPr>
          <w:p w14:paraId="4574558B" w14:textId="77777777" w:rsidR="00E069A5" w:rsidRPr="00C33179" w:rsidRDefault="00E069A5" w:rsidP="00F64A3D">
            <w:pPr>
              <w:spacing w:before="36" w:after="36"/>
              <w:jc w:val="center"/>
              <w:rPr>
                <w:rFonts w:ascii="Cambria" w:hAnsi="Cambria"/>
                <w:sz w:val="20"/>
                <w:szCs w:val="20"/>
              </w:rPr>
            </w:pPr>
            <w:r w:rsidRPr="00C33179">
              <w:rPr>
                <w:rFonts w:ascii="Cambria" w:hAnsi="Cambria"/>
                <w:sz w:val="20"/>
                <w:szCs w:val="20"/>
              </w:rPr>
              <w:t>0.35</w:t>
            </w:r>
          </w:p>
        </w:tc>
        <w:tc>
          <w:tcPr>
            <w:tcW w:w="403" w:type="pct"/>
            <w:tcBorders>
              <w:bottom w:val="single" w:sz="4" w:space="0" w:color="auto"/>
            </w:tcBorders>
          </w:tcPr>
          <w:p w14:paraId="1B029CD3" w14:textId="77777777" w:rsidR="00E069A5" w:rsidRPr="00C33179" w:rsidRDefault="00E069A5" w:rsidP="00F64A3D">
            <w:pPr>
              <w:spacing w:before="36" w:after="36"/>
              <w:jc w:val="center"/>
              <w:rPr>
                <w:rFonts w:ascii="Cambria" w:hAnsi="Cambria"/>
                <w:sz w:val="20"/>
                <w:szCs w:val="20"/>
              </w:rPr>
            </w:pPr>
            <w:r w:rsidRPr="00C33179">
              <w:rPr>
                <w:rFonts w:ascii="Cambria" w:hAnsi="Cambria"/>
                <w:sz w:val="20"/>
                <w:szCs w:val="20"/>
              </w:rPr>
              <w:t>-0.34</w:t>
            </w:r>
          </w:p>
        </w:tc>
        <w:tc>
          <w:tcPr>
            <w:tcW w:w="442" w:type="pct"/>
            <w:tcBorders>
              <w:bottom w:val="single" w:sz="4" w:space="0" w:color="auto"/>
            </w:tcBorders>
          </w:tcPr>
          <w:p w14:paraId="4E4710A3" w14:textId="77777777" w:rsidR="00E069A5" w:rsidRPr="00C33179" w:rsidRDefault="00E069A5" w:rsidP="00F64A3D">
            <w:pPr>
              <w:spacing w:before="36" w:after="36"/>
              <w:jc w:val="center"/>
              <w:rPr>
                <w:rFonts w:ascii="Cambria" w:hAnsi="Cambria"/>
                <w:sz w:val="20"/>
                <w:szCs w:val="20"/>
              </w:rPr>
            </w:pPr>
            <w:r w:rsidRPr="00C33179">
              <w:rPr>
                <w:rFonts w:ascii="Cambria" w:hAnsi="Cambria"/>
                <w:sz w:val="20"/>
                <w:szCs w:val="20"/>
              </w:rPr>
              <w:t>0.735</w:t>
            </w:r>
          </w:p>
        </w:tc>
        <w:tc>
          <w:tcPr>
            <w:tcW w:w="446" w:type="pct"/>
            <w:tcBorders>
              <w:bottom w:val="single" w:sz="4" w:space="0" w:color="auto"/>
            </w:tcBorders>
          </w:tcPr>
          <w:p w14:paraId="175609B8" w14:textId="77777777" w:rsidR="00E069A5" w:rsidRPr="00C33179" w:rsidRDefault="00E069A5" w:rsidP="00F64A3D">
            <w:pPr>
              <w:spacing w:before="36" w:after="36"/>
              <w:jc w:val="center"/>
              <w:rPr>
                <w:rFonts w:ascii="Cambria" w:hAnsi="Cambria"/>
                <w:sz w:val="20"/>
                <w:szCs w:val="20"/>
              </w:rPr>
            </w:pPr>
            <w:r>
              <w:rPr>
                <w:rFonts w:ascii="Cambria" w:hAnsi="Cambria"/>
                <w:sz w:val="20"/>
                <w:szCs w:val="20"/>
              </w:rPr>
              <w:t>-0.14</w:t>
            </w:r>
          </w:p>
        </w:tc>
      </w:tr>
      <w:tr w:rsidR="00E069A5" w:rsidRPr="00C33179" w14:paraId="73FDFA44" w14:textId="77777777" w:rsidTr="00F64A3D">
        <w:tc>
          <w:tcPr>
            <w:tcW w:w="539" w:type="pct"/>
            <w:vMerge w:val="restart"/>
            <w:tcBorders>
              <w:top w:val="single" w:sz="4" w:space="0" w:color="auto"/>
            </w:tcBorders>
            <w:vAlign w:val="center"/>
          </w:tcPr>
          <w:p w14:paraId="03EE5C55" w14:textId="77777777" w:rsidR="00E069A5" w:rsidRPr="00C33179" w:rsidRDefault="00E069A5" w:rsidP="00F64A3D">
            <w:pPr>
              <w:spacing w:before="36" w:after="36"/>
              <w:rPr>
                <w:rFonts w:ascii="Cambria" w:hAnsi="Cambria"/>
                <w:sz w:val="20"/>
                <w:szCs w:val="20"/>
              </w:rPr>
            </w:pPr>
            <w:r w:rsidRPr="00C33179">
              <w:rPr>
                <w:rFonts w:ascii="Cambria" w:hAnsi="Cambria"/>
                <w:sz w:val="20"/>
                <w:szCs w:val="20"/>
              </w:rPr>
              <w:t>PE</w:t>
            </w:r>
          </w:p>
        </w:tc>
        <w:tc>
          <w:tcPr>
            <w:tcW w:w="1336" w:type="pct"/>
            <w:tcBorders>
              <w:top w:val="single" w:sz="4" w:space="0" w:color="auto"/>
            </w:tcBorders>
          </w:tcPr>
          <w:p w14:paraId="6A58DAC7" w14:textId="77777777" w:rsidR="00E069A5" w:rsidRPr="00C33179" w:rsidRDefault="00E069A5" w:rsidP="00F64A3D">
            <w:pPr>
              <w:spacing w:before="36" w:after="36"/>
              <w:rPr>
                <w:rFonts w:ascii="Cambria" w:eastAsia="Cambria" w:hAnsi="Cambria" w:cs="Times New Roman"/>
                <w:sz w:val="20"/>
                <w:szCs w:val="20"/>
              </w:rPr>
            </w:pPr>
            <w:r w:rsidRPr="00C33179">
              <w:rPr>
                <w:rFonts w:ascii="Cambria" w:eastAsia="Cambria" w:hAnsi="Cambria" w:cs="Times New Roman"/>
                <w:sz w:val="20"/>
                <w:szCs w:val="20"/>
              </w:rPr>
              <w:t>Descriptive vs Control</w:t>
            </w:r>
          </w:p>
        </w:tc>
        <w:tc>
          <w:tcPr>
            <w:tcW w:w="582" w:type="pct"/>
            <w:tcBorders>
              <w:top w:val="single" w:sz="4" w:space="0" w:color="auto"/>
            </w:tcBorders>
          </w:tcPr>
          <w:p w14:paraId="6DCE0372"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2.09</w:t>
            </w:r>
          </w:p>
        </w:tc>
        <w:tc>
          <w:tcPr>
            <w:tcW w:w="715" w:type="pct"/>
            <w:tcBorders>
              <w:top w:val="single" w:sz="4" w:space="0" w:color="auto"/>
            </w:tcBorders>
          </w:tcPr>
          <w:p w14:paraId="13670F9F" w14:textId="77777777" w:rsidR="00E069A5" w:rsidRPr="00C33179" w:rsidRDefault="00E069A5" w:rsidP="00F64A3D">
            <w:pPr>
              <w:spacing w:before="36" w:after="36"/>
              <w:jc w:val="center"/>
              <w:rPr>
                <w:rFonts w:ascii="Cambria" w:hAnsi="Cambria"/>
                <w:sz w:val="20"/>
                <w:szCs w:val="20"/>
              </w:rPr>
            </w:pPr>
            <w:r w:rsidRPr="00C33179">
              <w:rPr>
                <w:rFonts w:ascii="Cambria" w:hAnsi="Cambria"/>
                <w:sz w:val="20"/>
                <w:szCs w:val="20"/>
              </w:rPr>
              <w:t>[0.94, 4.67]</w:t>
            </w:r>
          </w:p>
        </w:tc>
        <w:tc>
          <w:tcPr>
            <w:tcW w:w="537" w:type="pct"/>
            <w:tcBorders>
              <w:top w:val="single" w:sz="4" w:space="0" w:color="auto"/>
            </w:tcBorders>
          </w:tcPr>
          <w:p w14:paraId="73CF0D1E"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0.86</w:t>
            </w:r>
          </w:p>
        </w:tc>
        <w:tc>
          <w:tcPr>
            <w:tcW w:w="403" w:type="pct"/>
            <w:tcBorders>
              <w:top w:val="single" w:sz="4" w:space="0" w:color="auto"/>
            </w:tcBorders>
          </w:tcPr>
          <w:p w14:paraId="6937273D"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1.80</w:t>
            </w:r>
          </w:p>
        </w:tc>
        <w:tc>
          <w:tcPr>
            <w:tcW w:w="442" w:type="pct"/>
            <w:tcBorders>
              <w:top w:val="single" w:sz="4" w:space="0" w:color="auto"/>
            </w:tcBorders>
          </w:tcPr>
          <w:p w14:paraId="03E94C5F"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0.072</w:t>
            </w:r>
          </w:p>
        </w:tc>
        <w:tc>
          <w:tcPr>
            <w:tcW w:w="446" w:type="pct"/>
            <w:tcBorders>
              <w:top w:val="single" w:sz="4" w:space="0" w:color="auto"/>
            </w:tcBorders>
          </w:tcPr>
          <w:p w14:paraId="282379A2" w14:textId="77777777" w:rsidR="00E069A5" w:rsidRPr="00C33179" w:rsidRDefault="00E069A5" w:rsidP="00F64A3D">
            <w:pPr>
              <w:spacing w:before="36" w:after="36"/>
              <w:jc w:val="center"/>
              <w:rPr>
                <w:rFonts w:ascii="Cambria" w:hAnsi="Cambria"/>
                <w:sz w:val="20"/>
                <w:szCs w:val="20"/>
              </w:rPr>
            </w:pPr>
            <w:r>
              <w:rPr>
                <w:rFonts w:ascii="Cambria" w:hAnsi="Cambria"/>
                <w:sz w:val="20"/>
                <w:szCs w:val="20"/>
              </w:rPr>
              <w:t>0.74</w:t>
            </w:r>
          </w:p>
        </w:tc>
      </w:tr>
      <w:tr w:rsidR="00E069A5" w:rsidRPr="00C33179" w14:paraId="37EE1B0E" w14:textId="77777777" w:rsidTr="00F64A3D">
        <w:tc>
          <w:tcPr>
            <w:tcW w:w="539" w:type="pct"/>
            <w:vMerge/>
            <w:vAlign w:val="center"/>
          </w:tcPr>
          <w:p w14:paraId="7176E84E" w14:textId="77777777" w:rsidR="00E069A5" w:rsidRPr="00C33179" w:rsidRDefault="00E069A5" w:rsidP="00F64A3D">
            <w:pPr>
              <w:spacing w:before="36" w:after="36"/>
              <w:rPr>
                <w:rFonts w:ascii="Cambria" w:hAnsi="Cambria"/>
                <w:sz w:val="20"/>
                <w:szCs w:val="20"/>
              </w:rPr>
            </w:pPr>
          </w:p>
        </w:tc>
        <w:tc>
          <w:tcPr>
            <w:tcW w:w="1336" w:type="pct"/>
          </w:tcPr>
          <w:p w14:paraId="79BADDDC" w14:textId="77777777" w:rsidR="00E069A5" w:rsidRPr="00C33179" w:rsidRDefault="00E069A5" w:rsidP="00F64A3D">
            <w:pPr>
              <w:spacing w:before="36" w:after="36"/>
              <w:rPr>
                <w:rFonts w:ascii="Cambria" w:eastAsia="Cambria" w:hAnsi="Cambria" w:cs="Times New Roman"/>
                <w:sz w:val="20"/>
                <w:szCs w:val="20"/>
              </w:rPr>
            </w:pPr>
            <w:r w:rsidRPr="00C33179">
              <w:rPr>
                <w:rFonts w:ascii="Cambria" w:eastAsia="Cambria" w:hAnsi="Cambria" w:cs="Times New Roman"/>
                <w:sz w:val="20"/>
                <w:szCs w:val="20"/>
              </w:rPr>
              <w:t xml:space="preserve">Convention vs Control </w:t>
            </w:r>
          </w:p>
        </w:tc>
        <w:tc>
          <w:tcPr>
            <w:tcW w:w="582" w:type="pct"/>
          </w:tcPr>
          <w:p w14:paraId="10DE45EC"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1.43</w:t>
            </w:r>
          </w:p>
        </w:tc>
        <w:tc>
          <w:tcPr>
            <w:tcW w:w="715" w:type="pct"/>
          </w:tcPr>
          <w:p w14:paraId="3A2D3218" w14:textId="77777777" w:rsidR="00E069A5" w:rsidRPr="00C33179" w:rsidRDefault="00E069A5" w:rsidP="00F64A3D">
            <w:pPr>
              <w:spacing w:before="36" w:after="36"/>
              <w:jc w:val="center"/>
              <w:rPr>
                <w:rFonts w:ascii="Cambria" w:hAnsi="Cambria"/>
                <w:sz w:val="20"/>
                <w:szCs w:val="20"/>
              </w:rPr>
            </w:pPr>
            <w:r w:rsidRPr="00C33179">
              <w:rPr>
                <w:rFonts w:ascii="Cambria" w:hAnsi="Cambria"/>
                <w:sz w:val="20"/>
                <w:szCs w:val="20"/>
              </w:rPr>
              <w:t>[0.70, 2.90]</w:t>
            </w:r>
          </w:p>
        </w:tc>
        <w:tc>
          <w:tcPr>
            <w:tcW w:w="537" w:type="pct"/>
          </w:tcPr>
          <w:p w14:paraId="72E7A7DF"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0.52</w:t>
            </w:r>
          </w:p>
        </w:tc>
        <w:tc>
          <w:tcPr>
            <w:tcW w:w="403" w:type="pct"/>
          </w:tcPr>
          <w:p w14:paraId="3C1FF818"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0.98</w:t>
            </w:r>
          </w:p>
        </w:tc>
        <w:tc>
          <w:tcPr>
            <w:tcW w:w="442" w:type="pct"/>
          </w:tcPr>
          <w:p w14:paraId="317D81B8"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0.326</w:t>
            </w:r>
          </w:p>
        </w:tc>
        <w:tc>
          <w:tcPr>
            <w:tcW w:w="446" w:type="pct"/>
          </w:tcPr>
          <w:p w14:paraId="36E630E2" w14:textId="77777777" w:rsidR="00E069A5" w:rsidRPr="00C33179" w:rsidRDefault="00E069A5" w:rsidP="00F64A3D">
            <w:pPr>
              <w:spacing w:before="36" w:after="36"/>
              <w:jc w:val="center"/>
              <w:rPr>
                <w:rFonts w:ascii="Cambria" w:hAnsi="Cambria"/>
                <w:sz w:val="20"/>
                <w:szCs w:val="20"/>
              </w:rPr>
            </w:pPr>
            <w:r>
              <w:rPr>
                <w:rFonts w:ascii="Cambria" w:hAnsi="Cambria"/>
                <w:sz w:val="20"/>
                <w:szCs w:val="20"/>
              </w:rPr>
              <w:t>0.36</w:t>
            </w:r>
          </w:p>
        </w:tc>
      </w:tr>
      <w:tr w:rsidR="00E069A5" w:rsidRPr="00C33179" w14:paraId="292D62F4" w14:textId="77777777" w:rsidTr="00F64A3D">
        <w:tc>
          <w:tcPr>
            <w:tcW w:w="539" w:type="pct"/>
            <w:vMerge/>
            <w:vAlign w:val="center"/>
          </w:tcPr>
          <w:p w14:paraId="4490B077" w14:textId="77777777" w:rsidR="00E069A5" w:rsidRPr="00C33179" w:rsidRDefault="00E069A5" w:rsidP="00F64A3D">
            <w:pPr>
              <w:spacing w:before="36" w:after="36"/>
              <w:rPr>
                <w:rFonts w:ascii="Cambria" w:hAnsi="Cambria"/>
                <w:sz w:val="20"/>
                <w:szCs w:val="20"/>
              </w:rPr>
            </w:pPr>
          </w:p>
        </w:tc>
        <w:tc>
          <w:tcPr>
            <w:tcW w:w="1336" w:type="pct"/>
          </w:tcPr>
          <w:p w14:paraId="7DCEB0E6" w14:textId="77777777" w:rsidR="00E069A5" w:rsidRPr="00C33179" w:rsidRDefault="00E069A5" w:rsidP="00F64A3D">
            <w:pPr>
              <w:spacing w:before="36" w:after="36"/>
              <w:rPr>
                <w:rFonts w:ascii="Cambria" w:eastAsia="Cambria" w:hAnsi="Cambria" w:cs="Times New Roman"/>
                <w:sz w:val="20"/>
                <w:szCs w:val="20"/>
              </w:rPr>
            </w:pPr>
            <w:r w:rsidRPr="00C33179">
              <w:rPr>
                <w:rFonts w:ascii="Cambria" w:eastAsia="Cambria" w:hAnsi="Cambria" w:cs="Times New Roman"/>
                <w:sz w:val="20"/>
                <w:szCs w:val="20"/>
              </w:rPr>
              <w:t xml:space="preserve">Social vs Control </w:t>
            </w:r>
          </w:p>
        </w:tc>
        <w:tc>
          <w:tcPr>
            <w:tcW w:w="582" w:type="pct"/>
          </w:tcPr>
          <w:p w14:paraId="7D65686E"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1.91</w:t>
            </w:r>
          </w:p>
        </w:tc>
        <w:tc>
          <w:tcPr>
            <w:tcW w:w="715" w:type="pct"/>
          </w:tcPr>
          <w:p w14:paraId="36642DFC" w14:textId="77777777" w:rsidR="00E069A5" w:rsidRPr="00C33179" w:rsidRDefault="00E069A5" w:rsidP="00F64A3D">
            <w:pPr>
              <w:spacing w:before="36" w:after="36"/>
              <w:jc w:val="center"/>
              <w:rPr>
                <w:rFonts w:ascii="Cambria" w:hAnsi="Cambria"/>
                <w:sz w:val="20"/>
                <w:szCs w:val="20"/>
              </w:rPr>
            </w:pPr>
            <w:r w:rsidRPr="00C33179">
              <w:rPr>
                <w:rFonts w:ascii="Cambria" w:hAnsi="Cambria"/>
                <w:sz w:val="20"/>
                <w:szCs w:val="20"/>
              </w:rPr>
              <w:t>[0.88, 4.11]</w:t>
            </w:r>
          </w:p>
        </w:tc>
        <w:tc>
          <w:tcPr>
            <w:tcW w:w="537" w:type="pct"/>
          </w:tcPr>
          <w:p w14:paraId="3C44F749"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0.75</w:t>
            </w:r>
          </w:p>
        </w:tc>
        <w:tc>
          <w:tcPr>
            <w:tcW w:w="403" w:type="pct"/>
          </w:tcPr>
          <w:p w14:paraId="3CCF8416"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1.64</w:t>
            </w:r>
          </w:p>
        </w:tc>
        <w:tc>
          <w:tcPr>
            <w:tcW w:w="442" w:type="pct"/>
          </w:tcPr>
          <w:p w14:paraId="000B0E4C"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0.100</w:t>
            </w:r>
          </w:p>
        </w:tc>
        <w:tc>
          <w:tcPr>
            <w:tcW w:w="446" w:type="pct"/>
          </w:tcPr>
          <w:p w14:paraId="433025F8" w14:textId="77777777" w:rsidR="00E069A5" w:rsidRPr="00C33179" w:rsidRDefault="00E069A5" w:rsidP="00F64A3D">
            <w:pPr>
              <w:spacing w:before="36" w:after="36"/>
              <w:jc w:val="center"/>
              <w:rPr>
                <w:rFonts w:ascii="Cambria" w:hAnsi="Cambria"/>
                <w:sz w:val="20"/>
                <w:szCs w:val="20"/>
              </w:rPr>
            </w:pPr>
            <w:r>
              <w:rPr>
                <w:rFonts w:ascii="Cambria" w:hAnsi="Cambria"/>
                <w:sz w:val="20"/>
                <w:szCs w:val="20"/>
              </w:rPr>
              <w:t>0.64</w:t>
            </w:r>
          </w:p>
        </w:tc>
      </w:tr>
      <w:tr w:rsidR="00E069A5" w:rsidRPr="00C33179" w14:paraId="6B3F027B" w14:textId="77777777" w:rsidTr="00E069A5">
        <w:tc>
          <w:tcPr>
            <w:tcW w:w="539" w:type="pct"/>
            <w:vMerge/>
            <w:tcBorders>
              <w:bottom w:val="single" w:sz="4" w:space="0" w:color="auto"/>
            </w:tcBorders>
            <w:vAlign w:val="center"/>
          </w:tcPr>
          <w:p w14:paraId="4D39F32C" w14:textId="77777777" w:rsidR="00E069A5" w:rsidRPr="00C33179" w:rsidRDefault="00E069A5" w:rsidP="00F64A3D">
            <w:pPr>
              <w:spacing w:before="36" w:after="36"/>
              <w:rPr>
                <w:rFonts w:ascii="Cambria" w:hAnsi="Cambria"/>
                <w:sz w:val="20"/>
                <w:szCs w:val="20"/>
              </w:rPr>
            </w:pPr>
          </w:p>
        </w:tc>
        <w:tc>
          <w:tcPr>
            <w:tcW w:w="1336" w:type="pct"/>
            <w:tcBorders>
              <w:bottom w:val="single" w:sz="4" w:space="0" w:color="auto"/>
            </w:tcBorders>
          </w:tcPr>
          <w:p w14:paraId="4332B23B" w14:textId="77777777" w:rsidR="00E069A5" w:rsidRPr="00C33179" w:rsidRDefault="00E069A5" w:rsidP="00F64A3D">
            <w:pPr>
              <w:spacing w:before="36" w:after="36"/>
              <w:rPr>
                <w:rFonts w:ascii="Cambria" w:eastAsia="Cambria" w:hAnsi="Cambria" w:cs="Times New Roman"/>
                <w:sz w:val="20"/>
                <w:szCs w:val="20"/>
              </w:rPr>
            </w:pPr>
            <w:r w:rsidRPr="00C33179">
              <w:rPr>
                <w:rFonts w:ascii="Cambria" w:eastAsia="Cambria" w:hAnsi="Cambria" w:cs="Times New Roman"/>
                <w:sz w:val="20"/>
                <w:szCs w:val="20"/>
              </w:rPr>
              <w:t>Moral vs Control</w:t>
            </w:r>
          </w:p>
        </w:tc>
        <w:tc>
          <w:tcPr>
            <w:tcW w:w="582" w:type="pct"/>
            <w:tcBorders>
              <w:bottom w:val="single" w:sz="4" w:space="0" w:color="auto"/>
            </w:tcBorders>
          </w:tcPr>
          <w:p w14:paraId="0AEC53B5" w14:textId="77777777" w:rsidR="00E069A5" w:rsidRPr="00C33179" w:rsidRDefault="00E069A5" w:rsidP="00F64A3D">
            <w:pPr>
              <w:spacing w:before="36" w:after="36"/>
              <w:jc w:val="center"/>
              <w:rPr>
                <w:rFonts w:ascii="Cambria" w:hAnsi="Cambria"/>
                <w:sz w:val="20"/>
                <w:szCs w:val="20"/>
              </w:rPr>
            </w:pPr>
            <w:r w:rsidRPr="00C33179">
              <w:rPr>
                <w:rFonts w:ascii="Cambria" w:hAnsi="Cambria"/>
                <w:sz w:val="20"/>
                <w:szCs w:val="20"/>
              </w:rPr>
              <w:t>1.47</w:t>
            </w:r>
          </w:p>
        </w:tc>
        <w:tc>
          <w:tcPr>
            <w:tcW w:w="715" w:type="pct"/>
            <w:tcBorders>
              <w:bottom w:val="single" w:sz="4" w:space="0" w:color="auto"/>
            </w:tcBorders>
          </w:tcPr>
          <w:p w14:paraId="27540B2A" w14:textId="77777777" w:rsidR="00E069A5" w:rsidRPr="00C33179" w:rsidRDefault="00E069A5" w:rsidP="00F64A3D">
            <w:pPr>
              <w:spacing w:before="36" w:after="36"/>
              <w:jc w:val="center"/>
              <w:rPr>
                <w:rFonts w:ascii="Cambria" w:hAnsi="Cambria"/>
                <w:sz w:val="20"/>
                <w:szCs w:val="20"/>
              </w:rPr>
            </w:pPr>
            <w:r w:rsidRPr="00C33179">
              <w:rPr>
                <w:rFonts w:ascii="Cambria" w:hAnsi="Cambria"/>
                <w:sz w:val="20"/>
                <w:szCs w:val="20"/>
              </w:rPr>
              <w:t>[0.71, 3.05]</w:t>
            </w:r>
          </w:p>
        </w:tc>
        <w:tc>
          <w:tcPr>
            <w:tcW w:w="537" w:type="pct"/>
            <w:tcBorders>
              <w:bottom w:val="single" w:sz="4" w:space="0" w:color="auto"/>
            </w:tcBorders>
          </w:tcPr>
          <w:p w14:paraId="5E3D1DE0" w14:textId="77777777" w:rsidR="00E069A5" w:rsidRPr="00C33179" w:rsidRDefault="00E069A5" w:rsidP="00F64A3D">
            <w:pPr>
              <w:spacing w:before="36" w:after="36"/>
              <w:jc w:val="center"/>
              <w:rPr>
                <w:rFonts w:ascii="Cambria" w:hAnsi="Cambria"/>
                <w:sz w:val="20"/>
                <w:szCs w:val="20"/>
              </w:rPr>
            </w:pPr>
            <w:r w:rsidRPr="00C33179">
              <w:rPr>
                <w:rFonts w:ascii="Cambria" w:hAnsi="Cambria"/>
                <w:sz w:val="20"/>
                <w:szCs w:val="20"/>
              </w:rPr>
              <w:t>0.55</w:t>
            </w:r>
          </w:p>
        </w:tc>
        <w:tc>
          <w:tcPr>
            <w:tcW w:w="403" w:type="pct"/>
            <w:tcBorders>
              <w:bottom w:val="single" w:sz="4" w:space="0" w:color="auto"/>
            </w:tcBorders>
          </w:tcPr>
          <w:p w14:paraId="69B00F7C" w14:textId="77777777" w:rsidR="00E069A5" w:rsidRPr="00C33179" w:rsidRDefault="00E069A5" w:rsidP="00F64A3D">
            <w:pPr>
              <w:spacing w:before="36" w:after="36"/>
              <w:jc w:val="center"/>
              <w:rPr>
                <w:rFonts w:ascii="Cambria" w:hAnsi="Cambria"/>
                <w:sz w:val="20"/>
                <w:szCs w:val="20"/>
              </w:rPr>
            </w:pPr>
            <w:r w:rsidRPr="00C33179">
              <w:rPr>
                <w:rFonts w:ascii="Cambria" w:hAnsi="Cambria"/>
                <w:sz w:val="20"/>
                <w:szCs w:val="20"/>
              </w:rPr>
              <w:t>1.03</w:t>
            </w:r>
          </w:p>
        </w:tc>
        <w:tc>
          <w:tcPr>
            <w:tcW w:w="442" w:type="pct"/>
            <w:tcBorders>
              <w:bottom w:val="single" w:sz="4" w:space="0" w:color="auto"/>
            </w:tcBorders>
          </w:tcPr>
          <w:p w14:paraId="224F0494" w14:textId="77777777" w:rsidR="00E069A5" w:rsidRPr="00C33179" w:rsidRDefault="00E069A5" w:rsidP="00F64A3D">
            <w:pPr>
              <w:spacing w:before="36" w:after="36"/>
              <w:jc w:val="center"/>
              <w:rPr>
                <w:rFonts w:ascii="Cambria" w:hAnsi="Cambria"/>
                <w:sz w:val="20"/>
                <w:szCs w:val="20"/>
              </w:rPr>
            </w:pPr>
            <w:r w:rsidRPr="00C33179">
              <w:rPr>
                <w:rFonts w:ascii="Cambria" w:hAnsi="Cambria"/>
                <w:sz w:val="20"/>
                <w:szCs w:val="20"/>
              </w:rPr>
              <w:t>0.305</w:t>
            </w:r>
          </w:p>
        </w:tc>
        <w:tc>
          <w:tcPr>
            <w:tcW w:w="446" w:type="pct"/>
            <w:tcBorders>
              <w:bottom w:val="single" w:sz="4" w:space="0" w:color="auto"/>
            </w:tcBorders>
          </w:tcPr>
          <w:p w14:paraId="4C6F7742" w14:textId="77777777" w:rsidR="00E069A5" w:rsidRPr="00C33179" w:rsidRDefault="00E069A5" w:rsidP="00F64A3D">
            <w:pPr>
              <w:spacing w:before="36" w:after="36"/>
              <w:jc w:val="center"/>
              <w:rPr>
                <w:rFonts w:ascii="Cambria" w:hAnsi="Cambria"/>
                <w:sz w:val="20"/>
                <w:szCs w:val="20"/>
              </w:rPr>
            </w:pPr>
            <w:r>
              <w:rPr>
                <w:rFonts w:ascii="Cambria" w:hAnsi="Cambria"/>
                <w:sz w:val="20"/>
                <w:szCs w:val="20"/>
              </w:rPr>
              <w:t>0.38</w:t>
            </w:r>
          </w:p>
        </w:tc>
      </w:tr>
      <w:tr w:rsidR="00E069A5" w:rsidRPr="00C33179" w14:paraId="1FF49D48" w14:textId="77777777" w:rsidTr="00F64A3D">
        <w:tc>
          <w:tcPr>
            <w:tcW w:w="539" w:type="pct"/>
            <w:vMerge w:val="restart"/>
            <w:tcBorders>
              <w:top w:val="single" w:sz="4" w:space="0" w:color="auto"/>
            </w:tcBorders>
            <w:vAlign w:val="center"/>
          </w:tcPr>
          <w:p w14:paraId="6B4F0AEA" w14:textId="77777777" w:rsidR="00E069A5" w:rsidRPr="00C33179" w:rsidRDefault="00E069A5" w:rsidP="00F64A3D">
            <w:pPr>
              <w:spacing w:before="36" w:after="36"/>
              <w:rPr>
                <w:rFonts w:ascii="Cambria" w:hAnsi="Cambria"/>
                <w:sz w:val="20"/>
                <w:szCs w:val="20"/>
              </w:rPr>
            </w:pPr>
            <w:r w:rsidRPr="00C33179">
              <w:rPr>
                <w:rFonts w:ascii="Cambria" w:hAnsi="Cambria"/>
                <w:sz w:val="20"/>
                <w:szCs w:val="20"/>
              </w:rPr>
              <w:t>SE</w:t>
            </w:r>
          </w:p>
        </w:tc>
        <w:tc>
          <w:tcPr>
            <w:tcW w:w="1336" w:type="pct"/>
            <w:tcBorders>
              <w:top w:val="single" w:sz="4" w:space="0" w:color="auto"/>
            </w:tcBorders>
          </w:tcPr>
          <w:p w14:paraId="526291F1" w14:textId="77777777" w:rsidR="00E069A5" w:rsidRPr="00C33179" w:rsidRDefault="00E069A5" w:rsidP="00F64A3D">
            <w:pPr>
              <w:spacing w:before="36" w:after="36"/>
              <w:rPr>
                <w:rFonts w:ascii="Cambria" w:eastAsia="Cambria" w:hAnsi="Cambria" w:cs="Times New Roman"/>
                <w:sz w:val="20"/>
                <w:szCs w:val="20"/>
              </w:rPr>
            </w:pPr>
            <w:r w:rsidRPr="00C33179">
              <w:rPr>
                <w:rFonts w:ascii="Cambria" w:eastAsia="Cambria" w:hAnsi="Cambria" w:cs="Times New Roman"/>
                <w:sz w:val="20"/>
                <w:szCs w:val="20"/>
              </w:rPr>
              <w:t>Descriptive vs Control</w:t>
            </w:r>
          </w:p>
        </w:tc>
        <w:tc>
          <w:tcPr>
            <w:tcW w:w="582" w:type="pct"/>
            <w:tcBorders>
              <w:top w:val="single" w:sz="4" w:space="0" w:color="auto"/>
            </w:tcBorders>
          </w:tcPr>
          <w:p w14:paraId="2A85A9C9"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1.66</w:t>
            </w:r>
          </w:p>
        </w:tc>
        <w:tc>
          <w:tcPr>
            <w:tcW w:w="715" w:type="pct"/>
            <w:tcBorders>
              <w:top w:val="single" w:sz="4" w:space="0" w:color="auto"/>
            </w:tcBorders>
          </w:tcPr>
          <w:p w14:paraId="64CF58B0" w14:textId="77777777" w:rsidR="00E069A5" w:rsidRPr="00C33179" w:rsidRDefault="00E069A5" w:rsidP="00F64A3D">
            <w:pPr>
              <w:spacing w:before="36" w:after="36"/>
              <w:jc w:val="center"/>
              <w:rPr>
                <w:rFonts w:ascii="Cambria" w:hAnsi="Cambria"/>
                <w:sz w:val="20"/>
                <w:szCs w:val="20"/>
              </w:rPr>
            </w:pPr>
            <w:r w:rsidRPr="00C33179">
              <w:rPr>
                <w:rFonts w:ascii="Cambria" w:hAnsi="Cambria"/>
                <w:sz w:val="20"/>
                <w:szCs w:val="20"/>
              </w:rPr>
              <w:t>[0.79, 3.47]</w:t>
            </w:r>
          </w:p>
        </w:tc>
        <w:tc>
          <w:tcPr>
            <w:tcW w:w="537" w:type="pct"/>
            <w:tcBorders>
              <w:top w:val="single" w:sz="4" w:space="0" w:color="auto"/>
            </w:tcBorders>
          </w:tcPr>
          <w:p w14:paraId="018A3B85"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0.62</w:t>
            </w:r>
          </w:p>
        </w:tc>
        <w:tc>
          <w:tcPr>
            <w:tcW w:w="403" w:type="pct"/>
            <w:tcBorders>
              <w:top w:val="single" w:sz="4" w:space="0" w:color="auto"/>
            </w:tcBorders>
          </w:tcPr>
          <w:p w14:paraId="2F1A2027"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1.34</w:t>
            </w:r>
          </w:p>
        </w:tc>
        <w:tc>
          <w:tcPr>
            <w:tcW w:w="442" w:type="pct"/>
            <w:tcBorders>
              <w:top w:val="single" w:sz="4" w:space="0" w:color="auto"/>
            </w:tcBorders>
          </w:tcPr>
          <w:p w14:paraId="185052E9"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0.180</w:t>
            </w:r>
          </w:p>
        </w:tc>
        <w:tc>
          <w:tcPr>
            <w:tcW w:w="446" w:type="pct"/>
            <w:tcBorders>
              <w:top w:val="single" w:sz="4" w:space="0" w:color="auto"/>
            </w:tcBorders>
          </w:tcPr>
          <w:p w14:paraId="5C897259" w14:textId="77777777" w:rsidR="00E069A5" w:rsidRPr="00C33179" w:rsidRDefault="00E069A5" w:rsidP="00F64A3D">
            <w:pPr>
              <w:spacing w:before="36" w:after="36"/>
              <w:jc w:val="center"/>
              <w:rPr>
                <w:rFonts w:ascii="Cambria" w:hAnsi="Cambria"/>
                <w:sz w:val="20"/>
                <w:szCs w:val="20"/>
              </w:rPr>
            </w:pPr>
            <w:r>
              <w:rPr>
                <w:rFonts w:ascii="Cambria" w:hAnsi="Cambria"/>
                <w:sz w:val="20"/>
                <w:szCs w:val="20"/>
              </w:rPr>
              <w:t>0.51</w:t>
            </w:r>
          </w:p>
        </w:tc>
      </w:tr>
      <w:tr w:rsidR="00E069A5" w:rsidRPr="00C33179" w14:paraId="33E47532" w14:textId="77777777" w:rsidTr="00F64A3D">
        <w:tc>
          <w:tcPr>
            <w:tcW w:w="539" w:type="pct"/>
            <w:vMerge/>
          </w:tcPr>
          <w:p w14:paraId="0642A655" w14:textId="77777777" w:rsidR="00E069A5" w:rsidRPr="00C33179" w:rsidRDefault="00E069A5" w:rsidP="00F64A3D">
            <w:pPr>
              <w:spacing w:before="36" w:after="36"/>
              <w:rPr>
                <w:rFonts w:ascii="Cambria" w:hAnsi="Cambria"/>
                <w:sz w:val="20"/>
                <w:szCs w:val="20"/>
              </w:rPr>
            </w:pPr>
          </w:p>
        </w:tc>
        <w:tc>
          <w:tcPr>
            <w:tcW w:w="1336" w:type="pct"/>
          </w:tcPr>
          <w:p w14:paraId="45F3AFD2" w14:textId="77777777" w:rsidR="00E069A5" w:rsidRPr="00C33179" w:rsidRDefault="00E069A5" w:rsidP="00F64A3D">
            <w:pPr>
              <w:spacing w:before="36" w:after="36"/>
              <w:rPr>
                <w:rFonts w:ascii="Cambria" w:eastAsia="Cambria" w:hAnsi="Cambria" w:cs="Times New Roman"/>
                <w:sz w:val="20"/>
                <w:szCs w:val="20"/>
              </w:rPr>
            </w:pPr>
            <w:r w:rsidRPr="00C33179">
              <w:rPr>
                <w:rFonts w:ascii="Cambria" w:eastAsia="Cambria" w:hAnsi="Cambria" w:cs="Times New Roman"/>
                <w:sz w:val="20"/>
                <w:szCs w:val="20"/>
              </w:rPr>
              <w:t xml:space="preserve">Convention vs Control </w:t>
            </w:r>
          </w:p>
        </w:tc>
        <w:tc>
          <w:tcPr>
            <w:tcW w:w="582" w:type="pct"/>
          </w:tcPr>
          <w:p w14:paraId="30ACD3D2"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1.20</w:t>
            </w:r>
          </w:p>
        </w:tc>
        <w:tc>
          <w:tcPr>
            <w:tcW w:w="715" w:type="pct"/>
          </w:tcPr>
          <w:p w14:paraId="7146F288" w14:textId="77777777" w:rsidR="00E069A5" w:rsidRPr="00C33179" w:rsidRDefault="00E069A5" w:rsidP="00F64A3D">
            <w:pPr>
              <w:spacing w:before="36" w:after="36"/>
              <w:jc w:val="center"/>
              <w:rPr>
                <w:rFonts w:ascii="Cambria" w:hAnsi="Cambria"/>
                <w:sz w:val="20"/>
                <w:szCs w:val="20"/>
              </w:rPr>
            </w:pPr>
            <w:r w:rsidRPr="00C33179">
              <w:rPr>
                <w:rFonts w:ascii="Cambria" w:hAnsi="Cambria"/>
                <w:sz w:val="20"/>
                <w:szCs w:val="20"/>
              </w:rPr>
              <w:t>[0.54, 2.64]</w:t>
            </w:r>
          </w:p>
        </w:tc>
        <w:tc>
          <w:tcPr>
            <w:tcW w:w="537" w:type="pct"/>
          </w:tcPr>
          <w:p w14:paraId="49D3440A"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0.48</w:t>
            </w:r>
          </w:p>
        </w:tc>
        <w:tc>
          <w:tcPr>
            <w:tcW w:w="403" w:type="pct"/>
          </w:tcPr>
          <w:p w14:paraId="48E61E8E"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0.45</w:t>
            </w:r>
          </w:p>
        </w:tc>
        <w:tc>
          <w:tcPr>
            <w:tcW w:w="442" w:type="pct"/>
          </w:tcPr>
          <w:p w14:paraId="3F2F0F25"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0.653</w:t>
            </w:r>
          </w:p>
        </w:tc>
        <w:tc>
          <w:tcPr>
            <w:tcW w:w="446" w:type="pct"/>
          </w:tcPr>
          <w:p w14:paraId="0B64C4F4" w14:textId="77777777" w:rsidR="00E069A5" w:rsidRPr="00C33179" w:rsidRDefault="00E069A5" w:rsidP="00F64A3D">
            <w:pPr>
              <w:spacing w:before="36" w:after="36"/>
              <w:jc w:val="center"/>
              <w:rPr>
                <w:rFonts w:ascii="Cambria" w:hAnsi="Cambria"/>
                <w:sz w:val="20"/>
                <w:szCs w:val="20"/>
              </w:rPr>
            </w:pPr>
            <w:r>
              <w:rPr>
                <w:rFonts w:ascii="Cambria" w:hAnsi="Cambria"/>
                <w:sz w:val="20"/>
                <w:szCs w:val="20"/>
              </w:rPr>
              <w:t>0.18</w:t>
            </w:r>
          </w:p>
        </w:tc>
      </w:tr>
      <w:tr w:rsidR="00E069A5" w:rsidRPr="00C33179" w14:paraId="7FDC586F" w14:textId="77777777" w:rsidTr="00F64A3D">
        <w:tc>
          <w:tcPr>
            <w:tcW w:w="539" w:type="pct"/>
            <w:vMerge/>
          </w:tcPr>
          <w:p w14:paraId="5E70CD9D" w14:textId="77777777" w:rsidR="00E069A5" w:rsidRPr="00C33179" w:rsidRDefault="00E069A5" w:rsidP="00F64A3D">
            <w:pPr>
              <w:spacing w:before="36" w:after="36"/>
              <w:rPr>
                <w:rFonts w:ascii="Cambria" w:hAnsi="Cambria"/>
                <w:sz w:val="20"/>
                <w:szCs w:val="20"/>
              </w:rPr>
            </w:pPr>
          </w:p>
        </w:tc>
        <w:tc>
          <w:tcPr>
            <w:tcW w:w="1336" w:type="pct"/>
          </w:tcPr>
          <w:p w14:paraId="288CE0B2" w14:textId="77777777" w:rsidR="00E069A5" w:rsidRPr="00C33179" w:rsidRDefault="00E069A5" w:rsidP="00F64A3D">
            <w:pPr>
              <w:spacing w:before="36" w:after="36"/>
              <w:rPr>
                <w:rFonts w:ascii="Cambria" w:eastAsia="Cambria" w:hAnsi="Cambria" w:cs="Times New Roman"/>
                <w:sz w:val="20"/>
                <w:szCs w:val="20"/>
              </w:rPr>
            </w:pPr>
            <w:r w:rsidRPr="00C33179">
              <w:rPr>
                <w:rFonts w:ascii="Cambria" w:eastAsia="Cambria" w:hAnsi="Cambria" w:cs="Times New Roman"/>
                <w:sz w:val="20"/>
                <w:szCs w:val="20"/>
              </w:rPr>
              <w:t xml:space="preserve">Social vs Control </w:t>
            </w:r>
          </w:p>
        </w:tc>
        <w:tc>
          <w:tcPr>
            <w:tcW w:w="582" w:type="pct"/>
          </w:tcPr>
          <w:p w14:paraId="3F94CC47"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1.34</w:t>
            </w:r>
          </w:p>
        </w:tc>
        <w:tc>
          <w:tcPr>
            <w:tcW w:w="715" w:type="pct"/>
          </w:tcPr>
          <w:p w14:paraId="4A6DA1CD" w14:textId="77777777" w:rsidR="00E069A5" w:rsidRPr="00C33179" w:rsidRDefault="00E069A5" w:rsidP="00F64A3D">
            <w:pPr>
              <w:spacing w:before="36" w:after="36"/>
              <w:jc w:val="center"/>
              <w:rPr>
                <w:rFonts w:ascii="Cambria" w:hAnsi="Cambria"/>
                <w:sz w:val="20"/>
                <w:szCs w:val="20"/>
              </w:rPr>
            </w:pPr>
            <w:r w:rsidRPr="00C33179">
              <w:rPr>
                <w:rFonts w:ascii="Cambria" w:hAnsi="Cambria"/>
                <w:sz w:val="20"/>
                <w:szCs w:val="20"/>
              </w:rPr>
              <w:t>[0.61, 2.94]</w:t>
            </w:r>
          </w:p>
        </w:tc>
        <w:tc>
          <w:tcPr>
            <w:tcW w:w="537" w:type="pct"/>
          </w:tcPr>
          <w:p w14:paraId="6AE4FF6D"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0.54</w:t>
            </w:r>
          </w:p>
        </w:tc>
        <w:tc>
          <w:tcPr>
            <w:tcW w:w="403" w:type="pct"/>
          </w:tcPr>
          <w:p w14:paraId="6E27DD26"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0.73</w:t>
            </w:r>
          </w:p>
        </w:tc>
        <w:tc>
          <w:tcPr>
            <w:tcW w:w="442" w:type="pct"/>
          </w:tcPr>
          <w:p w14:paraId="0A5BF205" w14:textId="77777777" w:rsidR="00E069A5" w:rsidRPr="00C33179" w:rsidRDefault="00E069A5" w:rsidP="00F64A3D">
            <w:pPr>
              <w:spacing w:before="36" w:after="36"/>
              <w:jc w:val="center"/>
              <w:rPr>
                <w:rFonts w:ascii="Cambria" w:eastAsia="Cambria" w:hAnsi="Cambria" w:cs="Times New Roman"/>
                <w:sz w:val="20"/>
                <w:szCs w:val="20"/>
              </w:rPr>
            </w:pPr>
            <w:r w:rsidRPr="00C33179">
              <w:rPr>
                <w:rFonts w:ascii="Cambria" w:hAnsi="Cambria"/>
                <w:sz w:val="20"/>
                <w:szCs w:val="20"/>
              </w:rPr>
              <w:t>0.464</w:t>
            </w:r>
          </w:p>
        </w:tc>
        <w:tc>
          <w:tcPr>
            <w:tcW w:w="446" w:type="pct"/>
          </w:tcPr>
          <w:p w14:paraId="04605CFF" w14:textId="77777777" w:rsidR="00E069A5" w:rsidRPr="00C33179" w:rsidRDefault="00E069A5" w:rsidP="00F64A3D">
            <w:pPr>
              <w:spacing w:before="36" w:after="36"/>
              <w:jc w:val="center"/>
              <w:rPr>
                <w:rFonts w:ascii="Cambria" w:hAnsi="Cambria"/>
                <w:sz w:val="20"/>
                <w:szCs w:val="20"/>
              </w:rPr>
            </w:pPr>
            <w:r>
              <w:rPr>
                <w:rFonts w:ascii="Cambria" w:hAnsi="Cambria"/>
                <w:sz w:val="20"/>
                <w:szCs w:val="20"/>
              </w:rPr>
              <w:t>0.29</w:t>
            </w:r>
          </w:p>
        </w:tc>
      </w:tr>
      <w:tr w:rsidR="00E069A5" w:rsidRPr="00C33179" w14:paraId="572068A5" w14:textId="77777777" w:rsidTr="00E069A5">
        <w:tc>
          <w:tcPr>
            <w:tcW w:w="539" w:type="pct"/>
            <w:vMerge/>
            <w:tcBorders>
              <w:bottom w:val="single" w:sz="4" w:space="0" w:color="auto"/>
            </w:tcBorders>
          </w:tcPr>
          <w:p w14:paraId="43398433" w14:textId="77777777" w:rsidR="00E069A5" w:rsidRPr="00C33179" w:rsidRDefault="00E069A5" w:rsidP="00F64A3D">
            <w:pPr>
              <w:spacing w:before="36" w:after="36"/>
              <w:rPr>
                <w:rFonts w:ascii="Cambria" w:hAnsi="Cambria"/>
                <w:sz w:val="20"/>
                <w:szCs w:val="20"/>
              </w:rPr>
            </w:pPr>
          </w:p>
        </w:tc>
        <w:tc>
          <w:tcPr>
            <w:tcW w:w="1336" w:type="pct"/>
            <w:tcBorders>
              <w:bottom w:val="single" w:sz="4" w:space="0" w:color="auto"/>
            </w:tcBorders>
          </w:tcPr>
          <w:p w14:paraId="10916555" w14:textId="77777777" w:rsidR="00E069A5" w:rsidRPr="00C33179" w:rsidRDefault="00E069A5" w:rsidP="00F64A3D">
            <w:pPr>
              <w:spacing w:before="36" w:after="36"/>
              <w:rPr>
                <w:rFonts w:ascii="Cambria" w:eastAsia="Cambria" w:hAnsi="Cambria" w:cs="Times New Roman"/>
                <w:sz w:val="20"/>
                <w:szCs w:val="20"/>
              </w:rPr>
            </w:pPr>
            <w:r w:rsidRPr="00C33179">
              <w:rPr>
                <w:rFonts w:ascii="Cambria" w:eastAsia="Cambria" w:hAnsi="Cambria" w:cs="Times New Roman"/>
                <w:sz w:val="20"/>
                <w:szCs w:val="20"/>
              </w:rPr>
              <w:t>Moral vs Control</w:t>
            </w:r>
          </w:p>
        </w:tc>
        <w:tc>
          <w:tcPr>
            <w:tcW w:w="582" w:type="pct"/>
            <w:tcBorders>
              <w:bottom w:val="single" w:sz="4" w:space="0" w:color="auto"/>
            </w:tcBorders>
          </w:tcPr>
          <w:p w14:paraId="34E92853" w14:textId="77777777" w:rsidR="00E069A5" w:rsidRPr="00C33179" w:rsidRDefault="00E069A5" w:rsidP="00F64A3D">
            <w:pPr>
              <w:spacing w:before="36" w:after="36"/>
              <w:jc w:val="center"/>
              <w:rPr>
                <w:rFonts w:ascii="Cambria" w:hAnsi="Cambria"/>
                <w:sz w:val="20"/>
                <w:szCs w:val="20"/>
              </w:rPr>
            </w:pPr>
            <w:r w:rsidRPr="00C33179">
              <w:rPr>
                <w:rFonts w:ascii="Cambria" w:hAnsi="Cambria"/>
                <w:sz w:val="20"/>
                <w:szCs w:val="20"/>
              </w:rPr>
              <w:t>1.60</w:t>
            </w:r>
          </w:p>
        </w:tc>
        <w:tc>
          <w:tcPr>
            <w:tcW w:w="715" w:type="pct"/>
            <w:tcBorders>
              <w:bottom w:val="single" w:sz="4" w:space="0" w:color="auto"/>
            </w:tcBorders>
          </w:tcPr>
          <w:p w14:paraId="6FBCC5B3" w14:textId="77777777" w:rsidR="00E069A5" w:rsidRPr="00C33179" w:rsidRDefault="00E069A5" w:rsidP="00F64A3D">
            <w:pPr>
              <w:spacing w:before="36" w:after="36"/>
              <w:jc w:val="center"/>
              <w:rPr>
                <w:rFonts w:ascii="Cambria" w:hAnsi="Cambria"/>
                <w:sz w:val="20"/>
                <w:szCs w:val="20"/>
              </w:rPr>
            </w:pPr>
            <w:r w:rsidRPr="00C33179">
              <w:rPr>
                <w:rFonts w:ascii="Cambria" w:hAnsi="Cambria"/>
                <w:sz w:val="20"/>
                <w:szCs w:val="20"/>
              </w:rPr>
              <w:t>[0.74, 3.45]</w:t>
            </w:r>
          </w:p>
        </w:tc>
        <w:tc>
          <w:tcPr>
            <w:tcW w:w="537" w:type="pct"/>
            <w:tcBorders>
              <w:bottom w:val="single" w:sz="4" w:space="0" w:color="auto"/>
            </w:tcBorders>
          </w:tcPr>
          <w:p w14:paraId="37F96428" w14:textId="77777777" w:rsidR="00E069A5" w:rsidRPr="00C33179" w:rsidRDefault="00E069A5" w:rsidP="00F64A3D">
            <w:pPr>
              <w:spacing w:before="36" w:after="36"/>
              <w:jc w:val="center"/>
              <w:rPr>
                <w:rFonts w:ascii="Cambria" w:hAnsi="Cambria"/>
                <w:sz w:val="20"/>
                <w:szCs w:val="20"/>
              </w:rPr>
            </w:pPr>
            <w:r w:rsidRPr="00C33179">
              <w:rPr>
                <w:rFonts w:ascii="Cambria" w:hAnsi="Cambria"/>
                <w:sz w:val="20"/>
                <w:szCs w:val="20"/>
              </w:rPr>
              <w:t>0.63</w:t>
            </w:r>
          </w:p>
        </w:tc>
        <w:tc>
          <w:tcPr>
            <w:tcW w:w="403" w:type="pct"/>
            <w:tcBorders>
              <w:bottom w:val="single" w:sz="4" w:space="0" w:color="auto"/>
            </w:tcBorders>
          </w:tcPr>
          <w:p w14:paraId="75841D62" w14:textId="77777777" w:rsidR="00E069A5" w:rsidRPr="00C33179" w:rsidRDefault="00E069A5" w:rsidP="00F64A3D">
            <w:pPr>
              <w:spacing w:before="36" w:after="36"/>
              <w:jc w:val="center"/>
              <w:rPr>
                <w:rFonts w:ascii="Cambria" w:hAnsi="Cambria"/>
                <w:sz w:val="20"/>
                <w:szCs w:val="20"/>
              </w:rPr>
            </w:pPr>
            <w:r w:rsidRPr="00C33179">
              <w:rPr>
                <w:rFonts w:ascii="Cambria" w:hAnsi="Cambria"/>
                <w:sz w:val="20"/>
                <w:szCs w:val="20"/>
              </w:rPr>
              <w:t>1.19</w:t>
            </w:r>
          </w:p>
        </w:tc>
        <w:tc>
          <w:tcPr>
            <w:tcW w:w="442" w:type="pct"/>
            <w:tcBorders>
              <w:bottom w:val="single" w:sz="4" w:space="0" w:color="auto"/>
            </w:tcBorders>
          </w:tcPr>
          <w:p w14:paraId="6868240C" w14:textId="77777777" w:rsidR="00E069A5" w:rsidRPr="00C33179" w:rsidRDefault="00E069A5" w:rsidP="00F64A3D">
            <w:pPr>
              <w:spacing w:before="36" w:after="36"/>
              <w:jc w:val="center"/>
              <w:rPr>
                <w:rFonts w:ascii="Cambria" w:hAnsi="Cambria"/>
                <w:sz w:val="20"/>
                <w:szCs w:val="20"/>
              </w:rPr>
            </w:pPr>
            <w:r w:rsidRPr="00C33179">
              <w:rPr>
                <w:rFonts w:ascii="Cambria" w:hAnsi="Cambria"/>
                <w:sz w:val="20"/>
                <w:szCs w:val="20"/>
              </w:rPr>
              <w:t>0.232</w:t>
            </w:r>
          </w:p>
        </w:tc>
        <w:tc>
          <w:tcPr>
            <w:tcW w:w="446" w:type="pct"/>
            <w:tcBorders>
              <w:bottom w:val="single" w:sz="4" w:space="0" w:color="auto"/>
            </w:tcBorders>
          </w:tcPr>
          <w:p w14:paraId="7E3BCC7A" w14:textId="77777777" w:rsidR="00E069A5" w:rsidRPr="00C33179" w:rsidRDefault="00E069A5" w:rsidP="00F64A3D">
            <w:pPr>
              <w:spacing w:before="36" w:after="36"/>
              <w:jc w:val="center"/>
              <w:rPr>
                <w:rFonts w:ascii="Cambria" w:hAnsi="Cambria"/>
                <w:sz w:val="20"/>
                <w:szCs w:val="20"/>
              </w:rPr>
            </w:pPr>
            <w:r>
              <w:rPr>
                <w:rFonts w:ascii="Cambria" w:hAnsi="Cambria"/>
                <w:sz w:val="20"/>
                <w:szCs w:val="20"/>
              </w:rPr>
              <w:t>0.47</w:t>
            </w:r>
          </w:p>
        </w:tc>
      </w:tr>
    </w:tbl>
    <w:p w14:paraId="115B5364" w14:textId="77777777" w:rsidR="00E069A5" w:rsidRPr="00C33179" w:rsidRDefault="00E069A5" w:rsidP="00E069A5">
      <w:pPr>
        <w:pStyle w:val="BlockText"/>
        <w:ind w:left="0"/>
        <w:rPr>
          <w:rFonts w:ascii="Cambria" w:hAnsi="Cambria"/>
          <w:sz w:val="22"/>
          <w:szCs w:val="22"/>
        </w:rPr>
      </w:pPr>
      <w:r w:rsidRPr="00C33179">
        <w:rPr>
          <w:rFonts w:ascii="Cambria" w:hAnsi="Cambria"/>
          <w:i/>
          <w:iCs/>
          <w:sz w:val="22"/>
          <w:szCs w:val="22"/>
        </w:rPr>
        <w:t xml:space="preserve">Note. </w:t>
      </w:r>
      <w:r w:rsidRPr="00C33179">
        <w:rPr>
          <w:rFonts w:ascii="Cambria" w:hAnsi="Cambria"/>
          <w:sz w:val="22"/>
          <w:szCs w:val="22"/>
        </w:rPr>
        <w:t>PE = Pro-environmental framing, SE = self-enhancing framing</w:t>
      </w:r>
    </w:p>
    <w:p w14:paraId="2B8EE013" w14:textId="77777777" w:rsidR="00E069A5" w:rsidRPr="003005DE" w:rsidRDefault="00E069A5" w:rsidP="001F5CE8">
      <w:pPr>
        <w:rPr>
          <w:rFonts w:ascii="Cambria" w:hAnsi="Cambria"/>
          <w:b/>
          <w:bCs/>
          <w:i/>
          <w:iCs/>
        </w:rPr>
      </w:pPr>
    </w:p>
    <w:p w14:paraId="08BE76F6" w14:textId="77777777" w:rsidR="00007068" w:rsidRPr="003005DE" w:rsidRDefault="00007068" w:rsidP="00007068">
      <w:pPr>
        <w:ind w:left="720"/>
        <w:rPr>
          <w:rFonts w:ascii="Cambria" w:hAnsi="Cambria"/>
          <w:b/>
          <w:bCs/>
          <w:i/>
          <w:iCs/>
        </w:rPr>
      </w:pPr>
      <w:r w:rsidRPr="003005DE">
        <w:rPr>
          <w:rFonts w:ascii="Cambria" w:hAnsi="Cambria"/>
          <w:b/>
          <w:bCs/>
          <w:i/>
          <w:iCs/>
        </w:rPr>
        <w:t>Values interaction effects.</w:t>
      </w:r>
    </w:p>
    <w:p w14:paraId="0DE65E10" w14:textId="77777777" w:rsidR="00007068" w:rsidRPr="003005DE" w:rsidRDefault="00007068" w:rsidP="00007068">
      <w:pPr>
        <w:ind w:left="720"/>
        <w:rPr>
          <w:rFonts w:ascii="Cambria" w:hAnsi="Cambria"/>
        </w:rPr>
      </w:pPr>
      <w:r w:rsidRPr="003005DE">
        <w:rPr>
          <w:rFonts w:ascii="Cambria" w:hAnsi="Cambria"/>
          <w:b/>
          <w:bCs/>
        </w:rPr>
        <w:tab/>
      </w:r>
      <w:r w:rsidRPr="003005DE">
        <w:rPr>
          <w:rFonts w:ascii="Cambria" w:hAnsi="Cambria"/>
        </w:rPr>
        <w:t>Biospheric values.</w:t>
      </w:r>
    </w:p>
    <w:p w14:paraId="59B3431C" w14:textId="77777777" w:rsidR="00007068" w:rsidRPr="003005DE" w:rsidRDefault="00007068" w:rsidP="00007068">
      <w:pPr>
        <w:ind w:left="720"/>
        <w:rPr>
          <w:rFonts w:ascii="Cambria" w:hAnsi="Cambria"/>
        </w:rPr>
      </w:pPr>
      <w:r w:rsidRPr="003005DE">
        <w:rPr>
          <w:rFonts w:ascii="Cambria" w:hAnsi="Cambria"/>
        </w:rPr>
        <w:tab/>
        <w:t>Altruistic values.</w:t>
      </w:r>
    </w:p>
    <w:p w14:paraId="4D2264F5" w14:textId="77777777" w:rsidR="00007068" w:rsidRPr="003005DE" w:rsidRDefault="00007068" w:rsidP="00007068">
      <w:pPr>
        <w:ind w:left="720"/>
        <w:rPr>
          <w:rFonts w:ascii="Cambria" w:hAnsi="Cambria"/>
        </w:rPr>
      </w:pPr>
      <w:r w:rsidRPr="003005DE">
        <w:rPr>
          <w:rFonts w:ascii="Cambria" w:hAnsi="Cambria"/>
        </w:rPr>
        <w:tab/>
        <w:t>Egoistic values.</w:t>
      </w:r>
    </w:p>
    <w:p w14:paraId="3B87F866" w14:textId="77777777" w:rsidR="00007068" w:rsidRPr="003005DE" w:rsidRDefault="00007068" w:rsidP="00007068">
      <w:pPr>
        <w:ind w:left="720"/>
        <w:rPr>
          <w:rFonts w:ascii="Cambria" w:hAnsi="Cambria"/>
        </w:rPr>
      </w:pPr>
      <w:r w:rsidRPr="003005DE">
        <w:rPr>
          <w:rFonts w:ascii="Cambria" w:hAnsi="Cambria"/>
        </w:rPr>
        <w:tab/>
        <w:t>Hedonic values.</w:t>
      </w:r>
    </w:p>
    <w:p w14:paraId="6A514262" w14:textId="77777777" w:rsidR="00007068" w:rsidRPr="003005DE" w:rsidRDefault="00007068" w:rsidP="00007068">
      <w:pPr>
        <w:ind w:left="720"/>
        <w:rPr>
          <w:rFonts w:ascii="Cambria" w:hAnsi="Cambria"/>
          <w:b/>
          <w:bCs/>
          <w:i/>
          <w:iCs/>
        </w:rPr>
      </w:pPr>
      <w:r w:rsidRPr="003005DE">
        <w:rPr>
          <w:rFonts w:ascii="Cambria" w:hAnsi="Cambria"/>
          <w:b/>
          <w:bCs/>
          <w:i/>
          <w:iCs/>
        </w:rPr>
        <w:t>Ingroup identification interaction effects.</w:t>
      </w:r>
    </w:p>
    <w:p w14:paraId="4A6CA7EE" w14:textId="77777777" w:rsidR="00007068" w:rsidRPr="003005DE" w:rsidRDefault="00007068" w:rsidP="00007068">
      <w:pPr>
        <w:ind w:left="720"/>
        <w:rPr>
          <w:rFonts w:ascii="Cambria" w:hAnsi="Cambria"/>
          <w:b/>
          <w:bCs/>
          <w:i/>
          <w:iCs/>
        </w:rPr>
      </w:pPr>
    </w:p>
    <w:p w14:paraId="457338BE" w14:textId="77777777" w:rsidR="00007068" w:rsidRPr="003005DE" w:rsidRDefault="00007068" w:rsidP="00007068">
      <w:pPr>
        <w:ind w:left="720"/>
        <w:rPr>
          <w:rFonts w:ascii="Cambria" w:hAnsi="Cambria"/>
          <w:b/>
          <w:bCs/>
          <w:i/>
          <w:iCs/>
        </w:rPr>
      </w:pPr>
      <w:r w:rsidRPr="003005DE">
        <w:rPr>
          <w:rFonts w:ascii="Cambria" w:hAnsi="Cambria"/>
          <w:b/>
          <w:bCs/>
          <w:i/>
          <w:iCs/>
        </w:rPr>
        <w:t>Exploratory analyses.</w:t>
      </w:r>
    </w:p>
    <w:p w14:paraId="06274C7B" w14:textId="77777777" w:rsidR="00E069A5" w:rsidRPr="00E069A5" w:rsidRDefault="00E069A5" w:rsidP="00E069A5">
      <w:pPr>
        <w:spacing w:before="36" w:after="36" w:line="240" w:lineRule="auto"/>
        <w:rPr>
          <w:rFonts w:ascii="Cambria" w:eastAsia="Cambria" w:hAnsi="Cambria" w:cs="Times New Roman"/>
          <w:b/>
          <w:bCs/>
          <w:kern w:val="0"/>
          <w14:ligatures w14:val="none"/>
        </w:rPr>
      </w:pPr>
      <w:r w:rsidRPr="00E069A5">
        <w:rPr>
          <w:rFonts w:ascii="Cambria" w:eastAsia="Cambria" w:hAnsi="Cambria" w:cs="Times New Roman"/>
          <w:b/>
          <w:bCs/>
          <w:kern w:val="0"/>
          <w14:ligatures w14:val="none"/>
        </w:rPr>
        <w:t>Table 11</w:t>
      </w:r>
    </w:p>
    <w:p w14:paraId="2CADB312" w14:textId="77777777" w:rsidR="00E069A5" w:rsidRPr="00E069A5" w:rsidRDefault="00E069A5" w:rsidP="00E069A5">
      <w:pPr>
        <w:spacing w:before="36" w:after="36" w:line="240" w:lineRule="auto"/>
        <w:rPr>
          <w:rFonts w:ascii="Cambria" w:eastAsia="Cambria" w:hAnsi="Cambria" w:cs="Times New Roman"/>
          <w:i/>
          <w:iCs/>
          <w:kern w:val="0"/>
          <w14:ligatures w14:val="none"/>
        </w:rPr>
      </w:pPr>
      <w:r w:rsidRPr="00E069A5">
        <w:rPr>
          <w:rFonts w:ascii="Cambria" w:eastAsia="Cambria" w:hAnsi="Cambria" w:cs="Times New Roman"/>
          <w:i/>
          <w:iCs/>
          <w:kern w:val="0"/>
          <w14:ligatures w14:val="none"/>
        </w:rPr>
        <w:t>Each Combination of Framing/Norm Condition Compared to the Control Framing/Control Norm Condition</w:t>
      </w:r>
    </w:p>
    <w:tbl>
      <w:tblPr>
        <w:tblStyle w:val="Table"/>
        <w:tblW w:w="4904" w:type="pct"/>
        <w:tblLayout w:type="fixed"/>
        <w:tblLook w:val="0020" w:firstRow="1" w:lastRow="0" w:firstColumn="0" w:lastColumn="0" w:noHBand="0" w:noVBand="0"/>
      </w:tblPr>
      <w:tblGrid>
        <w:gridCol w:w="2883"/>
        <w:gridCol w:w="1619"/>
        <w:gridCol w:w="1439"/>
        <w:gridCol w:w="990"/>
        <w:gridCol w:w="900"/>
        <w:gridCol w:w="1349"/>
      </w:tblGrid>
      <w:tr w:rsidR="00E069A5" w:rsidRPr="00B05965" w14:paraId="1D4E1A23" w14:textId="77777777" w:rsidTr="00E069A5">
        <w:trPr>
          <w:cnfStyle w:val="100000000000" w:firstRow="1" w:lastRow="0" w:firstColumn="0" w:lastColumn="0" w:oddVBand="0" w:evenVBand="0" w:oddHBand="0" w:evenHBand="0" w:firstRowFirstColumn="0" w:firstRowLastColumn="0" w:lastRowFirstColumn="0" w:lastRowLastColumn="0"/>
          <w:tblHeader/>
        </w:trPr>
        <w:tc>
          <w:tcPr>
            <w:tcW w:w="1570" w:type="pct"/>
            <w:tcBorders>
              <w:bottom w:val="single" w:sz="4" w:space="0" w:color="auto"/>
            </w:tcBorders>
          </w:tcPr>
          <w:p w14:paraId="130BD123" w14:textId="7932B6F0" w:rsidR="00E069A5" w:rsidRPr="00B05965" w:rsidRDefault="00E069A5" w:rsidP="00E069A5">
            <w:pPr>
              <w:spacing w:before="36" w:after="36"/>
              <w:rPr>
                <w:rFonts w:ascii="Cambria" w:eastAsia="Cambria" w:hAnsi="Cambria" w:cs="Times New Roman"/>
              </w:rPr>
            </w:pPr>
            <w:r>
              <w:rPr>
                <w:rFonts w:ascii="Cambria" w:eastAsia="Cambria" w:hAnsi="Cambria" w:cs="Times New Roman"/>
                <w:sz w:val="22"/>
                <w:szCs w:val="22"/>
              </w:rPr>
              <w:t xml:space="preserve">Contrast with the </w:t>
            </w:r>
            <w:r>
              <w:rPr>
                <w:rFonts w:ascii="Cambria" w:eastAsia="Cambria" w:hAnsi="Cambria" w:cs="Times New Roman"/>
                <w:sz w:val="22"/>
                <w:szCs w:val="22"/>
              </w:rPr>
              <w:br/>
              <w:t>Control Framing/Control Norm Condition</w:t>
            </w:r>
          </w:p>
        </w:tc>
        <w:tc>
          <w:tcPr>
            <w:tcW w:w="882" w:type="pct"/>
            <w:tcBorders>
              <w:bottom w:val="single" w:sz="4" w:space="0" w:color="auto"/>
            </w:tcBorders>
          </w:tcPr>
          <w:p w14:paraId="1C84E840" w14:textId="77777777" w:rsidR="00E069A5" w:rsidRPr="00B05965" w:rsidRDefault="00E069A5" w:rsidP="00E069A5">
            <w:pPr>
              <w:spacing w:before="36" w:after="36"/>
              <w:jc w:val="center"/>
              <w:rPr>
                <w:rFonts w:ascii="Cambria" w:eastAsia="Cambria" w:hAnsi="Cambria" w:cs="Times New Roman"/>
                <w:i/>
                <w:iCs/>
                <w:sz w:val="22"/>
                <w:szCs w:val="22"/>
              </w:rPr>
            </w:pPr>
            <w:r>
              <w:rPr>
                <w:rFonts w:ascii="Cambria" w:eastAsia="Cambria" w:hAnsi="Cambria" w:cs="Times New Roman"/>
                <w:i/>
                <w:iCs/>
                <w:sz w:val="22"/>
                <w:szCs w:val="22"/>
              </w:rPr>
              <w:t>Odds Ratio</w:t>
            </w:r>
          </w:p>
        </w:tc>
        <w:tc>
          <w:tcPr>
            <w:tcW w:w="784" w:type="pct"/>
            <w:tcBorders>
              <w:bottom w:val="single" w:sz="4" w:space="0" w:color="auto"/>
            </w:tcBorders>
          </w:tcPr>
          <w:p w14:paraId="31CE9C65" w14:textId="77777777" w:rsidR="00E069A5" w:rsidRPr="00B05965" w:rsidRDefault="00E069A5" w:rsidP="00E069A5">
            <w:pPr>
              <w:spacing w:before="36" w:after="36"/>
              <w:jc w:val="center"/>
              <w:rPr>
                <w:rFonts w:ascii="Cambria" w:eastAsia="Cambria" w:hAnsi="Cambria" w:cs="Times New Roman"/>
                <w:i/>
                <w:iCs/>
                <w:sz w:val="22"/>
                <w:szCs w:val="22"/>
              </w:rPr>
            </w:pPr>
            <w:r w:rsidRPr="00B05965">
              <w:rPr>
                <w:rFonts w:ascii="Cambria" w:eastAsia="Cambria" w:hAnsi="Cambria" w:cs="Times New Roman"/>
                <w:i/>
                <w:iCs/>
                <w:sz w:val="22"/>
                <w:szCs w:val="22"/>
              </w:rPr>
              <w:t xml:space="preserve">95%CI </w:t>
            </w:r>
          </w:p>
          <w:p w14:paraId="5E528A8F" w14:textId="77777777" w:rsidR="00E069A5" w:rsidRPr="00B05965" w:rsidRDefault="00E069A5" w:rsidP="00E069A5">
            <w:pPr>
              <w:spacing w:before="36" w:after="36"/>
              <w:jc w:val="center"/>
              <w:rPr>
                <w:rFonts w:ascii="Cambria" w:eastAsia="Cambria" w:hAnsi="Cambria" w:cs="Times New Roman"/>
                <w:i/>
                <w:iCs/>
                <w:sz w:val="22"/>
                <w:szCs w:val="22"/>
              </w:rPr>
            </w:pPr>
            <w:r>
              <w:rPr>
                <w:rFonts w:ascii="Cambria" w:eastAsia="Cambria" w:hAnsi="Cambria" w:cs="Times New Roman"/>
                <w:i/>
                <w:iCs/>
                <w:sz w:val="22"/>
                <w:szCs w:val="22"/>
              </w:rPr>
              <w:t>Odds Ratio</w:t>
            </w:r>
          </w:p>
        </w:tc>
        <w:tc>
          <w:tcPr>
            <w:tcW w:w="539" w:type="pct"/>
            <w:tcBorders>
              <w:bottom w:val="single" w:sz="4" w:space="0" w:color="auto"/>
            </w:tcBorders>
          </w:tcPr>
          <w:p w14:paraId="1F9A6ED0" w14:textId="77777777" w:rsidR="00E069A5" w:rsidRPr="00B05965" w:rsidRDefault="00E069A5" w:rsidP="00E069A5">
            <w:pPr>
              <w:spacing w:before="36" w:after="36"/>
              <w:jc w:val="center"/>
              <w:rPr>
                <w:rFonts w:ascii="Cambria" w:eastAsia="Cambria" w:hAnsi="Cambria" w:cs="Times New Roman"/>
                <w:i/>
                <w:iCs/>
                <w:sz w:val="22"/>
                <w:szCs w:val="22"/>
              </w:rPr>
            </w:pPr>
            <w:r w:rsidRPr="00B05965">
              <w:rPr>
                <w:rFonts w:ascii="Cambria" w:eastAsia="Cambria" w:hAnsi="Cambria" w:cs="Times New Roman"/>
                <w:i/>
                <w:iCs/>
                <w:sz w:val="22"/>
                <w:szCs w:val="22"/>
              </w:rPr>
              <w:t>SE</w:t>
            </w:r>
          </w:p>
        </w:tc>
        <w:tc>
          <w:tcPr>
            <w:tcW w:w="490" w:type="pct"/>
            <w:tcBorders>
              <w:bottom w:val="single" w:sz="4" w:space="0" w:color="auto"/>
            </w:tcBorders>
          </w:tcPr>
          <w:p w14:paraId="0299D365" w14:textId="77777777" w:rsidR="00E069A5" w:rsidRPr="00B05965" w:rsidRDefault="00E069A5" w:rsidP="00E069A5">
            <w:pPr>
              <w:spacing w:before="36" w:after="36"/>
              <w:jc w:val="center"/>
              <w:rPr>
                <w:rFonts w:ascii="Cambria" w:eastAsia="Cambria" w:hAnsi="Cambria" w:cs="Times New Roman"/>
                <w:i/>
                <w:iCs/>
                <w:sz w:val="22"/>
                <w:szCs w:val="22"/>
              </w:rPr>
            </w:pPr>
            <w:r>
              <w:rPr>
                <w:rFonts w:ascii="Cambria" w:eastAsia="Cambria" w:hAnsi="Cambria" w:cs="Times New Roman"/>
                <w:i/>
                <w:iCs/>
                <w:sz w:val="22"/>
                <w:szCs w:val="22"/>
              </w:rPr>
              <w:t>z</w:t>
            </w:r>
          </w:p>
        </w:tc>
        <w:tc>
          <w:tcPr>
            <w:tcW w:w="735" w:type="pct"/>
            <w:tcBorders>
              <w:bottom w:val="single" w:sz="4" w:space="0" w:color="auto"/>
            </w:tcBorders>
          </w:tcPr>
          <w:p w14:paraId="624F7526" w14:textId="77777777" w:rsidR="00E069A5" w:rsidRPr="00B05965" w:rsidRDefault="00E069A5" w:rsidP="00E069A5">
            <w:pPr>
              <w:spacing w:before="36" w:after="36"/>
              <w:jc w:val="center"/>
              <w:rPr>
                <w:rFonts w:ascii="Cambria" w:eastAsia="Cambria" w:hAnsi="Cambria" w:cs="Times New Roman"/>
                <w:i/>
                <w:iCs/>
                <w:sz w:val="22"/>
                <w:szCs w:val="22"/>
              </w:rPr>
            </w:pPr>
            <w:proofErr w:type="spellStart"/>
            <w:r w:rsidRPr="00B05965">
              <w:rPr>
                <w:rFonts w:ascii="Cambria" w:eastAsia="Cambria" w:hAnsi="Cambria" w:cs="Times New Roman"/>
                <w:i/>
                <w:iCs/>
                <w:sz w:val="22"/>
                <w:szCs w:val="22"/>
              </w:rPr>
              <w:t>Sidak</w:t>
            </w:r>
            <w:proofErr w:type="spellEnd"/>
            <w:r w:rsidRPr="00B05965">
              <w:rPr>
                <w:rFonts w:ascii="Cambria" w:eastAsia="Cambria" w:hAnsi="Cambria" w:cs="Times New Roman"/>
                <w:i/>
                <w:iCs/>
                <w:sz w:val="22"/>
                <w:szCs w:val="22"/>
              </w:rPr>
              <w:t>-adjusted p</w:t>
            </w:r>
          </w:p>
        </w:tc>
      </w:tr>
      <w:tr w:rsidR="00E069A5" w:rsidRPr="00B05965" w14:paraId="77A90763" w14:textId="77777777" w:rsidTr="00E069A5">
        <w:tc>
          <w:tcPr>
            <w:tcW w:w="1570" w:type="pct"/>
            <w:tcBorders>
              <w:top w:val="single" w:sz="4" w:space="0" w:color="auto"/>
            </w:tcBorders>
          </w:tcPr>
          <w:p w14:paraId="38DC782B" w14:textId="29A11CA9" w:rsidR="00E069A5" w:rsidRPr="00B05965" w:rsidRDefault="00E069A5" w:rsidP="00E069A5">
            <w:pPr>
              <w:spacing w:before="36" w:after="36"/>
              <w:rPr>
                <w:rFonts w:ascii="Cambria" w:eastAsia="Cambria" w:hAnsi="Cambria" w:cs="Times New Roman"/>
              </w:rPr>
            </w:pPr>
            <w:r w:rsidRPr="00027C75">
              <w:rPr>
                <w:rFonts w:ascii="Cambria" w:hAnsi="Cambria"/>
                <w:sz w:val="22"/>
                <w:szCs w:val="22"/>
              </w:rPr>
              <w:t xml:space="preserve">PE + Control </w:t>
            </w:r>
            <w:r>
              <w:rPr>
                <w:rFonts w:ascii="Cambria" w:hAnsi="Cambria"/>
                <w:sz w:val="22"/>
                <w:szCs w:val="22"/>
              </w:rPr>
              <w:t>Norm</w:t>
            </w:r>
          </w:p>
        </w:tc>
        <w:tc>
          <w:tcPr>
            <w:tcW w:w="882" w:type="pct"/>
            <w:tcBorders>
              <w:top w:val="single" w:sz="4" w:space="0" w:color="auto"/>
            </w:tcBorders>
          </w:tcPr>
          <w:p w14:paraId="2C82380B"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0.94</w:t>
            </w:r>
          </w:p>
        </w:tc>
        <w:tc>
          <w:tcPr>
            <w:tcW w:w="784" w:type="pct"/>
            <w:tcBorders>
              <w:top w:val="single" w:sz="4" w:space="0" w:color="auto"/>
            </w:tcBorders>
          </w:tcPr>
          <w:p w14:paraId="1AACC3C2" w14:textId="77777777" w:rsidR="00E069A5" w:rsidRPr="00B05965" w:rsidRDefault="00E069A5" w:rsidP="00E069A5">
            <w:pPr>
              <w:spacing w:before="36" w:after="36"/>
              <w:jc w:val="center"/>
              <w:rPr>
                <w:rFonts w:ascii="Cambria" w:hAnsi="Cambria"/>
                <w:sz w:val="22"/>
                <w:szCs w:val="22"/>
              </w:rPr>
            </w:pPr>
            <w:r>
              <w:rPr>
                <w:rFonts w:ascii="Cambria" w:hAnsi="Cambria"/>
                <w:sz w:val="22"/>
                <w:szCs w:val="22"/>
              </w:rPr>
              <w:t>[0.33, 2.65]</w:t>
            </w:r>
          </w:p>
        </w:tc>
        <w:tc>
          <w:tcPr>
            <w:tcW w:w="539" w:type="pct"/>
            <w:tcBorders>
              <w:top w:val="single" w:sz="4" w:space="0" w:color="auto"/>
            </w:tcBorders>
          </w:tcPr>
          <w:p w14:paraId="70DEA112"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0.35</w:t>
            </w:r>
          </w:p>
        </w:tc>
        <w:tc>
          <w:tcPr>
            <w:tcW w:w="490" w:type="pct"/>
            <w:tcBorders>
              <w:top w:val="single" w:sz="4" w:space="0" w:color="auto"/>
            </w:tcBorders>
          </w:tcPr>
          <w:p w14:paraId="27D62734"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-0.17</w:t>
            </w:r>
          </w:p>
        </w:tc>
        <w:tc>
          <w:tcPr>
            <w:tcW w:w="735" w:type="pct"/>
            <w:tcBorders>
              <w:top w:val="single" w:sz="4" w:space="0" w:color="auto"/>
            </w:tcBorders>
          </w:tcPr>
          <w:p w14:paraId="5DAAAC83"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1.000</w:t>
            </w:r>
          </w:p>
        </w:tc>
      </w:tr>
      <w:tr w:rsidR="00E069A5" w:rsidRPr="00B05965" w14:paraId="60988EF4" w14:textId="77777777" w:rsidTr="00E069A5">
        <w:tc>
          <w:tcPr>
            <w:tcW w:w="1570" w:type="pct"/>
          </w:tcPr>
          <w:p w14:paraId="40AA0F64" w14:textId="24D54275" w:rsidR="00E069A5" w:rsidRPr="00B05965" w:rsidRDefault="00E069A5" w:rsidP="00E069A5">
            <w:pPr>
              <w:spacing w:before="36" w:after="36"/>
              <w:rPr>
                <w:rFonts w:ascii="Cambria" w:eastAsia="Cambria" w:hAnsi="Cambria" w:cs="Times New Roman"/>
              </w:rPr>
            </w:pPr>
            <w:r w:rsidRPr="00027C75">
              <w:rPr>
                <w:rFonts w:ascii="Cambria" w:hAnsi="Cambria"/>
                <w:sz w:val="22"/>
                <w:szCs w:val="22"/>
              </w:rPr>
              <w:t xml:space="preserve">PE + Descriptive </w:t>
            </w:r>
            <w:r>
              <w:rPr>
                <w:rFonts w:ascii="Cambria" w:hAnsi="Cambria"/>
                <w:sz w:val="22"/>
                <w:szCs w:val="22"/>
              </w:rPr>
              <w:t>Norm</w:t>
            </w:r>
          </w:p>
        </w:tc>
        <w:tc>
          <w:tcPr>
            <w:tcW w:w="882" w:type="pct"/>
          </w:tcPr>
          <w:p w14:paraId="09D32308"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1.96</w:t>
            </w:r>
          </w:p>
        </w:tc>
        <w:tc>
          <w:tcPr>
            <w:tcW w:w="784" w:type="pct"/>
          </w:tcPr>
          <w:p w14:paraId="03F39BD0" w14:textId="77777777" w:rsidR="00E069A5" w:rsidRPr="00B05965" w:rsidRDefault="00E069A5" w:rsidP="00E069A5">
            <w:pPr>
              <w:spacing w:before="36" w:after="36"/>
              <w:jc w:val="center"/>
              <w:rPr>
                <w:rFonts w:ascii="Cambria" w:hAnsi="Cambria"/>
                <w:sz w:val="22"/>
                <w:szCs w:val="22"/>
              </w:rPr>
            </w:pPr>
            <w:r>
              <w:rPr>
                <w:rFonts w:ascii="Cambria" w:hAnsi="Cambria"/>
                <w:sz w:val="22"/>
                <w:szCs w:val="22"/>
              </w:rPr>
              <w:t>[0.62, 6.20]</w:t>
            </w:r>
          </w:p>
        </w:tc>
        <w:tc>
          <w:tcPr>
            <w:tcW w:w="539" w:type="pct"/>
          </w:tcPr>
          <w:p w14:paraId="33AD2CFE"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0.81</w:t>
            </w:r>
          </w:p>
        </w:tc>
        <w:tc>
          <w:tcPr>
            <w:tcW w:w="490" w:type="pct"/>
          </w:tcPr>
          <w:p w14:paraId="15A3C91E"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1.64</w:t>
            </w:r>
          </w:p>
        </w:tc>
        <w:tc>
          <w:tcPr>
            <w:tcW w:w="735" w:type="pct"/>
          </w:tcPr>
          <w:p w14:paraId="47674A42"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.659</w:t>
            </w:r>
          </w:p>
        </w:tc>
      </w:tr>
      <w:tr w:rsidR="00E069A5" w:rsidRPr="00B05965" w14:paraId="487FCCDA" w14:textId="77777777" w:rsidTr="00E069A5">
        <w:tc>
          <w:tcPr>
            <w:tcW w:w="1570" w:type="pct"/>
          </w:tcPr>
          <w:p w14:paraId="1AD4798D" w14:textId="24634BC9" w:rsidR="00E069A5" w:rsidRPr="00B05965" w:rsidRDefault="00E069A5" w:rsidP="00E069A5">
            <w:pPr>
              <w:spacing w:before="36" w:after="36"/>
              <w:rPr>
                <w:rFonts w:ascii="Cambria" w:eastAsia="Cambria" w:hAnsi="Cambria" w:cs="Times New Roman"/>
              </w:rPr>
            </w:pPr>
            <w:r w:rsidRPr="00027C75">
              <w:rPr>
                <w:rFonts w:ascii="Cambria" w:hAnsi="Cambria"/>
                <w:sz w:val="22"/>
                <w:szCs w:val="22"/>
              </w:rPr>
              <w:lastRenderedPageBreak/>
              <w:t xml:space="preserve">PE + Convention </w:t>
            </w:r>
          </w:p>
        </w:tc>
        <w:tc>
          <w:tcPr>
            <w:tcW w:w="882" w:type="pct"/>
          </w:tcPr>
          <w:p w14:paraId="41B34393"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1.34</w:t>
            </w:r>
          </w:p>
        </w:tc>
        <w:tc>
          <w:tcPr>
            <w:tcW w:w="784" w:type="pct"/>
          </w:tcPr>
          <w:p w14:paraId="15342510" w14:textId="77777777" w:rsidR="00E069A5" w:rsidRPr="00B05965" w:rsidRDefault="00E069A5" w:rsidP="00E069A5">
            <w:pPr>
              <w:spacing w:before="36" w:after="36"/>
              <w:jc w:val="center"/>
              <w:rPr>
                <w:rFonts w:ascii="Cambria" w:hAnsi="Cambria"/>
                <w:sz w:val="22"/>
                <w:szCs w:val="22"/>
              </w:rPr>
            </w:pPr>
            <w:r>
              <w:rPr>
                <w:rFonts w:ascii="Cambria" w:hAnsi="Cambria"/>
                <w:sz w:val="22"/>
                <w:szCs w:val="22"/>
              </w:rPr>
              <w:t>[0.49, 3.66]</w:t>
            </w:r>
          </w:p>
        </w:tc>
        <w:tc>
          <w:tcPr>
            <w:tcW w:w="539" w:type="pct"/>
          </w:tcPr>
          <w:p w14:paraId="0C7E954E"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0.48</w:t>
            </w:r>
          </w:p>
        </w:tc>
        <w:tc>
          <w:tcPr>
            <w:tcW w:w="490" w:type="pct"/>
          </w:tcPr>
          <w:p w14:paraId="6F32978B"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0.81</w:t>
            </w:r>
          </w:p>
        </w:tc>
        <w:tc>
          <w:tcPr>
            <w:tcW w:w="735" w:type="pct"/>
          </w:tcPr>
          <w:p w14:paraId="02EC90E8"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.996</w:t>
            </w:r>
          </w:p>
        </w:tc>
      </w:tr>
      <w:tr w:rsidR="00E069A5" w:rsidRPr="00B05965" w14:paraId="70DC995E" w14:textId="77777777" w:rsidTr="00E069A5">
        <w:tc>
          <w:tcPr>
            <w:tcW w:w="1570" w:type="pct"/>
          </w:tcPr>
          <w:p w14:paraId="3555F88E" w14:textId="105F2A3A" w:rsidR="00E069A5" w:rsidRPr="00B05965" w:rsidRDefault="00E069A5" w:rsidP="00E069A5">
            <w:pPr>
              <w:spacing w:before="36" w:after="36"/>
              <w:rPr>
                <w:rFonts w:ascii="Cambria" w:eastAsia="Cambria" w:hAnsi="Cambria" w:cs="Times New Roman"/>
              </w:rPr>
            </w:pPr>
            <w:r w:rsidRPr="00027C75">
              <w:rPr>
                <w:rFonts w:ascii="Cambria" w:hAnsi="Cambria"/>
                <w:sz w:val="22"/>
                <w:szCs w:val="22"/>
              </w:rPr>
              <w:t xml:space="preserve">PE + Social </w:t>
            </w:r>
            <w:r>
              <w:rPr>
                <w:rFonts w:ascii="Cambria" w:hAnsi="Cambria"/>
                <w:sz w:val="22"/>
                <w:szCs w:val="22"/>
              </w:rPr>
              <w:t>Norm</w:t>
            </w:r>
          </w:p>
        </w:tc>
        <w:tc>
          <w:tcPr>
            <w:tcW w:w="882" w:type="pct"/>
          </w:tcPr>
          <w:p w14:paraId="3714D5C3"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1.79</w:t>
            </w:r>
          </w:p>
        </w:tc>
        <w:tc>
          <w:tcPr>
            <w:tcW w:w="784" w:type="pct"/>
          </w:tcPr>
          <w:p w14:paraId="3559787A" w14:textId="77777777" w:rsidR="00E069A5" w:rsidRPr="00B05965" w:rsidRDefault="00E069A5" w:rsidP="00E069A5">
            <w:pPr>
              <w:spacing w:before="36" w:after="36"/>
              <w:jc w:val="center"/>
              <w:rPr>
                <w:rFonts w:ascii="Cambria" w:hAnsi="Cambria"/>
                <w:sz w:val="22"/>
                <w:szCs w:val="22"/>
              </w:rPr>
            </w:pPr>
            <w:r>
              <w:rPr>
                <w:rFonts w:ascii="Cambria" w:hAnsi="Cambria"/>
                <w:sz w:val="22"/>
                <w:szCs w:val="22"/>
              </w:rPr>
              <w:t>[0.60, 5.33]</w:t>
            </w:r>
          </w:p>
        </w:tc>
        <w:tc>
          <w:tcPr>
            <w:tcW w:w="539" w:type="pct"/>
          </w:tcPr>
          <w:p w14:paraId="446FA39B"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0.70</w:t>
            </w:r>
          </w:p>
        </w:tc>
        <w:tc>
          <w:tcPr>
            <w:tcW w:w="490" w:type="pct"/>
          </w:tcPr>
          <w:p w14:paraId="09E44F7F"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1.49</w:t>
            </w:r>
          </w:p>
        </w:tc>
        <w:tc>
          <w:tcPr>
            <w:tcW w:w="735" w:type="pct"/>
          </w:tcPr>
          <w:p w14:paraId="16CA7AFA"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.771</w:t>
            </w:r>
          </w:p>
        </w:tc>
      </w:tr>
      <w:tr w:rsidR="00E069A5" w:rsidRPr="00B05965" w14:paraId="4CF06F9E" w14:textId="77777777" w:rsidTr="00E069A5">
        <w:tc>
          <w:tcPr>
            <w:tcW w:w="1570" w:type="pct"/>
          </w:tcPr>
          <w:p w14:paraId="68F81125" w14:textId="2DE39C22" w:rsidR="00E069A5" w:rsidRPr="00B05965" w:rsidRDefault="00E069A5" w:rsidP="00E069A5">
            <w:pPr>
              <w:spacing w:before="36" w:after="36"/>
              <w:rPr>
                <w:rFonts w:ascii="Cambria" w:eastAsia="Cambria" w:hAnsi="Cambria" w:cs="Times New Roman"/>
              </w:rPr>
            </w:pPr>
            <w:r w:rsidRPr="00027C75">
              <w:rPr>
                <w:rFonts w:ascii="Cambria" w:hAnsi="Cambria"/>
                <w:sz w:val="22"/>
                <w:szCs w:val="22"/>
              </w:rPr>
              <w:t xml:space="preserve">PE + Moral </w:t>
            </w:r>
            <w:r>
              <w:rPr>
                <w:rFonts w:ascii="Cambria" w:hAnsi="Cambria"/>
                <w:sz w:val="22"/>
                <w:szCs w:val="22"/>
              </w:rPr>
              <w:t>Norm</w:t>
            </w:r>
          </w:p>
        </w:tc>
        <w:tc>
          <w:tcPr>
            <w:tcW w:w="882" w:type="pct"/>
          </w:tcPr>
          <w:p w14:paraId="1622BE47"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1.38</w:t>
            </w:r>
          </w:p>
        </w:tc>
        <w:tc>
          <w:tcPr>
            <w:tcW w:w="784" w:type="pct"/>
          </w:tcPr>
          <w:p w14:paraId="4DEA5780" w14:textId="77777777" w:rsidR="00E069A5" w:rsidRPr="00B05965" w:rsidRDefault="00E069A5" w:rsidP="00E069A5">
            <w:pPr>
              <w:spacing w:before="36" w:after="36"/>
              <w:jc w:val="center"/>
              <w:rPr>
                <w:rFonts w:ascii="Cambria" w:hAnsi="Cambria"/>
                <w:sz w:val="22"/>
                <w:szCs w:val="22"/>
              </w:rPr>
            </w:pPr>
            <w:r>
              <w:rPr>
                <w:rFonts w:ascii="Cambria" w:hAnsi="Cambria"/>
                <w:sz w:val="22"/>
                <w:szCs w:val="22"/>
              </w:rPr>
              <w:t>[0.49, 3.86]</w:t>
            </w:r>
          </w:p>
        </w:tc>
        <w:tc>
          <w:tcPr>
            <w:tcW w:w="539" w:type="pct"/>
          </w:tcPr>
          <w:p w14:paraId="322B9BB3"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0.51</w:t>
            </w:r>
          </w:p>
        </w:tc>
        <w:tc>
          <w:tcPr>
            <w:tcW w:w="490" w:type="pct"/>
          </w:tcPr>
          <w:p w14:paraId="4E00DF78"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0.86</w:t>
            </w:r>
          </w:p>
        </w:tc>
        <w:tc>
          <w:tcPr>
            <w:tcW w:w="735" w:type="pct"/>
          </w:tcPr>
          <w:p w14:paraId="1289D656"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.993</w:t>
            </w:r>
          </w:p>
        </w:tc>
      </w:tr>
      <w:tr w:rsidR="00E069A5" w:rsidRPr="00B05965" w14:paraId="6AC767E4" w14:textId="77777777" w:rsidTr="00E069A5">
        <w:tc>
          <w:tcPr>
            <w:tcW w:w="1570" w:type="pct"/>
          </w:tcPr>
          <w:p w14:paraId="6E66742A" w14:textId="0FE98C83" w:rsidR="00E069A5" w:rsidRPr="00B05965" w:rsidRDefault="00E069A5" w:rsidP="00E069A5">
            <w:pPr>
              <w:spacing w:before="36" w:after="36"/>
              <w:rPr>
                <w:rFonts w:ascii="Cambria" w:eastAsia="Cambria" w:hAnsi="Cambria" w:cs="Times New Roman"/>
              </w:rPr>
            </w:pPr>
            <w:r w:rsidRPr="00027C75">
              <w:rPr>
                <w:rFonts w:ascii="Cambria" w:hAnsi="Cambria"/>
                <w:sz w:val="22"/>
                <w:szCs w:val="22"/>
              </w:rPr>
              <w:t xml:space="preserve">SE + Control </w:t>
            </w:r>
            <w:r>
              <w:rPr>
                <w:rFonts w:ascii="Cambria" w:hAnsi="Cambria"/>
                <w:sz w:val="22"/>
                <w:szCs w:val="22"/>
              </w:rPr>
              <w:t>Norm</w:t>
            </w:r>
          </w:p>
        </w:tc>
        <w:tc>
          <w:tcPr>
            <w:tcW w:w="882" w:type="pct"/>
          </w:tcPr>
          <w:p w14:paraId="1F196818"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0.69</w:t>
            </w:r>
          </w:p>
        </w:tc>
        <w:tc>
          <w:tcPr>
            <w:tcW w:w="784" w:type="pct"/>
          </w:tcPr>
          <w:p w14:paraId="2CBB1BFD" w14:textId="77777777" w:rsidR="00E069A5" w:rsidRPr="00B05965" w:rsidRDefault="00E069A5" w:rsidP="00E069A5">
            <w:pPr>
              <w:spacing w:before="36" w:after="36"/>
              <w:jc w:val="center"/>
              <w:rPr>
                <w:rFonts w:ascii="Cambria" w:hAnsi="Cambria"/>
                <w:sz w:val="22"/>
                <w:szCs w:val="22"/>
              </w:rPr>
            </w:pPr>
            <w:r>
              <w:rPr>
                <w:rFonts w:ascii="Cambria" w:hAnsi="Cambria"/>
                <w:sz w:val="22"/>
                <w:szCs w:val="22"/>
              </w:rPr>
              <w:t>[0.23, 2.03]</w:t>
            </w:r>
          </w:p>
        </w:tc>
        <w:tc>
          <w:tcPr>
            <w:tcW w:w="539" w:type="pct"/>
          </w:tcPr>
          <w:p w14:paraId="212D8663"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0.27</w:t>
            </w:r>
          </w:p>
        </w:tc>
        <w:tc>
          <w:tcPr>
            <w:tcW w:w="490" w:type="pct"/>
          </w:tcPr>
          <w:p w14:paraId="6A8956C2"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-0.96</w:t>
            </w:r>
          </w:p>
        </w:tc>
        <w:tc>
          <w:tcPr>
            <w:tcW w:w="735" w:type="pct"/>
          </w:tcPr>
          <w:p w14:paraId="31D245AA"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.983</w:t>
            </w:r>
          </w:p>
        </w:tc>
      </w:tr>
      <w:tr w:rsidR="00E069A5" w:rsidRPr="00B05965" w14:paraId="6FF5BAC1" w14:textId="77777777" w:rsidTr="00E069A5">
        <w:tc>
          <w:tcPr>
            <w:tcW w:w="1570" w:type="pct"/>
          </w:tcPr>
          <w:p w14:paraId="2AD6A4F2" w14:textId="0DC02DFF" w:rsidR="00E069A5" w:rsidRPr="00B05965" w:rsidRDefault="00E069A5" w:rsidP="00E069A5">
            <w:pPr>
              <w:spacing w:before="36" w:after="36"/>
              <w:rPr>
                <w:rFonts w:ascii="Cambria" w:eastAsia="Cambria" w:hAnsi="Cambria" w:cs="Times New Roman"/>
              </w:rPr>
            </w:pPr>
            <w:r w:rsidRPr="00027C75">
              <w:rPr>
                <w:rFonts w:ascii="Cambria" w:hAnsi="Cambria"/>
                <w:sz w:val="22"/>
                <w:szCs w:val="22"/>
              </w:rPr>
              <w:t xml:space="preserve">SE + Descriptive </w:t>
            </w:r>
            <w:r>
              <w:rPr>
                <w:rFonts w:ascii="Cambria" w:hAnsi="Cambria"/>
                <w:sz w:val="22"/>
                <w:szCs w:val="22"/>
              </w:rPr>
              <w:t>Norm</w:t>
            </w:r>
          </w:p>
        </w:tc>
        <w:tc>
          <w:tcPr>
            <w:tcW w:w="882" w:type="pct"/>
          </w:tcPr>
          <w:p w14:paraId="60E8B157"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1.14</w:t>
            </w:r>
          </w:p>
        </w:tc>
        <w:tc>
          <w:tcPr>
            <w:tcW w:w="784" w:type="pct"/>
          </w:tcPr>
          <w:p w14:paraId="59E84353" w14:textId="77777777" w:rsidR="00E069A5" w:rsidRPr="00B05965" w:rsidRDefault="00E069A5" w:rsidP="00E069A5">
            <w:pPr>
              <w:spacing w:before="36" w:after="36"/>
              <w:jc w:val="center"/>
              <w:rPr>
                <w:rFonts w:ascii="Cambria" w:hAnsi="Cambria"/>
                <w:sz w:val="22"/>
                <w:szCs w:val="22"/>
              </w:rPr>
            </w:pPr>
            <w:r>
              <w:rPr>
                <w:rFonts w:ascii="Cambria" w:hAnsi="Cambria"/>
                <w:sz w:val="22"/>
                <w:szCs w:val="22"/>
              </w:rPr>
              <w:t>[0.42, 3.13]</w:t>
            </w:r>
          </w:p>
        </w:tc>
        <w:tc>
          <w:tcPr>
            <w:tcW w:w="539" w:type="pct"/>
          </w:tcPr>
          <w:p w14:paraId="3E6BB67F"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0.41</w:t>
            </w:r>
          </w:p>
        </w:tc>
        <w:tc>
          <w:tcPr>
            <w:tcW w:w="490" w:type="pct"/>
          </w:tcPr>
          <w:p w14:paraId="4544FCD4"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0.37</w:t>
            </w:r>
          </w:p>
        </w:tc>
        <w:tc>
          <w:tcPr>
            <w:tcW w:w="735" w:type="pct"/>
          </w:tcPr>
          <w:p w14:paraId="02A430EE"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1.000</w:t>
            </w:r>
          </w:p>
        </w:tc>
      </w:tr>
      <w:tr w:rsidR="00E069A5" w:rsidRPr="00B05965" w14:paraId="5702B4F7" w14:textId="77777777" w:rsidTr="00E069A5">
        <w:tc>
          <w:tcPr>
            <w:tcW w:w="1570" w:type="pct"/>
          </w:tcPr>
          <w:p w14:paraId="396BE77F" w14:textId="20B15027" w:rsidR="00E069A5" w:rsidRPr="00B05965" w:rsidRDefault="00E069A5" w:rsidP="00E069A5">
            <w:pPr>
              <w:spacing w:before="36" w:after="36"/>
              <w:rPr>
                <w:rFonts w:ascii="Cambria" w:eastAsia="Cambria" w:hAnsi="Cambria" w:cs="Times New Roman"/>
              </w:rPr>
            </w:pPr>
            <w:r w:rsidRPr="00027C75">
              <w:rPr>
                <w:rFonts w:ascii="Cambria" w:hAnsi="Cambria"/>
                <w:sz w:val="22"/>
                <w:szCs w:val="22"/>
              </w:rPr>
              <w:t xml:space="preserve">SE + Convention </w:t>
            </w:r>
          </w:p>
        </w:tc>
        <w:tc>
          <w:tcPr>
            <w:tcW w:w="882" w:type="pct"/>
          </w:tcPr>
          <w:p w14:paraId="4683A161"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0.83</w:t>
            </w:r>
          </w:p>
        </w:tc>
        <w:tc>
          <w:tcPr>
            <w:tcW w:w="784" w:type="pct"/>
          </w:tcPr>
          <w:p w14:paraId="42D2E58C" w14:textId="77777777" w:rsidR="00E069A5" w:rsidRPr="00B05965" w:rsidRDefault="00E069A5" w:rsidP="00E069A5">
            <w:pPr>
              <w:spacing w:before="36" w:after="36"/>
              <w:jc w:val="center"/>
              <w:rPr>
                <w:rFonts w:ascii="Cambria" w:hAnsi="Cambria"/>
                <w:sz w:val="22"/>
                <w:szCs w:val="22"/>
              </w:rPr>
            </w:pPr>
            <w:r>
              <w:rPr>
                <w:rFonts w:ascii="Cambria" w:hAnsi="Cambria"/>
                <w:sz w:val="22"/>
                <w:szCs w:val="22"/>
              </w:rPr>
              <w:t>[0.28, 2.42]</w:t>
            </w:r>
          </w:p>
        </w:tc>
        <w:tc>
          <w:tcPr>
            <w:tcW w:w="539" w:type="pct"/>
          </w:tcPr>
          <w:p w14:paraId="2FBD077F"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0.32</w:t>
            </w:r>
          </w:p>
        </w:tc>
        <w:tc>
          <w:tcPr>
            <w:tcW w:w="490" w:type="pct"/>
          </w:tcPr>
          <w:p w14:paraId="01D57299"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-0.50</w:t>
            </w:r>
          </w:p>
        </w:tc>
        <w:tc>
          <w:tcPr>
            <w:tcW w:w="735" w:type="pct"/>
          </w:tcPr>
          <w:p w14:paraId="749A1ACA"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1.000</w:t>
            </w:r>
          </w:p>
        </w:tc>
      </w:tr>
      <w:tr w:rsidR="00E069A5" w:rsidRPr="00B05965" w14:paraId="79EF622D" w14:textId="77777777" w:rsidTr="00E069A5">
        <w:tc>
          <w:tcPr>
            <w:tcW w:w="1570" w:type="pct"/>
          </w:tcPr>
          <w:p w14:paraId="487EEF5B" w14:textId="4D5CAAB4" w:rsidR="00E069A5" w:rsidRPr="00B05965" w:rsidRDefault="00E069A5" w:rsidP="00E069A5">
            <w:pPr>
              <w:spacing w:before="36" w:after="36"/>
              <w:rPr>
                <w:rFonts w:ascii="Cambria" w:eastAsia="Cambria" w:hAnsi="Cambria" w:cs="Times New Roman"/>
              </w:rPr>
            </w:pPr>
            <w:r w:rsidRPr="00027C75">
              <w:rPr>
                <w:rFonts w:ascii="Cambria" w:hAnsi="Cambria"/>
                <w:sz w:val="22"/>
                <w:szCs w:val="22"/>
              </w:rPr>
              <w:t xml:space="preserve">SE + Social </w:t>
            </w:r>
            <w:r>
              <w:rPr>
                <w:rFonts w:ascii="Cambria" w:hAnsi="Cambria"/>
                <w:sz w:val="22"/>
                <w:szCs w:val="22"/>
              </w:rPr>
              <w:t>Norm</w:t>
            </w:r>
          </w:p>
        </w:tc>
        <w:tc>
          <w:tcPr>
            <w:tcW w:w="882" w:type="pct"/>
          </w:tcPr>
          <w:p w14:paraId="7F3F4DA3"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0.92</w:t>
            </w:r>
          </w:p>
        </w:tc>
        <w:tc>
          <w:tcPr>
            <w:tcW w:w="784" w:type="pct"/>
          </w:tcPr>
          <w:p w14:paraId="3A9270C2" w14:textId="77777777" w:rsidR="00E069A5" w:rsidRPr="00B05965" w:rsidRDefault="00E069A5" w:rsidP="00E069A5">
            <w:pPr>
              <w:spacing w:before="36" w:after="36"/>
              <w:jc w:val="center"/>
              <w:rPr>
                <w:rFonts w:ascii="Cambria" w:hAnsi="Cambria"/>
                <w:sz w:val="22"/>
                <w:szCs w:val="22"/>
              </w:rPr>
            </w:pPr>
            <w:r>
              <w:rPr>
                <w:rFonts w:ascii="Cambria" w:hAnsi="Cambria"/>
                <w:sz w:val="22"/>
                <w:szCs w:val="22"/>
              </w:rPr>
              <w:t>[0.32, 2.71]</w:t>
            </w:r>
          </w:p>
        </w:tc>
        <w:tc>
          <w:tcPr>
            <w:tcW w:w="539" w:type="pct"/>
          </w:tcPr>
          <w:p w14:paraId="1EFC96C6"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0.35</w:t>
            </w:r>
          </w:p>
        </w:tc>
        <w:tc>
          <w:tcPr>
            <w:tcW w:w="490" w:type="pct"/>
          </w:tcPr>
          <w:p w14:paraId="5B30EAAB"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-0.21</w:t>
            </w:r>
          </w:p>
        </w:tc>
        <w:tc>
          <w:tcPr>
            <w:tcW w:w="735" w:type="pct"/>
          </w:tcPr>
          <w:p w14:paraId="7EA7798F"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1.000</w:t>
            </w:r>
          </w:p>
        </w:tc>
      </w:tr>
      <w:tr w:rsidR="00E069A5" w:rsidRPr="00B05965" w14:paraId="73A3E548" w14:textId="77777777" w:rsidTr="00E069A5">
        <w:tc>
          <w:tcPr>
            <w:tcW w:w="1570" w:type="pct"/>
            <w:tcBorders>
              <w:bottom w:val="single" w:sz="4" w:space="0" w:color="auto"/>
            </w:tcBorders>
          </w:tcPr>
          <w:p w14:paraId="5569FB31" w14:textId="770DA09E" w:rsidR="00E069A5" w:rsidRPr="00B05965" w:rsidRDefault="00E069A5" w:rsidP="00E069A5">
            <w:pPr>
              <w:spacing w:before="36" w:after="36"/>
              <w:rPr>
                <w:rFonts w:ascii="Cambria" w:eastAsia="Cambria" w:hAnsi="Cambria" w:cs="Times New Roman"/>
              </w:rPr>
            </w:pPr>
            <w:r w:rsidRPr="00027C75">
              <w:rPr>
                <w:rFonts w:ascii="Cambria" w:hAnsi="Cambria"/>
                <w:sz w:val="22"/>
                <w:szCs w:val="22"/>
              </w:rPr>
              <w:t xml:space="preserve">SE + Moral </w:t>
            </w:r>
            <w:r>
              <w:rPr>
                <w:rFonts w:ascii="Cambria" w:hAnsi="Cambria"/>
                <w:sz w:val="22"/>
                <w:szCs w:val="22"/>
              </w:rPr>
              <w:t>Norm</w:t>
            </w:r>
          </w:p>
        </w:tc>
        <w:tc>
          <w:tcPr>
            <w:tcW w:w="882" w:type="pct"/>
            <w:tcBorders>
              <w:bottom w:val="single" w:sz="4" w:space="0" w:color="auto"/>
            </w:tcBorders>
          </w:tcPr>
          <w:p w14:paraId="728890BB"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1.10</w:t>
            </w:r>
          </w:p>
        </w:tc>
        <w:tc>
          <w:tcPr>
            <w:tcW w:w="784" w:type="pct"/>
            <w:tcBorders>
              <w:bottom w:val="single" w:sz="4" w:space="0" w:color="auto"/>
            </w:tcBorders>
          </w:tcPr>
          <w:p w14:paraId="7C254473" w14:textId="77777777" w:rsidR="00E069A5" w:rsidRPr="00B05965" w:rsidRDefault="00E069A5" w:rsidP="00E069A5">
            <w:pPr>
              <w:spacing w:before="36" w:after="36"/>
              <w:jc w:val="center"/>
              <w:rPr>
                <w:rFonts w:ascii="Cambria" w:hAnsi="Cambria"/>
                <w:sz w:val="22"/>
                <w:szCs w:val="22"/>
              </w:rPr>
            </w:pPr>
            <w:r>
              <w:rPr>
                <w:rFonts w:ascii="Cambria" w:hAnsi="Cambria"/>
                <w:sz w:val="22"/>
                <w:szCs w:val="22"/>
              </w:rPr>
              <w:t>[0.38, 3.17]</w:t>
            </w:r>
          </w:p>
        </w:tc>
        <w:tc>
          <w:tcPr>
            <w:tcW w:w="539" w:type="pct"/>
            <w:tcBorders>
              <w:bottom w:val="single" w:sz="4" w:space="0" w:color="auto"/>
            </w:tcBorders>
          </w:tcPr>
          <w:p w14:paraId="3CBFECFC"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0.42</w:t>
            </w:r>
          </w:p>
        </w:tc>
        <w:tc>
          <w:tcPr>
            <w:tcW w:w="490" w:type="pct"/>
            <w:tcBorders>
              <w:bottom w:val="single" w:sz="4" w:space="0" w:color="auto"/>
            </w:tcBorders>
          </w:tcPr>
          <w:p w14:paraId="29F3471B"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0.25</w:t>
            </w:r>
          </w:p>
        </w:tc>
        <w:tc>
          <w:tcPr>
            <w:tcW w:w="735" w:type="pct"/>
            <w:tcBorders>
              <w:bottom w:val="single" w:sz="4" w:space="0" w:color="auto"/>
            </w:tcBorders>
          </w:tcPr>
          <w:p w14:paraId="74FB9C30" w14:textId="77777777" w:rsidR="00E069A5" w:rsidRPr="00B05965" w:rsidRDefault="00E069A5" w:rsidP="00E069A5">
            <w:pPr>
              <w:spacing w:before="36" w:after="36"/>
              <w:jc w:val="center"/>
              <w:rPr>
                <w:rFonts w:ascii="Cambria" w:eastAsia="Cambria" w:hAnsi="Cambria" w:cs="Times New Roman"/>
                <w:sz w:val="22"/>
                <w:szCs w:val="22"/>
              </w:rPr>
            </w:pPr>
            <w:r>
              <w:rPr>
                <w:rFonts w:ascii="Cambria" w:eastAsia="Cambria" w:hAnsi="Cambria" w:cs="Times New Roman"/>
                <w:sz w:val="22"/>
                <w:szCs w:val="22"/>
              </w:rPr>
              <w:t>1.000</w:t>
            </w:r>
          </w:p>
        </w:tc>
      </w:tr>
    </w:tbl>
    <w:p w14:paraId="719FE122" w14:textId="77777777" w:rsidR="00E069A5" w:rsidRPr="00FF74D2" w:rsidRDefault="00E069A5" w:rsidP="00E069A5">
      <w:pPr>
        <w:pStyle w:val="BlockText"/>
        <w:ind w:left="0"/>
        <w:rPr>
          <w:sz w:val="22"/>
          <w:szCs w:val="22"/>
        </w:rPr>
      </w:pPr>
      <w:r w:rsidRPr="00FF74D2">
        <w:rPr>
          <w:rFonts w:ascii="Cambria" w:hAnsi="Cambria"/>
          <w:i/>
          <w:iCs/>
          <w:sz w:val="22"/>
          <w:szCs w:val="22"/>
        </w:rPr>
        <w:t xml:space="preserve">Note. </w:t>
      </w:r>
      <w:r w:rsidRPr="00FF74D2">
        <w:rPr>
          <w:rFonts w:ascii="Cambria" w:hAnsi="Cambria"/>
          <w:sz w:val="22"/>
          <w:szCs w:val="22"/>
        </w:rPr>
        <w:t xml:space="preserve">PE = pro-environmental framing, SE = self-enhancing framing, </w:t>
      </w:r>
      <w:proofErr w:type="spellStart"/>
      <w:r w:rsidRPr="00FF74D2">
        <w:rPr>
          <w:rFonts w:ascii="Cambria" w:hAnsi="Cambria"/>
          <w:sz w:val="22"/>
          <w:szCs w:val="22"/>
        </w:rPr>
        <w:t>Sidak</w:t>
      </w:r>
      <w:proofErr w:type="spellEnd"/>
      <w:r w:rsidRPr="00FF74D2">
        <w:rPr>
          <w:rFonts w:ascii="Cambria" w:hAnsi="Cambria"/>
          <w:sz w:val="22"/>
          <w:szCs w:val="22"/>
        </w:rPr>
        <w:t xml:space="preserve">-adjusted </w:t>
      </w:r>
      <w:r w:rsidRPr="00FF74D2">
        <w:rPr>
          <w:rFonts w:ascii="Cambria" w:hAnsi="Cambria"/>
          <w:i/>
          <w:iCs/>
          <w:sz w:val="22"/>
          <w:szCs w:val="22"/>
        </w:rPr>
        <w:t>p</w:t>
      </w:r>
      <w:r w:rsidRPr="00FF74D2">
        <w:rPr>
          <w:rFonts w:ascii="Cambria" w:hAnsi="Cambria"/>
          <w:sz w:val="22"/>
          <w:szCs w:val="22"/>
        </w:rPr>
        <w:t>-values and 95%CIs reported</w:t>
      </w:r>
    </w:p>
    <w:p w14:paraId="353B5BEE" w14:textId="70549E59" w:rsidR="00007068" w:rsidRPr="003005DE" w:rsidRDefault="00007068" w:rsidP="00007068">
      <w:pPr>
        <w:rPr>
          <w:rFonts w:ascii="Cambria" w:hAnsi="Cambria"/>
          <w:b/>
          <w:bCs/>
        </w:rPr>
      </w:pPr>
    </w:p>
    <w:p w14:paraId="41113F11" w14:textId="6675657D" w:rsidR="004A5D2F" w:rsidRPr="003005DE" w:rsidRDefault="004A5D2F" w:rsidP="004A5D2F">
      <w:pPr>
        <w:ind w:left="360"/>
        <w:rPr>
          <w:rFonts w:ascii="Cambria" w:hAnsi="Cambria"/>
          <w:b/>
          <w:bCs/>
        </w:rPr>
      </w:pPr>
    </w:p>
    <w:sectPr w:rsidR="004A5D2F" w:rsidRPr="00300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25D8C"/>
    <w:multiLevelType w:val="hybridMultilevel"/>
    <w:tmpl w:val="0DF0FEC6"/>
    <w:lvl w:ilvl="0" w:tplc="186A12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AF48DB"/>
    <w:multiLevelType w:val="hybridMultilevel"/>
    <w:tmpl w:val="4BB604D6"/>
    <w:lvl w:ilvl="0" w:tplc="159EBF66">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5423C0"/>
    <w:multiLevelType w:val="hybridMultilevel"/>
    <w:tmpl w:val="1F94B3E4"/>
    <w:lvl w:ilvl="0" w:tplc="91C22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9748585">
    <w:abstractNumId w:val="0"/>
  </w:num>
  <w:num w:numId="2" w16cid:durableId="984243147">
    <w:abstractNumId w:val="2"/>
  </w:num>
  <w:num w:numId="3" w16cid:durableId="1872721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F81"/>
    <w:rsid w:val="00007068"/>
    <w:rsid w:val="0001054C"/>
    <w:rsid w:val="00012E5C"/>
    <w:rsid w:val="00015494"/>
    <w:rsid w:val="00027C75"/>
    <w:rsid w:val="00033141"/>
    <w:rsid w:val="000660E2"/>
    <w:rsid w:val="000711FE"/>
    <w:rsid w:val="00086DF8"/>
    <w:rsid w:val="000B2496"/>
    <w:rsid w:val="000B5D50"/>
    <w:rsid w:val="000E4AA3"/>
    <w:rsid w:val="000F6EA3"/>
    <w:rsid w:val="00103ACA"/>
    <w:rsid w:val="001046FC"/>
    <w:rsid w:val="00121663"/>
    <w:rsid w:val="0012244C"/>
    <w:rsid w:val="00125637"/>
    <w:rsid w:val="00135658"/>
    <w:rsid w:val="00140CBA"/>
    <w:rsid w:val="00150F11"/>
    <w:rsid w:val="00177F23"/>
    <w:rsid w:val="00193C72"/>
    <w:rsid w:val="001C0AB4"/>
    <w:rsid w:val="001C2494"/>
    <w:rsid w:val="001F5CE8"/>
    <w:rsid w:val="002014D0"/>
    <w:rsid w:val="00275462"/>
    <w:rsid w:val="00285429"/>
    <w:rsid w:val="00293702"/>
    <w:rsid w:val="00294DA2"/>
    <w:rsid w:val="002A317B"/>
    <w:rsid w:val="002B0099"/>
    <w:rsid w:val="002D6CCC"/>
    <w:rsid w:val="002E3837"/>
    <w:rsid w:val="002E3B6E"/>
    <w:rsid w:val="002F2FE0"/>
    <w:rsid w:val="002F7B3F"/>
    <w:rsid w:val="003005DE"/>
    <w:rsid w:val="00306732"/>
    <w:rsid w:val="00313467"/>
    <w:rsid w:val="0033067E"/>
    <w:rsid w:val="00347443"/>
    <w:rsid w:val="00383E76"/>
    <w:rsid w:val="003A5D42"/>
    <w:rsid w:val="003A6D06"/>
    <w:rsid w:val="003B5169"/>
    <w:rsid w:val="003C4F51"/>
    <w:rsid w:val="003D6748"/>
    <w:rsid w:val="003D6AED"/>
    <w:rsid w:val="003E1551"/>
    <w:rsid w:val="003F048E"/>
    <w:rsid w:val="00426795"/>
    <w:rsid w:val="00432400"/>
    <w:rsid w:val="004328B9"/>
    <w:rsid w:val="00464422"/>
    <w:rsid w:val="004A1718"/>
    <w:rsid w:val="004A5D2F"/>
    <w:rsid w:val="004D037C"/>
    <w:rsid w:val="004D6A52"/>
    <w:rsid w:val="00501203"/>
    <w:rsid w:val="005153FB"/>
    <w:rsid w:val="00532864"/>
    <w:rsid w:val="00553440"/>
    <w:rsid w:val="00553507"/>
    <w:rsid w:val="00557062"/>
    <w:rsid w:val="00562682"/>
    <w:rsid w:val="00582F81"/>
    <w:rsid w:val="00591BAE"/>
    <w:rsid w:val="0059649C"/>
    <w:rsid w:val="005A2E4A"/>
    <w:rsid w:val="005B29E9"/>
    <w:rsid w:val="005D55EB"/>
    <w:rsid w:val="005E149E"/>
    <w:rsid w:val="005E3524"/>
    <w:rsid w:val="005F006B"/>
    <w:rsid w:val="006033C2"/>
    <w:rsid w:val="00612657"/>
    <w:rsid w:val="00614278"/>
    <w:rsid w:val="00635918"/>
    <w:rsid w:val="0065678D"/>
    <w:rsid w:val="006629E9"/>
    <w:rsid w:val="0066309E"/>
    <w:rsid w:val="006734C7"/>
    <w:rsid w:val="00684F56"/>
    <w:rsid w:val="006940E6"/>
    <w:rsid w:val="006953CA"/>
    <w:rsid w:val="006A46D0"/>
    <w:rsid w:val="006B18DD"/>
    <w:rsid w:val="006E3BFE"/>
    <w:rsid w:val="006E74E8"/>
    <w:rsid w:val="006F0369"/>
    <w:rsid w:val="006F0938"/>
    <w:rsid w:val="006F115F"/>
    <w:rsid w:val="006F11C2"/>
    <w:rsid w:val="006F5DB1"/>
    <w:rsid w:val="00746B3D"/>
    <w:rsid w:val="00750190"/>
    <w:rsid w:val="0075329D"/>
    <w:rsid w:val="007642C3"/>
    <w:rsid w:val="00767EE2"/>
    <w:rsid w:val="00787004"/>
    <w:rsid w:val="00787656"/>
    <w:rsid w:val="007B11AC"/>
    <w:rsid w:val="007B15E1"/>
    <w:rsid w:val="007B672F"/>
    <w:rsid w:val="007C2D34"/>
    <w:rsid w:val="007E5E97"/>
    <w:rsid w:val="0080017A"/>
    <w:rsid w:val="00831162"/>
    <w:rsid w:val="00833921"/>
    <w:rsid w:val="00893C94"/>
    <w:rsid w:val="008A04CB"/>
    <w:rsid w:val="008E08ED"/>
    <w:rsid w:val="008E55A7"/>
    <w:rsid w:val="009001B3"/>
    <w:rsid w:val="0092387E"/>
    <w:rsid w:val="009918D4"/>
    <w:rsid w:val="00995746"/>
    <w:rsid w:val="009A765E"/>
    <w:rsid w:val="009C6DF3"/>
    <w:rsid w:val="009D4127"/>
    <w:rsid w:val="009E60DF"/>
    <w:rsid w:val="009F0FCB"/>
    <w:rsid w:val="00A02513"/>
    <w:rsid w:val="00A32F31"/>
    <w:rsid w:val="00A33743"/>
    <w:rsid w:val="00A428D4"/>
    <w:rsid w:val="00A53721"/>
    <w:rsid w:val="00A7004D"/>
    <w:rsid w:val="00A803FC"/>
    <w:rsid w:val="00AB0AAC"/>
    <w:rsid w:val="00AB2C9A"/>
    <w:rsid w:val="00AC4DC2"/>
    <w:rsid w:val="00AF23A0"/>
    <w:rsid w:val="00AF25CB"/>
    <w:rsid w:val="00AF5EDD"/>
    <w:rsid w:val="00B040EB"/>
    <w:rsid w:val="00B10C1C"/>
    <w:rsid w:val="00B136A5"/>
    <w:rsid w:val="00B32FDB"/>
    <w:rsid w:val="00B3554C"/>
    <w:rsid w:val="00B7755D"/>
    <w:rsid w:val="00B85C1E"/>
    <w:rsid w:val="00BC2826"/>
    <w:rsid w:val="00BD365A"/>
    <w:rsid w:val="00C01B09"/>
    <w:rsid w:val="00C06E8E"/>
    <w:rsid w:val="00C4550B"/>
    <w:rsid w:val="00C67015"/>
    <w:rsid w:val="00C702B8"/>
    <w:rsid w:val="00C70728"/>
    <w:rsid w:val="00C87F0F"/>
    <w:rsid w:val="00CA2FDD"/>
    <w:rsid w:val="00CA5017"/>
    <w:rsid w:val="00CB30FA"/>
    <w:rsid w:val="00CC30DB"/>
    <w:rsid w:val="00CC7418"/>
    <w:rsid w:val="00CD0508"/>
    <w:rsid w:val="00D02D28"/>
    <w:rsid w:val="00D07791"/>
    <w:rsid w:val="00D44535"/>
    <w:rsid w:val="00D52A0B"/>
    <w:rsid w:val="00D52AE7"/>
    <w:rsid w:val="00D707B9"/>
    <w:rsid w:val="00D804A9"/>
    <w:rsid w:val="00DA16B5"/>
    <w:rsid w:val="00DB6CA3"/>
    <w:rsid w:val="00DD33FB"/>
    <w:rsid w:val="00DD49A5"/>
    <w:rsid w:val="00DF0606"/>
    <w:rsid w:val="00DF1251"/>
    <w:rsid w:val="00E022FF"/>
    <w:rsid w:val="00E05E09"/>
    <w:rsid w:val="00E069A5"/>
    <w:rsid w:val="00E109F5"/>
    <w:rsid w:val="00E41B74"/>
    <w:rsid w:val="00E448D2"/>
    <w:rsid w:val="00E56C86"/>
    <w:rsid w:val="00E761D5"/>
    <w:rsid w:val="00E95912"/>
    <w:rsid w:val="00E95D44"/>
    <w:rsid w:val="00EA4745"/>
    <w:rsid w:val="00F32115"/>
    <w:rsid w:val="00F452B0"/>
    <w:rsid w:val="00F50AB4"/>
    <w:rsid w:val="00F52CEC"/>
    <w:rsid w:val="00F76552"/>
    <w:rsid w:val="00F845CF"/>
    <w:rsid w:val="00F940B6"/>
    <w:rsid w:val="00F95110"/>
    <w:rsid w:val="00FE1B91"/>
    <w:rsid w:val="00FF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FA30"/>
  <w15:chartTrackingRefBased/>
  <w15:docId w15:val="{E36D522C-0A95-4AB6-9EBE-77AB3C98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D2F"/>
    <w:pPr>
      <w:ind w:left="720"/>
      <w:contextualSpacing/>
    </w:pPr>
  </w:style>
  <w:style w:type="character" w:styleId="Hyperlink">
    <w:name w:val="Hyperlink"/>
    <w:basedOn w:val="DefaultParagraphFont"/>
    <w:uiPriority w:val="99"/>
    <w:unhideWhenUsed/>
    <w:rsid w:val="00A7004D"/>
    <w:rPr>
      <w:color w:val="0563C1" w:themeColor="hyperlink"/>
      <w:u w:val="single"/>
    </w:rPr>
  </w:style>
  <w:style w:type="character" w:styleId="UnresolvedMention">
    <w:name w:val="Unresolved Mention"/>
    <w:basedOn w:val="DefaultParagraphFont"/>
    <w:uiPriority w:val="99"/>
    <w:semiHidden/>
    <w:unhideWhenUsed/>
    <w:rsid w:val="00A7004D"/>
    <w:rPr>
      <w:color w:val="605E5C"/>
      <w:shd w:val="clear" w:color="auto" w:fill="E1DFDD"/>
    </w:rPr>
  </w:style>
  <w:style w:type="table" w:customStyle="1" w:styleId="Table">
    <w:name w:val="Table"/>
    <w:semiHidden/>
    <w:unhideWhenUsed/>
    <w:qFormat/>
    <w:rsid w:val="003B5169"/>
    <w:pPr>
      <w:spacing w:after="200" w:line="240" w:lineRule="auto"/>
    </w:pPr>
    <w:rPr>
      <w:kern w:val="0"/>
      <w:sz w:val="24"/>
      <w:szCs w:val="24"/>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lockText">
    <w:name w:val="Block Text"/>
    <w:basedOn w:val="BodyText"/>
    <w:next w:val="BodyText"/>
    <w:uiPriority w:val="9"/>
    <w:unhideWhenUsed/>
    <w:qFormat/>
    <w:rsid w:val="00BD365A"/>
    <w:pPr>
      <w:spacing w:before="100" w:after="100" w:line="240" w:lineRule="auto"/>
      <w:ind w:left="480" w:right="480"/>
    </w:pPr>
    <w:rPr>
      <w:kern w:val="0"/>
      <w:sz w:val="24"/>
      <w:szCs w:val="24"/>
      <w14:ligatures w14:val="none"/>
    </w:rPr>
  </w:style>
  <w:style w:type="paragraph" w:styleId="BodyText">
    <w:name w:val="Body Text"/>
    <w:basedOn w:val="Normal"/>
    <w:link w:val="BodyTextChar"/>
    <w:uiPriority w:val="99"/>
    <w:semiHidden/>
    <w:unhideWhenUsed/>
    <w:rsid w:val="00BD365A"/>
    <w:pPr>
      <w:spacing w:after="120"/>
    </w:pPr>
  </w:style>
  <w:style w:type="character" w:customStyle="1" w:styleId="BodyTextChar">
    <w:name w:val="Body Text Char"/>
    <w:basedOn w:val="DefaultParagraphFont"/>
    <w:link w:val="BodyText"/>
    <w:uiPriority w:val="99"/>
    <w:semiHidden/>
    <w:rsid w:val="00BD365A"/>
  </w:style>
  <w:style w:type="character" w:styleId="CommentReference">
    <w:name w:val="annotation reference"/>
    <w:basedOn w:val="DefaultParagraphFont"/>
    <w:uiPriority w:val="99"/>
    <w:semiHidden/>
    <w:unhideWhenUsed/>
    <w:rsid w:val="00D07791"/>
    <w:rPr>
      <w:sz w:val="16"/>
      <w:szCs w:val="16"/>
    </w:rPr>
  </w:style>
  <w:style w:type="paragraph" w:styleId="CommentText">
    <w:name w:val="annotation text"/>
    <w:basedOn w:val="Normal"/>
    <w:link w:val="CommentTextChar"/>
    <w:uiPriority w:val="99"/>
    <w:semiHidden/>
    <w:unhideWhenUsed/>
    <w:rsid w:val="00D07791"/>
    <w:pPr>
      <w:spacing w:line="240" w:lineRule="auto"/>
    </w:pPr>
    <w:rPr>
      <w:sz w:val="20"/>
      <w:szCs w:val="20"/>
    </w:rPr>
  </w:style>
  <w:style w:type="character" w:customStyle="1" w:styleId="CommentTextChar">
    <w:name w:val="Comment Text Char"/>
    <w:basedOn w:val="DefaultParagraphFont"/>
    <w:link w:val="CommentText"/>
    <w:uiPriority w:val="99"/>
    <w:semiHidden/>
    <w:rsid w:val="00D07791"/>
    <w:rPr>
      <w:sz w:val="20"/>
      <w:szCs w:val="20"/>
    </w:rPr>
  </w:style>
  <w:style w:type="paragraph" w:styleId="CommentSubject">
    <w:name w:val="annotation subject"/>
    <w:basedOn w:val="CommentText"/>
    <w:next w:val="CommentText"/>
    <w:link w:val="CommentSubjectChar"/>
    <w:uiPriority w:val="99"/>
    <w:semiHidden/>
    <w:unhideWhenUsed/>
    <w:rsid w:val="00D07791"/>
    <w:rPr>
      <w:b/>
      <w:bCs/>
    </w:rPr>
  </w:style>
  <w:style w:type="character" w:customStyle="1" w:styleId="CommentSubjectChar">
    <w:name w:val="Comment Subject Char"/>
    <w:basedOn w:val="CommentTextChar"/>
    <w:link w:val="CommentSubject"/>
    <w:uiPriority w:val="99"/>
    <w:semiHidden/>
    <w:rsid w:val="00D07791"/>
    <w:rPr>
      <w:b/>
      <w:bCs/>
      <w:sz w:val="20"/>
      <w:szCs w:val="20"/>
    </w:rPr>
  </w:style>
  <w:style w:type="paragraph" w:customStyle="1" w:styleId="Compact">
    <w:name w:val="Compact"/>
    <w:basedOn w:val="BodyText"/>
    <w:qFormat/>
    <w:rsid w:val="00E022FF"/>
    <w:pPr>
      <w:spacing w:before="36" w:after="36" w:line="240" w:lineRule="auto"/>
    </w:pPr>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1725</TotalTime>
  <Pages>36</Pages>
  <Words>10566</Words>
  <Characters>60231</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117</cp:revision>
  <dcterms:created xsi:type="dcterms:W3CDTF">2023-07-19T03:06:00Z</dcterms:created>
  <dcterms:modified xsi:type="dcterms:W3CDTF">2023-07-23T08:35:00Z</dcterms:modified>
</cp:coreProperties>
</file>