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10" w:rsidRDefault="00014B10" w:rsidP="00014B1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014B10" w:rsidRDefault="00014B10" w:rsidP="00014B1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014B10" w:rsidRDefault="00014B10" w:rsidP="00014B1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014B10" w:rsidRDefault="00014B10" w:rsidP="00014B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14B10" w:rsidRDefault="00014B10" w:rsidP="00014B10"/>
    <w:p w:rsidR="00014B10" w:rsidRDefault="00014B10" w:rsidP="00014B10"/>
    <w:p w:rsidR="00014B10" w:rsidRDefault="00014B10" w:rsidP="00014B10"/>
    <w:p w:rsidR="00014B10" w:rsidRDefault="00014B10" w:rsidP="00014B10"/>
    <w:p w:rsidR="00014B10" w:rsidRDefault="00014B10" w:rsidP="00014B10"/>
    <w:p w:rsidR="00014B10" w:rsidRDefault="00014B10" w:rsidP="00014B1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№10</w:t>
      </w:r>
    </w:p>
    <w:p w:rsidR="00014B10" w:rsidRPr="00014B10" w:rsidRDefault="00014B10" w:rsidP="00014B10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14B1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"Динамические массивы"</w:t>
      </w:r>
    </w:p>
    <w:p w:rsidR="00014B10" w:rsidRDefault="00014B10" w:rsidP="00014B1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№12</w:t>
      </w:r>
    </w:p>
    <w:p w:rsidR="00014B10" w:rsidRDefault="00014B10" w:rsidP="00014B10">
      <w:pPr>
        <w:tabs>
          <w:tab w:val="left" w:pos="34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014B10" w:rsidRDefault="00014B10" w:rsidP="00014B1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014B10" w:rsidRDefault="00014B10" w:rsidP="00014B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rPr>
          <w:rFonts w:ascii="Times New Roman" w:hAnsi="Times New Roman" w:cs="Times New Roman"/>
          <w:sz w:val="28"/>
          <w:szCs w:val="28"/>
        </w:rPr>
      </w:pPr>
    </w:p>
    <w:p w:rsidR="00014B10" w:rsidRDefault="00014B10" w:rsidP="00014B10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</w:t>
      </w:r>
    </w:p>
    <w:p w:rsidR="00014B10" w:rsidRDefault="00014B1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4B10" w:rsidRPr="000A2A0E" w:rsidRDefault="00014B10" w:rsidP="000A2A0E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4B10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задачи. </w:t>
      </w:r>
      <w:r w:rsidRPr="00014B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Сформировать двумерный массив. Удалить из него все</w:t>
      </w:r>
      <w:r w:rsidR="000A2A0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2A0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строки, в которых встречается заданное число.</w:t>
      </w:r>
      <w:bookmarkStart w:id="0" w:name="_GoBack"/>
      <w:bookmarkEnd w:id="0"/>
    </w:p>
    <w:p w:rsidR="00014B10" w:rsidRPr="00014B10" w:rsidRDefault="00014B10" w:rsidP="00014B10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4B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 задачи.</w:t>
      </w:r>
    </w:p>
    <w:p w:rsidR="00014B10" w:rsidRPr="00014B10" w:rsidRDefault="00014B10" w:rsidP="00014B1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014B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создании</w:t>
      </w:r>
      <w:proofErr w:type="gramEnd"/>
      <w:r w:rsidRPr="00014B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двумерного массива нужно запустить цикл, который с каждым шагом будет добавлять элементам одномерного массива(указателям) указатель, указывающий на еще один массив. Таким образом получится массив с указателями на </w:t>
      </w:r>
      <w:proofErr w:type="gramStart"/>
      <w:r w:rsidRPr="00014B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массивы(</w:t>
      </w:r>
      <w:proofErr w:type="gramEnd"/>
      <w:r w:rsidRPr="00014B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двумерный массив).</w:t>
      </w:r>
    </w:p>
    <w:p w:rsidR="00014B10" w:rsidRPr="00014B10" w:rsidRDefault="00014B10" w:rsidP="00014B1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4B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исключения строк, содержащих заданное число, понадобится цикл, который будет проходиться по всем строкам и столбцам массива, при нахождении совпадения чисел будет начинаться новый цикл, который будет заменять текущую строку следующей, а повторяющуюся(последнюю) –удалять.</w:t>
      </w:r>
    </w:p>
    <w:p w:rsidR="00014B10" w:rsidRPr="00014B10" w:rsidRDefault="00014B10" w:rsidP="00014B1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4B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исключения случая замены строки новой строкой с заданным числом, каждый раз после изменения текущей строки, поиск заданного числа будет продолжаться, начиная снова с измененной строки.</w:t>
      </w:r>
    </w:p>
    <w:p w:rsidR="00014B10" w:rsidRDefault="00014B10"/>
    <w:p w:rsidR="00014B10" w:rsidRDefault="00014B10">
      <w:pPr>
        <w:spacing w:line="259" w:lineRule="auto"/>
      </w:pPr>
      <w:r>
        <w:br w:type="page"/>
      </w:r>
    </w:p>
    <w:p w:rsidR="00014B10" w:rsidRPr="00014B10" w:rsidRDefault="004B6C91" w:rsidP="00014B10">
      <w:pPr>
        <w:pStyle w:val="a3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506373B" wp14:editId="2A818E27">
            <wp:simplePos x="0" y="0"/>
            <wp:positionH relativeFrom="page">
              <wp:posOffset>117475</wp:posOffset>
            </wp:positionH>
            <wp:positionV relativeFrom="paragraph">
              <wp:posOffset>394970</wp:posOffset>
            </wp:positionV>
            <wp:extent cx="7321550" cy="58254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B10" w:rsidRPr="00014B10">
        <w:rPr>
          <w:rFonts w:ascii="Times New Roman" w:hAnsi="Times New Roman" w:cs="Times New Roman"/>
          <w:sz w:val="28"/>
          <w:szCs w:val="28"/>
        </w:rPr>
        <w:t>Блок-схема.</w:t>
      </w:r>
    </w:p>
    <w:p w:rsidR="004B6C91" w:rsidRDefault="004B6C91" w:rsidP="00014B10">
      <w:pPr>
        <w:rPr>
          <w:lang w:val="en-US"/>
        </w:rPr>
      </w:pPr>
    </w:p>
    <w:p w:rsidR="004B6C91" w:rsidRDefault="004B6C9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B6C91" w:rsidRPr="004B6C91" w:rsidRDefault="004B6C91" w:rsidP="004B6C91">
      <w:pPr>
        <w:pStyle w:val="a3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4B6C91"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программы. 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4B6C91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4B6C91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4B6C91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4B6C91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подключение стандартной библиотеки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подключение пространства имен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создание функции, которая будет выполнять задачу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6C91">
        <w:rPr>
          <w:rFonts w:ascii="Times New Roman" w:hAnsi="Times New Roman" w:cs="Times New Roman"/>
          <w:color w:val="6F008A"/>
          <w:sz w:val="28"/>
          <w:szCs w:val="28"/>
        </w:rPr>
        <w:t>LC_ALL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B6C9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4B6C91">
        <w:rPr>
          <w:rFonts w:ascii="Times New Roman" w:hAnsi="Times New Roman" w:cs="Times New Roman"/>
          <w:color w:val="A31515"/>
          <w:sz w:val="28"/>
          <w:szCs w:val="28"/>
        </w:rPr>
        <w:t>ru</w:t>
      </w:r>
      <w:proofErr w:type="spellEnd"/>
      <w:r w:rsidRPr="004B6C9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функция для подключения русского языка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n,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cols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 xml:space="preserve">// создание переменных: n- заданное число, </w:t>
      </w:r>
      <w:proofErr w:type="spellStart"/>
      <w:r w:rsidRPr="004B6C91">
        <w:rPr>
          <w:rFonts w:ascii="Times New Roman" w:hAnsi="Times New Roman" w:cs="Times New Roman"/>
          <w:color w:val="008000"/>
          <w:sz w:val="28"/>
          <w:szCs w:val="28"/>
        </w:rPr>
        <w:t>rows</w:t>
      </w:r>
      <w:proofErr w:type="spellEnd"/>
      <w:r w:rsidRPr="004B6C91">
        <w:rPr>
          <w:rFonts w:ascii="Times New Roman" w:hAnsi="Times New Roman" w:cs="Times New Roman"/>
          <w:color w:val="008000"/>
          <w:sz w:val="28"/>
          <w:szCs w:val="28"/>
        </w:rPr>
        <w:t xml:space="preserve">- количество строк массива, </w:t>
      </w:r>
      <w:proofErr w:type="spellStart"/>
      <w:r w:rsidRPr="004B6C91">
        <w:rPr>
          <w:rFonts w:ascii="Times New Roman" w:hAnsi="Times New Roman" w:cs="Times New Roman"/>
          <w:color w:val="008000"/>
          <w:sz w:val="28"/>
          <w:szCs w:val="28"/>
        </w:rPr>
        <w:t>cols</w:t>
      </w:r>
      <w:proofErr w:type="spellEnd"/>
      <w:r w:rsidRPr="004B6C91">
        <w:rPr>
          <w:rFonts w:ascii="Times New Roman" w:hAnsi="Times New Roman" w:cs="Times New Roman"/>
          <w:color w:val="008000"/>
          <w:sz w:val="28"/>
          <w:szCs w:val="28"/>
        </w:rPr>
        <w:t>- количество столбцов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B6C91">
        <w:rPr>
          <w:rFonts w:ascii="Times New Roman" w:hAnsi="Times New Roman" w:cs="Times New Roman"/>
          <w:color w:val="A31515"/>
          <w:sz w:val="28"/>
          <w:szCs w:val="28"/>
        </w:rPr>
        <w:t>Последовательно введите заданное число, количество строк и столбцов: "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4B6C9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r w:rsidRPr="004B6C91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cols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ввод пользователем переменных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** m = 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>* [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];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 xml:space="preserve">// создание динамического массива 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расширения массива на строки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  <w:lang w:val="en-US"/>
        </w:rPr>
        <w:t>m[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4B6C9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B6C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[cols]; </w:t>
      </w:r>
      <w:r w:rsidRPr="004B6C9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добавление</w:t>
      </w:r>
      <w:r w:rsidRPr="004B6C9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столбцов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0));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 xml:space="preserve">// функция для выдачи </w:t>
      </w:r>
      <w:proofErr w:type="spellStart"/>
      <w:r w:rsidRPr="004B6C91">
        <w:rPr>
          <w:rFonts w:ascii="Times New Roman" w:hAnsi="Times New Roman" w:cs="Times New Roman"/>
          <w:color w:val="008000"/>
          <w:sz w:val="28"/>
          <w:szCs w:val="28"/>
        </w:rPr>
        <w:t>рандомных</w:t>
      </w:r>
      <w:proofErr w:type="spellEnd"/>
      <w:r w:rsidRPr="004B6C91">
        <w:rPr>
          <w:rFonts w:ascii="Times New Roman" w:hAnsi="Times New Roman" w:cs="Times New Roman"/>
          <w:color w:val="008000"/>
          <w:sz w:val="28"/>
          <w:szCs w:val="28"/>
        </w:rPr>
        <w:t xml:space="preserve"> чисел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всем строкам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j = 0; j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cols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j++)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всем столбцам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m[i][j] = </w:t>
      </w:r>
      <w:proofErr w:type="spellStart"/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rand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) % 10;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 xml:space="preserve">// заполнение массива </w:t>
      </w:r>
      <w:proofErr w:type="spellStart"/>
      <w:r w:rsidRPr="004B6C91">
        <w:rPr>
          <w:rFonts w:ascii="Times New Roman" w:hAnsi="Times New Roman" w:cs="Times New Roman"/>
          <w:color w:val="008000"/>
          <w:sz w:val="28"/>
          <w:szCs w:val="28"/>
        </w:rPr>
        <w:t>рандомными</w:t>
      </w:r>
      <w:proofErr w:type="spellEnd"/>
      <w:r w:rsidRPr="004B6C91">
        <w:rPr>
          <w:rFonts w:ascii="Times New Roman" w:hAnsi="Times New Roman" w:cs="Times New Roman"/>
          <w:color w:val="008000"/>
          <w:sz w:val="28"/>
          <w:szCs w:val="28"/>
        </w:rPr>
        <w:t xml:space="preserve"> числами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B6C91">
        <w:rPr>
          <w:rFonts w:ascii="Times New Roman" w:hAnsi="Times New Roman" w:cs="Times New Roman"/>
          <w:color w:val="A31515"/>
          <w:sz w:val="28"/>
          <w:szCs w:val="28"/>
        </w:rPr>
        <w:t>Исходный массив: "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всем строкам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j = 0; j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cols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j++)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всем столбцам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m</w:t>
      </w:r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[i][j] </w:t>
      </w:r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вывод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переход на следующую строку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всем строкам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j = 0; j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cols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j++)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всем столбцам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(m[i][j] == n)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4B6C91">
        <w:rPr>
          <w:rFonts w:ascii="Times New Roman" w:hAnsi="Times New Roman" w:cs="Times New Roman"/>
          <w:color w:val="008000"/>
          <w:sz w:val="28"/>
          <w:szCs w:val="28"/>
        </w:rPr>
        <w:t>/ проверка, есть ли в строке заданное число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k = i; k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- 1; k++)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строкам массива после текущей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t = 0; t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cols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t++)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столбцам массива после текущей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m[k][t] =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m[</w:t>
      </w:r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k + 1][t];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замена текущей строки следующей строкой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(i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- 1)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проверка, не является ли текущая строка массива последней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--;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после нахождения строки с заданным числом, число строк уменьшается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j = -1;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 xml:space="preserve">// новая строка </w:t>
      </w:r>
      <w:proofErr w:type="spellStart"/>
      <w:r w:rsidRPr="004B6C91">
        <w:rPr>
          <w:rFonts w:ascii="Times New Roman" w:hAnsi="Times New Roman" w:cs="Times New Roman"/>
          <w:color w:val="008000"/>
          <w:sz w:val="28"/>
          <w:szCs w:val="28"/>
        </w:rPr>
        <w:t>сново</w:t>
      </w:r>
      <w:proofErr w:type="spellEnd"/>
      <w:r w:rsidRPr="004B6C91">
        <w:rPr>
          <w:rFonts w:ascii="Times New Roman" w:hAnsi="Times New Roman" w:cs="Times New Roman"/>
          <w:color w:val="008000"/>
          <w:sz w:val="28"/>
          <w:szCs w:val="28"/>
        </w:rPr>
        <w:t xml:space="preserve"> будет проверена на наличие заданного числа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--;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если строка последняя и содержит заданное число, то она исключается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отступление строк для наглядности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B6C91">
        <w:rPr>
          <w:rFonts w:ascii="Times New Roman" w:hAnsi="Times New Roman" w:cs="Times New Roman"/>
          <w:color w:val="A31515"/>
          <w:sz w:val="28"/>
          <w:szCs w:val="28"/>
        </w:rPr>
        <w:t>Массив с удаленными строками с заданным числом: "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всем строкам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j = 0; j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cols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j++)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всем столбцам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m</w:t>
      </w:r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[i][j] </w:t>
      </w:r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6C91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вывод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B6C9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переход на следующую строку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B6C91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proofErr w:type="gram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всем строкам массива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delete</w:t>
      </w:r>
      <w:proofErr w:type="spellEnd"/>
      <w:r w:rsidRPr="004B6C91">
        <w:rPr>
          <w:rFonts w:ascii="Times New Roman" w:hAnsi="Times New Roman" w:cs="Times New Roman"/>
          <w:color w:val="0000FF"/>
          <w:sz w:val="28"/>
          <w:szCs w:val="28"/>
        </w:rPr>
        <w:t>[</w:t>
      </w:r>
      <w:proofErr w:type="gramEnd"/>
      <w:r w:rsidRPr="004B6C91">
        <w:rPr>
          <w:rFonts w:ascii="Times New Roman" w:hAnsi="Times New Roman" w:cs="Times New Roman"/>
          <w:color w:val="0000FF"/>
          <w:sz w:val="28"/>
          <w:szCs w:val="28"/>
        </w:rPr>
        <w:t>]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m[i];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удаление каждого элемента строки для освобождения памяти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delete</w:t>
      </w:r>
      <w:proofErr w:type="spellEnd"/>
      <w:r w:rsidRPr="004B6C91">
        <w:rPr>
          <w:rFonts w:ascii="Times New Roman" w:hAnsi="Times New Roman" w:cs="Times New Roman"/>
          <w:color w:val="0000FF"/>
          <w:sz w:val="28"/>
          <w:szCs w:val="28"/>
        </w:rPr>
        <w:t>[</w:t>
      </w:r>
      <w:proofErr w:type="gramEnd"/>
      <w:r w:rsidRPr="004B6C91">
        <w:rPr>
          <w:rFonts w:ascii="Times New Roman" w:hAnsi="Times New Roman" w:cs="Times New Roman"/>
          <w:color w:val="0000FF"/>
          <w:sz w:val="28"/>
          <w:szCs w:val="28"/>
        </w:rPr>
        <w:t>]</w:t>
      </w:r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m;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удаление массива для освобождения памяти</w:t>
      </w:r>
    </w:p>
    <w:p w:rsidR="004B6C91" w:rsidRPr="004B6C91" w:rsidRDefault="004B6C91" w:rsidP="004B6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B6C9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B6C91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4B6C91">
        <w:rPr>
          <w:rFonts w:ascii="Times New Roman" w:hAnsi="Times New Roman" w:cs="Times New Roman"/>
          <w:color w:val="008000"/>
          <w:sz w:val="28"/>
          <w:szCs w:val="28"/>
        </w:rPr>
        <w:t>// конец работы функции</w:t>
      </w:r>
    </w:p>
    <w:p w:rsidR="004B6C91" w:rsidRDefault="004B6C91" w:rsidP="004B6C9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C9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B6C91" w:rsidRDefault="004B6C9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B6C91" w:rsidRDefault="004B6C91" w:rsidP="004B6C91">
      <w:pPr>
        <w:pStyle w:val="a3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1DEC3A5" wp14:editId="5A0441CB">
            <wp:simplePos x="0" y="0"/>
            <wp:positionH relativeFrom="column">
              <wp:posOffset>-997585</wp:posOffset>
            </wp:positionH>
            <wp:positionV relativeFrom="paragraph">
              <wp:posOffset>283787</wp:posOffset>
            </wp:positionV>
            <wp:extent cx="7308215" cy="3282950"/>
            <wp:effectExtent l="0" t="0" r="698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:rsidR="004B6C91" w:rsidRDefault="004B6C91" w:rsidP="004B6C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6C91" w:rsidRDefault="004B6C91" w:rsidP="004B6C91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динамические массивы очень многофункциональны, умение ими пользоваться может упростить решения множества задач.</w:t>
      </w:r>
    </w:p>
    <w:p w:rsidR="004B6C91" w:rsidRPr="004B6C91" w:rsidRDefault="004B6C91" w:rsidP="004B6C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B6C91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4B6C91">
          <w:rPr>
            <w:rStyle w:val="a4"/>
            <w:rFonts w:ascii="Times New Roman" w:hAnsi="Times New Roman" w:cs="Times New Roman"/>
            <w:sz w:val="28"/>
            <w:szCs w:val="28"/>
          </w:rPr>
          <w:t>https://github.com/slurree/first.git</w:t>
        </w:r>
      </w:hyperlink>
    </w:p>
    <w:sectPr w:rsidR="004B6C91" w:rsidRPr="004B6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526A"/>
    <w:multiLevelType w:val="hybridMultilevel"/>
    <w:tmpl w:val="25F20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66C"/>
    <w:multiLevelType w:val="hybridMultilevel"/>
    <w:tmpl w:val="7F543770"/>
    <w:lvl w:ilvl="0" w:tplc="5148B6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72B4E"/>
    <w:multiLevelType w:val="hybridMultilevel"/>
    <w:tmpl w:val="EB84C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10"/>
    <w:rsid w:val="00014B10"/>
    <w:rsid w:val="000A2A0E"/>
    <w:rsid w:val="003554F2"/>
    <w:rsid w:val="004B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1D63"/>
  <w15:chartTrackingRefBased/>
  <w15:docId w15:val="{8625CD30-AE62-48D3-9669-410D169C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B1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B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lurree/fir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2</cp:revision>
  <dcterms:created xsi:type="dcterms:W3CDTF">2024-02-23T20:14:00Z</dcterms:created>
  <dcterms:modified xsi:type="dcterms:W3CDTF">2024-02-23T20:55:00Z</dcterms:modified>
</cp:coreProperties>
</file>