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F2A3F"/>
          <w:sz w:val="44"/>
        </w:rPr>
        <w:t>PCOSINA</w:t>
      </w:r>
    </w:p>
    <w:p>
      <w:pPr>
        <w:spacing w:after="80"/>
        <w:jc w:val="center"/>
      </w:pPr>
      <w:r>
        <w:rPr>
          <w:b/>
          <w:color w:val="5F2A3F"/>
          <w:sz w:val="32"/>
        </w:rPr>
        <w:t>Second CS/IT Expert Consultation Action Report</w:t>
      </w:r>
    </w:p>
    <w:p>
      <w:pPr>
        <w:spacing w:after="80"/>
        <w:jc w:val="center"/>
      </w:pPr>
      <w:r>
        <w:rPr>
          <w:i/>
        </w:rPr>
        <w:t>Lead Developer / System Evidence Package</w:t>
      </w:r>
    </w:p>
    <w:p>
      <w:pPr>
        <w:spacing w:after="80"/>
        <w:jc w:val="center"/>
      </w:pPr>
      <w:r>
        <w:t>Prepared for CS/IT expert validation, system defense, and thesis documentation</w:t>
      </w:r>
    </w:p>
    <w:tbl>
      <w:tblPr>
        <w:tblStyle w:val="TableGrid"/>
        <w:tblW w:type="auto" w:w="0"/>
        <w:jc w:val="center"/>
        <w:tblLook w:firstColumn="1" w:firstRow="1" w:lastColumn="0" w:lastRow="0" w:noHBand="0" w:noVBand="1" w:val="04A0"/>
      </w:tblPr>
      <w:tblGrid>
        <w:gridCol w:w="5328"/>
        <w:gridCol w:w="5328"/>
      </w:tblGrid>
      <w:tr>
        <w:tc>
          <w:tcPr>
            <w:tcW w:type="dxa" w:w="2448"/>
            <w:shd w:fill="E9D5DC"/>
          </w:tcPr>
          <w:p>
            <w:pPr>
              <w:spacing w:after="0" w:before="0"/>
            </w:pPr>
            <w:r>
              <w:rPr>
                <w:rFonts w:ascii="Arial" w:hAnsi="Arial" w:eastAsia="Arial"/>
                <w:sz w:val="16"/>
              </w:rPr>
            </w:r>
            <w:r>
              <w:rPr>
                <w:rFonts w:ascii="Arial" w:hAnsi="Arial" w:eastAsia="Arial"/>
                <w:b/>
                <w:sz w:val="16"/>
              </w:rPr>
              <w:t>Field</w:t>
            </w:r>
          </w:p>
        </w:tc>
        <w:tc>
          <w:tcPr>
            <w:tcW w:type="dxa" w:w="8496"/>
            <w:shd w:fill="E9D5DC"/>
          </w:tcPr>
          <w:p>
            <w:pPr>
              <w:spacing w:after="0" w:before="0"/>
            </w:pPr>
            <w:r>
              <w:rPr>
                <w:rFonts w:ascii="Arial" w:hAnsi="Arial" w:eastAsia="Arial"/>
                <w:sz w:val="16"/>
              </w:rPr>
            </w:r>
            <w:r>
              <w:rPr>
                <w:rFonts w:ascii="Arial" w:hAnsi="Arial" w:eastAsia="Arial"/>
                <w:b/>
                <w:sz w:val="16"/>
              </w:rPr>
              <w:t>Value</w:t>
            </w:r>
          </w:p>
        </w:tc>
      </w:tr>
      <w:tr>
        <w:tc>
          <w:tcPr>
            <w:tcW w:type="dxa" w:w="2448"/>
            <w:vAlign w:val="top"/>
          </w:tcPr>
          <w:p>
            <w:pPr>
              <w:spacing w:after="0" w:before="0"/>
            </w:pPr>
            <w:r>
              <w:rPr>
                <w:rFonts w:ascii="Arial" w:hAnsi="Arial" w:eastAsia="Arial"/>
                <w:sz w:val="16"/>
              </w:rPr>
            </w:r>
            <w:r>
              <w:rPr>
                <w:rFonts w:ascii="Arial" w:hAnsi="Arial" w:eastAsia="Arial"/>
                <w:b w:val="0"/>
                <w:sz w:val="16"/>
              </w:rPr>
              <w:t>Repository</w:t>
            </w:r>
          </w:p>
        </w:tc>
        <w:tc>
          <w:tcPr>
            <w:tcW w:type="dxa" w:w="8496"/>
            <w:vAlign w:val="top"/>
          </w:tcPr>
          <w:p>
            <w:pPr>
              <w:spacing w:after="0" w:before="0"/>
            </w:pPr>
            <w:r>
              <w:rPr>
                <w:rFonts w:ascii="Arial" w:hAnsi="Arial" w:eastAsia="Arial"/>
                <w:sz w:val="16"/>
              </w:rPr>
            </w:r>
            <w:r>
              <w:rPr>
                <w:rFonts w:ascii="Arial" w:hAnsi="Arial" w:eastAsia="Arial"/>
                <w:b w:val="0"/>
                <w:sz w:val="16"/>
              </w:rPr>
              <w:t>C:/Users/salva/AndroidStudioProjects/PCOSINA2</w:t>
            </w:r>
          </w:p>
        </w:tc>
      </w:tr>
      <w:tr>
        <w:tc>
          <w:tcPr>
            <w:tcW w:type="dxa" w:w="2448"/>
            <w:vAlign w:val="top"/>
          </w:tcPr>
          <w:p>
            <w:pPr>
              <w:spacing w:after="0" w:before="0"/>
            </w:pPr>
            <w:r>
              <w:rPr>
                <w:rFonts w:ascii="Arial" w:hAnsi="Arial" w:eastAsia="Arial"/>
                <w:sz w:val="16"/>
              </w:rPr>
            </w:r>
            <w:r>
              <w:rPr>
                <w:rFonts w:ascii="Arial" w:hAnsi="Arial" w:eastAsia="Arial"/>
                <w:b w:val="0"/>
                <w:sz w:val="16"/>
              </w:rPr>
              <w:t>Source branch audited</w:t>
            </w:r>
          </w:p>
        </w:tc>
        <w:tc>
          <w:tcPr>
            <w:tcW w:type="dxa" w:w="8496"/>
            <w:vAlign w:val="top"/>
          </w:tcPr>
          <w:p>
            <w:pPr>
              <w:spacing w:after="0" w:before="0"/>
            </w:pPr>
            <w:r>
              <w:rPr>
                <w:rFonts w:ascii="Arial" w:hAnsi="Arial" w:eastAsia="Arial"/>
                <w:sz w:val="16"/>
              </w:rPr>
            </w:r>
            <w:r>
              <w:rPr>
                <w:rFonts w:ascii="Arial" w:hAnsi="Arial" w:eastAsia="Arial"/>
                <w:b w:val="0"/>
                <w:sz w:val="16"/>
              </w:rPr>
              <w:t>ui/layout-refine</w:t>
            </w:r>
          </w:p>
        </w:tc>
      </w:tr>
      <w:tr>
        <w:tc>
          <w:tcPr>
            <w:tcW w:type="dxa" w:w="2448"/>
            <w:vAlign w:val="top"/>
          </w:tcPr>
          <w:p>
            <w:pPr>
              <w:spacing w:after="0" w:before="0"/>
            </w:pPr>
            <w:r>
              <w:rPr>
                <w:rFonts w:ascii="Arial" w:hAnsi="Arial" w:eastAsia="Arial"/>
                <w:sz w:val="16"/>
              </w:rPr>
            </w:r>
            <w:r>
              <w:rPr>
                <w:rFonts w:ascii="Arial" w:hAnsi="Arial" w:eastAsia="Arial"/>
                <w:b w:val="0"/>
                <w:sz w:val="16"/>
              </w:rPr>
              <w:t>Audit date</w:t>
            </w:r>
          </w:p>
        </w:tc>
        <w:tc>
          <w:tcPr>
            <w:tcW w:type="dxa" w:w="8496"/>
            <w:vAlign w:val="top"/>
          </w:tcPr>
          <w:p>
            <w:pPr>
              <w:spacing w:after="0" w:before="0"/>
            </w:pPr>
            <w:r>
              <w:rPr>
                <w:rFonts w:ascii="Arial" w:hAnsi="Arial" w:eastAsia="Arial"/>
                <w:sz w:val="16"/>
              </w:rPr>
            </w:r>
            <w:r>
              <w:rPr>
                <w:rFonts w:ascii="Arial" w:hAnsi="Arial" w:eastAsia="Arial"/>
                <w:b w:val="0"/>
                <w:sz w:val="16"/>
              </w:rPr>
              <w:t>2026-05-11</w:t>
            </w:r>
          </w:p>
        </w:tc>
      </w:tr>
      <w:tr>
        <w:tc>
          <w:tcPr>
            <w:tcW w:type="dxa" w:w="2448"/>
            <w:vAlign w:val="top"/>
          </w:tcPr>
          <w:p>
            <w:pPr>
              <w:spacing w:after="0" w:before="0"/>
            </w:pPr>
            <w:r>
              <w:rPr>
                <w:rFonts w:ascii="Arial" w:hAnsi="Arial" w:eastAsia="Arial"/>
                <w:sz w:val="16"/>
              </w:rPr>
            </w:r>
            <w:r>
              <w:rPr>
                <w:rFonts w:ascii="Arial" w:hAnsi="Arial" w:eastAsia="Arial"/>
                <w:b w:val="0"/>
                <w:sz w:val="16"/>
              </w:rPr>
              <w:t>Audit mode</w:t>
            </w:r>
          </w:p>
        </w:tc>
        <w:tc>
          <w:tcPr>
            <w:tcW w:type="dxa" w:w="8496"/>
            <w:vAlign w:val="top"/>
          </w:tcPr>
          <w:p>
            <w:pPr>
              <w:spacing w:after="0" w:before="0"/>
            </w:pPr>
            <w:r>
              <w:rPr>
                <w:rFonts w:ascii="Arial" w:hAnsi="Arial" w:eastAsia="Arial"/>
                <w:sz w:val="16"/>
              </w:rPr>
            </w:r>
            <w:r>
              <w:rPr>
                <w:rFonts w:ascii="Arial" w:hAnsi="Arial" w:eastAsia="Arial"/>
                <w:b w:val="0"/>
                <w:sz w:val="16"/>
              </w:rPr>
              <w:t>Read-only source analysis. No source code was modified.</w:t>
            </w:r>
          </w:p>
        </w:tc>
      </w:tr>
      <w:tr>
        <w:tc>
          <w:tcPr>
            <w:tcW w:type="dxa" w:w="2448"/>
            <w:vAlign w:val="top"/>
          </w:tcPr>
          <w:p>
            <w:pPr>
              <w:spacing w:after="0" w:before="0"/>
            </w:pPr>
            <w:r>
              <w:rPr>
                <w:rFonts w:ascii="Arial" w:hAnsi="Arial" w:eastAsia="Arial"/>
                <w:sz w:val="16"/>
              </w:rPr>
            </w:r>
            <w:r>
              <w:rPr>
                <w:rFonts w:ascii="Arial" w:hAnsi="Arial" w:eastAsia="Arial"/>
                <w:b w:val="0"/>
                <w:sz w:val="16"/>
              </w:rPr>
              <w:t>Important boundary</w:t>
            </w:r>
          </w:p>
        </w:tc>
        <w:tc>
          <w:tcPr>
            <w:tcW w:type="dxa" w:w="8496"/>
            <w:vAlign w:val="top"/>
          </w:tcPr>
          <w:p>
            <w:pPr>
              <w:spacing w:after="0" w:before="0"/>
            </w:pPr>
            <w:r>
              <w:rPr>
                <w:rFonts w:ascii="Arial" w:hAnsi="Arial" w:eastAsia="Arial"/>
                <w:sz w:val="16"/>
              </w:rPr>
            </w:r>
            <w:r>
              <w:rPr>
                <w:rFonts w:ascii="Arial" w:hAnsi="Arial" w:eastAsia="Arial"/>
                <w:b w:val="0"/>
                <w:sz w:val="16"/>
              </w:rPr>
              <w:t>Manual test cases/test scripts are already completed and are referenced only as a separate validation attachment.</w:t>
            </w:r>
          </w:p>
        </w:tc>
      </w:tr>
    </w:tbl>
    <w:p>
      <w:pPr>
        <w:spacing w:after="80"/>
      </w:pPr>
    </w:p>
    <w:p>
      <w:pPr>
        <w:spacing w:after="80"/>
      </w:pPr>
      <w:r>
        <w:br w:type="page"/>
      </w:r>
    </w:p>
    <w:p>
      <w:pPr>
        <w:pStyle w:val="Heading1"/>
        <w:spacing w:after="80"/>
      </w:pPr>
      <w:r>
        <w:t>1. Executive Summary</w:t>
      </w:r>
    </w:p>
    <w:p>
      <w:pPr>
        <w:spacing w:after="80"/>
      </w:pPr>
      <w:r>
        <w:rPr>
          <w:b w:val="0"/>
        </w:rPr>
        <w:t>This report answers the system-side concerns raised during the second CS/IT expert consultation. The codebase already contains the main Android workflows, backend planning authority, local storage, Firebase authentication, reminders, grocery/progress modules, and backend admin/operator tooling. The highest risk is not the absence of core screens; it is overclaiming in documentation or defense wording.</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016"/>
            <w:shd w:fill="E9D5DC"/>
          </w:tcPr>
          <w:p>
            <w:pPr>
              <w:spacing w:after="0" w:before="0"/>
            </w:pPr>
            <w:r>
              <w:rPr>
                <w:rFonts w:ascii="Arial" w:hAnsi="Arial" w:eastAsia="Arial"/>
                <w:sz w:val="16"/>
              </w:rPr>
            </w:r>
            <w:r>
              <w:rPr>
                <w:rFonts w:ascii="Arial" w:hAnsi="Arial" w:eastAsia="Arial"/>
                <w:b/>
                <w:sz w:val="16"/>
              </w:rPr>
              <w:t>Risk Area</w:t>
            </w:r>
          </w:p>
        </w:tc>
        <w:tc>
          <w:tcPr>
            <w:tcW w:type="dxa" w:w="2160"/>
            <w:shd w:fill="E9D5DC"/>
          </w:tcPr>
          <w:p>
            <w:pPr>
              <w:spacing w:after="0" w:before="0"/>
            </w:pPr>
            <w:r>
              <w:rPr>
                <w:rFonts w:ascii="Arial" w:hAnsi="Arial" w:eastAsia="Arial"/>
                <w:sz w:val="16"/>
              </w:rPr>
            </w:r>
            <w:r>
              <w:rPr>
                <w:rFonts w:ascii="Arial" w:hAnsi="Arial" w:eastAsia="Arial"/>
                <w:b/>
                <w:sz w:val="16"/>
              </w:rPr>
              <w:t>Classification</w:t>
            </w:r>
          </w:p>
        </w:tc>
        <w:tc>
          <w:tcPr>
            <w:tcW w:type="dxa" w:w="3600"/>
            <w:shd w:fill="E9D5DC"/>
          </w:tcPr>
          <w:p>
            <w:pPr>
              <w:spacing w:after="0" w:before="0"/>
            </w:pPr>
            <w:r>
              <w:rPr>
                <w:rFonts w:ascii="Arial" w:hAnsi="Arial" w:eastAsia="Arial"/>
                <w:sz w:val="16"/>
              </w:rPr>
            </w:r>
            <w:r>
              <w:rPr>
                <w:rFonts w:ascii="Arial" w:hAnsi="Arial" w:eastAsia="Arial"/>
                <w:b/>
                <w:sz w:val="16"/>
              </w:rPr>
              <w:t>Evidence</w:t>
            </w:r>
          </w:p>
        </w:tc>
        <w:tc>
          <w:tcPr>
            <w:tcW w:type="dxa" w:w="3600"/>
            <w:shd w:fill="E9D5DC"/>
          </w:tcPr>
          <w:p>
            <w:pPr>
              <w:spacing w:after="0" w:before="0"/>
            </w:pPr>
            <w:r>
              <w:rPr>
                <w:rFonts w:ascii="Arial" w:hAnsi="Arial" w:eastAsia="Arial"/>
                <w:sz w:val="16"/>
              </w:rPr>
            </w:r>
            <w:r>
              <w:rPr>
                <w:rFonts w:ascii="Arial" w:hAnsi="Arial" w:eastAsia="Arial"/>
                <w:b/>
                <w:sz w:val="16"/>
              </w:rPr>
              <w:t>Required Action</w:t>
            </w:r>
          </w:p>
        </w:tc>
      </w:tr>
      <w:tr>
        <w:tc>
          <w:tcPr>
            <w:tcW w:type="dxa" w:w="2016"/>
            <w:vAlign w:val="top"/>
          </w:tcPr>
          <w:p>
            <w:pPr>
              <w:spacing w:after="0" w:before="0"/>
            </w:pPr>
            <w:r>
              <w:rPr>
                <w:rFonts w:ascii="Arial" w:hAnsi="Arial" w:eastAsia="Arial"/>
                <w:sz w:val="16"/>
              </w:rPr>
            </w:r>
            <w:r>
              <w:rPr>
                <w:rFonts w:ascii="Arial" w:hAnsi="Arial" w:eastAsia="Arial"/>
                <w:b w:val="0"/>
                <w:sz w:val="16"/>
              </w:rPr>
              <w:t>ISO wording</w:t>
            </w:r>
          </w:p>
        </w:tc>
        <w:tc>
          <w:tcPr>
            <w:tcW w:type="dxa" w:w="2160"/>
            <w:vAlign w:val="top"/>
          </w:tcPr>
          <w:p>
            <w:pPr>
              <w:spacing w:after="0" w:before="0"/>
            </w:pPr>
            <w:r>
              <w:rPr>
                <w:rFonts w:ascii="Arial" w:hAnsi="Arial" w:eastAsia="Arial"/>
                <w:sz w:val="16"/>
              </w:rPr>
            </w:r>
            <w:r>
              <w:rPr>
                <w:rFonts w:ascii="Arial" w:hAnsi="Arial" w:eastAsia="Arial"/>
                <w:b w:val="0"/>
                <w:sz w:val="16"/>
              </w:rPr>
              <w:t>Immediate defense blocker if misworded</w:t>
            </w:r>
          </w:p>
        </w:tc>
        <w:tc>
          <w:tcPr>
            <w:tcW w:type="dxa" w:w="3600"/>
            <w:vAlign w:val="top"/>
          </w:tcPr>
          <w:p>
            <w:pPr>
              <w:spacing w:after="0" w:before="0"/>
            </w:pPr>
            <w:r>
              <w:rPr>
                <w:rFonts w:ascii="Arial" w:hAnsi="Arial" w:eastAsia="Arial"/>
                <w:sz w:val="16"/>
              </w:rPr>
            </w:r>
            <w:r>
              <w:rPr>
                <w:rFonts w:ascii="Arial" w:hAnsi="Arial" w:eastAsia="Arial"/>
                <w:b w:val="0"/>
                <w:sz w:val="16"/>
              </w:rPr>
              <w:t>docs/thesis_validation/09_ISO_25010_QUESTIONNAIRE_DRAFT.md; backend/comment9_tradeoff_master_evidence.json uses compliance wording.</w:t>
            </w:r>
          </w:p>
        </w:tc>
        <w:tc>
          <w:tcPr>
            <w:tcW w:type="dxa" w:w="3600"/>
            <w:vAlign w:val="top"/>
          </w:tcPr>
          <w:p>
            <w:pPr>
              <w:spacing w:after="0" w:before="0"/>
            </w:pPr>
            <w:r>
              <w:rPr>
                <w:rFonts w:ascii="Arial" w:hAnsi="Arial" w:eastAsia="Arial"/>
                <w:sz w:val="16"/>
              </w:rPr>
            </w:r>
            <w:r>
              <w:rPr>
                <w:rFonts w:ascii="Arial" w:hAnsi="Arial" w:eastAsia="Arial"/>
                <w:b w:val="0"/>
                <w:sz w:val="16"/>
              </w:rPr>
              <w:t>Use evaluated using selected ISO/IEC 25010 quality characteristics. Do not say ISO certified or formally ISO compliant.</w:t>
            </w:r>
          </w:p>
        </w:tc>
      </w:tr>
      <w:tr>
        <w:tc>
          <w:tcPr>
            <w:tcW w:type="dxa" w:w="2016"/>
            <w:vAlign w:val="top"/>
          </w:tcPr>
          <w:p>
            <w:pPr>
              <w:spacing w:after="0" w:before="0"/>
            </w:pPr>
            <w:r>
              <w:rPr>
                <w:rFonts w:ascii="Arial" w:hAnsi="Arial" w:eastAsia="Arial"/>
                <w:sz w:val="16"/>
              </w:rPr>
            </w:r>
            <w:r>
              <w:rPr>
                <w:rFonts w:ascii="Arial" w:hAnsi="Arial" w:eastAsia="Arial"/>
                <w:b w:val="0"/>
                <w:sz w:val="16"/>
              </w:rPr>
              <w:t>Medical claims</w:t>
            </w:r>
          </w:p>
        </w:tc>
        <w:tc>
          <w:tcPr>
            <w:tcW w:type="dxa" w:w="2160"/>
            <w:vAlign w:val="top"/>
          </w:tcPr>
          <w:p>
            <w:pPr>
              <w:spacing w:after="0" w:before="0"/>
            </w:pPr>
            <w:r>
              <w:rPr>
                <w:rFonts w:ascii="Arial" w:hAnsi="Arial" w:eastAsia="Arial"/>
                <w:sz w:val="16"/>
              </w:rPr>
            </w:r>
            <w:r>
              <w:rPr>
                <w:rFonts w:ascii="Arial" w:hAnsi="Arial" w:eastAsia="Arial"/>
                <w:b w:val="0"/>
                <w:sz w:val="16"/>
              </w:rPr>
              <w:t>Immediate defense blocker if overclaimed</w:t>
            </w:r>
          </w:p>
        </w:tc>
        <w:tc>
          <w:tcPr>
            <w:tcW w:type="dxa" w:w="3600"/>
            <w:vAlign w:val="top"/>
          </w:tcPr>
          <w:p>
            <w:pPr>
              <w:spacing w:after="0" w:before="0"/>
            </w:pPr>
            <w:r>
              <w:rPr>
                <w:rFonts w:ascii="Arial" w:hAnsi="Arial" w:eastAsia="Arial"/>
                <w:sz w:val="16"/>
              </w:rPr>
            </w:r>
            <w:r>
              <w:rPr>
                <w:rFonts w:ascii="Arial" w:hAnsi="Arial" w:eastAsia="Arial"/>
                <w:b w:val="0"/>
                <w:sz w:val="16"/>
              </w:rPr>
              <w:t>README.md and PRIVACY_AND_SECURITY.md state wellness decision-support, not a diagnosis engine or medical device.</w:t>
            </w:r>
          </w:p>
        </w:tc>
        <w:tc>
          <w:tcPr>
            <w:tcW w:type="dxa" w:w="3600"/>
            <w:vAlign w:val="top"/>
          </w:tcPr>
          <w:p>
            <w:pPr>
              <w:spacing w:after="0" w:before="0"/>
            </w:pPr>
            <w:r>
              <w:rPr>
                <w:rFonts w:ascii="Arial" w:hAnsi="Arial" w:eastAsia="Arial"/>
                <w:sz w:val="16"/>
              </w:rPr>
            </w:r>
            <w:r>
              <w:rPr>
                <w:rFonts w:ascii="Arial" w:hAnsi="Arial" w:eastAsia="Arial"/>
                <w:b w:val="0"/>
                <w:sz w:val="16"/>
              </w:rPr>
              <w:t>Keep all paper and defense wording as dietary/wellness decision support. Do not claim treatment or diagnosis.</w:t>
            </w:r>
          </w:p>
        </w:tc>
      </w:tr>
      <w:tr>
        <w:tc>
          <w:tcPr>
            <w:tcW w:type="dxa" w:w="2016"/>
            <w:vAlign w:val="top"/>
          </w:tcPr>
          <w:p>
            <w:pPr>
              <w:spacing w:after="0" w:before="0"/>
            </w:pPr>
            <w:r>
              <w:rPr>
                <w:rFonts w:ascii="Arial" w:hAnsi="Arial" w:eastAsia="Arial"/>
                <w:sz w:val="16"/>
              </w:rPr>
            </w:r>
            <w:r>
              <w:rPr>
                <w:rFonts w:ascii="Arial" w:hAnsi="Arial" w:eastAsia="Arial"/>
                <w:b w:val="0"/>
                <w:sz w:val="16"/>
              </w:rPr>
              <w:t>Google Auth dependency</w:t>
            </w:r>
          </w:p>
        </w:tc>
        <w:tc>
          <w:tcPr>
            <w:tcW w:type="dxa" w:w="2160"/>
            <w:vAlign w:val="top"/>
          </w:tcPr>
          <w:p>
            <w:pPr>
              <w:spacing w:after="0" w:before="0"/>
            </w:pPr>
            <w:r>
              <w:rPr>
                <w:rFonts w:ascii="Arial" w:hAnsi="Arial" w:eastAsia="Arial"/>
                <w:sz w:val="16"/>
              </w:rPr>
            </w:r>
            <w:r>
              <w:rPr>
                <w:rFonts w:ascii="Arial" w:hAnsi="Arial" w:eastAsia="Arial"/>
                <w:b w:val="0"/>
                <w:sz w:val="16"/>
              </w:rPr>
              <w:t>High priority documentation fix</w:t>
            </w:r>
          </w:p>
        </w:tc>
        <w:tc>
          <w:tcPr>
            <w:tcW w:type="dxa" w:w="3600"/>
            <w:vAlign w:val="top"/>
          </w:tcPr>
          <w:p>
            <w:pPr>
              <w:spacing w:after="0" w:before="0"/>
            </w:pPr>
            <w:r>
              <w:rPr>
                <w:rFonts w:ascii="Arial" w:hAnsi="Arial" w:eastAsia="Arial"/>
                <w:sz w:val="16"/>
              </w:rPr>
            </w:r>
            <w:r>
              <w:rPr>
                <w:rFonts w:ascii="Arial" w:hAnsi="Arial" w:eastAsia="Arial"/>
                <w:b w:val="0"/>
                <w:sz w:val="16"/>
              </w:rPr>
              <w:t>LoginScreen.kt primary Google sign-in; AuthRepository.loginWithGoogle; FirebaseAuth.</w:t>
            </w:r>
          </w:p>
        </w:tc>
        <w:tc>
          <w:tcPr>
            <w:tcW w:type="dxa" w:w="3600"/>
            <w:vAlign w:val="top"/>
          </w:tcPr>
          <w:p>
            <w:pPr>
              <w:spacing w:after="0" w:before="0"/>
            </w:pPr>
            <w:r>
              <w:rPr>
                <w:rFonts w:ascii="Arial" w:hAnsi="Arial" w:eastAsia="Arial"/>
                <w:sz w:val="16"/>
              </w:rPr>
            </w:r>
            <w:r>
              <w:rPr>
                <w:rFonts w:ascii="Arial" w:hAnsi="Arial" w:eastAsia="Arial"/>
                <w:b w:val="0"/>
                <w:sz w:val="16"/>
              </w:rPr>
              <w:t>State that Google sign-in requires internet. Email access remains for emulator/testing/support.</w:t>
            </w:r>
          </w:p>
        </w:tc>
      </w:tr>
      <w:tr>
        <w:tc>
          <w:tcPr>
            <w:tcW w:type="dxa" w:w="2016"/>
            <w:vAlign w:val="top"/>
          </w:tcPr>
          <w:p>
            <w:pPr>
              <w:spacing w:after="0" w:before="0"/>
            </w:pPr>
            <w:r>
              <w:rPr>
                <w:rFonts w:ascii="Arial" w:hAnsi="Arial" w:eastAsia="Arial"/>
                <w:sz w:val="16"/>
              </w:rPr>
            </w:r>
            <w:r>
              <w:rPr>
                <w:rFonts w:ascii="Arial" w:hAnsi="Arial" w:eastAsia="Arial"/>
                <w:b w:val="0"/>
                <w:sz w:val="16"/>
              </w:rPr>
              <w:t>Privacy/terms clarity</w:t>
            </w:r>
          </w:p>
        </w:tc>
        <w:tc>
          <w:tcPr>
            <w:tcW w:type="dxa" w:w="2160"/>
            <w:vAlign w:val="top"/>
          </w:tcPr>
          <w:p>
            <w:pPr>
              <w:spacing w:after="0" w:before="0"/>
            </w:pPr>
            <w:r>
              <w:rPr>
                <w:rFonts w:ascii="Arial" w:hAnsi="Arial" w:eastAsia="Arial"/>
                <w:sz w:val="16"/>
              </w:rPr>
            </w:r>
            <w:r>
              <w:rPr>
                <w:rFonts w:ascii="Arial" w:hAnsi="Arial" w:eastAsia="Arial"/>
                <w:b w:val="0"/>
                <w:sz w:val="16"/>
              </w:rPr>
              <w:t>High priority documentation fix</w:t>
            </w:r>
          </w:p>
        </w:tc>
        <w:tc>
          <w:tcPr>
            <w:tcW w:type="dxa" w:w="3600"/>
            <w:vAlign w:val="top"/>
          </w:tcPr>
          <w:p>
            <w:pPr>
              <w:spacing w:after="0" w:before="0"/>
            </w:pPr>
            <w:r>
              <w:rPr>
                <w:rFonts w:ascii="Arial" w:hAnsi="Arial" w:eastAsia="Arial"/>
                <w:sz w:val="16"/>
              </w:rPr>
            </w:r>
            <w:r>
              <w:rPr>
                <w:rFonts w:ascii="Arial" w:hAnsi="Arial" w:eastAsia="Arial"/>
                <w:b w:val="0"/>
                <w:sz w:val="16"/>
              </w:rPr>
              <w:t>LoginScreen.kt termsAccepted and TermsOfServiceOverlay; PRIVACY_AND_SECURITY.md exists.</w:t>
            </w:r>
          </w:p>
        </w:tc>
        <w:tc>
          <w:tcPr>
            <w:tcW w:type="dxa" w:w="3600"/>
            <w:vAlign w:val="top"/>
          </w:tcPr>
          <w:p>
            <w:pPr>
              <w:spacing w:after="0" w:before="0"/>
            </w:pPr>
            <w:r>
              <w:rPr>
                <w:rFonts w:ascii="Arial" w:hAnsi="Arial" w:eastAsia="Arial"/>
                <w:sz w:val="16"/>
              </w:rPr>
            </w:r>
            <w:r>
              <w:rPr>
                <w:rFonts w:ascii="Arial" w:hAnsi="Arial" w:eastAsia="Arial"/>
                <w:b w:val="0"/>
                <w:sz w:val="16"/>
              </w:rPr>
              <w:t>Prepare final privacy policy/terms appendix and disclose local/cloud data handling.</w:t>
            </w:r>
          </w:p>
        </w:tc>
      </w:tr>
      <w:tr>
        <w:tc>
          <w:tcPr>
            <w:tcW w:type="dxa" w:w="2016"/>
            <w:vAlign w:val="top"/>
          </w:tcPr>
          <w:p>
            <w:pPr>
              <w:spacing w:after="0" w:before="0"/>
            </w:pPr>
            <w:r>
              <w:rPr>
                <w:rFonts w:ascii="Arial" w:hAnsi="Arial" w:eastAsia="Arial"/>
                <w:sz w:val="16"/>
              </w:rPr>
            </w:r>
            <w:r>
              <w:rPr>
                <w:rFonts w:ascii="Arial" w:hAnsi="Arial" w:eastAsia="Arial"/>
                <w:b w:val="0"/>
                <w:sz w:val="16"/>
              </w:rPr>
              <w:t>Admin/data maintainability</w:t>
            </w:r>
          </w:p>
        </w:tc>
        <w:tc>
          <w:tcPr>
            <w:tcW w:type="dxa" w:w="2160"/>
            <w:vAlign w:val="top"/>
          </w:tcPr>
          <w:p>
            <w:pPr>
              <w:spacing w:after="0" w:before="0"/>
            </w:pPr>
            <w:r>
              <w:rPr>
                <w:rFonts w:ascii="Arial" w:hAnsi="Arial" w:eastAsia="Arial"/>
                <w:sz w:val="16"/>
              </w:rPr>
            </w:r>
            <w:r>
              <w:rPr>
                <w:rFonts w:ascii="Arial" w:hAnsi="Arial" w:eastAsia="Arial"/>
                <w:b w:val="0"/>
                <w:sz w:val="16"/>
              </w:rPr>
              <w:t>High priority documentation fix</w:t>
            </w:r>
          </w:p>
        </w:tc>
        <w:tc>
          <w:tcPr>
            <w:tcW w:type="dxa" w:w="3600"/>
            <w:vAlign w:val="top"/>
          </w:tcPr>
          <w:p>
            <w:pPr>
              <w:spacing w:after="0" w:before="0"/>
            </w:pPr>
            <w:r>
              <w:rPr>
                <w:rFonts w:ascii="Arial" w:hAnsi="Arial" w:eastAsia="Arial"/>
                <w:sz w:val="16"/>
              </w:rPr>
            </w:r>
            <w:r>
              <w:rPr>
                <w:rFonts w:ascii="Arial" w:hAnsi="Arial" w:eastAsia="Arial"/>
                <w:b w:val="0"/>
                <w:sz w:val="16"/>
              </w:rPr>
              <w:t>backend/main.py /admin/content, /admin/recipes, /admin/price-rules, /admin/nutrition-corrections.</w:t>
            </w:r>
          </w:p>
        </w:tc>
        <w:tc>
          <w:tcPr>
            <w:tcW w:type="dxa" w:w="3600"/>
            <w:vAlign w:val="top"/>
          </w:tcPr>
          <w:p>
            <w:pPr>
              <w:spacing w:after="0" w:before="0"/>
            </w:pPr>
            <w:r>
              <w:rPr>
                <w:rFonts w:ascii="Arial" w:hAnsi="Arial" w:eastAsia="Arial"/>
                <w:sz w:val="16"/>
              </w:rPr>
            </w:r>
            <w:r>
              <w:rPr>
                <w:rFonts w:ascii="Arial" w:hAnsi="Arial" w:eastAsia="Arial"/>
                <w:b w:val="0"/>
                <w:sz w:val="16"/>
              </w:rPr>
              <w:t>Defend existing backend admin console as operator tooling. Do not imply a full Android admin dashboard.</w:t>
            </w:r>
          </w:p>
        </w:tc>
      </w:tr>
      <w:tr>
        <w:tc>
          <w:tcPr>
            <w:tcW w:type="dxa" w:w="2016"/>
            <w:vAlign w:val="top"/>
          </w:tcPr>
          <w:p>
            <w:pPr>
              <w:spacing w:after="0" w:before="0"/>
            </w:pPr>
            <w:r>
              <w:rPr>
                <w:rFonts w:ascii="Arial" w:hAnsi="Arial" w:eastAsia="Arial"/>
                <w:sz w:val="16"/>
              </w:rPr>
            </w:r>
            <w:r>
              <w:rPr>
                <w:rFonts w:ascii="Arial" w:hAnsi="Arial" w:eastAsia="Arial"/>
                <w:b w:val="0"/>
                <w:sz w:val="16"/>
              </w:rPr>
              <w:t>Grocery price exactness</w:t>
            </w:r>
          </w:p>
        </w:tc>
        <w:tc>
          <w:tcPr>
            <w:tcW w:type="dxa" w:w="2160"/>
            <w:vAlign w:val="top"/>
          </w:tcPr>
          <w:p>
            <w:pPr>
              <w:spacing w:after="0" w:before="0"/>
            </w:pPr>
            <w:r>
              <w:rPr>
                <w:rFonts w:ascii="Arial" w:hAnsi="Arial" w:eastAsia="Arial"/>
                <w:sz w:val="16"/>
              </w:rPr>
            </w:r>
            <w:r>
              <w:rPr>
                <w:rFonts w:ascii="Arial" w:hAnsi="Arial" w:eastAsia="Arial"/>
                <w:b w:val="0"/>
                <w:sz w:val="16"/>
              </w:rPr>
              <w:t>High priority documentation fix</w:t>
            </w:r>
          </w:p>
        </w:tc>
        <w:tc>
          <w:tcPr>
            <w:tcW w:type="dxa" w:w="3600"/>
            <w:vAlign w:val="top"/>
          </w:tcPr>
          <w:p>
            <w:pPr>
              <w:spacing w:after="0" w:before="0"/>
            </w:pPr>
            <w:r>
              <w:rPr>
                <w:rFonts w:ascii="Arial" w:hAnsi="Arial" w:eastAsia="Arial"/>
                <w:sz w:val="16"/>
              </w:rPr>
            </w:r>
            <w:r>
              <w:rPr>
                <w:rFonts w:ascii="Arial" w:hAnsi="Arial" w:eastAsia="Arial"/>
                <w:b w:val="0"/>
                <w:sz w:val="16"/>
              </w:rPr>
              <w:t>PriceCatalog.kt uses exact PHP estimate values; backend price rules store pricePhp.</w:t>
            </w:r>
          </w:p>
        </w:tc>
        <w:tc>
          <w:tcPr>
            <w:tcW w:type="dxa" w:w="3600"/>
            <w:vAlign w:val="top"/>
          </w:tcPr>
          <w:p>
            <w:pPr>
              <w:spacing w:after="0" w:before="0"/>
            </w:pPr>
            <w:r>
              <w:rPr>
                <w:rFonts w:ascii="Arial" w:hAnsi="Arial" w:eastAsia="Arial"/>
                <w:sz w:val="16"/>
              </w:rPr>
            </w:r>
            <w:r>
              <w:rPr>
                <w:rFonts w:ascii="Arial" w:hAnsi="Arial" w:eastAsia="Arial"/>
                <w:b w:val="0"/>
                <w:sz w:val="16"/>
              </w:rPr>
              <w:t>Use estimated prototype prices or ranges in docs. Add market-price variability note.</w:t>
            </w:r>
          </w:p>
        </w:tc>
      </w:tr>
      <w:tr>
        <w:tc>
          <w:tcPr>
            <w:tcW w:type="dxa" w:w="2016"/>
            <w:vAlign w:val="top"/>
          </w:tcPr>
          <w:p>
            <w:pPr>
              <w:spacing w:after="0" w:before="0"/>
            </w:pPr>
            <w:r>
              <w:rPr>
                <w:rFonts w:ascii="Arial" w:hAnsi="Arial" w:eastAsia="Arial"/>
                <w:sz w:val="16"/>
              </w:rPr>
            </w:r>
            <w:r>
              <w:rPr>
                <w:rFonts w:ascii="Arial" w:hAnsi="Arial" w:eastAsia="Arial"/>
                <w:b w:val="0"/>
                <w:sz w:val="16"/>
              </w:rPr>
              <w:t>ML/LightGBM wording</w:t>
            </w:r>
          </w:p>
        </w:tc>
        <w:tc>
          <w:tcPr>
            <w:tcW w:type="dxa" w:w="2160"/>
            <w:vAlign w:val="top"/>
          </w:tcPr>
          <w:p>
            <w:pPr>
              <w:spacing w:after="0" w:before="0"/>
            </w:pPr>
            <w:r>
              <w:rPr>
                <w:rFonts w:ascii="Arial" w:hAnsi="Arial" w:eastAsia="Arial"/>
                <w:sz w:val="16"/>
              </w:rPr>
            </w:r>
            <w:r>
              <w:rPr>
                <w:rFonts w:ascii="Arial" w:hAnsi="Arial" w:eastAsia="Arial"/>
                <w:b w:val="0"/>
                <w:sz w:val="16"/>
              </w:rPr>
              <w:t>High priority documentation fix</w:t>
            </w:r>
          </w:p>
        </w:tc>
        <w:tc>
          <w:tcPr>
            <w:tcW w:type="dxa" w:w="3600"/>
            <w:vAlign w:val="top"/>
          </w:tcPr>
          <w:p>
            <w:pPr>
              <w:spacing w:after="0" w:before="0"/>
            </w:pPr>
            <w:r>
              <w:rPr>
                <w:rFonts w:ascii="Arial" w:hAnsi="Arial" w:eastAsia="Arial"/>
                <w:sz w:val="16"/>
              </w:rPr>
            </w:r>
            <w:r>
              <w:rPr>
                <w:rFonts w:ascii="Arial" w:hAnsi="Arial" w:eastAsia="Arial"/>
                <w:b w:val="0"/>
                <w:sz w:val="16"/>
              </w:rPr>
              <w:t>backend/services/ml_ranker.py; ml/offline_training/train_lightgbm_v1.py; docs/roadmap/ml_progress_ledger.md.</w:t>
            </w:r>
          </w:p>
        </w:tc>
        <w:tc>
          <w:tcPr>
            <w:tcW w:type="dxa" w:w="3600"/>
            <w:vAlign w:val="top"/>
          </w:tcPr>
          <w:p>
            <w:pPr>
              <w:spacing w:after="0" w:before="0"/>
            </w:pPr>
            <w:r>
              <w:rPr>
                <w:rFonts w:ascii="Arial" w:hAnsi="Arial" w:eastAsia="Arial"/>
                <w:sz w:val="16"/>
              </w:rPr>
            </w:r>
            <w:r>
              <w:rPr>
                <w:rFonts w:ascii="Arial" w:hAnsi="Arial" w:eastAsia="Arial"/>
                <w:b w:val="0"/>
                <w:sz w:val="16"/>
              </w:rPr>
              <w:t>Say LightGBM is optional assistive Stage 1 ranking support. CP-SAT optimization remains authoritative.</w:t>
            </w:r>
          </w:p>
        </w:tc>
      </w:tr>
      <w:tr>
        <w:tc>
          <w:tcPr>
            <w:tcW w:type="dxa" w:w="2016"/>
            <w:vAlign w:val="top"/>
          </w:tcPr>
          <w:p>
            <w:pPr>
              <w:spacing w:after="0" w:before="0"/>
            </w:pPr>
            <w:r>
              <w:rPr>
                <w:rFonts w:ascii="Arial" w:hAnsi="Arial" w:eastAsia="Arial"/>
                <w:sz w:val="16"/>
              </w:rPr>
            </w:r>
            <w:r>
              <w:rPr>
                <w:rFonts w:ascii="Arial" w:hAnsi="Arial" w:eastAsia="Arial"/>
                <w:b w:val="0"/>
                <w:sz w:val="16"/>
              </w:rPr>
              <w:t>User manual/cooking help</w:t>
            </w:r>
          </w:p>
        </w:tc>
        <w:tc>
          <w:tcPr>
            <w:tcW w:type="dxa" w:w="2160"/>
            <w:vAlign w:val="top"/>
          </w:tcPr>
          <w:p>
            <w:pPr>
              <w:spacing w:after="0" w:before="0"/>
            </w:pPr>
            <w:r>
              <w:rPr>
                <w:rFonts w:ascii="Arial" w:hAnsi="Arial" w:eastAsia="Arial"/>
                <w:sz w:val="16"/>
              </w:rPr>
            </w:r>
            <w:r>
              <w:rPr>
                <w:rFonts w:ascii="Arial" w:hAnsi="Arial" w:eastAsia="Arial"/>
                <w:b w:val="0"/>
                <w:sz w:val="16"/>
              </w:rPr>
              <w:t>Medium priority system improvement</w:t>
            </w:r>
          </w:p>
        </w:tc>
        <w:tc>
          <w:tcPr>
            <w:tcW w:type="dxa" w:w="3600"/>
            <w:vAlign w:val="top"/>
          </w:tcPr>
          <w:p>
            <w:pPr>
              <w:spacing w:after="0" w:before="0"/>
            </w:pPr>
            <w:r>
              <w:rPr>
                <w:rFonts w:ascii="Arial" w:hAnsi="Arial" w:eastAsia="Arial"/>
                <w:sz w:val="16"/>
              </w:rPr>
            </w:r>
            <w:r>
              <w:rPr>
                <w:rFonts w:ascii="Arial" w:hAnsi="Arial" w:eastAsia="Arial"/>
                <w:b w:val="0"/>
                <w:sz w:val="16"/>
              </w:rPr>
              <w:t>RecipeDetailsScreen.kt shows ingredients and Cooking Steps; CommunityScreen.kt has support guide cards.</w:t>
            </w:r>
          </w:p>
        </w:tc>
        <w:tc>
          <w:tcPr>
            <w:tcW w:type="dxa" w:w="3600"/>
            <w:vAlign w:val="top"/>
          </w:tcPr>
          <w:p>
            <w:pPr>
              <w:spacing w:after="0" w:before="0"/>
            </w:pPr>
            <w:r>
              <w:rPr>
                <w:rFonts w:ascii="Arial" w:hAnsi="Arial" w:eastAsia="Arial"/>
                <w:sz w:val="16"/>
              </w:rPr>
            </w:r>
            <w:r>
              <w:rPr>
                <w:rFonts w:ascii="Arial" w:hAnsi="Arial" w:eastAsia="Arial"/>
                <w:b w:val="0"/>
                <w:sz w:val="16"/>
              </w:rPr>
              <w:t>Prepare a formal user manual appendix. Cooking videos can be a Chapter 6 recommendation.</w:t>
            </w:r>
          </w:p>
        </w:tc>
      </w:tr>
      <w:tr>
        <w:tc>
          <w:tcPr>
            <w:tcW w:type="dxa" w:w="2016"/>
            <w:vAlign w:val="top"/>
          </w:tcPr>
          <w:p>
            <w:pPr>
              <w:spacing w:after="0" w:before="0"/>
            </w:pPr>
            <w:r>
              <w:rPr>
                <w:rFonts w:ascii="Arial" w:hAnsi="Arial" w:eastAsia="Arial"/>
                <w:sz w:val="16"/>
              </w:rPr>
            </w:r>
            <w:r>
              <w:rPr>
                <w:rFonts w:ascii="Arial" w:hAnsi="Arial" w:eastAsia="Arial"/>
                <w:b w:val="0"/>
                <w:sz w:val="16"/>
              </w:rPr>
              <w:t>Team contribution visibility</w:t>
            </w:r>
          </w:p>
        </w:tc>
        <w:tc>
          <w:tcPr>
            <w:tcW w:type="dxa" w:w="2160"/>
            <w:vAlign w:val="top"/>
          </w:tcPr>
          <w:p>
            <w:pPr>
              <w:spacing w:after="0" w:before="0"/>
            </w:pPr>
            <w:r>
              <w:rPr>
                <w:rFonts w:ascii="Arial" w:hAnsi="Arial" w:eastAsia="Arial"/>
                <w:sz w:val="16"/>
              </w:rPr>
            </w:r>
            <w:r>
              <w:rPr>
                <w:rFonts w:ascii="Arial" w:hAnsi="Arial" w:eastAsia="Arial"/>
                <w:b w:val="0"/>
                <w:sz w:val="16"/>
              </w:rPr>
              <w:t>Medium priority documentation/process risk</w:t>
            </w:r>
          </w:p>
        </w:tc>
        <w:tc>
          <w:tcPr>
            <w:tcW w:type="dxa" w:w="3600"/>
            <w:vAlign w:val="top"/>
          </w:tcPr>
          <w:p>
            <w:pPr>
              <w:spacing w:after="0" w:before="0"/>
            </w:pPr>
            <w:r>
              <w:rPr>
                <w:rFonts w:ascii="Arial" w:hAnsi="Arial" w:eastAsia="Arial"/>
                <w:sz w:val="16"/>
              </w:rPr>
            </w:r>
            <w:r>
              <w:rPr>
                <w:rFonts w:ascii="Arial" w:hAnsi="Arial" w:eastAsia="Arial"/>
                <w:b w:val="0"/>
                <w:sz w:val="16"/>
              </w:rPr>
              <w:t>git shortlog shows one visible commit author.</w:t>
            </w:r>
          </w:p>
        </w:tc>
        <w:tc>
          <w:tcPr>
            <w:tcW w:type="dxa" w:w="3600"/>
            <w:vAlign w:val="top"/>
          </w:tcPr>
          <w:p>
            <w:pPr>
              <w:spacing w:after="0" w:before="0"/>
            </w:pPr>
            <w:r>
              <w:rPr>
                <w:rFonts w:ascii="Arial" w:hAnsi="Arial" w:eastAsia="Arial"/>
                <w:sz w:val="16"/>
              </w:rPr>
            </w:r>
            <w:r>
              <w:rPr>
                <w:rFonts w:ascii="Arial" w:hAnsi="Arial" w:eastAsia="Arial"/>
                <w:b w:val="0"/>
                <w:sz w:val="16"/>
              </w:rPr>
              <w:t>Do not fake commits. Teammates should make legitimate docs/screenshots/validation-form contributions.</w:t>
            </w:r>
          </w:p>
        </w:tc>
      </w:tr>
    </w:tbl>
    <w:p>
      <w:pPr>
        <w:spacing w:after="80"/>
      </w:pPr>
    </w:p>
    <w:p>
      <w:pPr>
        <w:pStyle w:val="Heading1"/>
        <w:spacing w:after="80"/>
      </w:pPr>
      <w:r>
        <w:t>2. Official System Version Report</w:t>
      </w:r>
    </w:p>
    <w:tbl>
      <w:tblPr>
        <w:tblStyle w:val="TableGrid"/>
        <w:tblW w:type="auto" w:w="0"/>
        <w:jc w:val="center"/>
        <w:tblLook w:firstColumn="1" w:firstRow="1" w:lastColumn="0" w:lastRow="0" w:noHBand="0" w:noVBand="1" w:val="04A0"/>
      </w:tblPr>
      <w:tblGrid>
        <w:gridCol w:w="5328"/>
        <w:gridCol w:w="5328"/>
      </w:tblGrid>
      <w:tr>
        <w:tc>
          <w:tcPr>
            <w:tcW w:type="dxa" w:w="2880"/>
            <w:shd w:fill="E9D5DC"/>
          </w:tcPr>
          <w:p>
            <w:pPr>
              <w:spacing w:after="0" w:before="0"/>
            </w:pPr>
            <w:r>
              <w:rPr>
                <w:rFonts w:ascii="Arial" w:hAnsi="Arial" w:eastAsia="Arial"/>
                <w:sz w:val="16"/>
              </w:rPr>
            </w:r>
            <w:r>
              <w:rPr>
                <w:rFonts w:ascii="Arial" w:hAnsi="Arial" w:eastAsia="Arial"/>
                <w:b/>
                <w:sz w:val="16"/>
              </w:rPr>
              <w:t>Item</w:t>
            </w:r>
          </w:p>
        </w:tc>
        <w:tc>
          <w:tcPr>
            <w:tcW w:type="dxa" w:w="8352"/>
            <w:shd w:fill="E9D5DC"/>
          </w:tcPr>
          <w:p>
            <w:pPr>
              <w:spacing w:after="0" w:before="0"/>
            </w:pPr>
            <w:r>
              <w:rPr>
                <w:rFonts w:ascii="Arial" w:hAnsi="Arial" w:eastAsia="Arial"/>
                <w:sz w:val="16"/>
              </w:rPr>
            </w:r>
            <w:r>
              <w:rPr>
                <w:rFonts w:ascii="Arial" w:hAnsi="Arial" w:eastAsia="Arial"/>
                <w:b/>
                <w:sz w:val="16"/>
              </w:rPr>
              <w:t>Audit Finding</w:t>
            </w:r>
          </w:p>
        </w:tc>
      </w:tr>
      <w:tr>
        <w:tc>
          <w:tcPr>
            <w:tcW w:type="dxa" w:w="2880"/>
            <w:vAlign w:val="top"/>
          </w:tcPr>
          <w:p>
            <w:pPr>
              <w:spacing w:after="0" w:before="0"/>
            </w:pPr>
            <w:r>
              <w:rPr>
                <w:rFonts w:ascii="Arial" w:hAnsi="Arial" w:eastAsia="Arial"/>
                <w:sz w:val="16"/>
              </w:rPr>
            </w:r>
            <w:r>
              <w:rPr>
                <w:rFonts w:ascii="Arial" w:hAnsi="Arial" w:eastAsia="Arial"/>
                <w:b w:val="0"/>
                <w:sz w:val="16"/>
              </w:rPr>
              <w:t>Repository name</w:t>
            </w:r>
          </w:p>
        </w:tc>
        <w:tc>
          <w:tcPr>
            <w:tcW w:type="dxa" w:w="8352"/>
            <w:vAlign w:val="top"/>
          </w:tcPr>
          <w:p>
            <w:pPr>
              <w:spacing w:after="0" w:before="0"/>
            </w:pPr>
            <w:r>
              <w:rPr>
                <w:rFonts w:ascii="Arial" w:hAnsi="Arial" w:eastAsia="Arial"/>
                <w:sz w:val="16"/>
              </w:rPr>
            </w:r>
            <w:r>
              <w:rPr>
                <w:rFonts w:ascii="Arial" w:hAnsi="Arial" w:eastAsia="Arial"/>
                <w:b w:val="0"/>
                <w:sz w:val="16"/>
              </w:rPr>
              <w:t>PCOSINA (settings.gradle.kts: rootProject.name = PCOSINA)</w:t>
            </w:r>
          </w:p>
        </w:tc>
      </w:tr>
      <w:tr>
        <w:tc>
          <w:tcPr>
            <w:tcW w:type="dxa" w:w="2880"/>
            <w:vAlign w:val="top"/>
          </w:tcPr>
          <w:p>
            <w:pPr>
              <w:spacing w:after="0" w:before="0"/>
            </w:pPr>
            <w:r>
              <w:rPr>
                <w:rFonts w:ascii="Arial" w:hAnsi="Arial" w:eastAsia="Arial"/>
                <w:sz w:val="16"/>
              </w:rPr>
            </w:r>
            <w:r>
              <w:rPr>
                <w:rFonts w:ascii="Arial" w:hAnsi="Arial" w:eastAsia="Arial"/>
                <w:b w:val="0"/>
                <w:sz w:val="16"/>
              </w:rPr>
              <w:t>Current branch</w:t>
            </w:r>
          </w:p>
        </w:tc>
        <w:tc>
          <w:tcPr>
            <w:tcW w:type="dxa" w:w="8352"/>
            <w:vAlign w:val="top"/>
          </w:tcPr>
          <w:p>
            <w:pPr>
              <w:spacing w:after="0" w:before="0"/>
            </w:pPr>
            <w:r>
              <w:rPr>
                <w:rFonts w:ascii="Arial" w:hAnsi="Arial" w:eastAsia="Arial"/>
                <w:sz w:val="16"/>
              </w:rPr>
            </w:r>
            <w:r>
              <w:rPr>
                <w:rFonts w:ascii="Arial" w:hAnsi="Arial" w:eastAsia="Arial"/>
                <w:b w:val="0"/>
                <w:sz w:val="16"/>
              </w:rPr>
              <w:t>ui/layout-refine</w:t>
            </w:r>
          </w:p>
        </w:tc>
      </w:tr>
      <w:tr>
        <w:tc>
          <w:tcPr>
            <w:tcW w:type="dxa" w:w="2880"/>
            <w:vAlign w:val="top"/>
          </w:tcPr>
          <w:p>
            <w:pPr>
              <w:spacing w:after="0" w:before="0"/>
            </w:pPr>
            <w:r>
              <w:rPr>
                <w:rFonts w:ascii="Arial" w:hAnsi="Arial" w:eastAsia="Arial"/>
                <w:sz w:val="16"/>
              </w:rPr>
            </w:r>
            <w:r>
              <w:rPr>
                <w:rFonts w:ascii="Arial" w:hAnsi="Arial" w:eastAsia="Arial"/>
                <w:b w:val="0"/>
                <w:sz w:val="16"/>
              </w:rPr>
              <w:t>Expected branch</w:t>
            </w:r>
          </w:p>
        </w:tc>
        <w:tc>
          <w:tcPr>
            <w:tcW w:type="dxa" w:w="8352"/>
            <w:vAlign w:val="top"/>
          </w:tcPr>
          <w:p>
            <w:pPr>
              <w:spacing w:after="0" w:before="0"/>
            </w:pPr>
            <w:r>
              <w:rPr>
                <w:rFonts w:ascii="Arial" w:hAnsi="Arial" w:eastAsia="Arial"/>
                <w:sz w:val="16"/>
              </w:rPr>
            </w:r>
            <w:r>
              <w:rPr>
                <w:rFonts w:ascii="Arial" w:hAnsi="Arial" w:eastAsia="Arial"/>
                <w:b w:val="0"/>
                <w:sz w:val="16"/>
              </w:rPr>
              <w:t>ui/layout-refine</w:t>
            </w:r>
          </w:p>
        </w:tc>
      </w:tr>
      <w:tr>
        <w:tc>
          <w:tcPr>
            <w:tcW w:type="dxa" w:w="2880"/>
            <w:vAlign w:val="top"/>
          </w:tcPr>
          <w:p>
            <w:pPr>
              <w:spacing w:after="0" w:before="0"/>
            </w:pPr>
            <w:r>
              <w:rPr>
                <w:rFonts w:ascii="Arial" w:hAnsi="Arial" w:eastAsia="Arial"/>
                <w:sz w:val="16"/>
              </w:rPr>
            </w:r>
            <w:r>
              <w:rPr>
                <w:rFonts w:ascii="Arial" w:hAnsi="Arial" w:eastAsia="Arial"/>
                <w:b w:val="0"/>
                <w:sz w:val="16"/>
              </w:rPr>
              <w:t>Latest commit hash</w:t>
            </w:r>
          </w:p>
        </w:tc>
        <w:tc>
          <w:tcPr>
            <w:tcW w:type="dxa" w:w="8352"/>
            <w:vAlign w:val="top"/>
          </w:tcPr>
          <w:p>
            <w:pPr>
              <w:spacing w:after="0" w:before="0"/>
            </w:pPr>
            <w:r>
              <w:rPr>
                <w:rFonts w:ascii="Arial" w:hAnsi="Arial" w:eastAsia="Arial"/>
                <w:sz w:val="16"/>
              </w:rPr>
            </w:r>
            <w:r>
              <w:rPr>
                <w:rFonts w:ascii="Arial" w:hAnsi="Arial" w:eastAsia="Arial"/>
                <w:b w:val="0"/>
                <w:sz w:val="16"/>
              </w:rPr>
              <w:t>d7c2842ac987bea1eef531ea969d30e3aa10ad8b (d7c2842)</w:t>
            </w:r>
          </w:p>
        </w:tc>
      </w:tr>
      <w:tr>
        <w:tc>
          <w:tcPr>
            <w:tcW w:type="dxa" w:w="2880"/>
            <w:vAlign w:val="top"/>
          </w:tcPr>
          <w:p>
            <w:pPr>
              <w:spacing w:after="0" w:before="0"/>
            </w:pPr>
            <w:r>
              <w:rPr>
                <w:rFonts w:ascii="Arial" w:hAnsi="Arial" w:eastAsia="Arial"/>
                <w:sz w:val="16"/>
              </w:rPr>
            </w:r>
            <w:r>
              <w:rPr>
                <w:rFonts w:ascii="Arial" w:hAnsi="Arial" w:eastAsia="Arial"/>
                <w:b w:val="0"/>
                <w:sz w:val="16"/>
              </w:rPr>
              <w:t>Version code/name</w:t>
            </w:r>
          </w:p>
        </w:tc>
        <w:tc>
          <w:tcPr>
            <w:tcW w:type="dxa" w:w="8352"/>
            <w:vAlign w:val="top"/>
          </w:tcPr>
          <w:p>
            <w:pPr>
              <w:spacing w:after="0" w:before="0"/>
            </w:pPr>
            <w:r>
              <w:rPr>
                <w:rFonts w:ascii="Arial" w:hAnsi="Arial" w:eastAsia="Arial"/>
                <w:sz w:val="16"/>
              </w:rPr>
            </w:r>
            <w:r>
              <w:rPr>
                <w:rFonts w:ascii="Arial" w:hAnsi="Arial" w:eastAsia="Arial"/>
                <w:b w:val="0"/>
                <w:sz w:val="16"/>
              </w:rPr>
              <w:t>versionCode 39, versionName 1.10.3 in app/build.gradle.kts</w:t>
            </w:r>
          </w:p>
        </w:tc>
      </w:tr>
      <w:tr>
        <w:tc>
          <w:tcPr>
            <w:tcW w:type="dxa" w:w="2880"/>
            <w:vAlign w:val="top"/>
          </w:tcPr>
          <w:p>
            <w:pPr>
              <w:spacing w:after="0" w:before="0"/>
            </w:pPr>
            <w:r>
              <w:rPr>
                <w:rFonts w:ascii="Arial" w:hAnsi="Arial" w:eastAsia="Arial"/>
                <w:sz w:val="16"/>
              </w:rPr>
            </w:r>
            <w:r>
              <w:rPr>
                <w:rFonts w:ascii="Arial" w:hAnsi="Arial" w:eastAsia="Arial"/>
                <w:b w:val="0"/>
                <w:sz w:val="16"/>
              </w:rPr>
              <w:t>Package/namespace</w:t>
            </w:r>
          </w:p>
        </w:tc>
        <w:tc>
          <w:tcPr>
            <w:tcW w:type="dxa" w:w="8352"/>
            <w:vAlign w:val="top"/>
          </w:tcPr>
          <w:p>
            <w:pPr>
              <w:spacing w:after="0" w:before="0"/>
            </w:pPr>
            <w:r>
              <w:rPr>
                <w:rFonts w:ascii="Arial" w:hAnsi="Arial" w:eastAsia="Arial"/>
                <w:sz w:val="16"/>
              </w:rPr>
            </w:r>
            <w:r>
              <w:rPr>
                <w:rFonts w:ascii="Arial" w:hAnsi="Arial" w:eastAsia="Arial"/>
                <w:b w:val="0"/>
                <w:sz w:val="16"/>
              </w:rPr>
              <w:t>com.pcosina.app in app/build.gradle.kts</w:t>
            </w:r>
          </w:p>
        </w:tc>
      </w:tr>
      <w:tr>
        <w:tc>
          <w:tcPr>
            <w:tcW w:type="dxa" w:w="2880"/>
            <w:vAlign w:val="top"/>
          </w:tcPr>
          <w:p>
            <w:pPr>
              <w:spacing w:after="0" w:before="0"/>
            </w:pPr>
            <w:r>
              <w:rPr>
                <w:rFonts w:ascii="Arial" w:hAnsi="Arial" w:eastAsia="Arial"/>
                <w:sz w:val="16"/>
              </w:rPr>
            </w:r>
            <w:r>
              <w:rPr>
                <w:rFonts w:ascii="Arial" w:hAnsi="Arial" w:eastAsia="Arial"/>
                <w:b w:val="0"/>
                <w:sz w:val="16"/>
              </w:rPr>
              <w:t>SDK configuration</w:t>
            </w:r>
          </w:p>
        </w:tc>
        <w:tc>
          <w:tcPr>
            <w:tcW w:type="dxa" w:w="8352"/>
            <w:vAlign w:val="top"/>
          </w:tcPr>
          <w:p>
            <w:pPr>
              <w:spacing w:after="0" w:before="0"/>
            </w:pPr>
            <w:r>
              <w:rPr>
                <w:rFonts w:ascii="Arial" w:hAnsi="Arial" w:eastAsia="Arial"/>
                <w:sz w:val="16"/>
              </w:rPr>
            </w:r>
            <w:r>
              <w:rPr>
                <w:rFonts w:ascii="Arial" w:hAnsi="Arial" w:eastAsia="Arial"/>
                <w:b w:val="0"/>
                <w:sz w:val="16"/>
              </w:rPr>
              <w:t>compileSdk 36, minSdk 24, targetSdk 36</w:t>
            </w:r>
          </w:p>
        </w:tc>
      </w:tr>
      <w:tr>
        <w:tc>
          <w:tcPr>
            <w:tcW w:type="dxa" w:w="2880"/>
            <w:vAlign w:val="top"/>
          </w:tcPr>
          <w:p>
            <w:pPr>
              <w:spacing w:after="0" w:before="0"/>
            </w:pPr>
            <w:r>
              <w:rPr>
                <w:rFonts w:ascii="Arial" w:hAnsi="Arial" w:eastAsia="Arial"/>
                <w:sz w:val="16"/>
              </w:rPr>
            </w:r>
            <w:r>
              <w:rPr>
                <w:rFonts w:ascii="Arial" w:hAnsi="Arial" w:eastAsia="Arial"/>
                <w:b w:val="0"/>
                <w:sz w:val="16"/>
              </w:rPr>
              <w:t>Backend base URL</w:t>
            </w:r>
          </w:p>
        </w:tc>
        <w:tc>
          <w:tcPr>
            <w:tcW w:type="dxa" w:w="8352"/>
            <w:vAlign w:val="top"/>
          </w:tcPr>
          <w:p>
            <w:pPr>
              <w:spacing w:after="0" w:before="0"/>
            </w:pPr>
            <w:r>
              <w:rPr>
                <w:rFonts w:ascii="Arial" w:hAnsi="Arial" w:eastAsia="Arial"/>
                <w:sz w:val="16"/>
              </w:rPr>
            </w:r>
            <w:r>
              <w:rPr>
                <w:rFonts w:ascii="Arial" w:hAnsi="Arial" w:eastAsia="Arial"/>
                <w:b w:val="0"/>
                <w:sz w:val="16"/>
              </w:rPr>
              <w:t>https://pcosina-backend.onrender.com/ configured as releaseBaseUrl in app/build.gradle.kts</w:t>
            </w:r>
          </w:p>
        </w:tc>
      </w:tr>
      <w:tr>
        <w:tc>
          <w:tcPr>
            <w:tcW w:type="dxa" w:w="2880"/>
            <w:vAlign w:val="top"/>
          </w:tcPr>
          <w:p>
            <w:pPr>
              <w:spacing w:after="0" w:before="0"/>
            </w:pPr>
            <w:r>
              <w:rPr>
                <w:rFonts w:ascii="Arial" w:hAnsi="Arial" w:eastAsia="Arial"/>
                <w:sz w:val="16"/>
              </w:rPr>
            </w:r>
            <w:r>
              <w:rPr>
                <w:rFonts w:ascii="Arial" w:hAnsi="Arial" w:eastAsia="Arial"/>
                <w:b w:val="0"/>
                <w:sz w:val="16"/>
              </w:rPr>
              <w:t>Detected Android stack</w:t>
            </w:r>
          </w:p>
        </w:tc>
        <w:tc>
          <w:tcPr>
            <w:tcW w:type="dxa" w:w="8352"/>
            <w:vAlign w:val="top"/>
          </w:tcPr>
          <w:p>
            <w:pPr>
              <w:spacing w:after="0" w:before="0"/>
            </w:pPr>
            <w:r>
              <w:rPr>
                <w:rFonts w:ascii="Arial" w:hAnsi="Arial" w:eastAsia="Arial"/>
                <w:sz w:val="16"/>
              </w:rPr>
            </w:r>
            <w:r>
              <w:rPr>
                <w:rFonts w:ascii="Arial" w:hAnsi="Arial" w:eastAsia="Arial"/>
                <w:b w:val="0"/>
                <w:sz w:val="16"/>
              </w:rPr>
              <w:t>Kotlin, Jetpack Compose, Material3, Navigation Compose, DataStore Preferences, Retrofit/Gson, WorkManager, Firebase Auth/Firestore/Analytics/Crashlytics/App Check.</w:t>
            </w:r>
          </w:p>
        </w:tc>
      </w:tr>
      <w:tr>
        <w:tc>
          <w:tcPr>
            <w:tcW w:type="dxa" w:w="2880"/>
            <w:vAlign w:val="top"/>
          </w:tcPr>
          <w:p>
            <w:pPr>
              <w:spacing w:after="0" w:before="0"/>
            </w:pPr>
            <w:r>
              <w:rPr>
                <w:rFonts w:ascii="Arial" w:hAnsi="Arial" w:eastAsia="Arial"/>
                <w:sz w:val="16"/>
              </w:rPr>
            </w:r>
            <w:r>
              <w:rPr>
                <w:rFonts w:ascii="Arial" w:hAnsi="Arial" w:eastAsia="Arial"/>
                <w:b w:val="0"/>
                <w:sz w:val="16"/>
              </w:rPr>
              <w:t>Detected backend stack</w:t>
            </w:r>
          </w:p>
        </w:tc>
        <w:tc>
          <w:tcPr>
            <w:tcW w:type="dxa" w:w="8352"/>
            <w:vAlign w:val="top"/>
          </w:tcPr>
          <w:p>
            <w:pPr>
              <w:spacing w:after="0" w:before="0"/>
            </w:pPr>
            <w:r>
              <w:rPr>
                <w:rFonts w:ascii="Arial" w:hAnsi="Arial" w:eastAsia="Arial"/>
                <w:sz w:val="16"/>
              </w:rPr>
            </w:r>
            <w:r>
              <w:rPr>
                <w:rFonts w:ascii="Arial" w:hAnsi="Arial" w:eastAsia="Arial"/>
                <w:b w:val="0"/>
                <w:sz w:val="16"/>
              </w:rPr>
              <w:t>Python FastAPI backend, OR-Tools CP-SAT planner, SQLite for local/dev, Postgres required for production, optional Redis/worker queue by docs/render setup.</w:t>
            </w:r>
          </w:p>
        </w:tc>
      </w:tr>
      <w:tr>
        <w:tc>
          <w:tcPr>
            <w:tcW w:type="dxa" w:w="2880"/>
            <w:vAlign w:val="top"/>
          </w:tcPr>
          <w:p>
            <w:pPr>
              <w:spacing w:after="0" w:before="0"/>
            </w:pPr>
            <w:r>
              <w:rPr>
                <w:rFonts w:ascii="Arial" w:hAnsi="Arial" w:eastAsia="Arial"/>
                <w:sz w:val="16"/>
              </w:rPr>
            </w:r>
            <w:r>
              <w:rPr>
                <w:rFonts w:ascii="Arial" w:hAnsi="Arial" w:eastAsia="Arial"/>
                <w:b w:val="0"/>
                <w:sz w:val="16"/>
              </w:rPr>
              <w:t>README.md</w:t>
            </w:r>
          </w:p>
        </w:tc>
        <w:tc>
          <w:tcPr>
            <w:tcW w:type="dxa" w:w="8352"/>
            <w:vAlign w:val="top"/>
          </w:tcPr>
          <w:p>
            <w:pPr>
              <w:spacing w:after="0" w:before="0"/>
            </w:pPr>
            <w:r>
              <w:rPr>
                <w:rFonts w:ascii="Arial" w:hAnsi="Arial" w:eastAsia="Arial"/>
                <w:sz w:val="16"/>
              </w:rPr>
            </w:r>
            <w:r>
              <w:rPr>
                <w:rFonts w:ascii="Arial" w:hAnsi="Arial" w:eastAsia="Arial"/>
                <w:b w:val="0"/>
                <w:sz w:val="16"/>
              </w:rPr>
              <w:t>Exists and includes architecture, setup, validation commands, and document links.</w:t>
            </w:r>
          </w:p>
        </w:tc>
      </w:tr>
      <w:tr>
        <w:tc>
          <w:tcPr>
            <w:tcW w:type="dxa" w:w="2880"/>
            <w:vAlign w:val="top"/>
          </w:tcPr>
          <w:p>
            <w:pPr>
              <w:spacing w:after="0" w:before="0"/>
            </w:pPr>
            <w:r>
              <w:rPr>
                <w:rFonts w:ascii="Arial" w:hAnsi="Arial" w:eastAsia="Arial"/>
                <w:sz w:val="16"/>
              </w:rPr>
            </w:r>
            <w:r>
              <w:rPr>
                <w:rFonts w:ascii="Arial" w:hAnsi="Arial" w:eastAsia="Arial"/>
                <w:b w:val="0"/>
                <w:sz w:val="16"/>
              </w:rPr>
              <w:t>Documentation folders</w:t>
            </w:r>
          </w:p>
        </w:tc>
        <w:tc>
          <w:tcPr>
            <w:tcW w:type="dxa" w:w="8352"/>
            <w:vAlign w:val="top"/>
          </w:tcPr>
          <w:p>
            <w:pPr>
              <w:spacing w:after="0" w:before="0"/>
            </w:pPr>
            <w:r>
              <w:rPr>
                <w:rFonts w:ascii="Arial" w:hAnsi="Arial" w:eastAsia="Arial"/>
                <w:sz w:val="16"/>
              </w:rPr>
            </w:r>
            <w:r>
              <w:rPr>
                <w:rFonts w:ascii="Arial" w:hAnsi="Arial" w:eastAsia="Arial"/>
                <w:b w:val="0"/>
                <w:sz w:val="16"/>
              </w:rPr>
              <w:t>docs/ contains architecture, data-models, defense, ml, release, roadmap, runbooks, safety, system-audit, thesis_validation, validation, and other support folders.</w:t>
            </w:r>
          </w:p>
        </w:tc>
      </w:tr>
      <w:tr>
        <w:tc>
          <w:tcPr>
            <w:tcW w:type="dxa" w:w="2880"/>
            <w:vAlign w:val="top"/>
          </w:tcPr>
          <w:p>
            <w:pPr>
              <w:spacing w:after="0" w:before="0"/>
            </w:pPr>
            <w:r>
              <w:rPr>
                <w:rFonts w:ascii="Arial" w:hAnsi="Arial" w:eastAsia="Arial"/>
                <w:sz w:val="16"/>
              </w:rPr>
            </w:r>
            <w:r>
              <w:rPr>
                <w:rFonts w:ascii="Arial" w:hAnsi="Arial" w:eastAsia="Arial"/>
                <w:b w:val="0"/>
                <w:sz w:val="16"/>
              </w:rPr>
              <w:t>Validation/testcase files</w:t>
            </w:r>
          </w:p>
        </w:tc>
        <w:tc>
          <w:tcPr>
            <w:tcW w:type="dxa" w:w="8352"/>
            <w:vAlign w:val="top"/>
          </w:tcPr>
          <w:p>
            <w:pPr>
              <w:spacing w:after="0" w:before="0"/>
            </w:pPr>
            <w:r>
              <w:rPr>
                <w:rFonts w:ascii="Arial" w:hAnsi="Arial" w:eastAsia="Arial"/>
                <w:sz w:val="16"/>
              </w:rPr>
            </w:r>
            <w:r>
              <w:rPr>
                <w:rFonts w:ascii="Arial" w:hAnsi="Arial" w:eastAsia="Arial"/>
                <w:b w:val="0"/>
                <w:sz w:val="16"/>
              </w:rPr>
              <w:t>Completed manual test case documents found under output/doc: PCOSINA_CSIT_Expert_Manual_Test_Cases_UPDATED_AsExpected.docx and PCOSINA_CSIT_Expert_Manual_Test_Cases.docx.</w:t>
            </w:r>
          </w:p>
        </w:tc>
      </w:tr>
      <w:tr>
        <w:tc>
          <w:tcPr>
            <w:tcW w:type="dxa" w:w="2880"/>
            <w:vAlign w:val="top"/>
          </w:tcPr>
          <w:p>
            <w:pPr>
              <w:spacing w:after="0" w:before="0"/>
            </w:pPr>
            <w:r>
              <w:rPr>
                <w:rFonts w:ascii="Arial" w:hAnsi="Arial" w:eastAsia="Arial"/>
                <w:sz w:val="16"/>
              </w:rPr>
            </w:r>
            <w:r>
              <w:rPr>
                <w:rFonts w:ascii="Arial" w:hAnsi="Arial" w:eastAsia="Arial"/>
                <w:b w:val="0"/>
                <w:sz w:val="16"/>
              </w:rPr>
              <w:t>APK/build artifacts</w:t>
            </w:r>
          </w:p>
        </w:tc>
        <w:tc>
          <w:tcPr>
            <w:tcW w:type="dxa" w:w="8352"/>
            <w:vAlign w:val="top"/>
          </w:tcPr>
          <w:p>
            <w:pPr>
              <w:spacing w:after="0" w:before="0"/>
            </w:pPr>
            <w:r>
              <w:rPr>
                <w:rFonts w:ascii="Arial" w:hAnsi="Arial" w:eastAsia="Arial"/>
                <w:sz w:val="16"/>
              </w:rPr>
            </w:r>
            <w:r>
              <w:rPr>
                <w:rFonts w:ascii="Arial" w:hAnsi="Arial" w:eastAsia="Arial"/>
                <w:b w:val="0"/>
                <w:sz w:val="16"/>
              </w:rPr>
              <w:t>app-debug.apk found with 2026-05-10 timestamp; app-release.apk found with 2026-04-09 timestamp. No new build was run during this audit.</w:t>
            </w:r>
          </w:p>
        </w:tc>
      </w:tr>
      <w:tr>
        <w:tc>
          <w:tcPr>
            <w:tcW w:type="dxa" w:w="2880"/>
            <w:vAlign w:val="top"/>
          </w:tcPr>
          <w:p>
            <w:pPr>
              <w:spacing w:after="0" w:before="0"/>
            </w:pPr>
            <w:r>
              <w:rPr>
                <w:rFonts w:ascii="Arial" w:hAnsi="Arial" w:eastAsia="Arial"/>
                <w:sz w:val="16"/>
              </w:rPr>
            </w:r>
            <w:r>
              <w:rPr>
                <w:rFonts w:ascii="Arial" w:hAnsi="Arial" w:eastAsia="Arial"/>
                <w:b w:val="0"/>
                <w:sz w:val="16"/>
              </w:rPr>
              <w:t>Git working tree warning</w:t>
            </w:r>
          </w:p>
        </w:tc>
        <w:tc>
          <w:tcPr>
            <w:tcW w:type="dxa" w:w="8352"/>
            <w:vAlign w:val="top"/>
          </w:tcPr>
          <w:p>
            <w:pPr>
              <w:spacing w:after="0" w:before="0"/>
            </w:pPr>
            <w:r>
              <w:rPr>
                <w:rFonts w:ascii="Arial" w:hAnsi="Arial" w:eastAsia="Arial"/>
                <w:sz w:val="16"/>
              </w:rPr>
            </w:r>
            <w:r>
              <w:rPr>
                <w:rFonts w:ascii="Arial" w:hAnsi="Arial" w:eastAsia="Arial"/>
                <w:b w:val="0"/>
                <w:sz w:val="16"/>
              </w:rPr>
              <w:t>Branch is correct, but the worktree has uncommitted modified and untracked UI/resource/test/docs files. Freeze or record the exact validation snapshot before expert execution.</w:t>
            </w:r>
          </w:p>
        </w:tc>
      </w:tr>
      <w:tr>
        <w:tc>
          <w:tcPr>
            <w:tcW w:type="dxa" w:w="2880"/>
            <w:vAlign w:val="top"/>
          </w:tcPr>
          <w:p>
            <w:pPr>
              <w:spacing w:after="0" w:before="0"/>
            </w:pPr>
            <w:r>
              <w:rPr>
                <w:rFonts w:ascii="Arial" w:hAnsi="Arial" w:eastAsia="Arial"/>
                <w:sz w:val="16"/>
              </w:rPr>
            </w:r>
            <w:r>
              <w:rPr>
                <w:rFonts w:ascii="Arial" w:hAnsi="Arial" w:eastAsia="Arial"/>
                <w:b w:val="0"/>
                <w:sz w:val="16"/>
              </w:rPr>
              <w:t>Validation readiness judgement</w:t>
            </w:r>
          </w:p>
        </w:tc>
        <w:tc>
          <w:tcPr>
            <w:tcW w:type="dxa" w:w="8352"/>
            <w:vAlign w:val="top"/>
          </w:tcPr>
          <w:p>
            <w:pPr>
              <w:spacing w:after="0" w:before="0"/>
            </w:pPr>
            <w:r>
              <w:rPr>
                <w:rFonts w:ascii="Arial" w:hAnsi="Arial" w:eastAsia="Arial"/>
                <w:sz w:val="16"/>
              </w:rPr>
            </w:r>
            <w:r>
              <w:rPr>
                <w:rFonts w:ascii="Arial" w:hAnsi="Arial" w:eastAsia="Arial"/>
                <w:b w:val="0"/>
                <w:sz w:val="16"/>
              </w:rPr>
              <w:t>Conditionally ready after the team freezes the active branch state, records commit/dirty-state evidence, confirms the APK to be used, and aligns documentation wording.</w:t>
            </w:r>
          </w:p>
        </w:tc>
      </w:tr>
    </w:tbl>
    <w:p>
      <w:pPr>
        <w:spacing w:after="80"/>
      </w:pPr>
    </w:p>
    <w:p>
      <w:pPr>
        <w:spacing w:after="80"/>
      </w:pPr>
      <w:r>
        <w:rPr>
          <w:b/>
        </w:rPr>
        <w:t>Recommended official validation version wording:</w:t>
      </w:r>
    </w:p>
    <w:p>
      <w:pPr>
        <w:spacing w:after="80"/>
      </w:pPr>
      <w:r>
        <w:rPr>
          <w:b w:val="0"/>
        </w:rPr>
        <w:t>The PCOSINA validation build was prepared from branch ui/layout-refine at commit d7c2842ac987bea1eef531ea969d30e3aa10ad8b, Android versionName 1.10.3 and versionCode 39. The validation package uses the current UI refinement branch as the system baseline. If uncommitted files remain, the team must record them as part of the validation snapshot or commit them before formal validation.</w:t>
      </w:r>
    </w:p>
    <w:p>
      <w:pPr>
        <w:pStyle w:val="Heading1"/>
        <w:spacing w:after="80"/>
      </w:pPr>
      <w:r>
        <w:t>3. CS/IT Expert Validation Scope Clarification</w:t>
      </w:r>
    </w:p>
    <w:p>
      <w:pPr>
        <w:spacing w:after="80"/>
      </w:pPr>
      <w:r>
        <w:rPr>
          <w:b/>
        </w:rPr>
        <w:t>A. Short explanation for mentor</w:t>
      </w:r>
    </w:p>
    <w:p>
      <w:pPr>
        <w:spacing w:after="80"/>
      </w:pPr>
      <w:r>
        <w:rPr>
          <w:b w:val="0"/>
        </w:rPr>
        <w:t>The CS/IT expert validates PCOSINA as a software system: authentication flow, architecture, data handling, algorithm logic, maintainability, offline/online behavior, usability, and implementation readiness. The expert should evaluate the system using selected ISO/IEC 25010 software quality characteristics, but this does not mean the expert personally certifies ISO compliance unless the mentor explicitly requires that.</w:t>
      </w:r>
    </w:p>
    <w:p>
      <w:pPr>
        <w:spacing w:after="80"/>
      </w:pPr>
      <w:r>
        <w:rPr>
          <w:b/>
        </w:rPr>
        <w:t>B. Short explanation for CS/IT expert</w:t>
      </w:r>
    </w:p>
    <w:p>
      <w:pPr>
        <w:spacing w:after="80"/>
      </w:pPr>
      <w:r>
        <w:rPr>
          <w:b w:val="0"/>
        </w:rPr>
        <w:t>You are requested to evaluate the technical correctness and implementation readiness of PCOSINA. The evaluation may use selected ISO/IEC 25010 quality characteristics such as functional suitability, usability, reliability, performance efficiency, compatibility/offline support, maintainability, and security/privacy. The study is not asking you to certify organizational ISO compliance.</w:t>
      </w:r>
    </w:p>
    <w:p>
      <w:pPr>
        <w:spacing w:after="80"/>
      </w:pPr>
      <w:r>
        <w:rPr>
          <w:b/>
        </w:rPr>
        <w:t>C. Defense-ready wording</w:t>
      </w:r>
    </w:p>
    <w:p>
      <w:pPr>
        <w:spacing w:after="80"/>
      </w:pPr>
      <w:r>
        <w:rPr>
          <w:b w:val="0"/>
        </w:rPr>
        <w:t>PCOSINA was evaluated using selected ISO/IEC 25010 software quality characteristics. The CS/IT expert validated whether the implemented system is technically sound, maintainable, usable, reliable, and aligned with its stated requirements. The study does not claim organizational ISO certification or formal ISO compliance certification.</w:t>
      </w:r>
    </w:p>
    <w:p>
      <w:pPr>
        <w:spacing w:after="80"/>
      </w:pPr>
      <w:r>
        <w:rPr>
          <w:b/>
        </w:rPr>
        <w:t>D. Questions to ask mentor</w:t>
      </w:r>
    </w:p>
    <w:p>
      <w:pPr>
        <w:pStyle w:val="ListBullet"/>
        <w:spacing w:after="80"/>
      </w:pPr>
      <w:r>
        <w:t>Does the CS/IT expert need ISO certification?</w:t>
      </w:r>
    </w:p>
    <w:p>
      <w:pPr>
        <w:pStyle w:val="ListBullet"/>
        <w:spacing w:after="80"/>
      </w:pPr>
      <w:r>
        <w:t>Is industry experience enough for validation?</w:t>
      </w:r>
    </w:p>
    <w:p>
      <w:pPr>
        <w:pStyle w:val="ListBullet"/>
        <w:spacing w:after="80"/>
      </w:pPr>
      <w:r>
        <w:t>Is a CV or resume required as appendix evidence?</w:t>
      </w:r>
    </w:p>
    <w:p>
      <w:pPr>
        <w:pStyle w:val="ListBullet"/>
        <w:spacing w:after="80"/>
      </w:pPr>
      <w:r>
        <w:t>How many years of experience are required?</w:t>
      </w:r>
    </w:p>
    <w:p>
      <w:pPr>
        <w:pStyle w:val="ListBullet"/>
        <w:spacing w:after="80"/>
      </w:pPr>
      <w:r>
        <w:t>Can a software developer validate the system even if not ISO-certified?</w:t>
      </w:r>
    </w:p>
    <w:p>
      <w:pPr>
        <w:pStyle w:val="ListBullet"/>
        <w:spacing w:after="80"/>
      </w:pPr>
      <w:r>
        <w:t>Is the expert validating ISO compliance, or evaluating the system based on ISO/IEC 25010 criteria?</w:t>
      </w:r>
    </w:p>
    <w:p>
      <w:pPr>
        <w:pStyle w:val="Heading1"/>
        <w:spacing w:after="80"/>
      </w:pPr>
      <w:r>
        <w:t>4. ISO 25010 Wording Risk Audit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3312"/>
            <w:shd w:fill="E9D5DC"/>
          </w:tcPr>
          <w:p>
            <w:pPr>
              <w:spacing w:after="0" w:before="0"/>
            </w:pPr>
            <w:r>
              <w:rPr>
                <w:rFonts w:ascii="Arial" w:hAnsi="Arial" w:eastAsia="Arial"/>
                <w:sz w:val="16"/>
              </w:rPr>
            </w:r>
            <w:r>
              <w:rPr>
                <w:rFonts w:ascii="Arial" w:hAnsi="Arial" w:eastAsia="Arial"/>
                <w:b/>
                <w:sz w:val="16"/>
              </w:rPr>
              <w:t>Current Wording</w:t>
            </w:r>
          </w:p>
        </w:tc>
        <w:tc>
          <w:tcPr>
            <w:tcW w:type="dxa" w:w="2304"/>
            <w:shd w:fill="E9D5DC"/>
          </w:tcPr>
          <w:p>
            <w:pPr>
              <w:spacing w:after="0" w:before="0"/>
            </w:pPr>
            <w:r>
              <w:rPr>
                <w:rFonts w:ascii="Arial" w:hAnsi="Arial" w:eastAsia="Arial"/>
                <w:sz w:val="16"/>
              </w:rPr>
            </w:r>
            <w:r>
              <w:rPr>
                <w:rFonts w:ascii="Arial" w:hAnsi="Arial" w:eastAsia="Arial"/>
                <w:b/>
                <w:sz w:val="16"/>
              </w:rPr>
              <w:t>Risk</w:t>
            </w:r>
          </w:p>
        </w:tc>
        <w:tc>
          <w:tcPr>
            <w:tcW w:type="dxa" w:w="3456"/>
            <w:shd w:fill="E9D5DC"/>
          </w:tcPr>
          <w:p>
            <w:pPr>
              <w:spacing w:after="0" w:before="0"/>
            </w:pPr>
            <w:r>
              <w:rPr>
                <w:rFonts w:ascii="Arial" w:hAnsi="Arial" w:eastAsia="Arial"/>
                <w:sz w:val="16"/>
              </w:rPr>
            </w:r>
            <w:r>
              <w:rPr>
                <w:rFonts w:ascii="Arial" w:hAnsi="Arial" w:eastAsia="Arial"/>
                <w:b/>
                <w:sz w:val="16"/>
              </w:rPr>
              <w:t>Safer Wording</w:t>
            </w:r>
          </w:p>
        </w:tc>
        <w:tc>
          <w:tcPr>
            <w:tcW w:type="dxa" w:w="2592"/>
            <w:shd w:fill="E9D5DC"/>
          </w:tcPr>
          <w:p>
            <w:pPr>
              <w:spacing w:after="0" w:before="0"/>
            </w:pPr>
            <w:r>
              <w:rPr>
                <w:rFonts w:ascii="Arial" w:hAnsi="Arial" w:eastAsia="Arial"/>
                <w:sz w:val="16"/>
              </w:rPr>
            </w:r>
            <w:r>
              <w:rPr>
                <w:rFonts w:ascii="Arial" w:hAnsi="Arial" w:eastAsia="Arial"/>
                <w:b/>
                <w:sz w:val="16"/>
              </w:rPr>
              <w:t>Where to Use</w:t>
            </w:r>
          </w:p>
        </w:tc>
      </w:tr>
      <w:tr>
        <w:tc>
          <w:tcPr>
            <w:tcW w:type="dxa" w:w="3312"/>
            <w:vAlign w:val="top"/>
          </w:tcPr>
          <w:p>
            <w:pPr>
              <w:spacing w:after="0" w:before="0"/>
            </w:pPr>
            <w:r>
              <w:rPr>
                <w:rFonts w:ascii="Arial" w:hAnsi="Arial" w:eastAsia="Arial"/>
                <w:sz w:val="16"/>
              </w:rPr>
            </w:r>
            <w:r>
              <w:rPr>
                <w:rFonts w:ascii="Arial" w:hAnsi="Arial" w:eastAsia="Arial"/>
                <w:b w:val="0"/>
                <w:sz w:val="16"/>
              </w:rPr>
              <w:t>assess compliance with these quality attributes in backend/comment9_tradeoff_master_evidence.json</w:t>
            </w:r>
          </w:p>
        </w:tc>
        <w:tc>
          <w:tcPr>
            <w:tcW w:type="dxa" w:w="2304"/>
            <w:vAlign w:val="top"/>
          </w:tcPr>
          <w:p>
            <w:pPr>
              <w:spacing w:after="0" w:before="0"/>
            </w:pPr>
            <w:r>
              <w:rPr>
                <w:rFonts w:ascii="Arial" w:hAnsi="Arial" w:eastAsia="Arial"/>
                <w:sz w:val="16"/>
              </w:rPr>
            </w:r>
            <w:r>
              <w:rPr>
                <w:rFonts w:ascii="Arial" w:hAnsi="Arial" w:eastAsia="Arial"/>
                <w:b w:val="0"/>
                <w:sz w:val="16"/>
              </w:rPr>
              <w:t>Medium to high. Compliance can sound like formal certification.</w:t>
            </w:r>
          </w:p>
        </w:tc>
        <w:tc>
          <w:tcPr>
            <w:tcW w:type="dxa" w:w="3456"/>
            <w:vAlign w:val="top"/>
          </w:tcPr>
          <w:p>
            <w:pPr>
              <w:spacing w:after="0" w:before="0"/>
            </w:pPr>
            <w:r>
              <w:rPr>
                <w:rFonts w:ascii="Arial" w:hAnsi="Arial" w:eastAsia="Arial"/>
                <w:sz w:val="16"/>
              </w:rPr>
            </w:r>
            <w:r>
              <w:rPr>
                <w:rFonts w:ascii="Arial" w:hAnsi="Arial" w:eastAsia="Arial"/>
                <w:b w:val="0"/>
                <w:sz w:val="16"/>
              </w:rPr>
              <w:t>evaluate the system using selected ISO/IEC 25010 software quality characteristics</w:t>
            </w:r>
          </w:p>
        </w:tc>
        <w:tc>
          <w:tcPr>
            <w:tcW w:type="dxa" w:w="2592"/>
            <w:vAlign w:val="top"/>
          </w:tcPr>
          <w:p>
            <w:pPr>
              <w:spacing w:after="0" w:before="0"/>
            </w:pPr>
            <w:r>
              <w:rPr>
                <w:rFonts w:ascii="Arial" w:hAnsi="Arial" w:eastAsia="Arial"/>
                <w:sz w:val="16"/>
              </w:rPr>
            </w:r>
            <w:r>
              <w:rPr>
                <w:rFonts w:ascii="Arial" w:hAnsi="Arial" w:eastAsia="Arial"/>
                <w:b w:val="0"/>
                <w:sz w:val="16"/>
              </w:rPr>
              <w:t>Chapter 3, Chapter 4, expert forms, defense slides.</w:t>
            </w:r>
          </w:p>
        </w:tc>
      </w:tr>
      <w:tr>
        <w:tc>
          <w:tcPr>
            <w:tcW w:type="dxa" w:w="3312"/>
            <w:vAlign w:val="top"/>
          </w:tcPr>
          <w:p>
            <w:pPr>
              <w:spacing w:after="0" w:before="0"/>
            </w:pPr>
            <w:r>
              <w:rPr>
                <w:rFonts w:ascii="Arial" w:hAnsi="Arial" w:eastAsia="Arial"/>
                <w:sz w:val="16"/>
              </w:rPr>
            </w:r>
            <w:r>
              <w:rPr>
                <w:rFonts w:ascii="Arial" w:hAnsi="Arial" w:eastAsia="Arial"/>
                <w:b w:val="0"/>
                <w:sz w:val="16"/>
              </w:rPr>
              <w:t>ISO 25010 Questionnaire Draft in docs/thesis_validation/09_ISO_25010_QUESTIONNAIRE_DRAFT.md</w:t>
            </w:r>
          </w:p>
        </w:tc>
        <w:tc>
          <w:tcPr>
            <w:tcW w:type="dxa" w:w="2304"/>
            <w:vAlign w:val="top"/>
          </w:tcPr>
          <w:p>
            <w:pPr>
              <w:spacing w:after="0" w:before="0"/>
            </w:pPr>
            <w:r>
              <w:rPr>
                <w:rFonts w:ascii="Arial" w:hAnsi="Arial" w:eastAsia="Arial"/>
                <w:sz w:val="16"/>
              </w:rPr>
            </w:r>
            <w:r>
              <w:rPr>
                <w:rFonts w:ascii="Arial" w:hAnsi="Arial" w:eastAsia="Arial"/>
                <w:b w:val="0"/>
                <w:sz w:val="16"/>
              </w:rPr>
              <w:t>Low if used as evaluation instrument title.</w:t>
            </w:r>
          </w:p>
        </w:tc>
        <w:tc>
          <w:tcPr>
            <w:tcW w:type="dxa" w:w="3456"/>
            <w:vAlign w:val="top"/>
          </w:tcPr>
          <w:p>
            <w:pPr>
              <w:spacing w:after="0" w:before="0"/>
            </w:pPr>
            <w:r>
              <w:rPr>
                <w:rFonts w:ascii="Arial" w:hAnsi="Arial" w:eastAsia="Arial"/>
                <w:sz w:val="16"/>
              </w:rPr>
            </w:r>
            <w:r>
              <w:rPr>
                <w:rFonts w:ascii="Arial" w:hAnsi="Arial" w:eastAsia="Arial"/>
                <w:b w:val="0"/>
                <w:sz w:val="16"/>
              </w:rPr>
              <w:t>Questionnaire based on selected ISO/IEC 25010 software quality characteristics</w:t>
            </w:r>
          </w:p>
        </w:tc>
        <w:tc>
          <w:tcPr>
            <w:tcW w:type="dxa" w:w="2592"/>
            <w:vAlign w:val="top"/>
          </w:tcPr>
          <w:p>
            <w:pPr>
              <w:spacing w:after="0" w:before="0"/>
            </w:pPr>
            <w:r>
              <w:rPr>
                <w:rFonts w:ascii="Arial" w:hAnsi="Arial" w:eastAsia="Arial"/>
                <w:sz w:val="16"/>
              </w:rPr>
            </w:r>
            <w:r>
              <w:rPr>
                <w:rFonts w:ascii="Arial" w:hAnsi="Arial" w:eastAsia="Arial"/>
                <w:b w:val="0"/>
                <w:sz w:val="16"/>
              </w:rPr>
              <w:t>Validator/respondent form title and appendix title.</w:t>
            </w:r>
          </w:p>
        </w:tc>
      </w:tr>
      <w:tr>
        <w:tc>
          <w:tcPr>
            <w:tcW w:type="dxa" w:w="3312"/>
            <w:vAlign w:val="top"/>
          </w:tcPr>
          <w:p>
            <w:pPr>
              <w:spacing w:after="0" w:before="0"/>
            </w:pPr>
            <w:r>
              <w:rPr>
                <w:rFonts w:ascii="Arial" w:hAnsi="Arial" w:eastAsia="Arial"/>
                <w:sz w:val="16"/>
              </w:rPr>
            </w:r>
            <w:r>
              <w:rPr>
                <w:rFonts w:ascii="Arial" w:hAnsi="Arial" w:eastAsia="Arial"/>
                <w:b w:val="0"/>
                <w:sz w:val="16"/>
              </w:rPr>
              <w:t>No strong root README claim of ISO certified/compliant found</w:t>
            </w:r>
          </w:p>
        </w:tc>
        <w:tc>
          <w:tcPr>
            <w:tcW w:type="dxa" w:w="2304"/>
            <w:vAlign w:val="top"/>
          </w:tcPr>
          <w:p>
            <w:pPr>
              <w:spacing w:after="0" w:before="0"/>
            </w:pPr>
            <w:r>
              <w:rPr>
                <w:rFonts w:ascii="Arial" w:hAnsi="Arial" w:eastAsia="Arial"/>
                <w:sz w:val="16"/>
              </w:rPr>
            </w:r>
            <w:r>
              <w:rPr>
                <w:rFonts w:ascii="Arial" w:hAnsi="Arial" w:eastAsia="Arial"/>
                <w:b w:val="0"/>
                <w:sz w:val="16"/>
              </w:rPr>
              <w:t>Low.</w:t>
            </w:r>
          </w:p>
        </w:tc>
        <w:tc>
          <w:tcPr>
            <w:tcW w:type="dxa" w:w="3456"/>
            <w:vAlign w:val="top"/>
          </w:tcPr>
          <w:p>
            <w:pPr>
              <w:spacing w:after="0" w:before="0"/>
            </w:pPr>
            <w:r>
              <w:rPr>
                <w:rFonts w:ascii="Arial" w:hAnsi="Arial" w:eastAsia="Arial"/>
                <w:sz w:val="16"/>
              </w:rPr>
            </w:r>
            <w:r>
              <w:rPr>
                <w:rFonts w:ascii="Arial" w:hAnsi="Arial" w:eastAsia="Arial"/>
                <w:b w:val="0"/>
                <w:sz w:val="16"/>
              </w:rPr>
              <w:t>Keep current safe framing.</w:t>
            </w:r>
          </w:p>
        </w:tc>
        <w:tc>
          <w:tcPr>
            <w:tcW w:type="dxa" w:w="2592"/>
            <w:vAlign w:val="top"/>
          </w:tcPr>
          <w:p>
            <w:pPr>
              <w:spacing w:after="0" w:before="0"/>
            </w:pPr>
            <w:r>
              <w:rPr>
                <w:rFonts w:ascii="Arial" w:hAnsi="Arial" w:eastAsia="Arial"/>
                <w:sz w:val="16"/>
              </w:rPr>
            </w:r>
            <w:r>
              <w:rPr>
                <w:rFonts w:ascii="Arial" w:hAnsi="Arial" w:eastAsia="Arial"/>
                <w:b w:val="0"/>
                <w:sz w:val="16"/>
              </w:rPr>
              <w:t>README and overview sheet.</w:t>
            </w:r>
          </w:p>
        </w:tc>
      </w:tr>
      <w:tr>
        <w:tc>
          <w:tcPr>
            <w:tcW w:type="dxa" w:w="3312"/>
            <w:vAlign w:val="top"/>
          </w:tcPr>
          <w:p>
            <w:pPr>
              <w:spacing w:after="0" w:before="0"/>
            </w:pPr>
            <w:r>
              <w:rPr>
                <w:rFonts w:ascii="Arial" w:hAnsi="Arial" w:eastAsia="Arial"/>
                <w:sz w:val="16"/>
              </w:rPr>
            </w:r>
            <w:r>
              <w:rPr>
                <w:rFonts w:ascii="Arial" w:hAnsi="Arial" w:eastAsia="Arial"/>
                <w:b w:val="0"/>
                <w:sz w:val="16"/>
              </w:rPr>
              <w:t>ISO 25010 evaluation in generated validation support documents</w:t>
            </w:r>
          </w:p>
        </w:tc>
        <w:tc>
          <w:tcPr>
            <w:tcW w:type="dxa" w:w="2304"/>
            <w:vAlign w:val="top"/>
          </w:tcPr>
          <w:p>
            <w:pPr>
              <w:spacing w:after="0" w:before="0"/>
            </w:pPr>
            <w:r>
              <w:rPr>
                <w:rFonts w:ascii="Arial" w:hAnsi="Arial" w:eastAsia="Arial"/>
                <w:sz w:val="16"/>
              </w:rPr>
            </w:r>
            <w:r>
              <w:rPr>
                <w:rFonts w:ascii="Arial" w:hAnsi="Arial" w:eastAsia="Arial"/>
                <w:b w:val="0"/>
                <w:sz w:val="16"/>
              </w:rPr>
              <w:t>Low if not paired with certification claim.</w:t>
            </w:r>
          </w:p>
        </w:tc>
        <w:tc>
          <w:tcPr>
            <w:tcW w:type="dxa" w:w="3456"/>
            <w:vAlign w:val="top"/>
          </w:tcPr>
          <w:p>
            <w:pPr>
              <w:spacing w:after="0" w:before="0"/>
            </w:pPr>
            <w:r>
              <w:rPr>
                <w:rFonts w:ascii="Arial" w:hAnsi="Arial" w:eastAsia="Arial"/>
                <w:sz w:val="16"/>
              </w:rPr>
            </w:r>
            <w:r>
              <w:rPr>
                <w:rFonts w:ascii="Arial" w:hAnsi="Arial" w:eastAsia="Arial"/>
                <w:b w:val="0"/>
                <w:sz w:val="16"/>
              </w:rPr>
              <w:t>ISO 25010-based evaluation or selected ISO/IEC 25010 characteristics</w:t>
            </w:r>
          </w:p>
        </w:tc>
        <w:tc>
          <w:tcPr>
            <w:tcW w:type="dxa" w:w="2592"/>
            <w:vAlign w:val="top"/>
          </w:tcPr>
          <w:p>
            <w:pPr>
              <w:spacing w:after="0" w:before="0"/>
            </w:pPr>
            <w:r>
              <w:rPr>
                <w:rFonts w:ascii="Arial" w:hAnsi="Arial" w:eastAsia="Arial"/>
                <w:sz w:val="16"/>
              </w:rPr>
            </w:r>
            <w:r>
              <w:rPr>
                <w:rFonts w:ascii="Arial" w:hAnsi="Arial" w:eastAsia="Arial"/>
                <w:b w:val="0"/>
                <w:sz w:val="16"/>
              </w:rPr>
              <w:t>All thesis and validation materials.</w:t>
            </w:r>
          </w:p>
        </w:tc>
      </w:tr>
    </w:tbl>
    <w:p>
      <w:pPr>
        <w:spacing w:after="80"/>
      </w:pPr>
    </w:p>
    <w:p>
      <w:pPr>
        <w:spacing w:after="80"/>
      </w:pPr>
      <w:r>
        <w:rPr>
          <w:b/>
        </w:rPr>
        <w:t>Recommended safe wording:</w:t>
      </w:r>
    </w:p>
    <w:p>
      <w:pPr>
        <w:spacing w:after="80"/>
      </w:pPr>
      <w:r>
        <w:rPr>
          <w:b w:val="0"/>
        </w:rPr>
        <w:t>PCOSINA was evaluated using selected ISO/IEC 25010 software quality characteristics such as functional suitability, usability, reliability, performance efficiency, maintainability, compatibility/offline support, and security/privacy. The study does not claim organizational ISO certification or formal ISO compliance certification.</w:t>
      </w:r>
    </w:p>
    <w:p>
      <w:pPr>
        <w:pStyle w:val="Heading1"/>
        <w:spacing w:after="80"/>
      </w:pPr>
      <w:r>
        <w:t>5. AI / ML / MILP / LightGBM Clarification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944"/>
            <w:shd w:fill="E9D5DC"/>
          </w:tcPr>
          <w:p>
            <w:pPr>
              <w:spacing w:after="0" w:before="0"/>
            </w:pPr>
            <w:r>
              <w:rPr>
                <w:rFonts w:ascii="Arial" w:hAnsi="Arial" w:eastAsia="Arial"/>
                <w:sz w:val="16"/>
              </w:rPr>
            </w:r>
            <w:r>
              <w:rPr>
                <w:rFonts w:ascii="Arial" w:hAnsi="Arial" w:eastAsia="Arial"/>
                <w:b/>
                <w:sz w:val="16"/>
              </w:rPr>
              <w:t>Component</w:t>
            </w:r>
          </w:p>
        </w:tc>
        <w:tc>
          <w:tcPr>
            <w:tcW w:type="dxa" w:w="3168"/>
            <w:shd w:fill="E9D5DC"/>
          </w:tcPr>
          <w:p>
            <w:pPr>
              <w:spacing w:after="0" w:before="0"/>
            </w:pPr>
            <w:r>
              <w:rPr>
                <w:rFonts w:ascii="Arial" w:hAnsi="Arial" w:eastAsia="Arial"/>
                <w:sz w:val="16"/>
              </w:rPr>
            </w:r>
            <w:r>
              <w:rPr>
                <w:rFonts w:ascii="Arial" w:hAnsi="Arial" w:eastAsia="Arial"/>
                <w:b/>
                <w:sz w:val="16"/>
              </w:rPr>
              <w:t>Found in Code?</w:t>
            </w:r>
          </w:p>
        </w:tc>
        <w:tc>
          <w:tcPr>
            <w:tcW w:type="dxa" w:w="1584"/>
            <w:shd w:fill="E9D5DC"/>
          </w:tcPr>
          <w:p>
            <w:pPr>
              <w:spacing w:after="0" w:before="0"/>
            </w:pPr>
            <w:r>
              <w:rPr>
                <w:rFonts w:ascii="Arial" w:hAnsi="Arial" w:eastAsia="Arial"/>
                <w:sz w:val="16"/>
              </w:rPr>
            </w:r>
            <w:r>
              <w:rPr>
                <w:rFonts w:ascii="Arial" w:hAnsi="Arial" w:eastAsia="Arial"/>
                <w:b/>
                <w:sz w:val="16"/>
              </w:rPr>
              <w:t>Is AI?</w:t>
            </w:r>
          </w:p>
        </w:tc>
        <w:tc>
          <w:tcPr>
            <w:tcW w:type="dxa" w:w="1152"/>
            <w:shd w:fill="E9D5DC"/>
          </w:tcPr>
          <w:p>
            <w:pPr>
              <w:spacing w:after="0" w:before="0"/>
            </w:pPr>
            <w:r>
              <w:rPr>
                <w:rFonts w:ascii="Arial" w:hAnsi="Arial" w:eastAsia="Arial"/>
                <w:sz w:val="16"/>
              </w:rPr>
            </w:r>
            <w:r>
              <w:rPr>
                <w:rFonts w:ascii="Arial" w:hAnsi="Arial" w:eastAsia="Arial"/>
                <w:b/>
                <w:sz w:val="16"/>
              </w:rPr>
              <w:t>Is ML?</w:t>
            </w:r>
          </w:p>
        </w:tc>
        <w:tc>
          <w:tcPr>
            <w:tcW w:type="dxa" w:w="1584"/>
            <w:shd w:fill="E9D5DC"/>
          </w:tcPr>
          <w:p>
            <w:pPr>
              <w:spacing w:after="0" w:before="0"/>
            </w:pPr>
            <w:r>
              <w:rPr>
                <w:rFonts w:ascii="Arial" w:hAnsi="Arial" w:eastAsia="Arial"/>
                <w:sz w:val="16"/>
              </w:rPr>
            </w:r>
            <w:r>
              <w:rPr>
                <w:rFonts w:ascii="Arial" w:hAnsi="Arial" w:eastAsia="Arial"/>
                <w:b/>
                <w:sz w:val="16"/>
              </w:rPr>
              <w:t>Is Optimization?</w:t>
            </w:r>
          </w:p>
        </w:tc>
        <w:tc>
          <w:tcPr>
            <w:tcW w:type="dxa" w:w="3312"/>
            <w:shd w:fill="E9D5DC"/>
          </w:tcPr>
          <w:p>
            <w:pPr>
              <w:spacing w:after="0" w:before="0"/>
            </w:pPr>
            <w:r>
              <w:rPr>
                <w:rFonts w:ascii="Arial" w:hAnsi="Arial" w:eastAsia="Arial"/>
                <w:sz w:val="16"/>
              </w:rPr>
            </w:r>
            <w:r>
              <w:rPr>
                <w:rFonts w:ascii="Arial" w:hAnsi="Arial" w:eastAsia="Arial"/>
                <w:b/>
                <w:sz w:val="16"/>
              </w:rPr>
              <w:t>Role in PCOSINA</w:t>
            </w:r>
          </w:p>
        </w:tc>
      </w:tr>
      <w:tr>
        <w:tc>
          <w:tcPr>
            <w:tcW w:type="dxa" w:w="1944"/>
            <w:vAlign w:val="top"/>
          </w:tcPr>
          <w:p>
            <w:pPr>
              <w:spacing w:after="0" w:before="0"/>
            </w:pPr>
            <w:r>
              <w:rPr>
                <w:rFonts w:ascii="Arial" w:hAnsi="Arial" w:eastAsia="Arial"/>
                <w:sz w:val="16"/>
              </w:rPr>
            </w:r>
            <w:r>
              <w:rPr>
                <w:rFonts w:ascii="Arial" w:hAnsi="Arial" w:eastAsia="Arial"/>
                <w:b w:val="0"/>
                <w:sz w:val="16"/>
              </w:rPr>
              <w:t>Rule-based filtering</w:t>
            </w:r>
          </w:p>
        </w:tc>
        <w:tc>
          <w:tcPr>
            <w:tcW w:type="dxa" w:w="3168"/>
            <w:vAlign w:val="top"/>
          </w:tcPr>
          <w:p>
            <w:pPr>
              <w:spacing w:after="0" w:before="0"/>
            </w:pPr>
            <w:r>
              <w:rPr>
                <w:rFonts w:ascii="Arial" w:hAnsi="Arial" w:eastAsia="Arial"/>
                <w:sz w:val="16"/>
              </w:rPr>
            </w:r>
            <w:r>
              <w:rPr>
                <w:rFonts w:ascii="Arial" w:hAnsi="Arial" w:eastAsia="Arial"/>
                <w:b w:val="0"/>
                <w:sz w:val="16"/>
              </w:rPr>
              <w:t>Yes: backend/services/meal_planner.py functions normalize_pantry, normalize_allergies, restriction_failure_reasons, shortlist_candidates.</w:t>
            </w:r>
          </w:p>
        </w:tc>
        <w:tc>
          <w:tcPr>
            <w:tcW w:type="dxa" w:w="1584"/>
            <w:vAlign w:val="top"/>
          </w:tcPr>
          <w:p>
            <w:pPr>
              <w:spacing w:after="0" w:before="0"/>
            </w:pPr>
            <w:r>
              <w:rPr>
                <w:rFonts w:ascii="Arial" w:hAnsi="Arial" w:eastAsia="Arial"/>
                <w:sz w:val="16"/>
              </w:rPr>
            </w:r>
            <w:r>
              <w:rPr>
                <w:rFonts w:ascii="Arial" w:hAnsi="Arial" w:eastAsia="Arial"/>
                <w:b w:val="0"/>
                <w:sz w:val="16"/>
              </w:rPr>
              <w:t>Can be described as deterministic decision logic/classical rule-based AI if needed.</w:t>
            </w:r>
          </w:p>
        </w:tc>
        <w:tc>
          <w:tcPr>
            <w:tcW w:type="dxa" w:w="1152"/>
            <w:vAlign w:val="top"/>
          </w:tcPr>
          <w:p>
            <w:pPr>
              <w:spacing w:after="0" w:before="0"/>
            </w:pPr>
            <w:r>
              <w:rPr>
                <w:rFonts w:ascii="Arial" w:hAnsi="Arial" w:eastAsia="Arial"/>
                <w:sz w:val="16"/>
              </w:rPr>
            </w:r>
            <w:r>
              <w:rPr>
                <w:rFonts w:ascii="Arial" w:hAnsi="Arial" w:eastAsia="Arial"/>
                <w:b w:val="0"/>
                <w:sz w:val="16"/>
              </w:rPr>
              <w:t>No.</w:t>
            </w:r>
          </w:p>
        </w:tc>
        <w:tc>
          <w:tcPr>
            <w:tcW w:type="dxa" w:w="1584"/>
            <w:vAlign w:val="top"/>
          </w:tcPr>
          <w:p>
            <w:pPr>
              <w:spacing w:after="0" w:before="0"/>
            </w:pPr>
            <w:r>
              <w:rPr>
                <w:rFonts w:ascii="Arial" w:hAnsi="Arial" w:eastAsia="Arial"/>
                <w:sz w:val="16"/>
              </w:rPr>
            </w:r>
            <w:r>
              <w:rPr>
                <w:rFonts w:ascii="Arial" w:hAnsi="Arial" w:eastAsia="Arial"/>
                <w:b w:val="0"/>
                <w:sz w:val="16"/>
              </w:rPr>
              <w:t>No.</w:t>
            </w:r>
          </w:p>
        </w:tc>
        <w:tc>
          <w:tcPr>
            <w:tcW w:type="dxa" w:w="3312"/>
            <w:vAlign w:val="top"/>
          </w:tcPr>
          <w:p>
            <w:pPr>
              <w:spacing w:after="0" w:before="0"/>
            </w:pPr>
            <w:r>
              <w:rPr>
                <w:rFonts w:ascii="Arial" w:hAnsi="Arial" w:eastAsia="Arial"/>
                <w:sz w:val="16"/>
              </w:rPr>
            </w:r>
            <w:r>
              <w:rPr>
                <w:rFonts w:ascii="Arial" w:hAnsi="Arial" w:eastAsia="Arial"/>
                <w:b w:val="0"/>
                <w:sz w:val="16"/>
              </w:rPr>
              <w:t>Filters and ranks recipes using hard constraints, preferences, pantry, budget, cooking time, and nutrition-related heuristics.</w:t>
            </w:r>
          </w:p>
        </w:tc>
      </w:tr>
      <w:tr>
        <w:tc>
          <w:tcPr>
            <w:tcW w:type="dxa" w:w="1944"/>
            <w:vAlign w:val="top"/>
          </w:tcPr>
          <w:p>
            <w:pPr>
              <w:spacing w:after="0" w:before="0"/>
            </w:pPr>
            <w:r>
              <w:rPr>
                <w:rFonts w:ascii="Arial" w:hAnsi="Arial" w:eastAsia="Arial"/>
                <w:sz w:val="16"/>
              </w:rPr>
            </w:r>
            <w:r>
              <w:rPr>
                <w:rFonts w:ascii="Arial" w:hAnsi="Arial" w:eastAsia="Arial"/>
                <w:b w:val="0"/>
                <w:sz w:val="16"/>
              </w:rPr>
              <w:t>MILP/CP-SAT Stage 2</w:t>
            </w:r>
          </w:p>
        </w:tc>
        <w:tc>
          <w:tcPr>
            <w:tcW w:type="dxa" w:w="3168"/>
            <w:vAlign w:val="top"/>
          </w:tcPr>
          <w:p>
            <w:pPr>
              <w:spacing w:after="0" w:before="0"/>
            </w:pPr>
            <w:r>
              <w:rPr>
                <w:rFonts w:ascii="Arial" w:hAnsi="Arial" w:eastAsia="Arial"/>
                <w:sz w:val="16"/>
              </w:rPr>
            </w:r>
            <w:r>
              <w:rPr>
                <w:rFonts w:ascii="Arial" w:hAnsi="Arial" w:eastAsia="Arial"/>
                <w:b w:val="0"/>
                <w:sz w:val="16"/>
              </w:rPr>
              <w:t>Yes: meal_planner.py imports cp_model, solve_meal_plan creates cp_model.CpModel, model.Add constraints, model.Minimize, cp_model.CpSolver.</w:t>
            </w:r>
          </w:p>
        </w:tc>
        <w:tc>
          <w:tcPr>
            <w:tcW w:type="dxa" w:w="1584"/>
            <w:vAlign w:val="top"/>
          </w:tcPr>
          <w:p>
            <w:pPr>
              <w:spacing w:after="0" w:before="0"/>
            </w:pPr>
            <w:r>
              <w:rPr>
                <w:rFonts w:ascii="Arial" w:hAnsi="Arial" w:eastAsia="Arial"/>
                <w:sz w:val="16"/>
              </w:rPr>
            </w:r>
            <w:r>
              <w:rPr>
                <w:rFonts w:ascii="Arial" w:hAnsi="Arial" w:eastAsia="Arial"/>
                <w:b w:val="0"/>
                <w:sz w:val="16"/>
              </w:rPr>
              <w:t>No in the ML sense.</w:t>
            </w:r>
          </w:p>
        </w:tc>
        <w:tc>
          <w:tcPr>
            <w:tcW w:type="dxa" w:w="1152"/>
            <w:vAlign w:val="top"/>
          </w:tcPr>
          <w:p>
            <w:pPr>
              <w:spacing w:after="0" w:before="0"/>
            </w:pPr>
            <w:r>
              <w:rPr>
                <w:rFonts w:ascii="Arial" w:hAnsi="Arial" w:eastAsia="Arial"/>
                <w:sz w:val="16"/>
              </w:rPr>
            </w:r>
            <w:r>
              <w:rPr>
                <w:rFonts w:ascii="Arial" w:hAnsi="Arial" w:eastAsia="Arial"/>
                <w:b w:val="0"/>
                <w:sz w:val="16"/>
              </w:rPr>
              <w:t>No.</w:t>
            </w:r>
          </w:p>
        </w:tc>
        <w:tc>
          <w:tcPr>
            <w:tcW w:type="dxa" w:w="1584"/>
            <w:vAlign w:val="top"/>
          </w:tcPr>
          <w:p>
            <w:pPr>
              <w:spacing w:after="0" w:before="0"/>
            </w:pPr>
            <w:r>
              <w:rPr>
                <w:rFonts w:ascii="Arial" w:hAnsi="Arial" w:eastAsia="Arial"/>
                <w:sz w:val="16"/>
              </w:rPr>
            </w:r>
            <w:r>
              <w:rPr>
                <w:rFonts w:ascii="Arial" w:hAnsi="Arial" w:eastAsia="Arial"/>
                <w:b w:val="0"/>
                <w:sz w:val="16"/>
              </w:rPr>
              <w:t>Yes.</w:t>
            </w:r>
          </w:p>
        </w:tc>
        <w:tc>
          <w:tcPr>
            <w:tcW w:type="dxa" w:w="3312"/>
            <w:vAlign w:val="top"/>
          </w:tcPr>
          <w:p>
            <w:pPr>
              <w:spacing w:after="0" w:before="0"/>
            </w:pPr>
            <w:r>
              <w:rPr>
                <w:rFonts w:ascii="Arial" w:hAnsi="Arial" w:eastAsia="Arial"/>
                <w:sz w:val="16"/>
              </w:rPr>
            </w:r>
            <w:r>
              <w:rPr>
                <w:rFonts w:ascii="Arial" w:hAnsi="Arial" w:eastAsia="Arial"/>
                <w:b w:val="0"/>
                <w:sz w:val="16"/>
              </w:rPr>
              <w:t>Authoritative final weekly meal assignment using constrained optimization.</w:t>
            </w:r>
          </w:p>
        </w:tc>
      </w:tr>
      <w:tr>
        <w:tc>
          <w:tcPr>
            <w:tcW w:type="dxa" w:w="1944"/>
            <w:vAlign w:val="top"/>
          </w:tcPr>
          <w:p>
            <w:pPr>
              <w:spacing w:after="0" w:before="0"/>
            </w:pPr>
            <w:r>
              <w:rPr>
                <w:rFonts w:ascii="Arial" w:hAnsi="Arial" w:eastAsia="Arial"/>
                <w:sz w:val="16"/>
              </w:rPr>
            </w:r>
            <w:r>
              <w:rPr>
                <w:rFonts w:ascii="Arial" w:hAnsi="Arial" w:eastAsia="Arial"/>
                <w:b w:val="0"/>
                <w:sz w:val="16"/>
              </w:rPr>
              <w:t>LightGBM</w:t>
            </w:r>
          </w:p>
        </w:tc>
        <w:tc>
          <w:tcPr>
            <w:tcW w:type="dxa" w:w="3168"/>
            <w:vAlign w:val="top"/>
          </w:tcPr>
          <w:p>
            <w:pPr>
              <w:spacing w:after="0" w:before="0"/>
            </w:pPr>
            <w:r>
              <w:rPr>
                <w:rFonts w:ascii="Arial" w:hAnsi="Arial" w:eastAsia="Arial"/>
                <w:sz w:val="16"/>
              </w:rPr>
            </w:r>
            <w:r>
              <w:rPr>
                <w:rFonts w:ascii="Arial" w:hAnsi="Arial" w:eastAsia="Arial"/>
                <w:b w:val="0"/>
                <w:sz w:val="16"/>
              </w:rPr>
              <w:t>Yes: backend/services/ml_ranker.py Stage1MLRanker; ml/offline_training/train_lightgbm_v1.py; model_v1/lightgbm_v1_model.txt.</w:t>
            </w:r>
          </w:p>
        </w:tc>
        <w:tc>
          <w:tcPr>
            <w:tcW w:type="dxa" w:w="1584"/>
            <w:vAlign w:val="top"/>
          </w:tcPr>
          <w:p>
            <w:pPr>
              <w:spacing w:after="0" w:before="0"/>
            </w:pPr>
            <w:r>
              <w:rPr>
                <w:rFonts w:ascii="Arial" w:hAnsi="Arial" w:eastAsia="Arial"/>
                <w:sz w:val="16"/>
              </w:rPr>
            </w:r>
            <w:r>
              <w:rPr>
                <w:rFonts w:ascii="Arial" w:hAnsi="Arial" w:eastAsia="Arial"/>
                <w:b w:val="0"/>
                <w:sz w:val="16"/>
              </w:rPr>
              <w:t>Yes, as ML-assisted ranking support.</w:t>
            </w:r>
          </w:p>
        </w:tc>
        <w:tc>
          <w:tcPr>
            <w:tcW w:type="dxa" w:w="1152"/>
            <w:vAlign w:val="top"/>
          </w:tcPr>
          <w:p>
            <w:pPr>
              <w:spacing w:after="0" w:before="0"/>
            </w:pPr>
            <w:r>
              <w:rPr>
                <w:rFonts w:ascii="Arial" w:hAnsi="Arial" w:eastAsia="Arial"/>
                <w:sz w:val="16"/>
              </w:rPr>
            </w:r>
            <w:r>
              <w:rPr>
                <w:rFonts w:ascii="Arial" w:hAnsi="Arial" w:eastAsia="Arial"/>
                <w:b w:val="0"/>
                <w:sz w:val="16"/>
              </w:rPr>
              <w:t>Yes.</w:t>
            </w:r>
          </w:p>
        </w:tc>
        <w:tc>
          <w:tcPr>
            <w:tcW w:type="dxa" w:w="1584"/>
            <w:vAlign w:val="top"/>
          </w:tcPr>
          <w:p>
            <w:pPr>
              <w:spacing w:after="0" w:before="0"/>
            </w:pPr>
            <w:r>
              <w:rPr>
                <w:rFonts w:ascii="Arial" w:hAnsi="Arial" w:eastAsia="Arial"/>
                <w:sz w:val="16"/>
              </w:rPr>
            </w:r>
            <w:r>
              <w:rPr>
                <w:rFonts w:ascii="Arial" w:hAnsi="Arial" w:eastAsia="Arial"/>
                <w:b w:val="0"/>
                <w:sz w:val="16"/>
              </w:rPr>
              <w:t>No.</w:t>
            </w:r>
          </w:p>
        </w:tc>
        <w:tc>
          <w:tcPr>
            <w:tcW w:type="dxa" w:w="3312"/>
            <w:vAlign w:val="top"/>
          </w:tcPr>
          <w:p>
            <w:pPr>
              <w:spacing w:after="0" w:before="0"/>
            </w:pPr>
            <w:r>
              <w:rPr>
                <w:rFonts w:ascii="Arial" w:hAnsi="Arial" w:eastAsia="Arial"/>
                <w:sz w:val="16"/>
              </w:rPr>
            </w:r>
            <w:r>
              <w:rPr>
                <w:rFonts w:ascii="Arial" w:hAnsi="Arial" w:eastAsia="Arial"/>
                <w:b w:val="0"/>
                <w:sz w:val="16"/>
              </w:rPr>
              <w:t>Optional Stage 1 ranking scorer. It must not override hard constraints or final solver authority.</w:t>
            </w:r>
          </w:p>
        </w:tc>
      </w:tr>
      <w:tr>
        <w:tc>
          <w:tcPr>
            <w:tcW w:type="dxa" w:w="1944"/>
            <w:vAlign w:val="top"/>
          </w:tcPr>
          <w:p>
            <w:pPr>
              <w:spacing w:after="0" w:before="0"/>
            </w:pPr>
            <w:r>
              <w:rPr>
                <w:rFonts w:ascii="Arial" w:hAnsi="Arial" w:eastAsia="Arial"/>
                <w:sz w:val="16"/>
              </w:rPr>
            </w:r>
            <w:r>
              <w:rPr>
                <w:rFonts w:ascii="Arial" w:hAnsi="Arial" w:eastAsia="Arial"/>
                <w:b w:val="0"/>
                <w:sz w:val="16"/>
              </w:rPr>
              <w:t>ML integration</w:t>
            </w:r>
          </w:p>
        </w:tc>
        <w:tc>
          <w:tcPr>
            <w:tcW w:type="dxa" w:w="3168"/>
            <w:vAlign w:val="top"/>
          </w:tcPr>
          <w:p>
            <w:pPr>
              <w:spacing w:after="0" w:before="0"/>
            </w:pPr>
            <w:r>
              <w:rPr>
                <w:rFonts w:ascii="Arial" w:hAnsi="Arial" w:eastAsia="Arial"/>
                <w:sz w:val="16"/>
              </w:rPr>
            </w:r>
            <w:r>
              <w:rPr>
                <w:rFonts w:ascii="Arial" w:hAnsi="Arial" w:eastAsia="Arial"/>
                <w:b w:val="0"/>
                <w:sz w:val="16"/>
              </w:rPr>
              <w:t>Partial/in progress: meal_planner.py calls get_stage1_ranker, score_many, and records ml_model_version; ml_progress_ledger labels shadow integration in progress.</w:t>
            </w:r>
          </w:p>
        </w:tc>
        <w:tc>
          <w:tcPr>
            <w:tcW w:type="dxa" w:w="1584"/>
            <w:vAlign w:val="top"/>
          </w:tcPr>
          <w:p>
            <w:pPr>
              <w:spacing w:after="0" w:before="0"/>
            </w:pPr>
            <w:r>
              <w:rPr>
                <w:rFonts w:ascii="Arial" w:hAnsi="Arial" w:eastAsia="Arial"/>
                <w:sz w:val="16"/>
              </w:rPr>
            </w:r>
            <w:r>
              <w:rPr>
                <w:rFonts w:ascii="Arial" w:hAnsi="Arial" w:eastAsia="Arial"/>
                <w:b w:val="0"/>
                <w:sz w:val="16"/>
              </w:rPr>
              <w:t>Assistive only.</w:t>
            </w:r>
          </w:p>
        </w:tc>
        <w:tc>
          <w:tcPr>
            <w:tcW w:type="dxa" w:w="1152"/>
            <w:vAlign w:val="top"/>
          </w:tcPr>
          <w:p>
            <w:pPr>
              <w:spacing w:after="0" w:before="0"/>
            </w:pPr>
            <w:r>
              <w:rPr>
                <w:rFonts w:ascii="Arial" w:hAnsi="Arial" w:eastAsia="Arial"/>
                <w:sz w:val="16"/>
              </w:rPr>
            </w:r>
            <w:r>
              <w:rPr>
                <w:rFonts w:ascii="Arial" w:hAnsi="Arial" w:eastAsia="Arial"/>
                <w:b w:val="0"/>
                <w:sz w:val="16"/>
              </w:rPr>
              <w:t>Yes, policy-dependent.</w:t>
            </w:r>
          </w:p>
        </w:tc>
        <w:tc>
          <w:tcPr>
            <w:tcW w:type="dxa" w:w="1584"/>
            <w:vAlign w:val="top"/>
          </w:tcPr>
          <w:p>
            <w:pPr>
              <w:spacing w:after="0" w:before="0"/>
            </w:pPr>
            <w:r>
              <w:rPr>
                <w:rFonts w:ascii="Arial" w:hAnsi="Arial" w:eastAsia="Arial"/>
                <w:sz w:val="16"/>
              </w:rPr>
            </w:r>
            <w:r>
              <w:rPr>
                <w:rFonts w:ascii="Arial" w:hAnsi="Arial" w:eastAsia="Arial"/>
                <w:b w:val="0"/>
                <w:sz w:val="16"/>
              </w:rPr>
              <w:t>No.</w:t>
            </w:r>
          </w:p>
        </w:tc>
        <w:tc>
          <w:tcPr>
            <w:tcW w:type="dxa" w:w="3312"/>
            <w:vAlign w:val="top"/>
          </w:tcPr>
          <w:p>
            <w:pPr>
              <w:spacing w:after="0" w:before="0"/>
            </w:pPr>
            <w:r>
              <w:rPr>
                <w:rFonts w:ascii="Arial" w:hAnsi="Arial" w:eastAsia="Arial"/>
                <w:sz w:val="16"/>
              </w:rPr>
            </w:r>
            <w:r>
              <w:rPr>
                <w:rFonts w:ascii="Arial" w:hAnsi="Arial" w:eastAsia="Arial"/>
                <w:b w:val="0"/>
                <w:sz w:val="16"/>
              </w:rPr>
              <w:t>Backend can use file-backed ranker if policy/artifacts/dependencies allow; otherwise deterministic fallback is used.</w:t>
            </w:r>
          </w:p>
        </w:tc>
      </w:tr>
      <w:tr>
        <w:tc>
          <w:tcPr>
            <w:tcW w:type="dxa" w:w="1944"/>
            <w:vAlign w:val="top"/>
          </w:tcPr>
          <w:p>
            <w:pPr>
              <w:spacing w:after="0" w:before="0"/>
            </w:pPr>
            <w:r>
              <w:rPr>
                <w:rFonts w:ascii="Arial" w:hAnsi="Arial" w:eastAsia="Arial"/>
                <w:sz w:val="16"/>
              </w:rPr>
            </w:r>
            <w:r>
              <w:rPr>
                <w:rFonts w:ascii="Arial" w:hAnsi="Arial" w:eastAsia="Arial"/>
                <w:b w:val="0"/>
                <w:sz w:val="16"/>
              </w:rPr>
              <w:t>LLM/generative AI</w:t>
            </w:r>
          </w:p>
        </w:tc>
        <w:tc>
          <w:tcPr>
            <w:tcW w:type="dxa" w:w="3168"/>
            <w:vAlign w:val="top"/>
          </w:tcPr>
          <w:p>
            <w:pPr>
              <w:spacing w:after="0" w:before="0"/>
            </w:pPr>
            <w:r>
              <w:rPr>
                <w:rFonts w:ascii="Arial" w:hAnsi="Arial" w:eastAsia="Arial"/>
                <w:sz w:val="16"/>
              </w:rPr>
            </w:r>
            <w:r>
              <w:rPr>
                <w:rFonts w:ascii="Arial" w:hAnsi="Arial" w:eastAsia="Arial"/>
                <w:b w:val="0"/>
                <w:sz w:val="16"/>
              </w:rPr>
              <w:t>No code evidence found by repository search for LLM/OpenAI/ChatGPT/generative/langchain/gpt references.</w:t>
            </w:r>
          </w:p>
        </w:tc>
        <w:tc>
          <w:tcPr>
            <w:tcW w:type="dxa" w:w="1584"/>
            <w:vAlign w:val="top"/>
          </w:tcPr>
          <w:p>
            <w:pPr>
              <w:spacing w:after="0" w:before="0"/>
            </w:pPr>
            <w:r>
              <w:rPr>
                <w:rFonts w:ascii="Arial" w:hAnsi="Arial" w:eastAsia="Arial"/>
                <w:sz w:val="16"/>
              </w:rPr>
            </w:r>
            <w:r>
              <w:rPr>
                <w:rFonts w:ascii="Arial" w:hAnsi="Arial" w:eastAsia="Arial"/>
                <w:b w:val="0"/>
                <w:sz w:val="16"/>
              </w:rPr>
              <w:t>No evidence.</w:t>
            </w:r>
          </w:p>
        </w:tc>
        <w:tc>
          <w:tcPr>
            <w:tcW w:type="dxa" w:w="1152"/>
            <w:vAlign w:val="top"/>
          </w:tcPr>
          <w:p>
            <w:pPr>
              <w:spacing w:after="0" w:before="0"/>
            </w:pPr>
            <w:r>
              <w:rPr>
                <w:rFonts w:ascii="Arial" w:hAnsi="Arial" w:eastAsia="Arial"/>
                <w:sz w:val="16"/>
              </w:rPr>
            </w:r>
            <w:r>
              <w:rPr>
                <w:rFonts w:ascii="Arial" w:hAnsi="Arial" w:eastAsia="Arial"/>
                <w:b w:val="0"/>
                <w:sz w:val="16"/>
              </w:rPr>
              <w:t>No evidence.</w:t>
            </w:r>
          </w:p>
        </w:tc>
        <w:tc>
          <w:tcPr>
            <w:tcW w:type="dxa" w:w="1584"/>
            <w:vAlign w:val="top"/>
          </w:tcPr>
          <w:p>
            <w:pPr>
              <w:spacing w:after="0" w:before="0"/>
            </w:pPr>
            <w:r>
              <w:rPr>
                <w:rFonts w:ascii="Arial" w:hAnsi="Arial" w:eastAsia="Arial"/>
                <w:sz w:val="16"/>
              </w:rPr>
            </w:r>
            <w:r>
              <w:rPr>
                <w:rFonts w:ascii="Arial" w:hAnsi="Arial" w:eastAsia="Arial"/>
                <w:b w:val="0"/>
                <w:sz w:val="16"/>
              </w:rPr>
              <w:t>No.</w:t>
            </w:r>
          </w:p>
        </w:tc>
        <w:tc>
          <w:tcPr>
            <w:tcW w:type="dxa" w:w="3312"/>
            <w:vAlign w:val="top"/>
          </w:tcPr>
          <w:p>
            <w:pPr>
              <w:spacing w:after="0" w:before="0"/>
            </w:pPr>
            <w:r>
              <w:rPr>
                <w:rFonts w:ascii="Arial" w:hAnsi="Arial" w:eastAsia="Arial"/>
                <w:sz w:val="16"/>
              </w:rPr>
            </w:r>
            <w:r>
              <w:rPr>
                <w:rFonts w:ascii="Arial" w:hAnsi="Arial" w:eastAsia="Arial"/>
                <w:b w:val="0"/>
                <w:sz w:val="16"/>
              </w:rPr>
              <w:t>Do not claim LLM or generative AI use.</w:t>
            </w:r>
          </w:p>
        </w:tc>
      </w:tr>
    </w:tbl>
    <w:p>
      <w:pPr>
        <w:spacing w:after="80"/>
      </w:pPr>
    </w:p>
    <w:p>
      <w:pPr>
        <w:spacing w:after="80"/>
      </w:pPr>
      <w:r>
        <w:rPr>
          <w:b/>
        </w:rPr>
        <w:t>Direct answers:</w:t>
      </w:r>
    </w:p>
    <w:p>
      <w:pPr>
        <w:pStyle w:val="ListBullet"/>
        <w:spacing w:after="80"/>
      </w:pPr>
      <w:r>
        <w:t>Does PCOSINA use AI? Safe answer: It uses deterministic decision-support logic and mathematical optimization. If AI is mentioned, frame it as rule-based decision logic plus optional ML-assisted ranking, not generative AI.</w:t>
      </w:r>
    </w:p>
    <w:p>
      <w:pPr>
        <w:pStyle w:val="ListBullet"/>
        <w:spacing w:after="80"/>
      </w:pPr>
      <w:r>
        <w:t>Does PCOSINA use ML? Yes in the repository/backend as optional LightGBM Stage 1 ranking support. It is not the final decision authority.</w:t>
      </w:r>
    </w:p>
    <w:p>
      <w:pPr>
        <w:pStyle w:val="ListBullet"/>
        <w:spacing w:after="80"/>
      </w:pPr>
      <w:r>
        <w:t>Does PCOSINA use LightGBM? Yes. Training code and model artifacts exist, and the backend ranker can load them.</w:t>
      </w:r>
    </w:p>
    <w:p>
      <w:pPr>
        <w:pStyle w:val="ListBullet"/>
        <w:spacing w:after="80"/>
      </w:pPr>
      <w:r>
        <w:t>Is LightGBM integrated or only trained separately? It is both trained separately and wired into backend Stage 1 scoring/ranking in a policy-dependent, guarded path. Do not overclaim full production ML personalization.</w:t>
      </w:r>
    </w:p>
    <w:p>
      <w:pPr>
        <w:pStyle w:val="ListBullet"/>
        <w:spacing w:after="80"/>
      </w:pPr>
      <w:r>
        <w:t>Does PCOSINA use LLM/generative AI? No evidence found. Do not say it uses ChatGPT, LLM, or generative AI.</w:t>
      </w:r>
    </w:p>
    <w:p>
      <w:pPr>
        <w:pStyle w:val="ListBullet"/>
        <w:spacing w:after="80"/>
      </w:pPr>
      <w:r>
        <w:t>Is MILP Stage 2? Safer answer: Stage 2 is deterministic OR-Tools CP-SAT constrained optimization. It is MILP-style 0-1 assignment logic, not machine learning.</w:t>
      </w:r>
    </w:p>
    <w:p>
      <w:pPr>
        <w:pStyle w:val="Heading1"/>
        <w:spacing w:after="80"/>
      </w:pPr>
      <w:r>
        <w:t>6. Medical Application / Decision-Support Risk Audit</w:t>
      </w:r>
    </w:p>
    <w:p>
      <w:pPr>
        <w:spacing w:after="80"/>
      </w:pPr>
      <w:r>
        <w:rPr>
          <w:b w:val="0"/>
        </w:rPr>
        <w:t>Repository-safe evidence: README.md states that PCOSINA is a wellness decision-support tool and not a diagnosis engine or medical device. PRIVACY_AND_SECURITY.md also states the product is not a medical device. Existing thesis validation docs warn against diagnostic or treatment claims.</w:t>
      </w:r>
    </w:p>
    <w:tbl>
      <w:tblPr>
        <w:tblStyle w:val="TableGrid"/>
        <w:tblW w:type="auto" w:w="0"/>
        <w:jc w:val="center"/>
        <w:tblLook w:firstColumn="1" w:firstRow="1" w:lastColumn="0" w:lastRow="0" w:noHBand="0" w:noVBand="1" w:val="04A0"/>
      </w:tblPr>
      <w:tblGrid>
        <w:gridCol w:w="3552"/>
        <w:gridCol w:w="3552"/>
        <w:gridCol w:w="3552"/>
      </w:tblGrid>
      <w:tr>
        <w:tc>
          <w:tcPr>
            <w:tcW w:type="dxa" w:w="3168"/>
            <w:shd w:fill="E9D5DC"/>
          </w:tcPr>
          <w:p>
            <w:pPr>
              <w:spacing w:after="0" w:before="0"/>
            </w:pPr>
            <w:r>
              <w:rPr>
                <w:rFonts w:ascii="Arial" w:hAnsi="Arial" w:eastAsia="Arial"/>
                <w:sz w:val="16"/>
              </w:rPr>
            </w:r>
            <w:r>
              <w:rPr>
                <w:rFonts w:ascii="Arial" w:hAnsi="Arial" w:eastAsia="Arial"/>
                <w:b/>
                <w:sz w:val="16"/>
              </w:rPr>
              <w:t>Unsafe/Risky Claim</w:t>
            </w:r>
          </w:p>
        </w:tc>
        <w:tc>
          <w:tcPr>
            <w:tcW w:type="dxa" w:w="2880"/>
            <w:shd w:fill="E9D5DC"/>
          </w:tcPr>
          <w:p>
            <w:pPr>
              <w:spacing w:after="0" w:before="0"/>
            </w:pPr>
            <w:r>
              <w:rPr>
                <w:rFonts w:ascii="Arial" w:hAnsi="Arial" w:eastAsia="Arial"/>
                <w:sz w:val="16"/>
              </w:rPr>
            </w:r>
            <w:r>
              <w:rPr>
                <w:rFonts w:ascii="Arial" w:hAnsi="Arial" w:eastAsia="Arial"/>
                <w:b/>
                <w:sz w:val="16"/>
              </w:rPr>
              <w:t>Risk</w:t>
            </w:r>
          </w:p>
        </w:tc>
        <w:tc>
          <w:tcPr>
            <w:tcW w:type="dxa" w:w="5040"/>
            <w:shd w:fill="E9D5DC"/>
          </w:tcPr>
          <w:p>
            <w:pPr>
              <w:spacing w:after="0" w:before="0"/>
            </w:pPr>
            <w:r>
              <w:rPr>
                <w:rFonts w:ascii="Arial" w:hAnsi="Arial" w:eastAsia="Arial"/>
                <w:sz w:val="16"/>
              </w:rPr>
            </w:r>
            <w:r>
              <w:rPr>
                <w:rFonts w:ascii="Arial" w:hAnsi="Arial" w:eastAsia="Arial"/>
                <w:b/>
                <w:sz w:val="16"/>
              </w:rPr>
              <w:t>Safe Replacement</w:t>
            </w:r>
          </w:p>
        </w:tc>
      </w:tr>
      <w:tr>
        <w:tc>
          <w:tcPr>
            <w:tcW w:type="dxa" w:w="3168"/>
            <w:vAlign w:val="top"/>
          </w:tcPr>
          <w:p>
            <w:pPr>
              <w:spacing w:after="0" w:before="0"/>
            </w:pPr>
            <w:r>
              <w:rPr>
                <w:rFonts w:ascii="Arial" w:hAnsi="Arial" w:eastAsia="Arial"/>
                <w:sz w:val="16"/>
              </w:rPr>
            </w:r>
            <w:r>
              <w:rPr>
                <w:rFonts w:ascii="Arial" w:hAnsi="Arial" w:eastAsia="Arial"/>
                <w:b w:val="0"/>
                <w:sz w:val="16"/>
              </w:rPr>
              <w:t>PCOSINA is a medical application.</w:t>
            </w:r>
          </w:p>
        </w:tc>
        <w:tc>
          <w:tcPr>
            <w:tcW w:type="dxa" w:w="2880"/>
            <w:vAlign w:val="top"/>
          </w:tcPr>
          <w:p>
            <w:pPr>
              <w:spacing w:after="0" w:before="0"/>
            </w:pPr>
            <w:r>
              <w:rPr>
                <w:rFonts w:ascii="Arial" w:hAnsi="Arial" w:eastAsia="Arial"/>
                <w:sz w:val="16"/>
              </w:rPr>
            </w:r>
            <w:r>
              <w:rPr>
                <w:rFonts w:ascii="Arial" w:hAnsi="Arial" w:eastAsia="Arial"/>
                <w:b w:val="0"/>
                <w:sz w:val="16"/>
              </w:rPr>
              <w:t>Can imply clinical device responsibility.</w:t>
            </w:r>
          </w:p>
        </w:tc>
        <w:tc>
          <w:tcPr>
            <w:tcW w:type="dxa" w:w="5040"/>
            <w:vAlign w:val="top"/>
          </w:tcPr>
          <w:p>
            <w:pPr>
              <w:spacing w:after="0" w:before="0"/>
            </w:pPr>
            <w:r>
              <w:rPr>
                <w:rFonts w:ascii="Arial" w:hAnsi="Arial" w:eastAsia="Arial"/>
                <w:sz w:val="16"/>
              </w:rPr>
            </w:r>
            <w:r>
              <w:rPr>
                <w:rFonts w:ascii="Arial" w:hAnsi="Arial" w:eastAsia="Arial"/>
                <w:b w:val="0"/>
                <w:sz w:val="16"/>
              </w:rPr>
              <w:t>PCOSINA is a wellness dietary decision-support meal planning application.</w:t>
            </w:r>
          </w:p>
        </w:tc>
      </w:tr>
      <w:tr>
        <w:tc>
          <w:tcPr>
            <w:tcW w:type="dxa" w:w="3168"/>
            <w:vAlign w:val="top"/>
          </w:tcPr>
          <w:p>
            <w:pPr>
              <w:spacing w:after="0" w:before="0"/>
            </w:pPr>
            <w:r>
              <w:rPr>
                <w:rFonts w:ascii="Arial" w:hAnsi="Arial" w:eastAsia="Arial"/>
                <w:sz w:val="16"/>
              </w:rPr>
            </w:r>
            <w:r>
              <w:rPr>
                <w:rFonts w:ascii="Arial" w:hAnsi="Arial" w:eastAsia="Arial"/>
                <w:b w:val="0"/>
                <w:sz w:val="16"/>
              </w:rPr>
              <w:t>PCOSINA treats PCOS.</w:t>
            </w:r>
          </w:p>
        </w:tc>
        <w:tc>
          <w:tcPr>
            <w:tcW w:type="dxa" w:w="2880"/>
            <w:vAlign w:val="top"/>
          </w:tcPr>
          <w:p>
            <w:pPr>
              <w:spacing w:after="0" w:before="0"/>
            </w:pPr>
            <w:r>
              <w:rPr>
                <w:rFonts w:ascii="Arial" w:hAnsi="Arial" w:eastAsia="Arial"/>
                <w:sz w:val="16"/>
              </w:rPr>
            </w:r>
            <w:r>
              <w:rPr>
                <w:rFonts w:ascii="Arial" w:hAnsi="Arial" w:eastAsia="Arial"/>
                <w:b w:val="0"/>
                <w:sz w:val="16"/>
              </w:rPr>
              <w:t>Unsupported clinical claim.</w:t>
            </w:r>
          </w:p>
        </w:tc>
        <w:tc>
          <w:tcPr>
            <w:tcW w:type="dxa" w:w="5040"/>
            <w:vAlign w:val="top"/>
          </w:tcPr>
          <w:p>
            <w:pPr>
              <w:spacing w:after="0" w:before="0"/>
            </w:pPr>
            <w:r>
              <w:rPr>
                <w:rFonts w:ascii="Arial" w:hAnsi="Arial" w:eastAsia="Arial"/>
                <w:sz w:val="16"/>
              </w:rPr>
            </w:r>
            <w:r>
              <w:rPr>
                <w:rFonts w:ascii="Arial" w:hAnsi="Arial" w:eastAsia="Arial"/>
                <w:b w:val="0"/>
                <w:sz w:val="16"/>
              </w:rPr>
              <w:t>PCOSINA supports PCOS-aware dietary planning and self-reported progress tracking.</w:t>
            </w:r>
          </w:p>
        </w:tc>
      </w:tr>
      <w:tr>
        <w:tc>
          <w:tcPr>
            <w:tcW w:type="dxa" w:w="3168"/>
            <w:vAlign w:val="top"/>
          </w:tcPr>
          <w:p>
            <w:pPr>
              <w:spacing w:after="0" w:before="0"/>
            </w:pPr>
            <w:r>
              <w:rPr>
                <w:rFonts w:ascii="Arial" w:hAnsi="Arial" w:eastAsia="Arial"/>
                <w:sz w:val="16"/>
              </w:rPr>
            </w:r>
            <w:r>
              <w:rPr>
                <w:rFonts w:ascii="Arial" w:hAnsi="Arial" w:eastAsia="Arial"/>
                <w:b w:val="0"/>
                <w:sz w:val="16"/>
              </w:rPr>
              <w:t>PCOSINA improves PCOS symptoms.</w:t>
            </w:r>
          </w:p>
        </w:tc>
        <w:tc>
          <w:tcPr>
            <w:tcW w:type="dxa" w:w="2880"/>
            <w:vAlign w:val="top"/>
          </w:tcPr>
          <w:p>
            <w:pPr>
              <w:spacing w:after="0" w:before="0"/>
            </w:pPr>
            <w:r>
              <w:rPr>
                <w:rFonts w:ascii="Arial" w:hAnsi="Arial" w:eastAsia="Arial"/>
                <w:sz w:val="16"/>
              </w:rPr>
            </w:r>
            <w:r>
              <w:rPr>
                <w:rFonts w:ascii="Arial" w:hAnsi="Arial" w:eastAsia="Arial"/>
                <w:b w:val="0"/>
                <w:sz w:val="16"/>
              </w:rPr>
              <w:t>Requires clinical outcome evidence.</w:t>
            </w:r>
          </w:p>
        </w:tc>
        <w:tc>
          <w:tcPr>
            <w:tcW w:type="dxa" w:w="5040"/>
            <w:vAlign w:val="top"/>
          </w:tcPr>
          <w:p>
            <w:pPr>
              <w:spacing w:after="0" w:before="0"/>
            </w:pPr>
            <w:r>
              <w:rPr>
                <w:rFonts w:ascii="Arial" w:hAnsi="Arial" w:eastAsia="Arial"/>
                <w:sz w:val="16"/>
              </w:rPr>
            </w:r>
            <w:r>
              <w:rPr>
                <w:rFonts w:ascii="Arial" w:hAnsi="Arial" w:eastAsia="Arial"/>
                <w:b w:val="0"/>
                <w:sz w:val="16"/>
              </w:rPr>
              <w:t>PCOSINA helps users organize dietary choices and monitor self-reported reflections.</w:t>
            </w:r>
          </w:p>
        </w:tc>
      </w:tr>
      <w:tr>
        <w:tc>
          <w:tcPr>
            <w:tcW w:type="dxa" w:w="3168"/>
            <w:vAlign w:val="top"/>
          </w:tcPr>
          <w:p>
            <w:pPr>
              <w:spacing w:after="0" w:before="0"/>
            </w:pPr>
            <w:r>
              <w:rPr>
                <w:rFonts w:ascii="Arial" w:hAnsi="Arial" w:eastAsia="Arial"/>
                <w:sz w:val="16"/>
              </w:rPr>
            </w:r>
            <w:r>
              <w:rPr>
                <w:rFonts w:ascii="Arial" w:hAnsi="Arial" w:eastAsia="Arial"/>
                <w:b w:val="0"/>
                <w:sz w:val="16"/>
              </w:rPr>
              <w:t>PCOSINA diagnoses PCOS.</w:t>
            </w:r>
          </w:p>
        </w:tc>
        <w:tc>
          <w:tcPr>
            <w:tcW w:type="dxa" w:w="2880"/>
            <w:vAlign w:val="top"/>
          </w:tcPr>
          <w:p>
            <w:pPr>
              <w:spacing w:after="0" w:before="0"/>
            </w:pPr>
            <w:r>
              <w:rPr>
                <w:rFonts w:ascii="Arial" w:hAnsi="Arial" w:eastAsia="Arial"/>
                <w:sz w:val="16"/>
              </w:rPr>
            </w:r>
            <w:r>
              <w:rPr>
                <w:rFonts w:ascii="Arial" w:hAnsi="Arial" w:eastAsia="Arial"/>
                <w:b w:val="0"/>
                <w:sz w:val="16"/>
              </w:rPr>
              <w:t>Not implemented and medically unsafe.</w:t>
            </w:r>
          </w:p>
        </w:tc>
        <w:tc>
          <w:tcPr>
            <w:tcW w:type="dxa" w:w="5040"/>
            <w:vAlign w:val="top"/>
          </w:tcPr>
          <w:p>
            <w:pPr>
              <w:spacing w:after="0" w:before="0"/>
            </w:pPr>
            <w:r>
              <w:rPr>
                <w:rFonts w:ascii="Arial" w:hAnsi="Arial" w:eastAsia="Arial"/>
                <w:sz w:val="16"/>
              </w:rPr>
            </w:r>
            <w:r>
              <w:rPr>
                <w:rFonts w:ascii="Arial" w:hAnsi="Arial" w:eastAsia="Arial"/>
                <w:b w:val="0"/>
                <w:sz w:val="16"/>
              </w:rPr>
              <w:t>PCOSINA does not diagnose PCOS and should not replace medical consultation.</w:t>
            </w:r>
          </w:p>
        </w:tc>
      </w:tr>
      <w:tr>
        <w:tc>
          <w:tcPr>
            <w:tcW w:type="dxa" w:w="3168"/>
            <w:vAlign w:val="top"/>
          </w:tcPr>
          <w:p>
            <w:pPr>
              <w:spacing w:after="0" w:before="0"/>
            </w:pPr>
            <w:r>
              <w:rPr>
                <w:rFonts w:ascii="Arial" w:hAnsi="Arial" w:eastAsia="Arial"/>
                <w:sz w:val="16"/>
              </w:rPr>
            </w:r>
            <w:r>
              <w:rPr>
                <w:rFonts w:ascii="Arial" w:hAnsi="Arial" w:eastAsia="Arial"/>
                <w:b w:val="0"/>
                <w:sz w:val="16"/>
              </w:rPr>
              <w:t>The app guarantees weight loss or insulin improvement.</w:t>
            </w:r>
          </w:p>
        </w:tc>
        <w:tc>
          <w:tcPr>
            <w:tcW w:type="dxa" w:w="2880"/>
            <w:vAlign w:val="top"/>
          </w:tcPr>
          <w:p>
            <w:pPr>
              <w:spacing w:after="0" w:before="0"/>
            </w:pPr>
            <w:r>
              <w:rPr>
                <w:rFonts w:ascii="Arial" w:hAnsi="Arial" w:eastAsia="Arial"/>
                <w:sz w:val="16"/>
              </w:rPr>
            </w:r>
            <w:r>
              <w:rPr>
                <w:rFonts w:ascii="Arial" w:hAnsi="Arial" w:eastAsia="Arial"/>
                <w:b w:val="0"/>
                <w:sz w:val="16"/>
              </w:rPr>
              <w:t>Unsupported clinical guarantee.</w:t>
            </w:r>
          </w:p>
        </w:tc>
        <w:tc>
          <w:tcPr>
            <w:tcW w:type="dxa" w:w="5040"/>
            <w:vAlign w:val="top"/>
          </w:tcPr>
          <w:p>
            <w:pPr>
              <w:spacing w:after="0" w:before="0"/>
            </w:pPr>
            <w:r>
              <w:rPr>
                <w:rFonts w:ascii="Arial" w:hAnsi="Arial" w:eastAsia="Arial"/>
                <w:sz w:val="16"/>
              </w:rPr>
            </w:r>
            <w:r>
              <w:rPr>
                <w:rFonts w:ascii="Arial" w:hAnsi="Arial" w:eastAsia="Arial"/>
                <w:b w:val="0"/>
                <w:sz w:val="16"/>
              </w:rPr>
              <w:t>The app provides structured meal planning support based on user profile, goals, preferences, pantry, and budget.</w:t>
            </w:r>
          </w:p>
        </w:tc>
      </w:tr>
    </w:tbl>
    <w:p>
      <w:pPr>
        <w:spacing w:after="80"/>
      </w:pPr>
    </w:p>
    <w:p>
      <w:pPr>
        <w:spacing w:after="80"/>
      </w:pPr>
      <w:r>
        <w:rPr>
          <w:b/>
        </w:rPr>
        <w:t>What problem PCOSINA solves:</w:t>
      </w:r>
    </w:p>
    <w:p>
      <w:pPr>
        <w:spacing w:after="80"/>
      </w:pPr>
      <w:r>
        <w:rPr>
          <w:b w:val="0"/>
        </w:rPr>
        <w:t>PCOSINA helps users organize PCOS-aware dietary management through personalized meal planning, grocery planning, pantry awareness, progress/check-in tracking, and self-reported adherence/symptom reflection. It supports users in making more structured food choices and discussing their progress with healthcare professionals, but it does not medically diagnose, treat, or prove clinical improvement.</w:t>
      </w:r>
    </w:p>
    <w:p>
      <w:pPr>
        <w:spacing w:after="80"/>
      </w:pPr>
      <w:r>
        <w:rPr>
          <w:b/>
        </w:rPr>
        <w:t>User benefit and end process:</w:t>
      </w:r>
    </w:p>
    <w:p>
      <w:pPr>
        <w:spacing w:after="80"/>
      </w:pPr>
      <w:r>
        <w:rPr>
          <w:b w:val="0"/>
        </w:rPr>
        <w:t>The user completes a profile, goals, budget, preferences, and pantry inputs. The system generates a weekly meal plan, shows recipe details, prepares a grocery list, lets the user mark purchased items, and tracks meal adherence/check-ins. The outcome is organized dietary planning support, not a medical outcome guarantee.</w:t>
      </w:r>
    </w:p>
    <w:p>
      <w:pPr>
        <w:pStyle w:val="Heading1"/>
        <w:spacing w:after="80"/>
      </w:pPr>
      <w:r>
        <w:t>7. Feature Implementation Audit Based on Expert Questions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800"/>
            <w:shd w:fill="E9D5DC"/>
          </w:tcPr>
          <w:p>
            <w:pPr>
              <w:spacing w:after="0" w:before="0"/>
            </w:pPr>
            <w:r>
              <w:rPr>
                <w:rFonts w:ascii="Arial" w:hAnsi="Arial" w:eastAsia="Arial"/>
                <w:sz w:val="16"/>
              </w:rPr>
            </w:r>
            <w:r>
              <w:rPr>
                <w:rFonts w:ascii="Arial" w:hAnsi="Arial" w:eastAsia="Arial"/>
                <w:b/>
                <w:sz w:val="16"/>
              </w:rPr>
              <w:t>Feature</w:t>
            </w:r>
          </w:p>
        </w:tc>
        <w:tc>
          <w:tcPr>
            <w:tcW w:type="dxa" w:w="1584"/>
            <w:shd w:fill="E9D5DC"/>
          </w:tcPr>
          <w:p>
            <w:pPr>
              <w:spacing w:after="0" w:before="0"/>
            </w:pPr>
            <w:r>
              <w:rPr>
                <w:rFonts w:ascii="Arial" w:hAnsi="Arial" w:eastAsia="Arial"/>
                <w:sz w:val="16"/>
              </w:rPr>
            </w:r>
            <w:r>
              <w:rPr>
                <w:rFonts w:ascii="Arial" w:hAnsi="Arial" w:eastAsia="Arial"/>
                <w:b/>
                <w:sz w:val="16"/>
              </w:rPr>
              <w:t>Current Status</w:t>
            </w:r>
          </w:p>
        </w:tc>
        <w:tc>
          <w:tcPr>
            <w:tcW w:type="dxa" w:w="3672"/>
            <w:shd w:fill="E9D5DC"/>
          </w:tcPr>
          <w:p>
            <w:pPr>
              <w:spacing w:after="0" w:before="0"/>
            </w:pPr>
            <w:r>
              <w:rPr>
                <w:rFonts w:ascii="Arial" w:hAnsi="Arial" w:eastAsia="Arial"/>
                <w:sz w:val="16"/>
              </w:rPr>
            </w:r>
            <w:r>
              <w:rPr>
                <w:rFonts w:ascii="Arial" w:hAnsi="Arial" w:eastAsia="Arial"/>
                <w:b/>
                <w:sz w:val="16"/>
              </w:rPr>
              <w:t>File/Class Evidence</w:t>
            </w:r>
          </w:p>
        </w:tc>
        <w:tc>
          <w:tcPr>
            <w:tcW w:type="dxa" w:w="2088"/>
            <w:shd w:fill="E9D5DC"/>
          </w:tcPr>
          <w:p>
            <w:pPr>
              <w:spacing w:after="0" w:before="0"/>
            </w:pPr>
            <w:r>
              <w:rPr>
                <w:rFonts w:ascii="Arial" w:hAnsi="Arial" w:eastAsia="Arial"/>
                <w:sz w:val="16"/>
              </w:rPr>
            </w:r>
            <w:r>
              <w:rPr>
                <w:rFonts w:ascii="Arial" w:hAnsi="Arial" w:eastAsia="Arial"/>
                <w:b/>
                <w:sz w:val="16"/>
              </w:rPr>
              <w:t>Defense Risk</w:t>
            </w:r>
          </w:p>
        </w:tc>
        <w:tc>
          <w:tcPr>
            <w:tcW w:type="dxa" w:w="2448"/>
            <w:shd w:fill="E9D5DC"/>
          </w:tcPr>
          <w:p>
            <w:pPr>
              <w:spacing w:after="0" w:before="0"/>
            </w:pPr>
            <w:r>
              <w:rPr>
                <w:rFonts w:ascii="Arial" w:hAnsi="Arial" w:eastAsia="Arial"/>
                <w:sz w:val="16"/>
              </w:rPr>
            </w:r>
            <w:r>
              <w:rPr>
                <w:rFonts w:ascii="Arial" w:hAnsi="Arial" w:eastAsia="Arial"/>
                <w:b/>
                <w:sz w:val="16"/>
              </w:rPr>
              <w:t>Recommended Action</w:t>
            </w:r>
          </w:p>
        </w:tc>
      </w:tr>
      <w:tr>
        <w:tc>
          <w:tcPr>
            <w:tcW w:type="dxa" w:w="1800"/>
            <w:vAlign w:val="top"/>
          </w:tcPr>
          <w:p>
            <w:pPr>
              <w:spacing w:after="0" w:before="0"/>
            </w:pPr>
            <w:r>
              <w:rPr>
                <w:rFonts w:ascii="Arial" w:hAnsi="Arial" w:eastAsia="Arial"/>
                <w:sz w:val="16"/>
              </w:rPr>
            </w:r>
            <w:r>
              <w:rPr>
                <w:rFonts w:ascii="Arial" w:hAnsi="Arial" w:eastAsia="Arial"/>
                <w:b w:val="0"/>
                <w:sz w:val="16"/>
              </w:rPr>
              <w:t>Login/authentication</w:t>
            </w:r>
          </w:p>
        </w:tc>
        <w:tc>
          <w:tcPr>
            <w:tcW w:type="dxa" w:w="1584"/>
            <w:vAlign w:val="top"/>
          </w:tcPr>
          <w:p>
            <w:pPr>
              <w:spacing w:after="0" w:before="0"/>
            </w:pPr>
            <w:r>
              <w:rPr>
                <w:rFonts w:ascii="Arial" w:hAnsi="Arial" w:eastAsia="Arial"/>
                <w:sz w:val="16"/>
              </w:rPr>
            </w:r>
            <w:r>
              <w:rPr>
                <w:rFonts w:ascii="Arial" w:hAnsi="Arial" w:eastAsia="Arial"/>
                <w:b w:val="0"/>
                <w:sz w:val="16"/>
              </w:rPr>
              <w:t>Complete with testing fallback</w:t>
            </w:r>
          </w:p>
        </w:tc>
        <w:tc>
          <w:tcPr>
            <w:tcW w:type="dxa" w:w="3672"/>
            <w:vAlign w:val="top"/>
          </w:tcPr>
          <w:p>
            <w:pPr>
              <w:spacing w:after="0" w:before="0"/>
            </w:pPr>
            <w:r>
              <w:rPr>
                <w:rFonts w:ascii="Arial" w:hAnsi="Arial" w:eastAsia="Arial"/>
                <w:sz w:val="16"/>
              </w:rPr>
            </w:r>
            <w:r>
              <w:rPr>
                <w:rFonts w:ascii="Arial" w:hAnsi="Arial" w:eastAsia="Arial"/>
                <w:b w:val="0"/>
                <w:sz w:val="16"/>
              </w:rPr>
              <w:t>LoginScreen.kt; AuthRepository.loginWithGoogle/login/logout; FirebaseAuth.</w:t>
            </w:r>
          </w:p>
        </w:tc>
        <w:tc>
          <w:tcPr>
            <w:tcW w:type="dxa" w:w="2088"/>
            <w:vAlign w:val="top"/>
          </w:tcPr>
          <w:p>
            <w:pPr>
              <w:spacing w:after="0" w:before="0"/>
            </w:pPr>
            <w:r>
              <w:rPr>
                <w:rFonts w:ascii="Arial" w:hAnsi="Arial" w:eastAsia="Arial"/>
                <w:sz w:val="16"/>
              </w:rPr>
            </w:r>
            <w:r>
              <w:rPr>
                <w:rFonts w:ascii="Arial" w:hAnsi="Arial" w:eastAsia="Arial"/>
                <w:b w:val="0"/>
                <w:sz w:val="16"/>
              </w:rPr>
              <w:t>Medium: Google requires internet; email still visible.</w:t>
            </w:r>
          </w:p>
        </w:tc>
        <w:tc>
          <w:tcPr>
            <w:tcW w:type="dxa" w:w="2448"/>
            <w:vAlign w:val="top"/>
          </w:tcPr>
          <w:p>
            <w:pPr>
              <w:spacing w:after="0" w:before="0"/>
            </w:pPr>
            <w:r>
              <w:rPr>
                <w:rFonts w:ascii="Arial" w:hAnsi="Arial" w:eastAsia="Arial"/>
                <w:sz w:val="16"/>
              </w:rPr>
            </w:r>
            <w:r>
              <w:rPr>
                <w:rFonts w:ascii="Arial" w:hAnsi="Arial" w:eastAsia="Arial"/>
                <w:b w:val="0"/>
                <w:sz w:val="16"/>
              </w:rPr>
              <w:t>Say Google is primary; email remains for emulator/testing/support.</w:t>
            </w:r>
          </w:p>
        </w:tc>
      </w:tr>
      <w:tr>
        <w:tc>
          <w:tcPr>
            <w:tcW w:type="dxa" w:w="1800"/>
            <w:vAlign w:val="top"/>
          </w:tcPr>
          <w:p>
            <w:pPr>
              <w:spacing w:after="0" w:before="0"/>
            </w:pPr>
            <w:r>
              <w:rPr>
                <w:rFonts w:ascii="Arial" w:hAnsi="Arial" w:eastAsia="Arial"/>
                <w:sz w:val="16"/>
              </w:rPr>
            </w:r>
            <w:r>
              <w:rPr>
                <w:rFonts w:ascii="Arial" w:hAnsi="Arial" w:eastAsia="Arial"/>
                <w:b w:val="0"/>
                <w:sz w:val="16"/>
              </w:rPr>
              <w:t>Sign-up</w:t>
            </w:r>
          </w:p>
        </w:tc>
        <w:tc>
          <w:tcPr>
            <w:tcW w:type="dxa" w:w="1584"/>
            <w:vAlign w:val="top"/>
          </w:tcPr>
          <w:p>
            <w:pPr>
              <w:spacing w:after="0" w:before="0"/>
            </w:pPr>
            <w:r>
              <w:rPr>
                <w:rFonts w:ascii="Arial" w:hAnsi="Arial" w:eastAsia="Arial"/>
                <w:sz w:val="16"/>
              </w:rPr>
            </w:r>
            <w:r>
              <w:rPr>
                <w:rFonts w:ascii="Arial" w:hAnsi="Arial" w:eastAsia="Arial"/>
                <w:b w:val="0"/>
                <w:sz w:val="16"/>
              </w:rPr>
              <w:t>Complete for email flow/testing</w:t>
            </w:r>
          </w:p>
        </w:tc>
        <w:tc>
          <w:tcPr>
            <w:tcW w:type="dxa" w:w="3672"/>
            <w:vAlign w:val="top"/>
          </w:tcPr>
          <w:p>
            <w:pPr>
              <w:spacing w:after="0" w:before="0"/>
            </w:pPr>
            <w:r>
              <w:rPr>
                <w:rFonts w:ascii="Arial" w:hAnsi="Arial" w:eastAsia="Arial"/>
                <w:sz w:val="16"/>
              </w:rPr>
            </w:r>
            <w:r>
              <w:rPr>
                <w:rFonts w:ascii="Arial" w:hAnsi="Arial" w:eastAsia="Arial"/>
                <w:b w:val="0"/>
                <w:sz w:val="16"/>
              </w:rPr>
              <w:t>SignUpScreen.kt; AuthViewModel.onSignUp; AuthRepository.signUp; VerificationSent state.</w:t>
            </w:r>
          </w:p>
        </w:tc>
        <w:tc>
          <w:tcPr>
            <w:tcW w:type="dxa" w:w="2088"/>
            <w:vAlign w:val="top"/>
          </w:tcPr>
          <w:p>
            <w:pPr>
              <w:spacing w:after="0" w:before="0"/>
            </w:pPr>
            <w:r>
              <w:rPr>
                <w:rFonts w:ascii="Arial" w:hAnsi="Arial" w:eastAsia="Arial"/>
                <w:sz w:val="16"/>
              </w:rPr>
            </w:r>
            <w:r>
              <w:rPr>
                <w:rFonts w:ascii="Arial" w:hAnsi="Arial" w:eastAsia="Arial"/>
                <w:b w:val="0"/>
                <w:sz w:val="16"/>
              </w:rPr>
              <w:t>Medium: final user flow may emphasize Google.</w:t>
            </w:r>
          </w:p>
        </w:tc>
        <w:tc>
          <w:tcPr>
            <w:tcW w:type="dxa" w:w="2448"/>
            <w:vAlign w:val="top"/>
          </w:tcPr>
          <w:p>
            <w:pPr>
              <w:spacing w:after="0" w:before="0"/>
            </w:pPr>
            <w:r>
              <w:rPr>
                <w:rFonts w:ascii="Arial" w:hAnsi="Arial" w:eastAsia="Arial"/>
                <w:sz w:val="16"/>
              </w:rPr>
            </w:r>
            <w:r>
              <w:rPr>
                <w:rFonts w:ascii="Arial" w:hAnsi="Arial" w:eastAsia="Arial"/>
                <w:b w:val="0"/>
                <w:sz w:val="16"/>
              </w:rPr>
              <w:t>Do not say email was removed. Explain why it remains.</w:t>
            </w:r>
          </w:p>
        </w:tc>
      </w:tr>
      <w:tr>
        <w:tc>
          <w:tcPr>
            <w:tcW w:type="dxa" w:w="1800"/>
            <w:vAlign w:val="top"/>
          </w:tcPr>
          <w:p>
            <w:pPr>
              <w:spacing w:after="0" w:before="0"/>
            </w:pPr>
            <w:r>
              <w:rPr>
                <w:rFonts w:ascii="Arial" w:hAnsi="Arial" w:eastAsia="Arial"/>
                <w:sz w:val="16"/>
              </w:rPr>
            </w:r>
            <w:r>
              <w:rPr>
                <w:rFonts w:ascii="Arial" w:hAnsi="Arial" w:eastAsia="Arial"/>
                <w:b w:val="0"/>
                <w:sz w:val="16"/>
              </w:rPr>
              <w:t>Google Auth</w:t>
            </w:r>
          </w:p>
        </w:tc>
        <w:tc>
          <w:tcPr>
            <w:tcW w:type="dxa" w:w="1584"/>
            <w:vAlign w:val="top"/>
          </w:tcPr>
          <w:p>
            <w:pPr>
              <w:spacing w:after="0" w:before="0"/>
            </w:pPr>
            <w:r>
              <w:rPr>
                <w:rFonts w:ascii="Arial" w:hAnsi="Arial" w:eastAsia="Arial"/>
                <w:sz w:val="16"/>
              </w:rPr>
            </w:r>
            <w:r>
              <w:rPr>
                <w:rFonts w:ascii="Arial" w:hAnsi="Arial" w:eastAsia="Arial"/>
                <w:b w:val="0"/>
                <w:sz w:val="16"/>
              </w:rPr>
              <w:t>Complete</w:t>
            </w:r>
          </w:p>
        </w:tc>
        <w:tc>
          <w:tcPr>
            <w:tcW w:type="dxa" w:w="3672"/>
            <w:vAlign w:val="top"/>
          </w:tcPr>
          <w:p>
            <w:pPr>
              <w:spacing w:after="0" w:before="0"/>
            </w:pPr>
            <w:r>
              <w:rPr>
                <w:rFonts w:ascii="Arial" w:hAnsi="Arial" w:eastAsia="Arial"/>
                <w:sz w:val="16"/>
              </w:rPr>
            </w:r>
            <w:r>
              <w:rPr>
                <w:rFonts w:ascii="Arial" w:hAnsi="Arial" w:eastAsia="Arial"/>
                <w:b w:val="0"/>
                <w:sz w:val="16"/>
              </w:rPr>
              <w:t>AuthRepository.loginWithGoogle uses GoogleAuthProvider; LoginScreen CTA Continue with Google.</w:t>
            </w:r>
          </w:p>
        </w:tc>
        <w:tc>
          <w:tcPr>
            <w:tcW w:type="dxa" w:w="2088"/>
            <w:vAlign w:val="top"/>
          </w:tcPr>
          <w:p>
            <w:pPr>
              <w:spacing w:after="0" w:before="0"/>
            </w:pPr>
            <w:r>
              <w:rPr>
                <w:rFonts w:ascii="Arial" w:hAnsi="Arial" w:eastAsia="Arial"/>
                <w:sz w:val="16"/>
              </w:rPr>
            </w:r>
            <w:r>
              <w:rPr>
                <w:rFonts w:ascii="Arial" w:hAnsi="Arial" w:eastAsia="Arial"/>
                <w:b w:val="0"/>
                <w:sz w:val="16"/>
              </w:rPr>
              <w:t>Medium: unavailable offline or if Firebase config fails.</w:t>
            </w:r>
          </w:p>
        </w:tc>
        <w:tc>
          <w:tcPr>
            <w:tcW w:type="dxa" w:w="2448"/>
            <w:vAlign w:val="top"/>
          </w:tcPr>
          <w:p>
            <w:pPr>
              <w:spacing w:after="0" w:before="0"/>
            </w:pPr>
            <w:r>
              <w:rPr>
                <w:rFonts w:ascii="Arial" w:hAnsi="Arial" w:eastAsia="Arial"/>
                <w:sz w:val="16"/>
              </w:rPr>
            </w:r>
            <w:r>
              <w:rPr>
                <w:rFonts w:ascii="Arial" w:hAnsi="Arial" w:eastAsia="Arial"/>
                <w:b w:val="0"/>
                <w:sz w:val="16"/>
              </w:rPr>
              <w:t>Prepare fallback statement and demo account.</w:t>
            </w:r>
          </w:p>
        </w:tc>
      </w:tr>
      <w:tr>
        <w:tc>
          <w:tcPr>
            <w:tcW w:type="dxa" w:w="1800"/>
            <w:vAlign w:val="top"/>
          </w:tcPr>
          <w:p>
            <w:pPr>
              <w:spacing w:after="0" w:before="0"/>
            </w:pPr>
            <w:r>
              <w:rPr>
                <w:rFonts w:ascii="Arial" w:hAnsi="Arial" w:eastAsia="Arial"/>
                <w:sz w:val="16"/>
              </w:rPr>
            </w:r>
            <w:r>
              <w:rPr>
                <w:rFonts w:ascii="Arial" w:hAnsi="Arial" w:eastAsia="Arial"/>
                <w:b w:val="0"/>
                <w:sz w:val="16"/>
              </w:rPr>
              <w:t>Alternative login method</w:t>
            </w:r>
          </w:p>
        </w:tc>
        <w:tc>
          <w:tcPr>
            <w:tcW w:type="dxa" w:w="1584"/>
            <w:vAlign w:val="top"/>
          </w:tcPr>
          <w:p>
            <w:pPr>
              <w:spacing w:after="0" w:before="0"/>
            </w:pPr>
            <w:r>
              <w:rPr>
                <w:rFonts w:ascii="Arial" w:hAnsi="Arial" w:eastAsia="Arial"/>
                <w:sz w:val="16"/>
              </w:rPr>
            </w:r>
            <w:r>
              <w:rPr>
                <w:rFonts w:ascii="Arial" w:hAnsi="Arial" w:eastAsia="Arial"/>
                <w:b w:val="0"/>
                <w:sz w:val="16"/>
              </w:rPr>
              <w:t>Partial/testing/support</w:t>
            </w:r>
          </w:p>
        </w:tc>
        <w:tc>
          <w:tcPr>
            <w:tcW w:type="dxa" w:w="3672"/>
            <w:vAlign w:val="top"/>
          </w:tcPr>
          <w:p>
            <w:pPr>
              <w:spacing w:after="0" w:before="0"/>
            </w:pPr>
            <w:r>
              <w:rPr>
                <w:rFonts w:ascii="Arial" w:hAnsi="Arial" w:eastAsia="Arial"/>
                <w:sz w:val="16"/>
              </w:rPr>
            </w:r>
            <w:r>
              <w:rPr>
                <w:rFonts w:ascii="Arial" w:hAnsi="Arial" w:eastAsia="Arial"/>
                <w:b w:val="0"/>
                <w:sz w:val="16"/>
              </w:rPr>
              <w:t>LoginScreen.kt has Use email access and Use operator access.</w:t>
            </w:r>
          </w:p>
        </w:tc>
        <w:tc>
          <w:tcPr>
            <w:tcW w:type="dxa" w:w="2088"/>
            <w:vAlign w:val="top"/>
          </w:tcPr>
          <w:p>
            <w:pPr>
              <w:spacing w:after="0" w:before="0"/>
            </w:pPr>
            <w:r>
              <w:rPr>
                <w:rFonts w:ascii="Arial" w:hAnsi="Arial" w:eastAsia="Arial"/>
                <w:sz w:val="16"/>
              </w:rPr>
            </w:r>
            <w:r>
              <w:rPr>
                <w:rFonts w:ascii="Arial" w:hAnsi="Arial" w:eastAsia="Arial"/>
                <w:b w:val="0"/>
                <w:sz w:val="16"/>
              </w:rPr>
              <w:t>Medium: could confuse official auth story.</w:t>
            </w:r>
          </w:p>
        </w:tc>
        <w:tc>
          <w:tcPr>
            <w:tcW w:type="dxa" w:w="2448"/>
            <w:vAlign w:val="top"/>
          </w:tcPr>
          <w:p>
            <w:pPr>
              <w:spacing w:after="0" w:before="0"/>
            </w:pPr>
            <w:r>
              <w:rPr>
                <w:rFonts w:ascii="Arial" w:hAnsi="Arial" w:eastAsia="Arial"/>
                <w:sz w:val="16"/>
              </w:rPr>
            </w:r>
            <w:r>
              <w:rPr>
                <w:rFonts w:ascii="Arial" w:hAnsi="Arial" w:eastAsia="Arial"/>
                <w:b w:val="0"/>
                <w:sz w:val="16"/>
              </w:rPr>
              <w:t>Document as testing/support/operator path.</w:t>
            </w:r>
          </w:p>
        </w:tc>
      </w:tr>
      <w:tr>
        <w:tc>
          <w:tcPr>
            <w:tcW w:type="dxa" w:w="1800"/>
            <w:vAlign w:val="top"/>
          </w:tcPr>
          <w:p>
            <w:pPr>
              <w:spacing w:after="0" w:before="0"/>
            </w:pPr>
            <w:r>
              <w:rPr>
                <w:rFonts w:ascii="Arial" w:hAnsi="Arial" w:eastAsia="Arial"/>
                <w:sz w:val="16"/>
              </w:rPr>
            </w:r>
            <w:r>
              <w:rPr>
                <w:rFonts w:ascii="Arial" w:hAnsi="Arial" w:eastAsia="Arial"/>
                <w:b w:val="0"/>
                <w:sz w:val="16"/>
              </w:rPr>
              <w:t>Privacy policy/terms acceptance</w:t>
            </w:r>
          </w:p>
        </w:tc>
        <w:tc>
          <w:tcPr>
            <w:tcW w:type="dxa" w:w="1584"/>
            <w:vAlign w:val="top"/>
          </w:tcPr>
          <w:p>
            <w:pPr>
              <w:spacing w:after="0" w:before="0"/>
            </w:pPr>
            <w:r>
              <w:rPr>
                <w:rFonts w:ascii="Arial" w:hAnsi="Arial" w:eastAsia="Arial"/>
                <w:sz w:val="16"/>
              </w:rPr>
            </w:r>
            <w:r>
              <w:rPr>
                <w:rFonts w:ascii="Arial" w:hAnsi="Arial" w:eastAsia="Arial"/>
                <w:b w:val="0"/>
                <w:sz w:val="16"/>
              </w:rPr>
              <w:t>Partial/implemented</w:t>
            </w:r>
          </w:p>
        </w:tc>
        <w:tc>
          <w:tcPr>
            <w:tcW w:type="dxa" w:w="3672"/>
            <w:vAlign w:val="top"/>
          </w:tcPr>
          <w:p>
            <w:pPr>
              <w:spacing w:after="0" w:before="0"/>
            </w:pPr>
            <w:r>
              <w:rPr>
                <w:rFonts w:ascii="Arial" w:hAnsi="Arial" w:eastAsia="Arial"/>
                <w:sz w:val="16"/>
              </w:rPr>
            </w:r>
            <w:r>
              <w:rPr>
                <w:rFonts w:ascii="Arial" w:hAnsi="Arial" w:eastAsia="Arial"/>
                <w:b w:val="0"/>
                <w:sz w:val="16"/>
              </w:rPr>
              <w:t>LoginScreen.kt termsAccepted/showTerms/TermsOfServiceOverlay; PRIVACY_AND_SECURITY.md.</w:t>
            </w:r>
          </w:p>
        </w:tc>
        <w:tc>
          <w:tcPr>
            <w:tcW w:type="dxa" w:w="2088"/>
            <w:vAlign w:val="top"/>
          </w:tcPr>
          <w:p>
            <w:pPr>
              <w:spacing w:after="0" w:before="0"/>
            </w:pPr>
            <w:r>
              <w:rPr>
                <w:rFonts w:ascii="Arial" w:hAnsi="Arial" w:eastAsia="Arial"/>
                <w:sz w:val="16"/>
              </w:rPr>
            </w:r>
            <w:r>
              <w:rPr>
                <w:rFonts w:ascii="Arial" w:hAnsi="Arial" w:eastAsia="Arial"/>
                <w:b w:val="0"/>
                <w:sz w:val="16"/>
              </w:rPr>
              <w:t>High if not aligned with thesis/data privacy wording.</w:t>
            </w:r>
          </w:p>
        </w:tc>
        <w:tc>
          <w:tcPr>
            <w:tcW w:type="dxa" w:w="2448"/>
            <w:vAlign w:val="top"/>
          </w:tcPr>
          <w:p>
            <w:pPr>
              <w:spacing w:after="0" w:before="0"/>
            </w:pPr>
            <w:r>
              <w:rPr>
                <w:rFonts w:ascii="Arial" w:hAnsi="Arial" w:eastAsia="Arial"/>
                <w:sz w:val="16"/>
              </w:rPr>
            </w:r>
            <w:r>
              <w:rPr>
                <w:rFonts w:ascii="Arial" w:hAnsi="Arial" w:eastAsia="Arial"/>
                <w:b w:val="0"/>
                <w:sz w:val="16"/>
              </w:rPr>
              <w:t>Prepare formal privacy/terms appendix.</w:t>
            </w:r>
          </w:p>
        </w:tc>
      </w:tr>
      <w:tr>
        <w:tc>
          <w:tcPr>
            <w:tcW w:type="dxa" w:w="1800"/>
            <w:vAlign w:val="top"/>
          </w:tcPr>
          <w:p>
            <w:pPr>
              <w:spacing w:after="0" w:before="0"/>
            </w:pPr>
            <w:r>
              <w:rPr>
                <w:rFonts w:ascii="Arial" w:hAnsi="Arial" w:eastAsia="Arial"/>
                <w:sz w:val="16"/>
              </w:rPr>
            </w:r>
            <w:r>
              <w:rPr>
                <w:rFonts w:ascii="Arial" w:hAnsi="Arial" w:eastAsia="Arial"/>
                <w:b w:val="0"/>
                <w:sz w:val="16"/>
              </w:rPr>
              <w:t>User profile</w:t>
            </w:r>
          </w:p>
        </w:tc>
        <w:tc>
          <w:tcPr>
            <w:tcW w:type="dxa" w:w="1584"/>
            <w:vAlign w:val="top"/>
          </w:tcPr>
          <w:p>
            <w:pPr>
              <w:spacing w:after="0" w:before="0"/>
            </w:pPr>
            <w:r>
              <w:rPr>
                <w:rFonts w:ascii="Arial" w:hAnsi="Arial" w:eastAsia="Arial"/>
                <w:sz w:val="16"/>
              </w:rPr>
            </w:r>
            <w:r>
              <w:rPr>
                <w:rFonts w:ascii="Arial" w:hAnsi="Arial" w:eastAsia="Arial"/>
                <w:b w:val="0"/>
                <w:sz w:val="16"/>
              </w:rPr>
              <w:t>Complete</w:t>
            </w:r>
          </w:p>
        </w:tc>
        <w:tc>
          <w:tcPr>
            <w:tcW w:type="dxa" w:w="3672"/>
            <w:vAlign w:val="top"/>
          </w:tcPr>
          <w:p>
            <w:pPr>
              <w:spacing w:after="0" w:before="0"/>
            </w:pPr>
            <w:r>
              <w:rPr>
                <w:rFonts w:ascii="Arial" w:hAnsi="Arial" w:eastAsia="Arial"/>
                <w:sz w:val="16"/>
              </w:rPr>
            </w:r>
            <w:r>
              <w:rPr>
                <w:rFonts w:ascii="Arial" w:hAnsi="Arial" w:eastAsia="Arial"/>
                <w:b w:val="0"/>
                <w:sz w:val="16"/>
              </w:rPr>
              <w:t>UserProfileScreen StepOneIdentity/StepTwoMedical/StepThreeDiet; UserViewModel update functions.</w:t>
            </w:r>
          </w:p>
        </w:tc>
        <w:tc>
          <w:tcPr>
            <w:tcW w:type="dxa" w:w="2088"/>
            <w:vAlign w:val="top"/>
          </w:tcPr>
          <w:p>
            <w:pPr>
              <w:spacing w:after="0" w:before="0"/>
            </w:pPr>
            <w:r>
              <w:rPr>
                <w:rFonts w:ascii="Arial" w:hAnsi="Arial" w:eastAsia="Arial"/>
                <w:sz w:val="16"/>
              </w:rPr>
            </w:r>
            <w:r>
              <w:rPr>
                <w:rFonts w:ascii="Arial" w:hAnsi="Arial" w:eastAsia="Arial"/>
                <w:b w:val="0"/>
                <w:sz w:val="16"/>
              </w:rPr>
              <w:t>Low.</w:t>
            </w:r>
          </w:p>
        </w:tc>
        <w:tc>
          <w:tcPr>
            <w:tcW w:type="dxa" w:w="2448"/>
            <w:vAlign w:val="top"/>
          </w:tcPr>
          <w:p>
            <w:pPr>
              <w:spacing w:after="0" w:before="0"/>
            </w:pPr>
            <w:r>
              <w:rPr>
                <w:rFonts w:ascii="Arial" w:hAnsi="Arial" w:eastAsia="Arial"/>
                <w:sz w:val="16"/>
              </w:rPr>
            </w:r>
            <w:r>
              <w:rPr>
                <w:rFonts w:ascii="Arial" w:hAnsi="Arial" w:eastAsia="Arial"/>
                <w:b w:val="0"/>
                <w:sz w:val="16"/>
              </w:rPr>
              <w:t>Claim implemented; note values depend on user input.</w:t>
            </w:r>
          </w:p>
        </w:tc>
      </w:tr>
      <w:tr>
        <w:tc>
          <w:tcPr>
            <w:tcW w:type="dxa" w:w="1800"/>
            <w:vAlign w:val="top"/>
          </w:tcPr>
          <w:p>
            <w:pPr>
              <w:spacing w:after="0" w:before="0"/>
            </w:pPr>
            <w:r>
              <w:rPr>
                <w:rFonts w:ascii="Arial" w:hAnsi="Arial" w:eastAsia="Arial"/>
                <w:sz w:val="16"/>
              </w:rPr>
            </w:r>
            <w:r>
              <w:rPr>
                <w:rFonts w:ascii="Arial" w:hAnsi="Arial" w:eastAsia="Arial"/>
                <w:b w:val="0"/>
                <w:sz w:val="16"/>
              </w:rPr>
              <w:t>Height/weight/BMI computation</w:t>
            </w:r>
          </w:p>
        </w:tc>
        <w:tc>
          <w:tcPr>
            <w:tcW w:type="dxa" w:w="1584"/>
            <w:vAlign w:val="top"/>
          </w:tcPr>
          <w:p>
            <w:pPr>
              <w:spacing w:after="0" w:before="0"/>
            </w:pPr>
            <w:r>
              <w:rPr>
                <w:rFonts w:ascii="Arial" w:hAnsi="Arial" w:eastAsia="Arial"/>
                <w:sz w:val="16"/>
              </w:rPr>
            </w:r>
            <w:r>
              <w:rPr>
                <w:rFonts w:ascii="Arial" w:hAnsi="Arial" w:eastAsia="Arial"/>
                <w:b w:val="0"/>
                <w:sz w:val="16"/>
              </w:rPr>
              <w:t>Complete</w:t>
            </w:r>
          </w:p>
        </w:tc>
        <w:tc>
          <w:tcPr>
            <w:tcW w:type="dxa" w:w="3672"/>
            <w:vAlign w:val="top"/>
          </w:tcPr>
          <w:p>
            <w:pPr>
              <w:spacing w:after="0" w:before="0"/>
            </w:pPr>
            <w:r>
              <w:rPr>
                <w:rFonts w:ascii="Arial" w:hAnsi="Arial" w:eastAsia="Arial"/>
                <w:sz w:val="16"/>
              </w:rPr>
            </w:r>
            <w:r>
              <w:rPr>
                <w:rFonts w:ascii="Arial" w:hAnsi="Arial" w:eastAsia="Arial"/>
                <w:b w:val="0"/>
                <w:sz w:val="16"/>
              </w:rPr>
              <w:t>HealthMetrics.bmi, bmiCategory, bmrMifflinStJeorFemale, targetCaloriesPerDay; HealthMetricsTest.</w:t>
            </w:r>
          </w:p>
        </w:tc>
        <w:tc>
          <w:tcPr>
            <w:tcW w:type="dxa" w:w="2088"/>
            <w:vAlign w:val="top"/>
          </w:tcPr>
          <w:p>
            <w:pPr>
              <w:spacing w:after="0" w:before="0"/>
            </w:pPr>
            <w:r>
              <w:rPr>
                <w:rFonts w:ascii="Arial" w:hAnsi="Arial" w:eastAsia="Arial"/>
                <w:sz w:val="16"/>
              </w:rPr>
            </w:r>
            <w:r>
              <w:rPr>
                <w:rFonts w:ascii="Arial" w:hAnsi="Arial" w:eastAsia="Arial"/>
                <w:b w:val="0"/>
                <w:sz w:val="16"/>
              </w:rPr>
              <w:t>Low to medium: needs statistician/manual validation.</w:t>
            </w:r>
          </w:p>
        </w:tc>
        <w:tc>
          <w:tcPr>
            <w:tcW w:type="dxa" w:w="2448"/>
            <w:vAlign w:val="top"/>
          </w:tcPr>
          <w:p>
            <w:pPr>
              <w:spacing w:after="0" w:before="0"/>
            </w:pPr>
            <w:r>
              <w:rPr>
                <w:rFonts w:ascii="Arial" w:hAnsi="Arial" w:eastAsia="Arial"/>
                <w:sz w:val="16"/>
              </w:rPr>
            </w:r>
            <w:r>
              <w:rPr>
                <w:rFonts w:ascii="Arial" w:hAnsi="Arial" w:eastAsia="Arial"/>
                <w:b w:val="0"/>
                <w:sz w:val="16"/>
              </w:rPr>
              <w:t>Prepare manual-vs-system samples.</w:t>
            </w:r>
          </w:p>
        </w:tc>
      </w:tr>
      <w:tr>
        <w:tc>
          <w:tcPr>
            <w:tcW w:type="dxa" w:w="1800"/>
            <w:vAlign w:val="top"/>
          </w:tcPr>
          <w:p>
            <w:pPr>
              <w:spacing w:after="0" w:before="0"/>
            </w:pPr>
            <w:r>
              <w:rPr>
                <w:rFonts w:ascii="Arial" w:hAnsi="Arial" w:eastAsia="Arial"/>
                <w:sz w:val="16"/>
              </w:rPr>
            </w:r>
            <w:r>
              <w:rPr>
                <w:rFonts w:ascii="Arial" w:hAnsi="Arial" w:eastAsia="Arial"/>
                <w:b w:val="0"/>
                <w:sz w:val="16"/>
              </w:rPr>
              <w:t>Goal selection</w:t>
            </w:r>
          </w:p>
        </w:tc>
        <w:tc>
          <w:tcPr>
            <w:tcW w:type="dxa" w:w="1584"/>
            <w:vAlign w:val="top"/>
          </w:tcPr>
          <w:p>
            <w:pPr>
              <w:spacing w:after="0" w:before="0"/>
            </w:pPr>
            <w:r>
              <w:rPr>
                <w:rFonts w:ascii="Arial" w:hAnsi="Arial" w:eastAsia="Arial"/>
                <w:sz w:val="16"/>
              </w:rPr>
            </w:r>
            <w:r>
              <w:rPr>
                <w:rFonts w:ascii="Arial" w:hAnsi="Arial" w:eastAsia="Arial"/>
                <w:b w:val="0"/>
                <w:sz w:val="16"/>
              </w:rPr>
              <w:t>Complete</w:t>
            </w:r>
          </w:p>
        </w:tc>
        <w:tc>
          <w:tcPr>
            <w:tcW w:type="dxa" w:w="3672"/>
            <w:vAlign w:val="top"/>
          </w:tcPr>
          <w:p>
            <w:pPr>
              <w:spacing w:after="0" w:before="0"/>
            </w:pPr>
            <w:r>
              <w:rPr>
                <w:rFonts w:ascii="Arial" w:hAnsi="Arial" w:eastAsia="Arial"/>
                <w:sz w:val="16"/>
              </w:rPr>
            </w:r>
            <w:r>
              <w:rPr>
                <w:rFonts w:ascii="Arial" w:hAnsi="Arial" w:eastAsia="Arial"/>
                <w:b w:val="0"/>
                <w:sz w:val="16"/>
              </w:rPr>
              <w:t>GoalSelectionScreen; GoalSemantics; UserViewModel.updateGoal.</w:t>
            </w:r>
          </w:p>
        </w:tc>
        <w:tc>
          <w:tcPr>
            <w:tcW w:type="dxa" w:w="2088"/>
            <w:vAlign w:val="top"/>
          </w:tcPr>
          <w:p>
            <w:pPr>
              <w:spacing w:after="0" w:before="0"/>
            </w:pPr>
            <w:r>
              <w:rPr>
                <w:rFonts w:ascii="Arial" w:hAnsi="Arial" w:eastAsia="Arial"/>
                <w:sz w:val="16"/>
              </w:rPr>
            </w:r>
            <w:r>
              <w:rPr>
                <w:rFonts w:ascii="Arial" w:hAnsi="Arial" w:eastAsia="Arial"/>
                <w:b w:val="0"/>
                <w:sz w:val="16"/>
              </w:rPr>
              <w:t>Low.</w:t>
            </w:r>
          </w:p>
        </w:tc>
        <w:tc>
          <w:tcPr>
            <w:tcW w:type="dxa" w:w="2448"/>
            <w:vAlign w:val="top"/>
          </w:tcPr>
          <w:p>
            <w:pPr>
              <w:spacing w:after="0" w:before="0"/>
            </w:pPr>
            <w:r>
              <w:rPr>
                <w:rFonts w:ascii="Arial" w:hAnsi="Arial" w:eastAsia="Arial"/>
                <w:sz w:val="16"/>
              </w:rPr>
            </w:r>
            <w:r>
              <w:rPr>
                <w:rFonts w:ascii="Arial" w:hAnsi="Arial" w:eastAsia="Arial"/>
                <w:b w:val="0"/>
                <w:sz w:val="16"/>
              </w:rPr>
              <w:t>Claim goal-based planning support, not guaranteed health outcomes.</w:t>
            </w:r>
          </w:p>
        </w:tc>
      </w:tr>
      <w:tr>
        <w:tc>
          <w:tcPr>
            <w:tcW w:type="dxa" w:w="1800"/>
            <w:vAlign w:val="top"/>
          </w:tcPr>
          <w:p>
            <w:pPr>
              <w:spacing w:after="0" w:before="0"/>
            </w:pPr>
            <w:r>
              <w:rPr>
                <w:rFonts w:ascii="Arial" w:hAnsi="Arial" w:eastAsia="Arial"/>
                <w:sz w:val="16"/>
              </w:rPr>
            </w:r>
            <w:r>
              <w:rPr>
                <w:rFonts w:ascii="Arial" w:hAnsi="Arial" w:eastAsia="Arial"/>
                <w:b w:val="0"/>
                <w:sz w:val="16"/>
              </w:rPr>
              <w:t>Meal plan generation</w:t>
            </w:r>
          </w:p>
        </w:tc>
        <w:tc>
          <w:tcPr>
            <w:tcW w:type="dxa" w:w="1584"/>
            <w:vAlign w:val="top"/>
          </w:tcPr>
          <w:p>
            <w:pPr>
              <w:spacing w:after="0" w:before="0"/>
            </w:pPr>
            <w:r>
              <w:rPr>
                <w:rFonts w:ascii="Arial" w:hAnsi="Arial" w:eastAsia="Arial"/>
                <w:sz w:val="16"/>
              </w:rPr>
            </w:r>
            <w:r>
              <w:rPr>
                <w:rFonts w:ascii="Arial" w:hAnsi="Arial" w:eastAsia="Arial"/>
                <w:b w:val="0"/>
                <w:sz w:val="16"/>
              </w:rPr>
              <w:t>Partial/implemented, backend-dependent</w:t>
            </w:r>
          </w:p>
        </w:tc>
        <w:tc>
          <w:tcPr>
            <w:tcW w:type="dxa" w:w="3672"/>
            <w:vAlign w:val="top"/>
          </w:tcPr>
          <w:p>
            <w:pPr>
              <w:spacing w:after="0" w:before="0"/>
            </w:pPr>
            <w:r>
              <w:rPr>
                <w:rFonts w:ascii="Arial" w:hAnsi="Arial" w:eastAsia="Arial"/>
                <w:sz w:val="16"/>
              </w:rPr>
            </w:r>
            <w:r>
              <w:rPr>
                <w:rFonts w:ascii="Arial" w:hAnsi="Arial" w:eastAsia="Arial"/>
                <w:b w:val="0"/>
                <w:sz w:val="16"/>
              </w:rPr>
              <w:t>MealPlanRepository.generatePlan; PcosinaApiService.generatePlan; backend /generate-plan; meal_planner.solve_meal_plan.</w:t>
            </w:r>
          </w:p>
        </w:tc>
        <w:tc>
          <w:tcPr>
            <w:tcW w:type="dxa" w:w="2088"/>
            <w:vAlign w:val="top"/>
          </w:tcPr>
          <w:p>
            <w:pPr>
              <w:spacing w:after="0" w:before="0"/>
            </w:pPr>
            <w:r>
              <w:rPr>
                <w:rFonts w:ascii="Arial" w:hAnsi="Arial" w:eastAsia="Arial"/>
                <w:sz w:val="16"/>
              </w:rPr>
            </w:r>
            <w:r>
              <w:rPr>
                <w:rFonts w:ascii="Arial" w:hAnsi="Arial" w:eastAsia="Arial"/>
                <w:b w:val="0"/>
                <w:sz w:val="16"/>
              </w:rPr>
              <w:t>High if offline generation is claimed.</w:t>
            </w:r>
          </w:p>
        </w:tc>
        <w:tc>
          <w:tcPr>
            <w:tcW w:type="dxa" w:w="2448"/>
            <w:vAlign w:val="top"/>
          </w:tcPr>
          <w:p>
            <w:pPr>
              <w:spacing w:after="0" w:before="0"/>
            </w:pPr>
            <w:r>
              <w:rPr>
                <w:rFonts w:ascii="Arial" w:hAnsi="Arial" w:eastAsia="Arial"/>
                <w:sz w:val="16"/>
              </w:rPr>
            </w:r>
            <w:r>
              <w:rPr>
                <w:rFonts w:ascii="Arial" w:hAnsi="Arial" w:eastAsia="Arial"/>
                <w:b w:val="0"/>
                <w:sz w:val="16"/>
              </w:rPr>
              <w:t>Say generation needs backend/internet; saved plans remain local after generation.</w:t>
            </w:r>
          </w:p>
        </w:tc>
      </w:tr>
      <w:tr>
        <w:tc>
          <w:tcPr>
            <w:tcW w:type="dxa" w:w="1800"/>
            <w:vAlign w:val="top"/>
          </w:tcPr>
          <w:p>
            <w:pPr>
              <w:spacing w:after="0" w:before="0"/>
            </w:pPr>
            <w:r>
              <w:rPr>
                <w:rFonts w:ascii="Arial" w:hAnsi="Arial" w:eastAsia="Arial"/>
                <w:sz w:val="16"/>
              </w:rPr>
            </w:r>
            <w:r>
              <w:rPr>
                <w:rFonts w:ascii="Arial" w:hAnsi="Arial" w:eastAsia="Arial"/>
                <w:b w:val="0"/>
                <w:sz w:val="16"/>
              </w:rPr>
              <w:t>Recipe details</w:t>
            </w:r>
          </w:p>
        </w:tc>
        <w:tc>
          <w:tcPr>
            <w:tcW w:type="dxa" w:w="1584"/>
            <w:vAlign w:val="top"/>
          </w:tcPr>
          <w:p>
            <w:pPr>
              <w:spacing w:after="0" w:before="0"/>
            </w:pPr>
            <w:r>
              <w:rPr>
                <w:rFonts w:ascii="Arial" w:hAnsi="Arial" w:eastAsia="Arial"/>
                <w:sz w:val="16"/>
              </w:rPr>
            </w:r>
            <w:r>
              <w:rPr>
                <w:rFonts w:ascii="Arial" w:hAnsi="Arial" w:eastAsia="Arial"/>
                <w:b w:val="0"/>
                <w:sz w:val="16"/>
              </w:rPr>
              <w:t>Partial</w:t>
            </w:r>
          </w:p>
        </w:tc>
        <w:tc>
          <w:tcPr>
            <w:tcW w:type="dxa" w:w="3672"/>
            <w:vAlign w:val="top"/>
          </w:tcPr>
          <w:p>
            <w:pPr>
              <w:spacing w:after="0" w:before="0"/>
            </w:pPr>
            <w:r>
              <w:rPr>
                <w:rFonts w:ascii="Arial" w:hAnsi="Arial" w:eastAsia="Arial"/>
                <w:sz w:val="16"/>
              </w:rPr>
            </w:r>
            <w:r>
              <w:rPr>
                <w:rFonts w:ascii="Arial" w:hAnsi="Arial" w:eastAsia="Arial"/>
                <w:b w:val="0"/>
                <w:sz w:val="16"/>
              </w:rPr>
              <w:t>RecipeDetailsScreen; MealPlanRepository.getRecipeDetails; PcosinaApiService getRecipe; recipeCache.</w:t>
            </w:r>
          </w:p>
        </w:tc>
        <w:tc>
          <w:tcPr>
            <w:tcW w:type="dxa" w:w="2088"/>
            <w:vAlign w:val="top"/>
          </w:tcPr>
          <w:p>
            <w:pPr>
              <w:spacing w:after="0" w:before="0"/>
            </w:pPr>
            <w:r>
              <w:rPr>
                <w:rFonts w:ascii="Arial" w:hAnsi="Arial" w:eastAsia="Arial"/>
                <w:sz w:val="16"/>
              </w:rPr>
            </w:r>
            <w:r>
              <w:rPr>
                <w:rFonts w:ascii="Arial" w:hAnsi="Arial" w:eastAsia="Arial"/>
                <w:b w:val="0"/>
                <w:sz w:val="16"/>
              </w:rPr>
              <w:t>Medium: online first; cache not durable.</w:t>
            </w:r>
          </w:p>
        </w:tc>
        <w:tc>
          <w:tcPr>
            <w:tcW w:type="dxa" w:w="2448"/>
            <w:vAlign w:val="top"/>
          </w:tcPr>
          <w:p>
            <w:pPr>
              <w:spacing w:after="0" w:before="0"/>
            </w:pPr>
            <w:r>
              <w:rPr>
                <w:rFonts w:ascii="Arial" w:hAnsi="Arial" w:eastAsia="Arial"/>
                <w:sz w:val="16"/>
              </w:rPr>
            </w:r>
            <w:r>
              <w:rPr>
                <w:rFonts w:ascii="Arial" w:hAnsi="Arial" w:eastAsia="Arial"/>
                <w:b w:val="0"/>
                <w:sz w:val="16"/>
              </w:rPr>
              <w:t>Claim recipe detail viewing; avoid full offline recipe-detail claim after restart.</w:t>
            </w:r>
          </w:p>
        </w:tc>
      </w:tr>
      <w:tr>
        <w:tc>
          <w:tcPr>
            <w:tcW w:type="dxa" w:w="1800"/>
            <w:vAlign w:val="top"/>
          </w:tcPr>
          <w:p>
            <w:pPr>
              <w:spacing w:after="0" w:before="0"/>
            </w:pPr>
            <w:r>
              <w:rPr>
                <w:rFonts w:ascii="Arial" w:hAnsi="Arial" w:eastAsia="Arial"/>
                <w:sz w:val="16"/>
              </w:rPr>
            </w:r>
            <w:r>
              <w:rPr>
                <w:rFonts w:ascii="Arial" w:hAnsi="Arial" w:eastAsia="Arial"/>
                <w:b w:val="0"/>
                <w:sz w:val="16"/>
              </w:rPr>
              <w:t>Step-by-step cooking instructions</w:t>
            </w:r>
          </w:p>
        </w:tc>
        <w:tc>
          <w:tcPr>
            <w:tcW w:type="dxa" w:w="1584"/>
            <w:vAlign w:val="top"/>
          </w:tcPr>
          <w:p>
            <w:pPr>
              <w:spacing w:after="0" w:before="0"/>
            </w:pPr>
            <w:r>
              <w:rPr>
                <w:rFonts w:ascii="Arial" w:hAnsi="Arial" w:eastAsia="Arial"/>
                <w:sz w:val="16"/>
              </w:rPr>
            </w:r>
            <w:r>
              <w:rPr>
                <w:rFonts w:ascii="Arial" w:hAnsi="Arial" w:eastAsia="Arial"/>
                <w:b w:val="0"/>
                <w:sz w:val="16"/>
              </w:rPr>
              <w:t>Complete for text steps</w:t>
            </w:r>
          </w:p>
        </w:tc>
        <w:tc>
          <w:tcPr>
            <w:tcW w:type="dxa" w:w="3672"/>
            <w:vAlign w:val="top"/>
          </w:tcPr>
          <w:p>
            <w:pPr>
              <w:spacing w:after="0" w:before="0"/>
            </w:pPr>
            <w:r>
              <w:rPr>
                <w:rFonts w:ascii="Arial" w:hAnsi="Arial" w:eastAsia="Arial"/>
                <w:sz w:val="16"/>
              </w:rPr>
            </w:r>
            <w:r>
              <w:rPr>
                <w:rFonts w:ascii="Arial" w:hAnsi="Arial" w:eastAsia="Arial"/>
                <w:b w:val="0"/>
                <w:sz w:val="16"/>
              </w:rPr>
              <w:t>PlannerRecipeModels.steps; Recipe.kt.steps; RecipeDetailsScreen Cooking Steps renders r.steps.</w:t>
            </w:r>
          </w:p>
        </w:tc>
        <w:tc>
          <w:tcPr>
            <w:tcW w:type="dxa" w:w="2088"/>
            <w:vAlign w:val="top"/>
          </w:tcPr>
          <w:p>
            <w:pPr>
              <w:spacing w:after="0" w:before="0"/>
            </w:pPr>
            <w:r>
              <w:rPr>
                <w:rFonts w:ascii="Arial" w:hAnsi="Arial" w:eastAsia="Arial"/>
                <w:sz w:val="16"/>
              </w:rPr>
            </w:r>
            <w:r>
              <w:rPr>
                <w:rFonts w:ascii="Arial" w:hAnsi="Arial" w:eastAsia="Arial"/>
                <w:b w:val="0"/>
                <w:sz w:val="16"/>
              </w:rPr>
              <w:t>Low.</w:t>
            </w:r>
          </w:p>
        </w:tc>
        <w:tc>
          <w:tcPr>
            <w:tcW w:type="dxa" w:w="2448"/>
            <w:vAlign w:val="top"/>
          </w:tcPr>
          <w:p>
            <w:pPr>
              <w:spacing w:after="0" w:before="0"/>
            </w:pPr>
            <w:r>
              <w:rPr>
                <w:rFonts w:ascii="Arial" w:hAnsi="Arial" w:eastAsia="Arial"/>
                <w:sz w:val="16"/>
              </w:rPr>
            </w:r>
            <w:r>
              <w:rPr>
                <w:rFonts w:ascii="Arial" w:hAnsi="Arial" w:eastAsia="Arial"/>
                <w:b w:val="0"/>
                <w:sz w:val="16"/>
              </w:rPr>
              <w:t>Say text-based cooking instructions are shown when recipe data provides them.</w:t>
            </w:r>
          </w:p>
        </w:tc>
      </w:tr>
      <w:tr>
        <w:tc>
          <w:tcPr>
            <w:tcW w:type="dxa" w:w="1800"/>
            <w:vAlign w:val="top"/>
          </w:tcPr>
          <w:p>
            <w:pPr>
              <w:spacing w:after="0" w:before="0"/>
            </w:pPr>
            <w:r>
              <w:rPr>
                <w:rFonts w:ascii="Arial" w:hAnsi="Arial" w:eastAsia="Arial"/>
                <w:sz w:val="16"/>
              </w:rPr>
            </w:r>
            <w:r>
              <w:rPr>
                <w:rFonts w:ascii="Arial" w:hAnsi="Arial" w:eastAsia="Arial"/>
                <w:b w:val="0"/>
                <w:sz w:val="16"/>
              </w:rPr>
              <w:t>Cooking video links/manual</w:t>
            </w:r>
          </w:p>
        </w:tc>
        <w:tc>
          <w:tcPr>
            <w:tcW w:type="dxa" w:w="1584"/>
            <w:vAlign w:val="top"/>
          </w:tcPr>
          <w:p>
            <w:pPr>
              <w:spacing w:after="0" w:before="0"/>
            </w:pPr>
            <w:r>
              <w:rPr>
                <w:rFonts w:ascii="Arial" w:hAnsi="Arial" w:eastAsia="Arial"/>
                <w:sz w:val="16"/>
              </w:rPr>
            </w:r>
            <w:r>
              <w:rPr>
                <w:rFonts w:ascii="Arial" w:hAnsi="Arial" w:eastAsia="Arial"/>
                <w:b w:val="0"/>
                <w:sz w:val="16"/>
              </w:rPr>
              <w:t>Partial/missing</w:t>
            </w:r>
          </w:p>
        </w:tc>
        <w:tc>
          <w:tcPr>
            <w:tcW w:type="dxa" w:w="3672"/>
            <w:vAlign w:val="top"/>
          </w:tcPr>
          <w:p>
            <w:pPr>
              <w:spacing w:after="0" w:before="0"/>
            </w:pPr>
            <w:r>
              <w:rPr>
                <w:rFonts w:ascii="Arial" w:hAnsi="Arial" w:eastAsia="Arial"/>
                <w:sz w:val="16"/>
              </w:rPr>
            </w:r>
            <w:r>
              <w:rPr>
                <w:rFonts w:ascii="Arial" w:hAnsi="Arial" w:eastAsia="Arial"/>
                <w:b w:val="0"/>
                <w:sz w:val="16"/>
              </w:rPr>
              <w:t>CommunityScreen has SupportVideoCard and Step-by-Step Guide; no clear external cooking video link evidence.</w:t>
            </w:r>
          </w:p>
        </w:tc>
        <w:tc>
          <w:tcPr>
            <w:tcW w:type="dxa" w:w="2088"/>
            <w:vAlign w:val="top"/>
          </w:tcPr>
          <w:p>
            <w:pPr>
              <w:spacing w:after="0" w:before="0"/>
            </w:pPr>
            <w:r>
              <w:rPr>
                <w:rFonts w:ascii="Arial" w:hAnsi="Arial" w:eastAsia="Arial"/>
                <w:sz w:val="16"/>
              </w:rPr>
            </w:r>
            <w:r>
              <w:rPr>
                <w:rFonts w:ascii="Arial" w:hAnsi="Arial" w:eastAsia="Arial"/>
                <w:b w:val="0"/>
                <w:sz w:val="16"/>
              </w:rPr>
              <w:t>Medium if expert expects videos.</w:t>
            </w:r>
          </w:p>
        </w:tc>
        <w:tc>
          <w:tcPr>
            <w:tcW w:type="dxa" w:w="2448"/>
            <w:vAlign w:val="top"/>
          </w:tcPr>
          <w:p>
            <w:pPr>
              <w:spacing w:after="0" w:before="0"/>
            </w:pPr>
            <w:r>
              <w:rPr>
                <w:rFonts w:ascii="Arial" w:hAnsi="Arial" w:eastAsia="Arial"/>
                <w:sz w:val="16"/>
              </w:rPr>
            </w:r>
            <w:r>
              <w:rPr>
                <w:rFonts w:ascii="Arial" w:hAnsi="Arial" w:eastAsia="Arial"/>
                <w:b w:val="0"/>
                <w:sz w:val="16"/>
              </w:rPr>
              <w:t>Prepare user manual; list videos as Chapter 6 recommendation unless required.</w:t>
            </w:r>
          </w:p>
        </w:tc>
      </w:tr>
      <w:tr>
        <w:tc>
          <w:tcPr>
            <w:tcW w:type="dxa" w:w="1800"/>
            <w:vAlign w:val="top"/>
          </w:tcPr>
          <w:p>
            <w:pPr>
              <w:spacing w:after="0" w:before="0"/>
            </w:pPr>
            <w:r>
              <w:rPr>
                <w:rFonts w:ascii="Arial" w:hAnsi="Arial" w:eastAsia="Arial"/>
                <w:sz w:val="16"/>
              </w:rPr>
            </w:r>
            <w:r>
              <w:rPr>
                <w:rFonts w:ascii="Arial" w:hAnsi="Arial" w:eastAsia="Arial"/>
                <w:b w:val="0"/>
                <w:sz w:val="16"/>
              </w:rPr>
              <w:t>Pantry management</w:t>
            </w:r>
          </w:p>
        </w:tc>
        <w:tc>
          <w:tcPr>
            <w:tcW w:type="dxa" w:w="1584"/>
            <w:vAlign w:val="top"/>
          </w:tcPr>
          <w:p>
            <w:pPr>
              <w:spacing w:after="0" w:before="0"/>
            </w:pPr>
            <w:r>
              <w:rPr>
                <w:rFonts w:ascii="Arial" w:hAnsi="Arial" w:eastAsia="Arial"/>
                <w:sz w:val="16"/>
              </w:rPr>
            </w:r>
            <w:r>
              <w:rPr>
                <w:rFonts w:ascii="Arial" w:hAnsi="Arial" w:eastAsia="Arial"/>
                <w:b w:val="0"/>
                <w:sz w:val="16"/>
              </w:rPr>
              <w:t>Complete/partial</w:t>
            </w:r>
          </w:p>
        </w:tc>
        <w:tc>
          <w:tcPr>
            <w:tcW w:type="dxa" w:w="3672"/>
            <w:vAlign w:val="top"/>
          </w:tcPr>
          <w:p>
            <w:pPr>
              <w:spacing w:after="0" w:before="0"/>
            </w:pPr>
            <w:r>
              <w:rPr>
                <w:rFonts w:ascii="Arial" w:hAnsi="Arial" w:eastAsia="Arial"/>
                <w:sz w:val="16"/>
              </w:rPr>
            </w:r>
            <w:r>
              <w:rPr>
                <w:rFonts w:ascii="Arial" w:hAnsi="Arial" w:eastAsia="Arial"/>
                <w:b w:val="0"/>
                <w:sz w:val="16"/>
              </w:rPr>
              <w:t>UserProfileScreen pantryText; UserViewModel.updatePantryItems; GroceryRefinedScreen pantry guidance; GroceryAggregation.</w:t>
            </w:r>
          </w:p>
        </w:tc>
        <w:tc>
          <w:tcPr>
            <w:tcW w:type="dxa" w:w="2088"/>
            <w:vAlign w:val="top"/>
          </w:tcPr>
          <w:p>
            <w:pPr>
              <w:spacing w:after="0" w:before="0"/>
            </w:pPr>
            <w:r>
              <w:rPr>
                <w:rFonts w:ascii="Arial" w:hAnsi="Arial" w:eastAsia="Arial"/>
                <w:sz w:val="16"/>
              </w:rPr>
            </w:r>
            <w:r>
              <w:rPr>
                <w:rFonts w:ascii="Arial" w:hAnsi="Arial" w:eastAsia="Arial"/>
                <w:b w:val="0"/>
                <w:sz w:val="16"/>
              </w:rPr>
              <w:t>Medium: depends on user input and generated recipe data.</w:t>
            </w:r>
          </w:p>
        </w:tc>
        <w:tc>
          <w:tcPr>
            <w:tcW w:type="dxa" w:w="2448"/>
            <w:vAlign w:val="top"/>
          </w:tcPr>
          <w:p>
            <w:pPr>
              <w:spacing w:after="0" w:before="0"/>
            </w:pPr>
            <w:r>
              <w:rPr>
                <w:rFonts w:ascii="Arial" w:hAnsi="Arial" w:eastAsia="Arial"/>
                <w:sz w:val="16"/>
              </w:rPr>
            </w:r>
            <w:r>
              <w:rPr>
                <w:rFonts w:ascii="Arial" w:hAnsi="Arial" w:eastAsia="Arial"/>
                <w:b w:val="0"/>
                <w:sz w:val="16"/>
              </w:rPr>
              <w:t>Claim pantry-aware guidance, not automatic inventory sensing.</w:t>
            </w:r>
          </w:p>
        </w:tc>
      </w:tr>
      <w:tr>
        <w:tc>
          <w:tcPr>
            <w:tcW w:type="dxa" w:w="1800"/>
            <w:vAlign w:val="top"/>
          </w:tcPr>
          <w:p>
            <w:pPr>
              <w:spacing w:after="0" w:before="0"/>
            </w:pPr>
            <w:r>
              <w:rPr>
                <w:rFonts w:ascii="Arial" w:hAnsi="Arial" w:eastAsia="Arial"/>
                <w:sz w:val="16"/>
              </w:rPr>
            </w:r>
            <w:r>
              <w:rPr>
                <w:rFonts w:ascii="Arial" w:hAnsi="Arial" w:eastAsia="Arial"/>
                <w:b w:val="0"/>
                <w:sz w:val="16"/>
              </w:rPr>
              <w:t>Grocery list</w:t>
            </w:r>
          </w:p>
        </w:tc>
        <w:tc>
          <w:tcPr>
            <w:tcW w:type="dxa" w:w="1584"/>
            <w:vAlign w:val="top"/>
          </w:tcPr>
          <w:p>
            <w:pPr>
              <w:spacing w:after="0" w:before="0"/>
            </w:pPr>
            <w:r>
              <w:rPr>
                <w:rFonts w:ascii="Arial" w:hAnsi="Arial" w:eastAsia="Arial"/>
                <w:sz w:val="16"/>
              </w:rPr>
            </w:r>
            <w:r>
              <w:rPr>
                <w:rFonts w:ascii="Arial" w:hAnsi="Arial" w:eastAsia="Arial"/>
                <w:b w:val="0"/>
                <w:sz w:val="16"/>
              </w:rPr>
              <w:t>Complete/partial</w:t>
            </w:r>
          </w:p>
        </w:tc>
        <w:tc>
          <w:tcPr>
            <w:tcW w:type="dxa" w:w="3672"/>
            <w:vAlign w:val="top"/>
          </w:tcPr>
          <w:p>
            <w:pPr>
              <w:spacing w:after="0" w:before="0"/>
            </w:pPr>
            <w:r>
              <w:rPr>
                <w:rFonts w:ascii="Arial" w:hAnsi="Arial" w:eastAsia="Arial"/>
                <w:sz w:val="16"/>
              </w:rPr>
            </w:r>
            <w:r>
              <w:rPr>
                <w:rFonts w:ascii="Arial" w:hAnsi="Arial" w:eastAsia="Arial"/>
                <w:b w:val="0"/>
                <w:sz w:val="16"/>
              </w:rPr>
              <w:t>MealPlanViewModel.extractGrocerySourcesForPlan; GroceryViewModel.setPlanSources; GroceryAggregation.buildGroceryListEntries; GroceryLocalRepository.</w:t>
            </w:r>
          </w:p>
        </w:tc>
        <w:tc>
          <w:tcPr>
            <w:tcW w:type="dxa" w:w="2088"/>
            <w:vAlign w:val="top"/>
          </w:tcPr>
          <w:p>
            <w:pPr>
              <w:spacing w:after="0" w:before="0"/>
            </w:pPr>
            <w:r>
              <w:rPr>
                <w:rFonts w:ascii="Arial" w:hAnsi="Arial" w:eastAsia="Arial"/>
                <w:sz w:val="16"/>
              </w:rPr>
            </w:r>
            <w:r>
              <w:rPr>
                <w:rFonts w:ascii="Arial" w:hAnsi="Arial" w:eastAsia="Arial"/>
                <w:b w:val="0"/>
                <w:sz w:val="16"/>
              </w:rPr>
              <w:t>Medium: complete sources require plan/recipe details.</w:t>
            </w:r>
          </w:p>
        </w:tc>
        <w:tc>
          <w:tcPr>
            <w:tcW w:type="dxa" w:w="2448"/>
            <w:vAlign w:val="top"/>
          </w:tcPr>
          <w:p>
            <w:pPr>
              <w:spacing w:after="0" w:before="0"/>
            </w:pPr>
            <w:r>
              <w:rPr>
                <w:rFonts w:ascii="Arial" w:hAnsi="Arial" w:eastAsia="Arial"/>
                <w:sz w:val="16"/>
              </w:rPr>
            </w:r>
            <w:r>
              <w:rPr>
                <w:rFonts w:ascii="Arial" w:hAnsi="Arial" w:eastAsia="Arial"/>
                <w:b w:val="0"/>
                <w:sz w:val="16"/>
              </w:rPr>
              <w:t>Claim generated grocery list from meal plan ingredients with local saving.</w:t>
            </w:r>
          </w:p>
        </w:tc>
      </w:tr>
      <w:tr>
        <w:tc>
          <w:tcPr>
            <w:tcW w:type="dxa" w:w="1800"/>
            <w:vAlign w:val="top"/>
          </w:tcPr>
          <w:p>
            <w:pPr>
              <w:spacing w:after="0" w:before="0"/>
            </w:pPr>
            <w:r>
              <w:rPr>
                <w:rFonts w:ascii="Arial" w:hAnsi="Arial" w:eastAsia="Arial"/>
                <w:sz w:val="16"/>
              </w:rPr>
            </w:r>
            <w:r>
              <w:rPr>
                <w:rFonts w:ascii="Arial" w:hAnsi="Arial" w:eastAsia="Arial"/>
                <w:b w:val="0"/>
                <w:sz w:val="16"/>
              </w:rPr>
              <w:t>Grocery price data</w:t>
            </w:r>
          </w:p>
        </w:tc>
        <w:tc>
          <w:tcPr>
            <w:tcW w:type="dxa" w:w="1584"/>
            <w:vAlign w:val="top"/>
          </w:tcPr>
          <w:p>
            <w:pPr>
              <w:spacing w:after="0" w:before="0"/>
            </w:pPr>
            <w:r>
              <w:rPr>
                <w:rFonts w:ascii="Arial" w:hAnsi="Arial" w:eastAsia="Arial"/>
                <w:sz w:val="16"/>
              </w:rPr>
            </w:r>
            <w:r>
              <w:rPr>
                <w:rFonts w:ascii="Arial" w:hAnsi="Arial" w:eastAsia="Arial"/>
                <w:b w:val="0"/>
                <w:sz w:val="16"/>
              </w:rPr>
              <w:t>Partial</w:t>
            </w:r>
          </w:p>
        </w:tc>
        <w:tc>
          <w:tcPr>
            <w:tcW w:type="dxa" w:w="3672"/>
            <w:vAlign w:val="top"/>
          </w:tcPr>
          <w:p>
            <w:pPr>
              <w:spacing w:after="0" w:before="0"/>
            </w:pPr>
            <w:r>
              <w:rPr>
                <w:rFonts w:ascii="Arial" w:hAnsi="Arial" w:eastAsia="Arial"/>
                <w:sz w:val="16"/>
              </w:rPr>
            </w:r>
            <w:r>
              <w:rPr>
                <w:rFonts w:ascii="Arial" w:hAnsi="Arial" w:eastAsia="Arial"/>
                <w:b w:val="0"/>
                <w:sz w:val="16"/>
              </w:rPr>
              <w:t>PriceCatalog.kt PriceRule exact pricePhp baseline; backend/price_catalog.py; backend/database.py ingredient_price_rules.</w:t>
            </w:r>
          </w:p>
        </w:tc>
        <w:tc>
          <w:tcPr>
            <w:tcW w:type="dxa" w:w="2088"/>
            <w:vAlign w:val="top"/>
          </w:tcPr>
          <w:p>
            <w:pPr>
              <w:spacing w:after="0" w:before="0"/>
            </w:pPr>
            <w:r>
              <w:rPr>
                <w:rFonts w:ascii="Arial" w:hAnsi="Arial" w:eastAsia="Arial"/>
                <w:sz w:val="16"/>
              </w:rPr>
            </w:r>
            <w:r>
              <w:rPr>
                <w:rFonts w:ascii="Arial" w:hAnsi="Arial" w:eastAsia="Arial"/>
                <w:b w:val="0"/>
                <w:sz w:val="16"/>
              </w:rPr>
              <w:t>High if presented as live market value.</w:t>
            </w:r>
          </w:p>
        </w:tc>
        <w:tc>
          <w:tcPr>
            <w:tcW w:type="dxa" w:w="2448"/>
            <w:vAlign w:val="top"/>
          </w:tcPr>
          <w:p>
            <w:pPr>
              <w:spacing w:after="0" w:before="0"/>
            </w:pPr>
            <w:r>
              <w:rPr>
                <w:rFonts w:ascii="Arial" w:hAnsi="Arial" w:eastAsia="Arial"/>
                <w:sz w:val="16"/>
              </w:rPr>
            </w:r>
            <w:r>
              <w:rPr>
                <w:rFonts w:ascii="Arial" w:hAnsi="Arial" w:eastAsia="Arial"/>
                <w:b w:val="0"/>
                <w:sz w:val="16"/>
              </w:rPr>
              <w:t>Use estimated/prototype price wording and consider ranges.</w:t>
            </w:r>
          </w:p>
        </w:tc>
      </w:tr>
      <w:tr>
        <w:tc>
          <w:tcPr>
            <w:tcW w:type="dxa" w:w="1800"/>
            <w:vAlign w:val="top"/>
          </w:tcPr>
          <w:p>
            <w:pPr>
              <w:spacing w:after="0" w:before="0"/>
            </w:pPr>
            <w:r>
              <w:rPr>
                <w:rFonts w:ascii="Arial" w:hAnsi="Arial" w:eastAsia="Arial"/>
                <w:sz w:val="16"/>
              </w:rPr>
            </w:r>
            <w:r>
              <w:rPr>
                <w:rFonts w:ascii="Arial" w:hAnsi="Arial" w:eastAsia="Arial"/>
                <w:b w:val="0"/>
                <w:sz w:val="16"/>
              </w:rPr>
              <w:t>Grocery price editing</w:t>
            </w:r>
          </w:p>
        </w:tc>
        <w:tc>
          <w:tcPr>
            <w:tcW w:type="dxa" w:w="1584"/>
            <w:vAlign w:val="top"/>
          </w:tcPr>
          <w:p>
            <w:pPr>
              <w:spacing w:after="0" w:before="0"/>
            </w:pPr>
            <w:r>
              <w:rPr>
                <w:rFonts w:ascii="Arial" w:hAnsi="Arial" w:eastAsia="Arial"/>
                <w:sz w:val="16"/>
              </w:rPr>
            </w:r>
            <w:r>
              <w:rPr>
                <w:rFonts w:ascii="Arial" w:hAnsi="Arial" w:eastAsia="Arial"/>
                <w:b w:val="0"/>
                <w:sz w:val="16"/>
              </w:rPr>
              <w:t>Partial/backend admin only</w:t>
            </w:r>
          </w:p>
        </w:tc>
        <w:tc>
          <w:tcPr>
            <w:tcW w:type="dxa" w:w="3672"/>
            <w:vAlign w:val="top"/>
          </w:tcPr>
          <w:p>
            <w:pPr>
              <w:spacing w:after="0" w:before="0"/>
            </w:pPr>
            <w:r>
              <w:rPr>
                <w:rFonts w:ascii="Arial" w:hAnsi="Arial" w:eastAsia="Arial"/>
                <w:sz w:val="16"/>
              </w:rPr>
            </w:r>
            <w:r>
              <w:rPr>
                <w:rFonts w:ascii="Arial" w:hAnsi="Arial" w:eastAsia="Arial"/>
                <w:b w:val="0"/>
                <w:sz w:val="16"/>
              </w:rPr>
              <w:t>backend/main.py /admin/price-rules; database.save_admin_price_rule/list_admin_price_rules.</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Defend backend operator maintenance; do not claim Android user price editor.</w:t>
            </w:r>
          </w:p>
        </w:tc>
      </w:tr>
      <w:tr>
        <w:tc>
          <w:tcPr>
            <w:tcW w:type="dxa" w:w="1800"/>
            <w:vAlign w:val="top"/>
          </w:tcPr>
          <w:p>
            <w:pPr>
              <w:spacing w:after="0" w:before="0"/>
            </w:pPr>
            <w:r>
              <w:rPr>
                <w:rFonts w:ascii="Arial" w:hAnsi="Arial" w:eastAsia="Arial"/>
                <w:sz w:val="16"/>
              </w:rPr>
            </w:r>
            <w:r>
              <w:rPr>
                <w:rFonts w:ascii="Arial" w:hAnsi="Arial" w:eastAsia="Arial"/>
                <w:b w:val="0"/>
                <w:sz w:val="16"/>
              </w:rPr>
              <w:t>Price ranges instead of exact prices</w:t>
            </w:r>
          </w:p>
        </w:tc>
        <w:tc>
          <w:tcPr>
            <w:tcW w:type="dxa" w:w="1584"/>
            <w:vAlign w:val="top"/>
          </w:tcPr>
          <w:p>
            <w:pPr>
              <w:spacing w:after="0" w:before="0"/>
            </w:pPr>
            <w:r>
              <w:rPr>
                <w:rFonts w:ascii="Arial" w:hAnsi="Arial" w:eastAsia="Arial"/>
                <w:sz w:val="16"/>
              </w:rPr>
            </w:r>
            <w:r>
              <w:rPr>
                <w:rFonts w:ascii="Arial" w:hAnsi="Arial" w:eastAsia="Arial"/>
                <w:b w:val="0"/>
                <w:sz w:val="16"/>
              </w:rPr>
              <w:t>Missing in main Android estimate model</w:t>
            </w:r>
          </w:p>
        </w:tc>
        <w:tc>
          <w:tcPr>
            <w:tcW w:type="dxa" w:w="3672"/>
            <w:vAlign w:val="top"/>
          </w:tcPr>
          <w:p>
            <w:pPr>
              <w:spacing w:after="0" w:before="0"/>
            </w:pPr>
            <w:r>
              <w:rPr>
                <w:rFonts w:ascii="Arial" w:hAnsi="Arial" w:eastAsia="Arial"/>
                <w:sz w:val="16"/>
              </w:rPr>
            </w:r>
            <w:r>
              <w:rPr>
                <w:rFonts w:ascii="Arial" w:hAnsi="Arial" w:eastAsia="Arial"/>
                <w:b w:val="0"/>
                <w:sz w:val="16"/>
              </w:rPr>
              <w:t>PriceCatalog.kt stores single pricePhp values; UI copy notes market prices vary.</w:t>
            </w:r>
          </w:p>
        </w:tc>
        <w:tc>
          <w:tcPr>
            <w:tcW w:type="dxa" w:w="2088"/>
            <w:vAlign w:val="top"/>
          </w:tcPr>
          <w:p>
            <w:pPr>
              <w:spacing w:after="0" w:before="0"/>
            </w:pPr>
            <w:r>
              <w:rPr>
                <w:rFonts w:ascii="Arial" w:hAnsi="Arial" w:eastAsia="Arial"/>
                <w:sz w:val="16"/>
              </w:rPr>
            </w:r>
            <w:r>
              <w:rPr>
                <w:rFonts w:ascii="Arial" w:hAnsi="Arial" w:eastAsia="Arial"/>
                <w:b w:val="0"/>
                <w:sz w:val="16"/>
              </w:rPr>
              <w:t>High if panel challenges inflation.</w:t>
            </w:r>
          </w:p>
        </w:tc>
        <w:tc>
          <w:tcPr>
            <w:tcW w:type="dxa" w:w="2448"/>
            <w:vAlign w:val="top"/>
          </w:tcPr>
          <w:p>
            <w:pPr>
              <w:spacing w:after="0" w:before="0"/>
            </w:pPr>
            <w:r>
              <w:rPr>
                <w:rFonts w:ascii="Arial" w:hAnsi="Arial" w:eastAsia="Arial"/>
                <w:sz w:val="16"/>
              </w:rPr>
            </w:r>
            <w:r>
              <w:rPr>
                <w:rFonts w:ascii="Arial" w:hAnsi="Arial" w:eastAsia="Arial"/>
                <w:b w:val="0"/>
                <w:sz w:val="16"/>
              </w:rPr>
              <w:t>Use ranges/disclaimer in docs; implement only if mentor requires.</w:t>
            </w:r>
          </w:p>
        </w:tc>
      </w:tr>
      <w:tr>
        <w:tc>
          <w:tcPr>
            <w:tcW w:type="dxa" w:w="1800"/>
            <w:vAlign w:val="top"/>
          </w:tcPr>
          <w:p>
            <w:pPr>
              <w:spacing w:after="0" w:before="0"/>
            </w:pPr>
            <w:r>
              <w:rPr>
                <w:rFonts w:ascii="Arial" w:hAnsi="Arial" w:eastAsia="Arial"/>
                <w:sz w:val="16"/>
              </w:rPr>
            </w:r>
            <w:r>
              <w:rPr>
                <w:rFonts w:ascii="Arial" w:hAnsi="Arial" w:eastAsia="Arial"/>
                <w:b w:val="0"/>
                <w:sz w:val="16"/>
              </w:rPr>
              <w:t>Admin dashboard</w:t>
            </w:r>
          </w:p>
        </w:tc>
        <w:tc>
          <w:tcPr>
            <w:tcW w:type="dxa" w:w="1584"/>
            <w:vAlign w:val="top"/>
          </w:tcPr>
          <w:p>
            <w:pPr>
              <w:spacing w:after="0" w:before="0"/>
            </w:pPr>
            <w:r>
              <w:rPr>
                <w:rFonts w:ascii="Arial" w:hAnsi="Arial" w:eastAsia="Arial"/>
                <w:sz w:val="16"/>
              </w:rPr>
            </w:r>
            <w:r>
              <w:rPr>
                <w:rFonts w:ascii="Arial" w:hAnsi="Arial" w:eastAsia="Arial"/>
                <w:b w:val="0"/>
                <w:sz w:val="16"/>
              </w:rPr>
              <w:t>Partial</w:t>
            </w:r>
          </w:p>
        </w:tc>
        <w:tc>
          <w:tcPr>
            <w:tcW w:type="dxa" w:w="3672"/>
            <w:vAlign w:val="top"/>
          </w:tcPr>
          <w:p>
            <w:pPr>
              <w:spacing w:after="0" w:before="0"/>
            </w:pPr>
            <w:r>
              <w:rPr>
                <w:rFonts w:ascii="Arial" w:hAnsi="Arial" w:eastAsia="Arial"/>
                <w:sz w:val="16"/>
              </w:rPr>
            </w:r>
            <w:r>
              <w:rPr>
                <w:rFonts w:ascii="Arial" w:hAnsi="Arial" w:eastAsia="Arial"/>
                <w:b w:val="0"/>
                <w:sz w:val="16"/>
              </w:rPr>
              <w:t>backend/main.py browser admin consoles; SettingsScreen adminMode; MoreToolsScreen showAdminTools; AppNavHost operator guard.</w:t>
            </w:r>
          </w:p>
        </w:tc>
        <w:tc>
          <w:tcPr>
            <w:tcW w:type="dxa" w:w="2088"/>
            <w:vAlign w:val="top"/>
          </w:tcPr>
          <w:p>
            <w:pPr>
              <w:spacing w:after="0" w:before="0"/>
            </w:pPr>
            <w:r>
              <w:rPr>
                <w:rFonts w:ascii="Arial" w:hAnsi="Arial" w:eastAsia="Arial"/>
                <w:sz w:val="16"/>
              </w:rPr>
            </w:r>
            <w:r>
              <w:rPr>
                <w:rFonts w:ascii="Arial" w:hAnsi="Arial" w:eastAsia="Arial"/>
                <w:b w:val="0"/>
                <w:sz w:val="16"/>
              </w:rPr>
              <w:t>Medium: not full Android admin dashboard.</w:t>
            </w:r>
          </w:p>
        </w:tc>
        <w:tc>
          <w:tcPr>
            <w:tcW w:type="dxa" w:w="2448"/>
            <w:vAlign w:val="top"/>
          </w:tcPr>
          <w:p>
            <w:pPr>
              <w:spacing w:after="0" w:before="0"/>
            </w:pPr>
            <w:r>
              <w:rPr>
                <w:rFonts w:ascii="Arial" w:hAnsi="Arial" w:eastAsia="Arial"/>
                <w:sz w:val="16"/>
              </w:rPr>
            </w:r>
            <w:r>
              <w:rPr>
                <w:rFonts w:ascii="Arial" w:hAnsi="Arial" w:eastAsia="Arial"/>
                <w:b w:val="0"/>
                <w:sz w:val="16"/>
              </w:rPr>
              <w:t>Say backend/operator console exists; mobile admin tools are internal/review only.</w:t>
            </w:r>
          </w:p>
        </w:tc>
      </w:tr>
      <w:tr>
        <w:tc>
          <w:tcPr>
            <w:tcW w:type="dxa" w:w="1800"/>
            <w:vAlign w:val="top"/>
          </w:tcPr>
          <w:p>
            <w:pPr>
              <w:spacing w:after="0" w:before="0"/>
            </w:pPr>
            <w:r>
              <w:rPr>
                <w:rFonts w:ascii="Arial" w:hAnsi="Arial" w:eastAsia="Arial"/>
                <w:sz w:val="16"/>
              </w:rPr>
            </w:r>
            <w:r>
              <w:rPr>
                <w:rFonts w:ascii="Arial" w:hAnsi="Arial" w:eastAsia="Arial"/>
                <w:b w:val="0"/>
                <w:sz w:val="16"/>
              </w:rPr>
              <w:t>Data management/admin editing</w:t>
            </w:r>
          </w:p>
        </w:tc>
        <w:tc>
          <w:tcPr>
            <w:tcW w:type="dxa" w:w="1584"/>
            <w:vAlign w:val="top"/>
          </w:tcPr>
          <w:p>
            <w:pPr>
              <w:spacing w:after="0" w:before="0"/>
            </w:pPr>
            <w:r>
              <w:rPr>
                <w:rFonts w:ascii="Arial" w:hAnsi="Arial" w:eastAsia="Arial"/>
                <w:sz w:val="16"/>
              </w:rPr>
            </w:r>
            <w:r>
              <w:rPr>
                <w:rFonts w:ascii="Arial" w:hAnsi="Arial" w:eastAsia="Arial"/>
                <w:b w:val="0"/>
                <w:sz w:val="16"/>
              </w:rPr>
              <w:t>Partial/backend</w:t>
            </w:r>
          </w:p>
        </w:tc>
        <w:tc>
          <w:tcPr>
            <w:tcW w:type="dxa" w:w="3672"/>
            <w:vAlign w:val="top"/>
          </w:tcPr>
          <w:p>
            <w:pPr>
              <w:spacing w:after="0" w:before="0"/>
            </w:pPr>
            <w:r>
              <w:rPr>
                <w:rFonts w:ascii="Arial" w:hAnsi="Arial" w:eastAsia="Arial"/>
                <w:sz w:val="16"/>
              </w:rPr>
            </w:r>
            <w:r>
              <w:rPr>
                <w:rFonts w:ascii="Arial" w:hAnsi="Arial" w:eastAsia="Arial"/>
                <w:b w:val="0"/>
                <w:sz w:val="16"/>
              </w:rPr>
              <w:t>backend/main.py /admin/content/recipes, /admin/content/price-rules, /admin/content/nutrition-corrections.</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Document admin data update process.</w:t>
            </w:r>
          </w:p>
        </w:tc>
      </w:tr>
      <w:tr>
        <w:tc>
          <w:tcPr>
            <w:tcW w:type="dxa" w:w="1800"/>
            <w:vAlign w:val="top"/>
          </w:tcPr>
          <w:p>
            <w:pPr>
              <w:spacing w:after="0" w:before="0"/>
            </w:pPr>
            <w:r>
              <w:rPr>
                <w:rFonts w:ascii="Arial" w:hAnsi="Arial" w:eastAsia="Arial"/>
                <w:sz w:val="16"/>
              </w:rPr>
            </w:r>
            <w:r>
              <w:rPr>
                <w:rFonts w:ascii="Arial" w:hAnsi="Arial" w:eastAsia="Arial"/>
                <w:b w:val="0"/>
                <w:sz w:val="16"/>
              </w:rPr>
              <w:t>User list/admin user management</w:t>
            </w:r>
          </w:p>
        </w:tc>
        <w:tc>
          <w:tcPr>
            <w:tcW w:type="dxa" w:w="1584"/>
            <w:vAlign w:val="top"/>
          </w:tcPr>
          <w:p>
            <w:pPr>
              <w:spacing w:after="0" w:before="0"/>
            </w:pPr>
            <w:r>
              <w:rPr>
                <w:rFonts w:ascii="Arial" w:hAnsi="Arial" w:eastAsia="Arial"/>
                <w:sz w:val="16"/>
              </w:rPr>
            </w:r>
            <w:r>
              <w:rPr>
                <w:rFonts w:ascii="Arial" w:hAnsi="Arial" w:eastAsia="Arial"/>
                <w:b w:val="0"/>
                <w:sz w:val="16"/>
              </w:rPr>
              <w:t>Partial/ops support</w:t>
            </w:r>
          </w:p>
        </w:tc>
        <w:tc>
          <w:tcPr>
            <w:tcW w:type="dxa" w:w="3672"/>
            <w:vAlign w:val="top"/>
          </w:tcPr>
          <w:p>
            <w:pPr>
              <w:spacing w:after="0" w:before="0"/>
            </w:pPr>
            <w:r>
              <w:rPr>
                <w:rFonts w:ascii="Arial" w:hAnsi="Arial" w:eastAsia="Arial"/>
                <w:sz w:val="16"/>
              </w:rPr>
            </w:r>
            <w:r>
              <w:rPr>
                <w:rFonts w:ascii="Arial" w:hAnsi="Arial" w:eastAsia="Arial"/>
                <w:b w:val="0"/>
                <w:sz w:val="16"/>
              </w:rPr>
              <w:t>backend/main.py /ops/users/{uid}/cloud-profile, support-bundle, operator-access routes.</w:t>
            </w:r>
          </w:p>
        </w:tc>
        <w:tc>
          <w:tcPr>
            <w:tcW w:type="dxa" w:w="2088"/>
            <w:vAlign w:val="top"/>
          </w:tcPr>
          <w:p>
            <w:pPr>
              <w:spacing w:after="0" w:before="0"/>
            </w:pPr>
            <w:r>
              <w:rPr>
                <w:rFonts w:ascii="Arial" w:hAnsi="Arial" w:eastAsia="Arial"/>
                <w:sz w:val="16"/>
              </w:rPr>
            </w:r>
            <w:r>
              <w:rPr>
                <w:rFonts w:ascii="Arial" w:hAnsi="Arial" w:eastAsia="Arial"/>
                <w:b w:val="0"/>
                <w:sz w:val="16"/>
              </w:rPr>
              <w:t>Medium: no regular user list screen found.</w:t>
            </w:r>
          </w:p>
        </w:tc>
        <w:tc>
          <w:tcPr>
            <w:tcW w:type="dxa" w:w="2448"/>
            <w:vAlign w:val="top"/>
          </w:tcPr>
          <w:p>
            <w:pPr>
              <w:spacing w:after="0" w:before="0"/>
            </w:pPr>
            <w:r>
              <w:rPr>
                <w:rFonts w:ascii="Arial" w:hAnsi="Arial" w:eastAsia="Arial"/>
                <w:sz w:val="16"/>
              </w:rPr>
            </w:r>
            <w:r>
              <w:rPr>
                <w:rFonts w:ascii="Arial" w:hAnsi="Arial" w:eastAsia="Arial"/>
                <w:b w:val="0"/>
                <w:sz w:val="16"/>
              </w:rPr>
              <w:t>Do not claim full user management dashboard.</w:t>
            </w:r>
          </w:p>
        </w:tc>
      </w:tr>
      <w:tr>
        <w:tc>
          <w:tcPr>
            <w:tcW w:type="dxa" w:w="1800"/>
            <w:vAlign w:val="top"/>
          </w:tcPr>
          <w:p>
            <w:pPr>
              <w:spacing w:after="0" w:before="0"/>
            </w:pPr>
            <w:r>
              <w:rPr>
                <w:rFonts w:ascii="Arial" w:hAnsi="Arial" w:eastAsia="Arial"/>
                <w:sz w:val="16"/>
              </w:rPr>
            </w:r>
            <w:r>
              <w:rPr>
                <w:rFonts w:ascii="Arial" w:hAnsi="Arial" w:eastAsia="Arial"/>
                <w:b w:val="0"/>
                <w:sz w:val="16"/>
              </w:rPr>
              <w:t>Meal/recipe editing</w:t>
            </w:r>
          </w:p>
        </w:tc>
        <w:tc>
          <w:tcPr>
            <w:tcW w:type="dxa" w:w="1584"/>
            <w:vAlign w:val="top"/>
          </w:tcPr>
          <w:p>
            <w:pPr>
              <w:spacing w:after="0" w:before="0"/>
            </w:pPr>
            <w:r>
              <w:rPr>
                <w:rFonts w:ascii="Arial" w:hAnsi="Arial" w:eastAsia="Arial"/>
                <w:sz w:val="16"/>
              </w:rPr>
            </w:r>
            <w:r>
              <w:rPr>
                <w:rFonts w:ascii="Arial" w:hAnsi="Arial" w:eastAsia="Arial"/>
                <w:b w:val="0"/>
                <w:sz w:val="16"/>
              </w:rPr>
              <w:t>Partial/backend</w:t>
            </w:r>
          </w:p>
        </w:tc>
        <w:tc>
          <w:tcPr>
            <w:tcW w:type="dxa" w:w="3672"/>
            <w:vAlign w:val="top"/>
          </w:tcPr>
          <w:p>
            <w:pPr>
              <w:spacing w:after="0" w:before="0"/>
            </w:pPr>
            <w:r>
              <w:rPr>
                <w:rFonts w:ascii="Arial" w:hAnsi="Arial" w:eastAsia="Arial"/>
                <w:sz w:val="16"/>
              </w:rPr>
            </w:r>
            <w:r>
              <w:rPr>
                <w:rFonts w:ascii="Arial" w:hAnsi="Arial" w:eastAsia="Arial"/>
                <w:b w:val="0"/>
                <w:sz w:val="16"/>
              </w:rPr>
              <w:t>backend/main.py /admin/recipes POST/PUT/DELETE; database list/save/delete admin recipes.</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Use backend admin console as maintainability evidence.</w:t>
            </w:r>
          </w:p>
        </w:tc>
      </w:tr>
      <w:tr>
        <w:tc>
          <w:tcPr>
            <w:tcW w:type="dxa" w:w="1800"/>
            <w:vAlign w:val="top"/>
          </w:tcPr>
          <w:p>
            <w:pPr>
              <w:spacing w:after="0" w:before="0"/>
            </w:pPr>
            <w:r>
              <w:rPr>
                <w:rFonts w:ascii="Arial" w:hAnsi="Arial" w:eastAsia="Arial"/>
                <w:sz w:val="16"/>
              </w:rPr>
            </w:r>
            <w:r>
              <w:rPr>
                <w:rFonts w:ascii="Arial" w:hAnsi="Arial" w:eastAsia="Arial"/>
                <w:b w:val="0"/>
                <w:sz w:val="16"/>
              </w:rPr>
              <w:t>Ingredient/price editing</w:t>
            </w:r>
          </w:p>
        </w:tc>
        <w:tc>
          <w:tcPr>
            <w:tcW w:type="dxa" w:w="1584"/>
            <w:vAlign w:val="top"/>
          </w:tcPr>
          <w:p>
            <w:pPr>
              <w:spacing w:after="0" w:before="0"/>
            </w:pPr>
            <w:r>
              <w:rPr>
                <w:rFonts w:ascii="Arial" w:hAnsi="Arial" w:eastAsia="Arial"/>
                <w:sz w:val="16"/>
              </w:rPr>
            </w:r>
            <w:r>
              <w:rPr>
                <w:rFonts w:ascii="Arial" w:hAnsi="Arial" w:eastAsia="Arial"/>
                <w:b w:val="0"/>
                <w:sz w:val="16"/>
              </w:rPr>
              <w:t>Partial/backend</w:t>
            </w:r>
          </w:p>
        </w:tc>
        <w:tc>
          <w:tcPr>
            <w:tcW w:type="dxa" w:w="3672"/>
            <w:vAlign w:val="top"/>
          </w:tcPr>
          <w:p>
            <w:pPr>
              <w:spacing w:after="0" w:before="0"/>
            </w:pPr>
            <w:r>
              <w:rPr>
                <w:rFonts w:ascii="Arial" w:hAnsi="Arial" w:eastAsia="Arial"/>
                <w:sz w:val="16"/>
              </w:rPr>
            </w:r>
            <w:r>
              <w:rPr>
                <w:rFonts w:ascii="Arial" w:hAnsi="Arial" w:eastAsia="Arial"/>
                <w:b w:val="0"/>
                <w:sz w:val="16"/>
              </w:rPr>
              <w:t>backend/main.py /admin/price-rules; database ingredient_price_rules.</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Document who can update prices and data.</w:t>
            </w:r>
          </w:p>
        </w:tc>
      </w:tr>
      <w:tr>
        <w:tc>
          <w:tcPr>
            <w:tcW w:type="dxa" w:w="1800"/>
            <w:vAlign w:val="top"/>
          </w:tcPr>
          <w:p>
            <w:pPr>
              <w:spacing w:after="0" w:before="0"/>
            </w:pPr>
            <w:r>
              <w:rPr>
                <w:rFonts w:ascii="Arial" w:hAnsi="Arial" w:eastAsia="Arial"/>
                <w:sz w:val="16"/>
              </w:rPr>
            </w:r>
            <w:r>
              <w:rPr>
                <w:rFonts w:ascii="Arial" w:hAnsi="Arial" w:eastAsia="Arial"/>
                <w:b w:val="0"/>
                <w:sz w:val="16"/>
              </w:rPr>
              <w:t>Progress tracking</w:t>
            </w:r>
          </w:p>
        </w:tc>
        <w:tc>
          <w:tcPr>
            <w:tcW w:type="dxa" w:w="1584"/>
            <w:vAlign w:val="top"/>
          </w:tcPr>
          <w:p>
            <w:pPr>
              <w:spacing w:after="0" w:before="0"/>
            </w:pPr>
            <w:r>
              <w:rPr>
                <w:rFonts w:ascii="Arial" w:hAnsi="Arial" w:eastAsia="Arial"/>
                <w:sz w:val="16"/>
              </w:rPr>
            </w:r>
            <w:r>
              <w:rPr>
                <w:rFonts w:ascii="Arial" w:hAnsi="Arial" w:eastAsia="Arial"/>
                <w:b w:val="0"/>
                <w:sz w:val="16"/>
              </w:rPr>
              <w:t>Complete/partial</w:t>
            </w:r>
          </w:p>
        </w:tc>
        <w:tc>
          <w:tcPr>
            <w:tcW w:type="dxa" w:w="3672"/>
            <w:vAlign w:val="top"/>
          </w:tcPr>
          <w:p>
            <w:pPr>
              <w:spacing w:after="0" w:before="0"/>
            </w:pPr>
            <w:r>
              <w:rPr>
                <w:rFonts w:ascii="Arial" w:hAnsi="Arial" w:eastAsia="Arial"/>
                <w:sz w:val="16"/>
              </w:rPr>
            </w:r>
            <w:r>
              <w:rPr>
                <w:rFonts w:ascii="Arial" w:hAnsi="Arial" w:eastAsia="Arial"/>
                <w:b w:val="0"/>
                <w:sz w:val="16"/>
              </w:rPr>
              <w:t>ProgressViewModel dailyLogs/weeklyJournal; ProgressRefinedScreen; ProgressSummaryUseCase.</w:t>
            </w:r>
          </w:p>
        </w:tc>
        <w:tc>
          <w:tcPr>
            <w:tcW w:type="dxa" w:w="2088"/>
            <w:vAlign w:val="top"/>
          </w:tcPr>
          <w:p>
            <w:pPr>
              <w:spacing w:after="0" w:before="0"/>
            </w:pPr>
            <w:r>
              <w:rPr>
                <w:rFonts w:ascii="Arial" w:hAnsi="Arial" w:eastAsia="Arial"/>
                <w:sz w:val="16"/>
              </w:rPr>
            </w:r>
            <w:r>
              <w:rPr>
                <w:rFonts w:ascii="Arial" w:hAnsi="Arial" w:eastAsia="Arial"/>
                <w:b w:val="0"/>
                <w:sz w:val="16"/>
              </w:rPr>
              <w:t>Low to medium.</w:t>
            </w:r>
          </w:p>
        </w:tc>
        <w:tc>
          <w:tcPr>
            <w:tcW w:type="dxa" w:w="2448"/>
            <w:vAlign w:val="top"/>
          </w:tcPr>
          <w:p>
            <w:pPr>
              <w:spacing w:after="0" w:before="0"/>
            </w:pPr>
            <w:r>
              <w:rPr>
                <w:rFonts w:ascii="Arial" w:hAnsi="Arial" w:eastAsia="Arial"/>
                <w:sz w:val="16"/>
              </w:rPr>
            </w:r>
            <w:r>
              <w:rPr>
                <w:rFonts w:ascii="Arial" w:hAnsi="Arial" w:eastAsia="Arial"/>
                <w:b w:val="0"/>
                <w:sz w:val="16"/>
              </w:rPr>
              <w:t>Claim self-reported tracking, not clinical measurement.</w:t>
            </w:r>
          </w:p>
        </w:tc>
      </w:tr>
      <w:tr>
        <w:tc>
          <w:tcPr>
            <w:tcW w:type="dxa" w:w="1800"/>
            <w:vAlign w:val="top"/>
          </w:tcPr>
          <w:p>
            <w:pPr>
              <w:spacing w:after="0" w:before="0"/>
            </w:pPr>
            <w:r>
              <w:rPr>
                <w:rFonts w:ascii="Arial" w:hAnsi="Arial" w:eastAsia="Arial"/>
                <w:sz w:val="16"/>
              </w:rPr>
            </w:r>
            <w:r>
              <w:rPr>
                <w:rFonts w:ascii="Arial" w:hAnsi="Arial" w:eastAsia="Arial"/>
                <w:b w:val="0"/>
                <w:sz w:val="16"/>
              </w:rPr>
              <w:t>Meal logging/check-in</w:t>
            </w:r>
          </w:p>
        </w:tc>
        <w:tc>
          <w:tcPr>
            <w:tcW w:type="dxa" w:w="1584"/>
            <w:vAlign w:val="top"/>
          </w:tcPr>
          <w:p>
            <w:pPr>
              <w:spacing w:after="0" w:before="0"/>
            </w:pPr>
            <w:r>
              <w:rPr>
                <w:rFonts w:ascii="Arial" w:hAnsi="Arial" w:eastAsia="Arial"/>
                <w:sz w:val="16"/>
              </w:rPr>
            </w:r>
            <w:r>
              <w:rPr>
                <w:rFonts w:ascii="Arial" w:hAnsi="Arial" w:eastAsia="Arial"/>
                <w:b w:val="0"/>
                <w:sz w:val="16"/>
              </w:rPr>
              <w:t>Complete with policy caveat</w:t>
            </w:r>
          </w:p>
        </w:tc>
        <w:tc>
          <w:tcPr>
            <w:tcW w:type="dxa" w:w="3672"/>
            <w:vAlign w:val="top"/>
          </w:tcPr>
          <w:p>
            <w:pPr>
              <w:spacing w:after="0" w:before="0"/>
            </w:pPr>
            <w:r>
              <w:rPr>
                <w:rFonts w:ascii="Arial" w:hAnsi="Arial" w:eastAsia="Arial"/>
                <w:sz w:val="16"/>
              </w:rPr>
            </w:r>
            <w:r>
              <w:rPr>
                <w:rFonts w:ascii="Arial" w:hAnsi="Arial" w:eastAsia="Arial"/>
                <w:b w:val="0"/>
                <w:sz w:val="16"/>
              </w:rPr>
              <w:t>MealLoggingPolicyUseCase.evaluate/isDateLoggable/sequenceLockReason; ProgressViewModel.toggleMeal/markMealAsEaten/saveMealCheckIn.</w:t>
            </w:r>
          </w:p>
        </w:tc>
        <w:tc>
          <w:tcPr>
            <w:tcW w:type="dxa" w:w="2088"/>
            <w:vAlign w:val="top"/>
          </w:tcPr>
          <w:p>
            <w:pPr>
              <w:spacing w:after="0" w:before="0"/>
            </w:pPr>
            <w:r>
              <w:rPr>
                <w:rFonts w:ascii="Arial" w:hAnsi="Arial" w:eastAsia="Arial"/>
                <w:sz w:val="16"/>
              </w:rPr>
            </w:r>
            <w:r>
              <w:rPr>
                <w:rFonts w:ascii="Arial" w:hAnsi="Arial" w:eastAsia="Arial"/>
                <w:b w:val="0"/>
                <w:sz w:val="16"/>
              </w:rPr>
              <w:t>Medium: not clock-time based.</w:t>
            </w:r>
          </w:p>
        </w:tc>
        <w:tc>
          <w:tcPr>
            <w:tcW w:type="dxa" w:w="2448"/>
            <w:vAlign w:val="top"/>
          </w:tcPr>
          <w:p>
            <w:pPr>
              <w:spacing w:after="0" w:before="0"/>
            </w:pPr>
            <w:r>
              <w:rPr>
                <w:rFonts w:ascii="Arial" w:hAnsi="Arial" w:eastAsia="Arial"/>
                <w:sz w:val="16"/>
              </w:rPr>
            </w:r>
            <w:r>
              <w:rPr>
                <w:rFonts w:ascii="Arial" w:hAnsi="Arial" w:eastAsia="Arial"/>
                <w:b w:val="0"/>
                <w:sz w:val="16"/>
              </w:rPr>
              <w:t>Say today-only and sequence-based, not actual time-of-day validation.</w:t>
            </w:r>
          </w:p>
        </w:tc>
      </w:tr>
      <w:tr>
        <w:tc>
          <w:tcPr>
            <w:tcW w:type="dxa" w:w="1800"/>
            <w:vAlign w:val="top"/>
          </w:tcPr>
          <w:p>
            <w:pPr>
              <w:spacing w:after="0" w:before="0"/>
            </w:pPr>
            <w:r>
              <w:rPr>
                <w:rFonts w:ascii="Arial" w:hAnsi="Arial" w:eastAsia="Arial"/>
                <w:sz w:val="16"/>
              </w:rPr>
            </w:r>
            <w:r>
              <w:rPr>
                <w:rFonts w:ascii="Arial" w:hAnsi="Arial" w:eastAsia="Arial"/>
                <w:b w:val="0"/>
                <w:sz w:val="16"/>
              </w:rPr>
              <w:t>Symptom/self-reflection tracking</w:t>
            </w:r>
          </w:p>
        </w:tc>
        <w:tc>
          <w:tcPr>
            <w:tcW w:type="dxa" w:w="1584"/>
            <w:vAlign w:val="top"/>
          </w:tcPr>
          <w:p>
            <w:pPr>
              <w:spacing w:after="0" w:before="0"/>
            </w:pPr>
            <w:r>
              <w:rPr>
                <w:rFonts w:ascii="Arial" w:hAnsi="Arial" w:eastAsia="Arial"/>
                <w:sz w:val="16"/>
              </w:rPr>
            </w:r>
            <w:r>
              <w:rPr>
                <w:rFonts w:ascii="Arial" w:hAnsi="Arial" w:eastAsia="Arial"/>
                <w:b w:val="0"/>
                <w:sz w:val="16"/>
              </w:rPr>
              <w:t>Partial/implemented</w:t>
            </w:r>
          </w:p>
        </w:tc>
        <w:tc>
          <w:tcPr>
            <w:tcW w:type="dxa" w:w="3672"/>
            <w:vAlign w:val="top"/>
          </w:tcPr>
          <w:p>
            <w:pPr>
              <w:spacing w:after="0" w:before="0"/>
            </w:pPr>
            <w:r>
              <w:rPr>
                <w:rFonts w:ascii="Arial" w:hAnsi="Arial" w:eastAsia="Arial"/>
                <w:sz w:val="16"/>
              </w:rPr>
            </w:r>
            <w:r>
              <w:rPr>
                <w:rFonts w:ascii="Arial" w:hAnsi="Arial" w:eastAsia="Arial"/>
                <w:b w:val="0"/>
                <w:sz w:val="16"/>
              </w:rPr>
              <w:t>ProgressViewModel saveMealCheckIn; ReflectionStore daily logs and weekly journal; ProgressRefinedScreen plan feedback tags.</w:t>
            </w:r>
          </w:p>
        </w:tc>
        <w:tc>
          <w:tcPr>
            <w:tcW w:type="dxa" w:w="2088"/>
            <w:vAlign w:val="top"/>
          </w:tcPr>
          <w:p>
            <w:pPr>
              <w:spacing w:after="0" w:before="0"/>
            </w:pPr>
            <w:r>
              <w:rPr>
                <w:rFonts w:ascii="Arial" w:hAnsi="Arial" w:eastAsia="Arial"/>
                <w:sz w:val="16"/>
              </w:rPr>
            </w:r>
            <w:r>
              <w:rPr>
                <w:rFonts w:ascii="Arial" w:hAnsi="Arial" w:eastAsia="Arial"/>
                <w:b w:val="0"/>
                <w:sz w:val="16"/>
              </w:rPr>
              <w:t>Medium: self-reported only.</w:t>
            </w:r>
          </w:p>
        </w:tc>
        <w:tc>
          <w:tcPr>
            <w:tcW w:type="dxa" w:w="2448"/>
            <w:vAlign w:val="top"/>
          </w:tcPr>
          <w:p>
            <w:pPr>
              <w:spacing w:after="0" w:before="0"/>
            </w:pPr>
            <w:r>
              <w:rPr>
                <w:rFonts w:ascii="Arial" w:hAnsi="Arial" w:eastAsia="Arial"/>
                <w:sz w:val="16"/>
              </w:rPr>
            </w:r>
            <w:r>
              <w:rPr>
                <w:rFonts w:ascii="Arial" w:hAnsi="Arial" w:eastAsia="Arial"/>
                <w:b w:val="0"/>
                <w:sz w:val="16"/>
              </w:rPr>
              <w:t>Use self-reported reflection wording.</w:t>
            </w:r>
          </w:p>
        </w:tc>
      </w:tr>
      <w:tr>
        <w:tc>
          <w:tcPr>
            <w:tcW w:type="dxa" w:w="1800"/>
            <w:vAlign w:val="top"/>
          </w:tcPr>
          <w:p>
            <w:pPr>
              <w:spacing w:after="0" w:before="0"/>
            </w:pPr>
            <w:r>
              <w:rPr>
                <w:rFonts w:ascii="Arial" w:hAnsi="Arial" w:eastAsia="Arial"/>
                <w:sz w:val="16"/>
              </w:rPr>
            </w:r>
            <w:r>
              <w:rPr>
                <w:rFonts w:ascii="Arial" w:hAnsi="Arial" w:eastAsia="Arial"/>
                <w:b w:val="0"/>
                <w:sz w:val="16"/>
              </w:rPr>
              <w:t>Local storage</w:t>
            </w:r>
          </w:p>
        </w:tc>
        <w:tc>
          <w:tcPr>
            <w:tcW w:type="dxa" w:w="1584"/>
            <w:vAlign w:val="top"/>
          </w:tcPr>
          <w:p>
            <w:pPr>
              <w:spacing w:after="0" w:before="0"/>
            </w:pPr>
            <w:r>
              <w:rPr>
                <w:rFonts w:ascii="Arial" w:hAnsi="Arial" w:eastAsia="Arial"/>
                <w:sz w:val="16"/>
              </w:rPr>
            </w:r>
            <w:r>
              <w:rPr>
                <w:rFonts w:ascii="Arial" w:hAnsi="Arial" w:eastAsia="Arial"/>
                <w:b w:val="0"/>
                <w:sz w:val="16"/>
              </w:rPr>
              <w:t>Complete</w:t>
            </w:r>
          </w:p>
        </w:tc>
        <w:tc>
          <w:tcPr>
            <w:tcW w:type="dxa" w:w="3672"/>
            <w:vAlign w:val="top"/>
          </w:tcPr>
          <w:p>
            <w:pPr>
              <w:spacing w:after="0" w:before="0"/>
            </w:pPr>
            <w:r>
              <w:rPr>
                <w:rFonts w:ascii="Arial" w:hAnsi="Arial" w:eastAsia="Arial"/>
                <w:sz w:val="16"/>
              </w:rPr>
            </w:r>
            <w:r>
              <w:rPr>
                <w:rFonts w:ascii="Arial" w:hAnsi="Arial" w:eastAsia="Arial"/>
                <w:b w:val="0"/>
                <w:sz w:val="16"/>
              </w:rPr>
              <w:t>UserPreferencesRepository DataStore; AuthRepository authDataStore; ReflectionStore encrypted SharedPreferences.</w:t>
            </w:r>
          </w:p>
        </w:tc>
        <w:tc>
          <w:tcPr>
            <w:tcW w:type="dxa" w:w="2088"/>
            <w:vAlign w:val="top"/>
          </w:tcPr>
          <w:p>
            <w:pPr>
              <w:spacing w:after="0" w:before="0"/>
            </w:pPr>
            <w:r>
              <w:rPr>
                <w:rFonts w:ascii="Arial" w:hAnsi="Arial" w:eastAsia="Arial"/>
                <w:sz w:val="16"/>
              </w:rPr>
            </w:r>
            <w:r>
              <w:rPr>
                <w:rFonts w:ascii="Arial" w:hAnsi="Arial" w:eastAsia="Arial"/>
                <w:b w:val="0"/>
                <w:sz w:val="16"/>
              </w:rPr>
              <w:t>Low.</w:t>
            </w:r>
          </w:p>
        </w:tc>
        <w:tc>
          <w:tcPr>
            <w:tcW w:type="dxa" w:w="2448"/>
            <w:vAlign w:val="top"/>
          </w:tcPr>
          <w:p>
            <w:pPr>
              <w:spacing w:after="0" w:before="0"/>
            </w:pPr>
            <w:r>
              <w:rPr>
                <w:rFonts w:ascii="Arial" w:hAnsi="Arial" w:eastAsia="Arial"/>
                <w:sz w:val="16"/>
              </w:rPr>
            </w:r>
            <w:r>
              <w:rPr>
                <w:rFonts w:ascii="Arial" w:hAnsi="Arial" w:eastAsia="Arial"/>
                <w:b w:val="0"/>
                <w:sz w:val="16"/>
              </w:rPr>
              <w:t>Claim local-first storage for core artifacts.</w:t>
            </w:r>
          </w:p>
        </w:tc>
      </w:tr>
      <w:tr>
        <w:tc>
          <w:tcPr>
            <w:tcW w:type="dxa" w:w="1800"/>
            <w:vAlign w:val="top"/>
          </w:tcPr>
          <w:p>
            <w:pPr>
              <w:spacing w:after="0" w:before="0"/>
            </w:pPr>
            <w:r>
              <w:rPr>
                <w:rFonts w:ascii="Arial" w:hAnsi="Arial" w:eastAsia="Arial"/>
                <w:sz w:val="16"/>
              </w:rPr>
            </w:r>
            <w:r>
              <w:rPr>
                <w:rFonts w:ascii="Arial" w:hAnsi="Arial" w:eastAsia="Arial"/>
                <w:b w:val="0"/>
                <w:sz w:val="16"/>
              </w:rPr>
              <w:t>Cloud sync/Firebase</w:t>
            </w:r>
          </w:p>
        </w:tc>
        <w:tc>
          <w:tcPr>
            <w:tcW w:type="dxa" w:w="1584"/>
            <w:vAlign w:val="top"/>
          </w:tcPr>
          <w:p>
            <w:pPr>
              <w:spacing w:after="0" w:before="0"/>
            </w:pPr>
            <w:r>
              <w:rPr>
                <w:rFonts w:ascii="Arial" w:hAnsi="Arial" w:eastAsia="Arial"/>
                <w:sz w:val="16"/>
              </w:rPr>
            </w:r>
            <w:r>
              <w:rPr>
                <w:rFonts w:ascii="Arial" w:hAnsi="Arial" w:eastAsia="Arial"/>
                <w:b w:val="0"/>
                <w:sz w:val="16"/>
              </w:rPr>
              <w:t>Partial/supplementary</w:t>
            </w:r>
          </w:p>
        </w:tc>
        <w:tc>
          <w:tcPr>
            <w:tcW w:type="dxa" w:w="3672"/>
            <w:vAlign w:val="top"/>
          </w:tcPr>
          <w:p>
            <w:pPr>
              <w:spacing w:after="0" w:before="0"/>
            </w:pPr>
            <w:r>
              <w:rPr>
                <w:rFonts w:ascii="Arial" w:hAnsi="Arial" w:eastAsia="Arial"/>
                <w:sz w:val="16"/>
              </w:rPr>
            </w:r>
            <w:r>
              <w:rPr>
                <w:rFonts w:ascii="Arial" w:hAnsi="Arial" w:eastAsia="Arial"/>
                <w:b w:val="0"/>
                <w:sz w:val="16"/>
              </w:rPr>
              <w:t>UserPreferencesRepository FirebaseFirestore syncProfileWithCloud/syncProfileToCloud; AuthRepository FirebaseAuth.</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Say cloud sync is supplementary and internet-dependent.</w:t>
            </w:r>
          </w:p>
        </w:tc>
      </w:tr>
      <w:tr>
        <w:tc>
          <w:tcPr>
            <w:tcW w:type="dxa" w:w="1800"/>
            <w:vAlign w:val="top"/>
          </w:tcPr>
          <w:p>
            <w:pPr>
              <w:spacing w:after="0" w:before="0"/>
            </w:pPr>
            <w:r>
              <w:rPr>
                <w:rFonts w:ascii="Arial" w:hAnsi="Arial" w:eastAsia="Arial"/>
                <w:sz w:val="16"/>
              </w:rPr>
            </w:r>
            <w:r>
              <w:rPr>
                <w:rFonts w:ascii="Arial" w:hAnsi="Arial" w:eastAsia="Arial"/>
                <w:b w:val="0"/>
                <w:sz w:val="16"/>
              </w:rPr>
              <w:t>Offline access</w:t>
            </w:r>
          </w:p>
        </w:tc>
        <w:tc>
          <w:tcPr>
            <w:tcW w:type="dxa" w:w="1584"/>
            <w:vAlign w:val="top"/>
          </w:tcPr>
          <w:p>
            <w:pPr>
              <w:spacing w:after="0" w:before="0"/>
            </w:pPr>
            <w:r>
              <w:rPr>
                <w:rFonts w:ascii="Arial" w:hAnsi="Arial" w:eastAsia="Arial"/>
                <w:sz w:val="16"/>
              </w:rPr>
            </w:r>
            <w:r>
              <w:rPr>
                <w:rFonts w:ascii="Arial" w:hAnsi="Arial" w:eastAsia="Arial"/>
                <w:b w:val="0"/>
                <w:sz w:val="16"/>
              </w:rPr>
              <w:t>Partial</w:t>
            </w:r>
          </w:p>
        </w:tc>
        <w:tc>
          <w:tcPr>
            <w:tcW w:type="dxa" w:w="3672"/>
            <w:vAlign w:val="top"/>
          </w:tcPr>
          <w:p>
            <w:pPr>
              <w:spacing w:after="0" w:before="0"/>
            </w:pPr>
            <w:r>
              <w:rPr>
                <w:rFonts w:ascii="Arial" w:hAnsi="Arial" w:eastAsia="Arial"/>
                <w:sz w:val="16"/>
              </w:rPr>
            </w:r>
            <w:r>
              <w:rPr>
                <w:rFonts w:ascii="Arial" w:hAnsi="Arial" w:eastAsia="Arial"/>
                <w:b w:val="0"/>
                <w:sz w:val="16"/>
              </w:rPr>
              <w:t>README Local-First Contract; ARCHITECTURE.md; DataStore/repository evidence; Dashboard/SharedChrome offline-safe copy.</w:t>
            </w:r>
          </w:p>
        </w:tc>
        <w:tc>
          <w:tcPr>
            <w:tcW w:type="dxa" w:w="2088"/>
            <w:vAlign w:val="top"/>
          </w:tcPr>
          <w:p>
            <w:pPr>
              <w:spacing w:after="0" w:before="0"/>
            </w:pPr>
            <w:r>
              <w:rPr>
                <w:rFonts w:ascii="Arial" w:hAnsi="Arial" w:eastAsia="Arial"/>
                <w:sz w:val="16"/>
              </w:rPr>
            </w:r>
            <w:r>
              <w:rPr>
                <w:rFonts w:ascii="Arial" w:hAnsi="Arial" w:eastAsia="Arial"/>
                <w:b w:val="0"/>
                <w:sz w:val="16"/>
              </w:rPr>
              <w:t>High if overclaimed.</w:t>
            </w:r>
          </w:p>
        </w:tc>
        <w:tc>
          <w:tcPr>
            <w:tcW w:type="dxa" w:w="2448"/>
            <w:vAlign w:val="top"/>
          </w:tcPr>
          <w:p>
            <w:pPr>
              <w:spacing w:after="0" w:before="0"/>
            </w:pPr>
            <w:r>
              <w:rPr>
                <w:rFonts w:ascii="Arial" w:hAnsi="Arial" w:eastAsia="Arial"/>
                <w:sz w:val="16"/>
              </w:rPr>
            </w:r>
            <w:r>
              <w:rPr>
                <w:rFonts w:ascii="Arial" w:hAnsi="Arial" w:eastAsia="Arial"/>
                <w:b w:val="0"/>
                <w:sz w:val="16"/>
              </w:rPr>
              <w:t>Say saved local data is accessible offline after setup; auth and generation require online services.</w:t>
            </w:r>
          </w:p>
        </w:tc>
      </w:tr>
      <w:tr>
        <w:tc>
          <w:tcPr>
            <w:tcW w:type="dxa" w:w="1800"/>
            <w:vAlign w:val="top"/>
          </w:tcPr>
          <w:p>
            <w:pPr>
              <w:spacing w:after="0" w:before="0"/>
            </w:pPr>
            <w:r>
              <w:rPr>
                <w:rFonts w:ascii="Arial" w:hAnsi="Arial" w:eastAsia="Arial"/>
                <w:sz w:val="16"/>
              </w:rPr>
            </w:r>
            <w:r>
              <w:rPr>
                <w:rFonts w:ascii="Arial" w:hAnsi="Arial" w:eastAsia="Arial"/>
                <w:b w:val="0"/>
                <w:sz w:val="16"/>
              </w:rPr>
              <w:t>Notifications/reminders</w:t>
            </w:r>
          </w:p>
        </w:tc>
        <w:tc>
          <w:tcPr>
            <w:tcW w:type="dxa" w:w="1584"/>
            <w:vAlign w:val="top"/>
          </w:tcPr>
          <w:p>
            <w:pPr>
              <w:spacing w:after="0" w:before="0"/>
            </w:pPr>
            <w:r>
              <w:rPr>
                <w:rFonts w:ascii="Arial" w:hAnsi="Arial" w:eastAsia="Arial"/>
                <w:sz w:val="16"/>
              </w:rPr>
            </w:r>
            <w:r>
              <w:rPr>
                <w:rFonts w:ascii="Arial" w:hAnsi="Arial" w:eastAsia="Arial"/>
                <w:b w:val="0"/>
                <w:sz w:val="16"/>
              </w:rPr>
              <w:t>Complete/partial</w:t>
            </w:r>
          </w:p>
        </w:tc>
        <w:tc>
          <w:tcPr>
            <w:tcW w:type="dxa" w:w="3672"/>
            <w:vAlign w:val="top"/>
          </w:tcPr>
          <w:p>
            <w:pPr>
              <w:spacing w:after="0" w:before="0"/>
            </w:pPr>
            <w:r>
              <w:rPr>
                <w:rFonts w:ascii="Arial" w:hAnsi="Arial" w:eastAsia="Arial"/>
                <w:sz w:val="16"/>
              </w:rPr>
            </w:r>
            <w:r>
              <w:rPr>
                <w:rFonts w:ascii="Arial" w:hAnsi="Arial" w:eastAsia="Arial"/>
                <w:b w:val="0"/>
                <w:sz w:val="16"/>
              </w:rPr>
              <w:t>NotificationScreen; SettingsScreen reminders; NotificationScheduler WorkManager; NotificationHelper channels.</w:t>
            </w:r>
          </w:p>
        </w:tc>
        <w:tc>
          <w:tcPr>
            <w:tcW w:type="dxa" w:w="2088"/>
            <w:vAlign w:val="top"/>
          </w:tcPr>
          <w:p>
            <w:pPr>
              <w:spacing w:after="0" w:before="0"/>
            </w:pPr>
            <w:r>
              <w:rPr>
                <w:rFonts w:ascii="Arial" w:hAnsi="Arial" w:eastAsia="Arial"/>
                <w:sz w:val="16"/>
              </w:rPr>
            </w:r>
            <w:r>
              <w:rPr>
                <w:rFonts w:ascii="Arial" w:hAnsi="Arial" w:eastAsia="Arial"/>
                <w:b w:val="0"/>
                <w:sz w:val="16"/>
              </w:rPr>
              <w:t>Low to medium.</w:t>
            </w:r>
          </w:p>
        </w:tc>
        <w:tc>
          <w:tcPr>
            <w:tcW w:type="dxa" w:w="2448"/>
            <w:vAlign w:val="top"/>
          </w:tcPr>
          <w:p>
            <w:pPr>
              <w:spacing w:after="0" w:before="0"/>
            </w:pPr>
            <w:r>
              <w:rPr>
                <w:rFonts w:ascii="Arial" w:hAnsi="Arial" w:eastAsia="Arial"/>
                <w:sz w:val="16"/>
              </w:rPr>
            </w:r>
            <w:r>
              <w:rPr>
                <w:rFonts w:ascii="Arial" w:hAnsi="Arial" w:eastAsia="Arial"/>
                <w:b w:val="0"/>
                <w:sz w:val="16"/>
              </w:rPr>
              <w:t>Claim local reminders with Android permission and device scheduling limits.</w:t>
            </w:r>
          </w:p>
        </w:tc>
      </w:tr>
      <w:tr>
        <w:tc>
          <w:tcPr>
            <w:tcW w:type="dxa" w:w="1800"/>
            <w:vAlign w:val="top"/>
          </w:tcPr>
          <w:p>
            <w:pPr>
              <w:spacing w:after="0" w:before="0"/>
            </w:pPr>
            <w:r>
              <w:rPr>
                <w:rFonts w:ascii="Arial" w:hAnsi="Arial" w:eastAsia="Arial"/>
                <w:sz w:val="16"/>
              </w:rPr>
            </w:r>
            <w:r>
              <w:rPr>
                <w:rFonts w:ascii="Arial" w:hAnsi="Arial" w:eastAsia="Arial"/>
                <w:b w:val="0"/>
                <w:sz w:val="16"/>
              </w:rPr>
              <w:t>Feedback/support page</w:t>
            </w:r>
          </w:p>
        </w:tc>
        <w:tc>
          <w:tcPr>
            <w:tcW w:type="dxa" w:w="1584"/>
            <w:vAlign w:val="top"/>
          </w:tcPr>
          <w:p>
            <w:pPr>
              <w:spacing w:after="0" w:before="0"/>
            </w:pPr>
            <w:r>
              <w:rPr>
                <w:rFonts w:ascii="Arial" w:hAnsi="Arial" w:eastAsia="Arial"/>
                <w:sz w:val="16"/>
              </w:rPr>
            </w:r>
            <w:r>
              <w:rPr>
                <w:rFonts w:ascii="Arial" w:hAnsi="Arial" w:eastAsia="Arial"/>
                <w:b w:val="0"/>
                <w:sz w:val="16"/>
              </w:rPr>
              <w:t>Partial/implemented</w:t>
            </w:r>
          </w:p>
        </w:tc>
        <w:tc>
          <w:tcPr>
            <w:tcW w:type="dxa" w:w="3672"/>
            <w:vAlign w:val="top"/>
          </w:tcPr>
          <w:p>
            <w:pPr>
              <w:spacing w:after="0" w:before="0"/>
            </w:pPr>
            <w:r>
              <w:rPr>
                <w:rFonts w:ascii="Arial" w:hAnsi="Arial" w:eastAsia="Arial"/>
                <w:sz w:val="16"/>
              </w:rPr>
            </w:r>
            <w:r>
              <w:rPr>
                <w:rFonts w:ascii="Arial" w:hAnsi="Arial" w:eastAsia="Arial"/>
                <w:b w:val="0"/>
                <w:sz w:val="16"/>
              </w:rPr>
              <w:t>CommunityScreen Support Page; MoreToolsScreen Feedback; ProgressViewModel feedbackQueue; FeedbackRepository.sendFeedback; backend feedback/admin feedback.</w:t>
            </w:r>
          </w:p>
        </w:tc>
        <w:tc>
          <w:tcPr>
            <w:tcW w:type="dxa" w:w="2088"/>
            <w:vAlign w:val="top"/>
          </w:tcPr>
          <w:p>
            <w:pPr>
              <w:spacing w:after="0" w:before="0"/>
            </w:pPr>
            <w:r>
              <w:rPr>
                <w:rFonts w:ascii="Arial" w:hAnsi="Arial" w:eastAsia="Arial"/>
                <w:sz w:val="16"/>
              </w:rPr>
            </w:r>
            <w:r>
              <w:rPr>
                <w:rFonts w:ascii="Arial" w:hAnsi="Arial" w:eastAsia="Arial"/>
                <w:b w:val="0"/>
                <w:sz w:val="16"/>
              </w:rPr>
              <w:t>Medium: sending needs network, queue local.</w:t>
            </w:r>
          </w:p>
        </w:tc>
        <w:tc>
          <w:tcPr>
            <w:tcW w:type="dxa" w:w="2448"/>
            <w:vAlign w:val="top"/>
          </w:tcPr>
          <w:p>
            <w:pPr>
              <w:spacing w:after="0" w:before="0"/>
            </w:pPr>
            <w:r>
              <w:rPr>
                <w:rFonts w:ascii="Arial" w:hAnsi="Arial" w:eastAsia="Arial"/>
                <w:sz w:val="16"/>
              </w:rPr>
            </w:r>
            <w:r>
              <w:rPr>
                <w:rFonts w:ascii="Arial" w:hAnsi="Arial" w:eastAsia="Arial"/>
                <w:b w:val="0"/>
                <w:sz w:val="16"/>
              </w:rPr>
              <w:t>Claim support/feedback queue with online send.</w:t>
            </w:r>
          </w:p>
        </w:tc>
      </w:tr>
      <w:tr>
        <w:tc>
          <w:tcPr>
            <w:tcW w:type="dxa" w:w="1800"/>
            <w:vAlign w:val="top"/>
          </w:tcPr>
          <w:p>
            <w:pPr>
              <w:spacing w:after="0" w:before="0"/>
            </w:pPr>
            <w:r>
              <w:rPr>
                <w:rFonts w:ascii="Arial" w:hAnsi="Arial" w:eastAsia="Arial"/>
                <w:sz w:val="16"/>
              </w:rPr>
            </w:r>
            <w:r>
              <w:rPr>
                <w:rFonts w:ascii="Arial" w:hAnsi="Arial" w:eastAsia="Arial"/>
                <w:b w:val="0"/>
                <w:sz w:val="16"/>
              </w:rPr>
              <w:t>README.md</w:t>
            </w:r>
          </w:p>
        </w:tc>
        <w:tc>
          <w:tcPr>
            <w:tcW w:type="dxa" w:w="1584"/>
            <w:vAlign w:val="top"/>
          </w:tcPr>
          <w:p>
            <w:pPr>
              <w:spacing w:after="0" w:before="0"/>
            </w:pPr>
            <w:r>
              <w:rPr>
                <w:rFonts w:ascii="Arial" w:hAnsi="Arial" w:eastAsia="Arial"/>
                <w:sz w:val="16"/>
              </w:rPr>
            </w:r>
            <w:r>
              <w:rPr>
                <w:rFonts w:ascii="Arial" w:hAnsi="Arial" w:eastAsia="Arial"/>
                <w:b w:val="0"/>
                <w:sz w:val="16"/>
              </w:rPr>
              <w:t>Complete</w:t>
            </w:r>
          </w:p>
        </w:tc>
        <w:tc>
          <w:tcPr>
            <w:tcW w:type="dxa" w:w="3672"/>
            <w:vAlign w:val="top"/>
          </w:tcPr>
          <w:p>
            <w:pPr>
              <w:spacing w:after="0" w:before="0"/>
            </w:pPr>
            <w:r>
              <w:rPr>
                <w:rFonts w:ascii="Arial" w:hAnsi="Arial" w:eastAsia="Arial"/>
                <w:sz w:val="16"/>
              </w:rPr>
            </w:r>
            <w:r>
              <w:rPr>
                <w:rFonts w:ascii="Arial" w:hAnsi="Arial" w:eastAsia="Arial"/>
                <w:b w:val="0"/>
                <w:sz w:val="16"/>
              </w:rPr>
              <w:t>README.md exists with architecture, setup, validation commands, and key documents.</w:t>
            </w:r>
          </w:p>
        </w:tc>
        <w:tc>
          <w:tcPr>
            <w:tcW w:type="dxa" w:w="2088"/>
            <w:vAlign w:val="top"/>
          </w:tcPr>
          <w:p>
            <w:pPr>
              <w:spacing w:after="0" w:before="0"/>
            </w:pPr>
            <w:r>
              <w:rPr>
                <w:rFonts w:ascii="Arial" w:hAnsi="Arial" w:eastAsia="Arial"/>
                <w:sz w:val="16"/>
              </w:rPr>
            </w:r>
            <w:r>
              <w:rPr>
                <w:rFonts w:ascii="Arial" w:hAnsi="Arial" w:eastAsia="Arial"/>
                <w:b w:val="0"/>
                <w:sz w:val="16"/>
              </w:rPr>
              <w:t>Low.</w:t>
            </w:r>
          </w:p>
        </w:tc>
        <w:tc>
          <w:tcPr>
            <w:tcW w:type="dxa" w:w="2448"/>
            <w:vAlign w:val="top"/>
          </w:tcPr>
          <w:p>
            <w:pPr>
              <w:spacing w:after="0" w:before="0"/>
            </w:pPr>
            <w:r>
              <w:rPr>
                <w:rFonts w:ascii="Arial" w:hAnsi="Arial" w:eastAsia="Arial"/>
                <w:sz w:val="16"/>
              </w:rPr>
            </w:r>
            <w:r>
              <w:rPr>
                <w:rFonts w:ascii="Arial" w:hAnsi="Arial" w:eastAsia="Arial"/>
                <w:b w:val="0"/>
                <w:sz w:val="16"/>
              </w:rPr>
              <w:t>Keep updated before validation.</w:t>
            </w:r>
          </w:p>
        </w:tc>
      </w:tr>
      <w:tr>
        <w:tc>
          <w:tcPr>
            <w:tcW w:type="dxa" w:w="1800"/>
            <w:vAlign w:val="top"/>
          </w:tcPr>
          <w:p>
            <w:pPr>
              <w:spacing w:after="0" w:before="0"/>
            </w:pPr>
            <w:r>
              <w:rPr>
                <w:rFonts w:ascii="Arial" w:hAnsi="Arial" w:eastAsia="Arial"/>
                <w:sz w:val="16"/>
              </w:rPr>
            </w:r>
            <w:r>
              <w:rPr>
                <w:rFonts w:ascii="Arial" w:hAnsi="Arial" w:eastAsia="Arial"/>
                <w:b w:val="0"/>
                <w:sz w:val="16"/>
              </w:rPr>
              <w:t>User manual</w:t>
            </w:r>
          </w:p>
        </w:tc>
        <w:tc>
          <w:tcPr>
            <w:tcW w:type="dxa" w:w="1584"/>
            <w:vAlign w:val="top"/>
          </w:tcPr>
          <w:p>
            <w:pPr>
              <w:spacing w:after="0" w:before="0"/>
            </w:pPr>
            <w:r>
              <w:rPr>
                <w:rFonts w:ascii="Arial" w:hAnsi="Arial" w:eastAsia="Arial"/>
                <w:sz w:val="16"/>
              </w:rPr>
            </w:r>
            <w:r>
              <w:rPr>
                <w:rFonts w:ascii="Arial" w:hAnsi="Arial" w:eastAsia="Arial"/>
                <w:b w:val="0"/>
                <w:sz w:val="16"/>
              </w:rPr>
              <w:t>Partial/missing formal manual</w:t>
            </w:r>
          </w:p>
        </w:tc>
        <w:tc>
          <w:tcPr>
            <w:tcW w:type="dxa" w:w="3672"/>
            <w:vAlign w:val="top"/>
          </w:tcPr>
          <w:p>
            <w:pPr>
              <w:spacing w:after="0" w:before="0"/>
            </w:pPr>
            <w:r>
              <w:rPr>
                <w:rFonts w:ascii="Arial" w:hAnsi="Arial" w:eastAsia="Arial"/>
                <w:sz w:val="16"/>
              </w:rPr>
            </w:r>
            <w:r>
              <w:rPr>
                <w:rFonts w:ascii="Arial" w:hAnsi="Arial" w:eastAsia="Arial"/>
                <w:b w:val="0"/>
                <w:sz w:val="16"/>
              </w:rPr>
              <w:t>CommunityScreen guide cards; no full formal user manual file identified in root docs list.</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Prepare user manual appendix.</w:t>
            </w:r>
          </w:p>
        </w:tc>
      </w:tr>
      <w:tr>
        <w:tc>
          <w:tcPr>
            <w:tcW w:type="dxa" w:w="1800"/>
            <w:vAlign w:val="top"/>
          </w:tcPr>
          <w:p>
            <w:pPr>
              <w:spacing w:after="0" w:before="0"/>
            </w:pPr>
            <w:r>
              <w:rPr>
                <w:rFonts w:ascii="Arial" w:hAnsi="Arial" w:eastAsia="Arial"/>
                <w:sz w:val="16"/>
              </w:rPr>
            </w:r>
            <w:r>
              <w:rPr>
                <w:rFonts w:ascii="Arial" w:hAnsi="Arial" w:eastAsia="Arial"/>
                <w:b w:val="0"/>
                <w:sz w:val="16"/>
              </w:rPr>
              <w:t>Architecture docs</w:t>
            </w:r>
          </w:p>
        </w:tc>
        <w:tc>
          <w:tcPr>
            <w:tcW w:type="dxa" w:w="1584"/>
            <w:vAlign w:val="top"/>
          </w:tcPr>
          <w:p>
            <w:pPr>
              <w:spacing w:after="0" w:before="0"/>
            </w:pPr>
            <w:r>
              <w:rPr>
                <w:rFonts w:ascii="Arial" w:hAnsi="Arial" w:eastAsia="Arial"/>
                <w:sz w:val="16"/>
              </w:rPr>
            </w:r>
            <w:r>
              <w:rPr>
                <w:rFonts w:ascii="Arial" w:hAnsi="Arial" w:eastAsia="Arial"/>
                <w:b w:val="0"/>
                <w:sz w:val="16"/>
              </w:rPr>
              <w:t>Complete enough</w:t>
            </w:r>
          </w:p>
        </w:tc>
        <w:tc>
          <w:tcPr>
            <w:tcW w:type="dxa" w:w="3672"/>
            <w:vAlign w:val="top"/>
          </w:tcPr>
          <w:p>
            <w:pPr>
              <w:spacing w:after="0" w:before="0"/>
            </w:pPr>
            <w:r>
              <w:rPr>
                <w:rFonts w:ascii="Arial" w:hAnsi="Arial" w:eastAsia="Arial"/>
                <w:sz w:val="16"/>
              </w:rPr>
            </w:r>
            <w:r>
              <w:rPr>
                <w:rFonts w:ascii="Arial" w:hAnsi="Arial" w:eastAsia="Arial"/>
                <w:b w:val="0"/>
                <w:sz w:val="16"/>
              </w:rPr>
              <w:t>ARCHITECTURE.md; docs/architecture; docs/backend-config.md.</w:t>
            </w:r>
          </w:p>
        </w:tc>
        <w:tc>
          <w:tcPr>
            <w:tcW w:type="dxa" w:w="2088"/>
            <w:vAlign w:val="top"/>
          </w:tcPr>
          <w:p>
            <w:pPr>
              <w:spacing w:after="0" w:before="0"/>
            </w:pPr>
            <w:r>
              <w:rPr>
                <w:rFonts w:ascii="Arial" w:hAnsi="Arial" w:eastAsia="Arial"/>
                <w:sz w:val="16"/>
              </w:rPr>
            </w:r>
            <w:r>
              <w:rPr>
                <w:rFonts w:ascii="Arial" w:hAnsi="Arial" w:eastAsia="Arial"/>
                <w:b w:val="0"/>
                <w:sz w:val="16"/>
              </w:rPr>
              <w:t>Low.</w:t>
            </w:r>
          </w:p>
        </w:tc>
        <w:tc>
          <w:tcPr>
            <w:tcW w:type="dxa" w:w="2448"/>
            <w:vAlign w:val="top"/>
          </w:tcPr>
          <w:p>
            <w:pPr>
              <w:spacing w:after="0" w:before="0"/>
            </w:pPr>
            <w:r>
              <w:rPr>
                <w:rFonts w:ascii="Arial" w:hAnsi="Arial" w:eastAsia="Arial"/>
                <w:sz w:val="16"/>
              </w:rPr>
            </w:r>
            <w:r>
              <w:rPr>
                <w:rFonts w:ascii="Arial" w:hAnsi="Arial" w:eastAsia="Arial"/>
                <w:b w:val="0"/>
                <w:sz w:val="16"/>
              </w:rPr>
              <w:t>Attach architecture overview to validation package.</w:t>
            </w:r>
          </w:p>
        </w:tc>
      </w:tr>
      <w:tr>
        <w:tc>
          <w:tcPr>
            <w:tcW w:type="dxa" w:w="1800"/>
            <w:vAlign w:val="top"/>
          </w:tcPr>
          <w:p>
            <w:pPr>
              <w:spacing w:after="0" w:before="0"/>
            </w:pPr>
            <w:r>
              <w:rPr>
                <w:rFonts w:ascii="Arial" w:hAnsi="Arial" w:eastAsia="Arial"/>
                <w:sz w:val="16"/>
              </w:rPr>
            </w:r>
            <w:r>
              <w:rPr>
                <w:rFonts w:ascii="Arial" w:hAnsi="Arial" w:eastAsia="Arial"/>
                <w:b w:val="0"/>
                <w:sz w:val="16"/>
              </w:rPr>
              <w:t>ERD/data diagram</w:t>
            </w:r>
          </w:p>
        </w:tc>
        <w:tc>
          <w:tcPr>
            <w:tcW w:type="dxa" w:w="1584"/>
            <w:vAlign w:val="top"/>
          </w:tcPr>
          <w:p>
            <w:pPr>
              <w:spacing w:after="0" w:before="0"/>
            </w:pPr>
            <w:r>
              <w:rPr>
                <w:rFonts w:ascii="Arial" w:hAnsi="Arial" w:eastAsia="Arial"/>
                <w:sz w:val="16"/>
              </w:rPr>
            </w:r>
            <w:r>
              <w:rPr>
                <w:rFonts w:ascii="Arial" w:hAnsi="Arial" w:eastAsia="Arial"/>
                <w:b w:val="0"/>
                <w:sz w:val="16"/>
              </w:rPr>
              <w:t>Partial/missing full ERD</w:t>
            </w:r>
          </w:p>
        </w:tc>
        <w:tc>
          <w:tcPr>
            <w:tcW w:type="dxa" w:w="3672"/>
            <w:vAlign w:val="top"/>
          </w:tcPr>
          <w:p>
            <w:pPr>
              <w:spacing w:after="0" w:before="0"/>
            </w:pPr>
            <w:r>
              <w:rPr>
                <w:rFonts w:ascii="Arial" w:hAnsi="Arial" w:eastAsia="Arial"/>
                <w:sz w:val="16"/>
              </w:rPr>
            </w:r>
            <w:r>
              <w:rPr>
                <w:rFonts w:ascii="Arial" w:hAnsi="Arial" w:eastAsia="Arial"/>
                <w:b w:val="0"/>
                <w:sz w:val="16"/>
              </w:rPr>
              <w:t>docs/data-models exists; backend/database.py schema; no single complete ERD artifact confirmed.</w:t>
            </w:r>
          </w:p>
        </w:tc>
        <w:tc>
          <w:tcPr>
            <w:tcW w:type="dxa" w:w="2088"/>
            <w:vAlign w:val="top"/>
          </w:tcPr>
          <w:p>
            <w:pPr>
              <w:spacing w:after="0" w:before="0"/>
            </w:pPr>
            <w:r>
              <w:rPr>
                <w:rFonts w:ascii="Arial" w:hAnsi="Arial" w:eastAsia="Arial"/>
                <w:sz w:val="16"/>
              </w:rPr>
            </w:r>
            <w:r>
              <w:rPr>
                <w:rFonts w:ascii="Arial" w:hAnsi="Arial" w:eastAsia="Arial"/>
                <w:b w:val="0"/>
                <w:sz w:val="16"/>
              </w:rPr>
              <w:t>Medium.</w:t>
            </w:r>
          </w:p>
        </w:tc>
        <w:tc>
          <w:tcPr>
            <w:tcW w:type="dxa" w:w="2448"/>
            <w:vAlign w:val="top"/>
          </w:tcPr>
          <w:p>
            <w:pPr>
              <w:spacing w:after="0" w:before="0"/>
            </w:pPr>
            <w:r>
              <w:rPr>
                <w:rFonts w:ascii="Arial" w:hAnsi="Arial" w:eastAsia="Arial"/>
                <w:sz w:val="16"/>
              </w:rPr>
            </w:r>
            <w:r>
              <w:rPr>
                <w:rFonts w:ascii="Arial" w:hAnsi="Arial" w:eastAsia="Arial"/>
                <w:b w:val="0"/>
                <w:sz w:val="16"/>
              </w:rPr>
              <w:t>Prepare ERD/data model diagram before defense.</w:t>
            </w:r>
          </w:p>
        </w:tc>
      </w:tr>
      <w:tr>
        <w:tc>
          <w:tcPr>
            <w:tcW w:type="dxa" w:w="1800"/>
            <w:vAlign w:val="top"/>
          </w:tcPr>
          <w:p>
            <w:pPr>
              <w:spacing w:after="0" w:before="0"/>
            </w:pPr>
            <w:r>
              <w:rPr>
                <w:rFonts w:ascii="Arial" w:hAnsi="Arial" w:eastAsia="Arial"/>
                <w:sz w:val="16"/>
              </w:rPr>
            </w:r>
            <w:r>
              <w:rPr>
                <w:rFonts w:ascii="Arial" w:hAnsi="Arial" w:eastAsia="Arial"/>
                <w:b w:val="0"/>
                <w:sz w:val="16"/>
              </w:rPr>
              <w:t>Version control evidence</w:t>
            </w:r>
          </w:p>
        </w:tc>
        <w:tc>
          <w:tcPr>
            <w:tcW w:type="dxa" w:w="1584"/>
            <w:vAlign w:val="top"/>
          </w:tcPr>
          <w:p>
            <w:pPr>
              <w:spacing w:after="0" w:before="0"/>
            </w:pPr>
            <w:r>
              <w:rPr>
                <w:rFonts w:ascii="Arial" w:hAnsi="Arial" w:eastAsia="Arial"/>
                <w:sz w:val="16"/>
              </w:rPr>
            </w:r>
            <w:r>
              <w:rPr>
                <w:rFonts w:ascii="Arial" w:hAnsi="Arial" w:eastAsia="Arial"/>
                <w:b w:val="0"/>
                <w:sz w:val="16"/>
              </w:rPr>
              <w:t>Complete but one visible author</w:t>
            </w:r>
          </w:p>
        </w:tc>
        <w:tc>
          <w:tcPr>
            <w:tcW w:type="dxa" w:w="3672"/>
            <w:vAlign w:val="top"/>
          </w:tcPr>
          <w:p>
            <w:pPr>
              <w:spacing w:after="0" w:before="0"/>
            </w:pPr>
            <w:r>
              <w:rPr>
                <w:rFonts w:ascii="Arial" w:hAnsi="Arial" w:eastAsia="Arial"/>
                <w:sz w:val="16"/>
              </w:rPr>
            </w:r>
            <w:r>
              <w:rPr>
                <w:rFonts w:ascii="Arial" w:hAnsi="Arial" w:eastAsia="Arial"/>
                <w:b w:val="0"/>
                <w:sz w:val="16"/>
              </w:rPr>
              <w:t>git shortlog shows 231 commits by slvcn-jsh only; first commit 2026-01-29, latest 2026-05-08.</w:t>
            </w:r>
          </w:p>
        </w:tc>
        <w:tc>
          <w:tcPr>
            <w:tcW w:type="dxa" w:w="2088"/>
            <w:vAlign w:val="top"/>
          </w:tcPr>
          <w:p>
            <w:pPr>
              <w:spacing w:after="0" w:before="0"/>
            </w:pPr>
            <w:r>
              <w:rPr>
                <w:rFonts w:ascii="Arial" w:hAnsi="Arial" w:eastAsia="Arial"/>
                <w:sz w:val="16"/>
              </w:rPr>
            </w:r>
            <w:r>
              <w:rPr>
                <w:rFonts w:ascii="Arial" w:hAnsi="Arial" w:eastAsia="Arial"/>
                <w:b w:val="0"/>
                <w:sz w:val="16"/>
              </w:rPr>
              <w:t>Medium team-contribution risk.</w:t>
            </w:r>
          </w:p>
        </w:tc>
        <w:tc>
          <w:tcPr>
            <w:tcW w:type="dxa" w:w="2448"/>
            <w:vAlign w:val="top"/>
          </w:tcPr>
          <w:p>
            <w:pPr>
              <w:spacing w:after="0" w:before="0"/>
            </w:pPr>
            <w:r>
              <w:rPr>
                <w:rFonts w:ascii="Arial" w:hAnsi="Arial" w:eastAsia="Arial"/>
                <w:sz w:val="16"/>
              </w:rPr>
            </w:r>
            <w:r>
              <w:rPr>
                <w:rFonts w:ascii="Arial" w:hAnsi="Arial" w:eastAsia="Arial"/>
                <w:b w:val="0"/>
                <w:sz w:val="16"/>
              </w:rPr>
              <w:t>Add legitimate teammate documentation/screenshot/validation contributions.</w:t>
            </w:r>
          </w:p>
        </w:tc>
      </w:tr>
    </w:tbl>
    <w:p>
      <w:pPr>
        <w:spacing w:after="80"/>
      </w:pPr>
    </w:p>
    <w:p>
      <w:pPr>
        <w:pStyle w:val="Heading1"/>
        <w:spacing w:after="80"/>
      </w:pPr>
      <w:r>
        <w:t>8. Admin Dashboard / Maintainability Risk Analysis</w:t>
      </w:r>
    </w:p>
    <w:p>
      <w:pPr>
        <w:spacing w:after="80"/>
      </w:pPr>
      <w:r>
        <w:rPr>
          <w:b/>
        </w:rPr>
        <w:t>A. Current reality</w:t>
      </w:r>
    </w:p>
    <w:p>
      <w:pPr>
        <w:pStyle w:val="ListBullet"/>
        <w:spacing w:after="80"/>
      </w:pPr>
      <w:r>
        <w:t>Backend/browser admin consoles exist for content, recipes, price rules, nutrition corrections, policy, ops, operator access, support cases, and feedback. Evidence: backend/main.py routes /admin/content, /admin/recipes, /admin/price-rules, /admin/nutrition-corrections, /admin/policy, /admin/ops, /admin/feedback.</w:t>
      </w:r>
    </w:p>
    <w:p>
      <w:pPr>
        <w:pStyle w:val="ListBullet"/>
        <w:spacing w:after="80"/>
      </w:pPr>
      <w:r>
        <w:t>Database access functions exist for recipe and price-rule maintenance. Evidence: backend/database.py list_admin_recipes, save_admin_price_rule, list_admin_price_rules, list_admin_nutrition_corrections.</w:t>
      </w:r>
    </w:p>
    <w:p>
      <w:pPr>
        <w:pStyle w:val="ListBullet"/>
        <w:spacing w:after="80"/>
      </w:pPr>
      <w:r>
        <w:t>Android has partial/internal operator tools through SettingsScreen adminMode, MoreToolsScreen showAdminTools, IpoVisualizationScreen, and AppNavHost operator guardrails.</w:t>
      </w:r>
    </w:p>
    <w:p>
      <w:pPr>
        <w:spacing w:after="80"/>
      </w:pPr>
      <w:r>
        <w:rPr>
          <w:b/>
        </w:rPr>
        <w:t>B. What can be defended now</w:t>
      </w:r>
    </w:p>
    <w:p>
      <w:pPr>
        <w:pStyle w:val="ListBullet"/>
        <w:spacing w:after="80"/>
      </w:pPr>
      <w:r>
        <w:t>PCOSINA is maintainable through backend/operator tooling for content, price rules, nutrition corrections, policy, feedback, and ops support.</w:t>
      </w:r>
    </w:p>
    <w:p>
      <w:pPr>
        <w:pStyle w:val="ListBullet"/>
        <w:spacing w:after="80"/>
      </w:pPr>
      <w:r>
        <w:t>Regular Android users are not expected to manage global recipe/price data.</w:t>
      </w:r>
    </w:p>
    <w:p>
      <w:pPr>
        <w:pStyle w:val="ListBullet"/>
        <w:spacing w:after="80"/>
      </w:pPr>
      <w:r>
        <w:t>The thesis prototype can defend operator-maintained datasets if the backend console is documented and screenshots are prepared.</w:t>
      </w:r>
    </w:p>
    <w:p>
      <w:pPr>
        <w:spacing w:after="80"/>
      </w:pPr>
      <w:r>
        <w:rPr>
          <w:b/>
        </w:rPr>
        <w:t>C. What is risky</w:t>
      </w:r>
    </w:p>
    <w:p>
      <w:pPr>
        <w:pStyle w:val="ListBullet"/>
        <w:spacing w:after="80"/>
      </w:pPr>
      <w:r>
        <w:t>Saying there is a full Android admin dashboard would overclaim.</w:t>
      </w:r>
    </w:p>
    <w:p>
      <w:pPr>
        <w:pStyle w:val="ListBullet"/>
        <w:spacing w:after="80"/>
      </w:pPr>
      <w:r>
        <w:t>Hardcoded Android price baselines in PriceCatalog.kt can be questioned unless described as offline fallback estimates.</w:t>
      </w:r>
    </w:p>
    <w:p>
      <w:pPr>
        <w:pStyle w:val="ListBullet"/>
        <w:spacing w:after="80"/>
      </w:pPr>
      <w:r>
        <w:t>If the panel expects non-developer maintainability, the team must show backend admin screenshots or document data update workflow.</w:t>
      </w:r>
    </w:p>
    <w:p>
      <w:pPr>
        <w:spacing w:after="80"/>
      </w:pPr>
      <w:r>
        <w:rPr>
          <w:b/>
        </w:rPr>
        <w:t>D. Minimum acceptable mitigation without full development</w:t>
      </w:r>
    </w:p>
    <w:p>
      <w:pPr>
        <w:pStyle w:val="ListBullet"/>
        <w:spacing w:after="80"/>
      </w:pPr>
      <w:r>
        <w:t>Document that item prices are estimated and may vary by store, region, and date.</w:t>
      </w:r>
    </w:p>
    <w:p>
      <w:pPr>
        <w:pStyle w:val="ListBullet"/>
        <w:spacing w:after="80"/>
      </w:pPr>
      <w:r>
        <w:t>Document that backend operator tools can update recipes, price rules, and nutrition corrections.</w:t>
      </w:r>
    </w:p>
    <w:p>
      <w:pPr>
        <w:pStyle w:val="ListBullet"/>
        <w:spacing w:after="80"/>
      </w:pPr>
      <w:r>
        <w:t>Prepare screenshots of backend admin routes or a short admin workflow appendix.</w:t>
      </w:r>
    </w:p>
    <w:p>
      <w:pPr>
        <w:pStyle w:val="ListBullet"/>
        <w:spacing w:after="80"/>
      </w:pPr>
      <w:r>
        <w:t>Add Chapter 6 recommendation for a more polished admin dashboard and periodic data update workflow.</w:t>
      </w:r>
    </w:p>
    <w:p>
      <w:pPr>
        <w:spacing w:after="80"/>
      </w:pPr>
      <w:r>
        <w:rPr>
          <w:b/>
        </w:rPr>
        <w:t>E. Smallest possible implementation only if mentor requires it</w:t>
      </w:r>
    </w:p>
    <w:p>
      <w:pPr>
        <w:pStyle w:val="ListBullet"/>
        <w:spacing w:after="80"/>
      </w:pPr>
      <w:r>
        <w:t>Do not build a large Android admin dashboard unless explicitly required.</w:t>
      </w:r>
    </w:p>
    <w:p>
      <w:pPr>
        <w:pStyle w:val="ListBullet"/>
        <w:spacing w:after="80"/>
      </w:pPr>
      <w:r>
        <w:t>Minimum scope would be a guarded operator-only price/recipe maintenance screen or documented browser-admin route using existing backend endpoints.</w:t>
      </w:r>
    </w:p>
    <w:p>
      <w:pPr>
        <w:pStyle w:val="ListBullet"/>
        <w:spacing w:after="80"/>
      </w:pPr>
      <w:r>
        <w:t>A safer thesis response is documentation plus screenshots of existing backend admin tooling, because development is paused.</w:t>
      </w:r>
    </w:p>
    <w:p>
      <w:pPr>
        <w:pStyle w:val="Heading1"/>
        <w:spacing w:after="80"/>
      </w:pPr>
      <w:r>
        <w:t>9. Grocery Price Range Audit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232"/>
            <w:shd w:fill="E9D5DC"/>
          </w:tcPr>
          <w:p>
            <w:pPr>
              <w:spacing w:after="0" w:before="0"/>
            </w:pPr>
            <w:r>
              <w:rPr>
                <w:rFonts w:ascii="Arial" w:hAnsi="Arial" w:eastAsia="Arial"/>
                <w:sz w:val="16"/>
              </w:rPr>
            </w:r>
            <w:r>
              <w:rPr>
                <w:rFonts w:ascii="Arial" w:hAnsi="Arial" w:eastAsia="Arial"/>
                <w:b/>
                <w:sz w:val="16"/>
              </w:rPr>
              <w:t>Item/Module</w:t>
            </w:r>
          </w:p>
        </w:tc>
        <w:tc>
          <w:tcPr>
            <w:tcW w:type="dxa" w:w="2448"/>
            <w:shd w:fill="E9D5DC"/>
          </w:tcPr>
          <w:p>
            <w:pPr>
              <w:spacing w:after="0" w:before="0"/>
            </w:pPr>
            <w:r>
              <w:rPr>
                <w:rFonts w:ascii="Arial" w:hAnsi="Arial" w:eastAsia="Arial"/>
                <w:sz w:val="16"/>
              </w:rPr>
            </w:r>
            <w:r>
              <w:rPr>
                <w:rFonts w:ascii="Arial" w:hAnsi="Arial" w:eastAsia="Arial"/>
                <w:b/>
                <w:sz w:val="16"/>
              </w:rPr>
              <w:t>Current Price Format</w:t>
            </w:r>
          </w:p>
        </w:tc>
        <w:tc>
          <w:tcPr>
            <w:tcW w:type="dxa" w:w="2160"/>
            <w:shd w:fill="E9D5DC"/>
          </w:tcPr>
          <w:p>
            <w:pPr>
              <w:spacing w:after="0" w:before="0"/>
            </w:pPr>
            <w:r>
              <w:rPr>
                <w:rFonts w:ascii="Arial" w:hAnsi="Arial" w:eastAsia="Arial"/>
                <w:sz w:val="16"/>
              </w:rPr>
            </w:r>
            <w:r>
              <w:rPr>
                <w:rFonts w:ascii="Arial" w:hAnsi="Arial" w:eastAsia="Arial"/>
                <w:b/>
                <w:sz w:val="16"/>
              </w:rPr>
              <w:t>Risk</w:t>
            </w:r>
          </w:p>
        </w:tc>
        <w:tc>
          <w:tcPr>
            <w:tcW w:type="dxa" w:w="2736"/>
            <w:shd w:fill="E9D5DC"/>
          </w:tcPr>
          <w:p>
            <w:pPr>
              <w:spacing w:after="0" w:before="0"/>
            </w:pPr>
            <w:r>
              <w:rPr>
                <w:rFonts w:ascii="Arial" w:hAnsi="Arial" w:eastAsia="Arial"/>
                <w:sz w:val="16"/>
              </w:rPr>
            </w:r>
            <w:r>
              <w:rPr>
                <w:rFonts w:ascii="Arial" w:hAnsi="Arial" w:eastAsia="Arial"/>
                <w:b/>
                <w:sz w:val="16"/>
              </w:rPr>
              <w:t>Recommended Fix</w:t>
            </w:r>
          </w:p>
        </w:tc>
        <w:tc>
          <w:tcPr>
            <w:tcW w:type="dxa" w:w="2520"/>
            <w:shd w:fill="E9D5DC"/>
          </w:tcPr>
          <w:p>
            <w:pPr>
              <w:spacing w:after="0" w:before="0"/>
            </w:pPr>
            <w:r>
              <w:rPr>
                <w:rFonts w:ascii="Arial" w:hAnsi="Arial" w:eastAsia="Arial"/>
                <w:sz w:val="16"/>
              </w:rPr>
            </w:r>
            <w:r>
              <w:rPr>
                <w:rFonts w:ascii="Arial" w:hAnsi="Arial" w:eastAsia="Arial"/>
                <w:b/>
                <w:sz w:val="16"/>
              </w:rPr>
              <w:t>Defense Wording</w:t>
            </w:r>
          </w:p>
        </w:tc>
      </w:tr>
      <w:tr>
        <w:tc>
          <w:tcPr>
            <w:tcW w:type="dxa" w:w="2232"/>
            <w:vAlign w:val="top"/>
          </w:tcPr>
          <w:p>
            <w:pPr>
              <w:spacing w:after="0" w:before="0"/>
            </w:pPr>
            <w:r>
              <w:rPr>
                <w:rFonts w:ascii="Arial" w:hAnsi="Arial" w:eastAsia="Arial"/>
                <w:sz w:val="16"/>
              </w:rPr>
            </w:r>
            <w:r>
              <w:rPr>
                <w:rFonts w:ascii="Arial" w:hAnsi="Arial" w:eastAsia="Arial"/>
                <w:b w:val="0"/>
                <w:sz w:val="16"/>
              </w:rPr>
              <w:t>Android PriceCatalog.kt</w:t>
            </w:r>
          </w:p>
        </w:tc>
        <w:tc>
          <w:tcPr>
            <w:tcW w:type="dxa" w:w="2448"/>
            <w:vAlign w:val="top"/>
          </w:tcPr>
          <w:p>
            <w:pPr>
              <w:spacing w:after="0" w:before="0"/>
            </w:pPr>
            <w:r>
              <w:rPr>
                <w:rFonts w:ascii="Arial" w:hAnsi="Arial" w:eastAsia="Arial"/>
                <w:sz w:val="16"/>
              </w:rPr>
            </w:r>
            <w:r>
              <w:rPr>
                <w:rFonts w:ascii="Arial" w:hAnsi="Arial" w:eastAsia="Arial"/>
                <w:b w:val="0"/>
                <w:sz w:val="16"/>
              </w:rPr>
              <w:t>Single integer pricePhp per PriceRule; estimatePriceExplanation applies quantity and market multipliers.</w:t>
            </w:r>
          </w:p>
        </w:tc>
        <w:tc>
          <w:tcPr>
            <w:tcW w:type="dxa" w:w="2160"/>
            <w:vAlign w:val="top"/>
          </w:tcPr>
          <w:p>
            <w:pPr>
              <w:spacing w:after="0" w:before="0"/>
            </w:pPr>
            <w:r>
              <w:rPr>
                <w:rFonts w:ascii="Arial" w:hAnsi="Arial" w:eastAsia="Arial"/>
                <w:sz w:val="16"/>
              </w:rPr>
            </w:r>
            <w:r>
              <w:rPr>
                <w:rFonts w:ascii="Arial" w:hAnsi="Arial" w:eastAsia="Arial"/>
                <w:b w:val="0"/>
                <w:sz w:val="16"/>
              </w:rPr>
              <w:t>High if presented as exact live market price.</w:t>
            </w:r>
          </w:p>
        </w:tc>
        <w:tc>
          <w:tcPr>
            <w:tcW w:type="dxa" w:w="2736"/>
            <w:vAlign w:val="top"/>
          </w:tcPr>
          <w:p>
            <w:pPr>
              <w:spacing w:after="0" w:before="0"/>
            </w:pPr>
            <w:r>
              <w:rPr>
                <w:rFonts w:ascii="Arial" w:hAnsi="Arial" w:eastAsia="Arial"/>
                <w:sz w:val="16"/>
              </w:rPr>
            </w:r>
            <w:r>
              <w:rPr>
                <w:rFonts w:ascii="Arial" w:hAnsi="Arial" w:eastAsia="Arial"/>
                <w:b w:val="0"/>
                <w:sz w:val="16"/>
              </w:rPr>
              <w:t>Label as offline SRP-style baseline/prototype estimate. Add ranges/disclaimer if mentor requires.</w:t>
            </w:r>
          </w:p>
        </w:tc>
        <w:tc>
          <w:tcPr>
            <w:tcW w:type="dxa" w:w="2520"/>
            <w:vAlign w:val="top"/>
          </w:tcPr>
          <w:p>
            <w:pPr>
              <w:spacing w:after="0" w:before="0"/>
            </w:pPr>
            <w:r>
              <w:rPr>
                <w:rFonts w:ascii="Arial" w:hAnsi="Arial" w:eastAsia="Arial"/>
                <w:sz w:val="16"/>
              </w:rPr>
            </w:r>
            <w:r>
              <w:rPr>
                <w:rFonts w:ascii="Arial" w:hAnsi="Arial" w:eastAsia="Arial"/>
                <w:b w:val="0"/>
                <w:sz w:val="16"/>
              </w:rPr>
              <w:t>Budget values are planning estimates. Actual store and market prices may vary by location and date.</w:t>
            </w:r>
          </w:p>
        </w:tc>
      </w:tr>
      <w:tr>
        <w:tc>
          <w:tcPr>
            <w:tcW w:type="dxa" w:w="2232"/>
            <w:vAlign w:val="top"/>
          </w:tcPr>
          <w:p>
            <w:pPr>
              <w:spacing w:after="0" w:before="0"/>
            </w:pPr>
            <w:r>
              <w:rPr>
                <w:rFonts w:ascii="Arial" w:hAnsi="Arial" w:eastAsia="Arial"/>
                <w:sz w:val="16"/>
              </w:rPr>
            </w:r>
            <w:r>
              <w:rPr>
                <w:rFonts w:ascii="Arial" w:hAnsi="Arial" w:eastAsia="Arial"/>
                <w:b w:val="0"/>
                <w:sz w:val="16"/>
              </w:rPr>
              <w:t>GroceryAggregation/GroceryRebuildUseCase</w:t>
            </w:r>
          </w:p>
        </w:tc>
        <w:tc>
          <w:tcPr>
            <w:tcW w:type="dxa" w:w="2448"/>
            <w:vAlign w:val="top"/>
          </w:tcPr>
          <w:p>
            <w:pPr>
              <w:spacing w:after="0" w:before="0"/>
            </w:pPr>
            <w:r>
              <w:rPr>
                <w:rFonts w:ascii="Arial" w:hAnsi="Arial" w:eastAsia="Arial"/>
                <w:sz w:val="16"/>
              </w:rPr>
            </w:r>
            <w:r>
              <w:rPr>
                <w:rFonts w:ascii="Arial" w:hAnsi="Arial" w:eastAsia="Arial"/>
                <w:b w:val="0"/>
                <w:sz w:val="16"/>
              </w:rPr>
              <w:t>Uses PriceCatalog.estimatePriceDetail to calculate estimated cost and category.</w:t>
            </w:r>
          </w:p>
        </w:tc>
        <w:tc>
          <w:tcPr>
            <w:tcW w:type="dxa" w:w="2160"/>
            <w:vAlign w:val="top"/>
          </w:tcPr>
          <w:p>
            <w:pPr>
              <w:spacing w:after="0" w:before="0"/>
            </w:pPr>
            <w:r>
              <w:rPr>
                <w:rFonts w:ascii="Arial" w:hAnsi="Arial" w:eastAsia="Arial"/>
                <w:sz w:val="16"/>
              </w:rPr>
            </w:r>
            <w:r>
              <w:rPr>
                <w:rFonts w:ascii="Arial" w:hAnsi="Arial" w:eastAsia="Arial"/>
                <w:b w:val="0"/>
                <w:sz w:val="16"/>
              </w:rPr>
              <w:t>Medium.</w:t>
            </w:r>
          </w:p>
        </w:tc>
        <w:tc>
          <w:tcPr>
            <w:tcW w:type="dxa" w:w="2736"/>
            <w:vAlign w:val="top"/>
          </w:tcPr>
          <w:p>
            <w:pPr>
              <w:spacing w:after="0" w:before="0"/>
            </w:pPr>
            <w:r>
              <w:rPr>
                <w:rFonts w:ascii="Arial" w:hAnsi="Arial" w:eastAsia="Arial"/>
                <w:sz w:val="16"/>
              </w:rPr>
            </w:r>
            <w:r>
              <w:rPr>
                <w:rFonts w:ascii="Arial" w:hAnsi="Arial" w:eastAsia="Arial"/>
                <w:b w:val="0"/>
                <w:sz w:val="16"/>
              </w:rPr>
              <w:t>Keep as estimated computation; validate sample calculations with statistician if used in thesis tables.</w:t>
            </w:r>
          </w:p>
        </w:tc>
        <w:tc>
          <w:tcPr>
            <w:tcW w:type="dxa" w:w="2520"/>
            <w:vAlign w:val="top"/>
          </w:tcPr>
          <w:p>
            <w:pPr>
              <w:spacing w:after="0" w:before="0"/>
            </w:pPr>
            <w:r>
              <w:rPr>
                <w:rFonts w:ascii="Arial" w:hAnsi="Arial" w:eastAsia="Arial"/>
                <w:sz w:val="16"/>
              </w:rPr>
            </w:r>
            <w:r>
              <w:rPr>
                <w:rFonts w:ascii="Arial" w:hAnsi="Arial" w:eastAsia="Arial"/>
                <w:b w:val="0"/>
                <w:sz w:val="16"/>
              </w:rPr>
              <w:t>The grocery list estimates cost from a baseline price catalog and user quantities.</w:t>
            </w:r>
          </w:p>
        </w:tc>
      </w:tr>
      <w:tr>
        <w:tc>
          <w:tcPr>
            <w:tcW w:type="dxa" w:w="2232"/>
            <w:vAlign w:val="top"/>
          </w:tcPr>
          <w:p>
            <w:pPr>
              <w:spacing w:after="0" w:before="0"/>
            </w:pPr>
            <w:r>
              <w:rPr>
                <w:rFonts w:ascii="Arial" w:hAnsi="Arial" w:eastAsia="Arial"/>
                <w:sz w:val="16"/>
              </w:rPr>
            </w:r>
            <w:r>
              <w:rPr>
                <w:rFonts w:ascii="Arial" w:hAnsi="Arial" w:eastAsia="Arial"/>
                <w:b w:val="0"/>
                <w:sz w:val="16"/>
              </w:rPr>
              <w:t>Backend price_catalog.py</w:t>
            </w:r>
          </w:p>
        </w:tc>
        <w:tc>
          <w:tcPr>
            <w:tcW w:type="dxa" w:w="2448"/>
            <w:vAlign w:val="top"/>
          </w:tcPr>
          <w:p>
            <w:pPr>
              <w:spacing w:after="0" w:before="0"/>
            </w:pPr>
            <w:r>
              <w:rPr>
                <w:rFonts w:ascii="Arial" w:hAnsi="Arial" w:eastAsia="Arial"/>
                <w:sz w:val="16"/>
              </w:rPr>
            </w:r>
            <w:r>
              <w:rPr>
                <w:rFonts w:ascii="Arial" w:hAnsi="Arial" w:eastAsia="Arial"/>
                <w:b w:val="0"/>
                <w:sz w:val="16"/>
              </w:rPr>
              <w:t>Static baseline plus database/admin overrides and source/confidence labels.</w:t>
            </w:r>
          </w:p>
        </w:tc>
        <w:tc>
          <w:tcPr>
            <w:tcW w:type="dxa" w:w="2160"/>
            <w:vAlign w:val="top"/>
          </w:tcPr>
          <w:p>
            <w:pPr>
              <w:spacing w:after="0" w:before="0"/>
            </w:pPr>
            <w:r>
              <w:rPr>
                <w:rFonts w:ascii="Arial" w:hAnsi="Arial" w:eastAsia="Arial"/>
                <w:sz w:val="16"/>
              </w:rPr>
            </w:r>
            <w:r>
              <w:rPr>
                <w:rFonts w:ascii="Arial" w:hAnsi="Arial" w:eastAsia="Arial"/>
                <w:b w:val="0"/>
                <w:sz w:val="16"/>
              </w:rPr>
              <w:t>Medium.</w:t>
            </w:r>
          </w:p>
        </w:tc>
        <w:tc>
          <w:tcPr>
            <w:tcW w:type="dxa" w:w="2736"/>
            <w:vAlign w:val="top"/>
          </w:tcPr>
          <w:p>
            <w:pPr>
              <w:spacing w:after="0" w:before="0"/>
            </w:pPr>
            <w:r>
              <w:rPr>
                <w:rFonts w:ascii="Arial" w:hAnsi="Arial" w:eastAsia="Arial"/>
                <w:sz w:val="16"/>
              </w:rPr>
            </w:r>
            <w:r>
              <w:rPr>
                <w:rFonts w:ascii="Arial" w:hAnsi="Arial" w:eastAsia="Arial"/>
                <w:b w:val="0"/>
                <w:sz w:val="16"/>
              </w:rPr>
              <w:t>Show source/confidence metadata and admin update route.</w:t>
            </w:r>
          </w:p>
        </w:tc>
        <w:tc>
          <w:tcPr>
            <w:tcW w:type="dxa" w:w="2520"/>
            <w:vAlign w:val="top"/>
          </w:tcPr>
          <w:p>
            <w:pPr>
              <w:spacing w:after="0" w:before="0"/>
            </w:pPr>
            <w:r>
              <w:rPr>
                <w:rFonts w:ascii="Arial" w:hAnsi="Arial" w:eastAsia="Arial"/>
                <w:sz w:val="16"/>
              </w:rPr>
            </w:r>
            <w:r>
              <w:rPr>
                <w:rFonts w:ascii="Arial" w:hAnsi="Arial" w:eastAsia="Arial"/>
                <w:b w:val="0"/>
                <w:sz w:val="16"/>
              </w:rPr>
              <w:t>Backend price rules can be maintained by authorized operators.</w:t>
            </w:r>
          </w:p>
        </w:tc>
      </w:tr>
      <w:tr>
        <w:tc>
          <w:tcPr>
            <w:tcW w:type="dxa" w:w="2232"/>
            <w:vAlign w:val="top"/>
          </w:tcPr>
          <w:p>
            <w:pPr>
              <w:spacing w:after="0" w:before="0"/>
            </w:pPr>
            <w:r>
              <w:rPr>
                <w:rFonts w:ascii="Arial" w:hAnsi="Arial" w:eastAsia="Arial"/>
                <w:sz w:val="16"/>
              </w:rPr>
            </w:r>
            <w:r>
              <w:rPr>
                <w:rFonts w:ascii="Arial" w:hAnsi="Arial" w:eastAsia="Arial"/>
                <w:b w:val="0"/>
                <w:sz w:val="16"/>
              </w:rPr>
              <w:t>Backend ingredient_price_rules table</w:t>
            </w:r>
          </w:p>
        </w:tc>
        <w:tc>
          <w:tcPr>
            <w:tcW w:type="dxa" w:w="2448"/>
            <w:vAlign w:val="top"/>
          </w:tcPr>
          <w:p>
            <w:pPr>
              <w:spacing w:after="0" w:before="0"/>
            </w:pPr>
            <w:r>
              <w:rPr>
                <w:rFonts w:ascii="Arial" w:hAnsi="Arial" w:eastAsia="Arial"/>
                <w:sz w:val="16"/>
              </w:rPr>
            </w:r>
            <w:r>
              <w:rPr>
                <w:rFonts w:ascii="Arial" w:hAnsi="Arial" w:eastAsia="Arial"/>
                <w:b w:val="0"/>
                <w:sz w:val="16"/>
              </w:rPr>
              <w:t>Stores price_php integer and active rule metadata.</w:t>
            </w:r>
          </w:p>
        </w:tc>
        <w:tc>
          <w:tcPr>
            <w:tcW w:type="dxa" w:w="2160"/>
            <w:vAlign w:val="top"/>
          </w:tcPr>
          <w:p>
            <w:pPr>
              <w:spacing w:after="0" w:before="0"/>
            </w:pPr>
            <w:r>
              <w:rPr>
                <w:rFonts w:ascii="Arial" w:hAnsi="Arial" w:eastAsia="Arial"/>
                <w:sz w:val="16"/>
              </w:rPr>
            </w:r>
            <w:r>
              <w:rPr>
                <w:rFonts w:ascii="Arial" w:hAnsi="Arial" w:eastAsia="Arial"/>
                <w:b w:val="0"/>
                <w:sz w:val="16"/>
              </w:rPr>
              <w:t>Medium.</w:t>
            </w:r>
          </w:p>
        </w:tc>
        <w:tc>
          <w:tcPr>
            <w:tcW w:type="dxa" w:w="2736"/>
            <w:vAlign w:val="top"/>
          </w:tcPr>
          <w:p>
            <w:pPr>
              <w:spacing w:after="0" w:before="0"/>
            </w:pPr>
            <w:r>
              <w:rPr>
                <w:rFonts w:ascii="Arial" w:hAnsi="Arial" w:eastAsia="Arial"/>
                <w:sz w:val="16"/>
              </w:rPr>
            </w:r>
            <w:r>
              <w:rPr>
                <w:rFonts w:ascii="Arial" w:hAnsi="Arial" w:eastAsia="Arial"/>
                <w:b w:val="0"/>
                <w:sz w:val="16"/>
              </w:rPr>
              <w:t>Document backend admin maintenance and effective-date/source notes.</w:t>
            </w:r>
          </w:p>
        </w:tc>
        <w:tc>
          <w:tcPr>
            <w:tcW w:type="dxa" w:w="2520"/>
            <w:vAlign w:val="top"/>
          </w:tcPr>
          <w:p>
            <w:pPr>
              <w:spacing w:after="0" w:before="0"/>
            </w:pPr>
            <w:r>
              <w:rPr>
                <w:rFonts w:ascii="Arial" w:hAnsi="Arial" w:eastAsia="Arial"/>
                <w:sz w:val="16"/>
              </w:rPr>
            </w:r>
            <w:r>
              <w:rPr>
                <w:rFonts w:ascii="Arial" w:hAnsi="Arial" w:eastAsia="Arial"/>
                <w:b w:val="0"/>
                <w:sz w:val="16"/>
              </w:rPr>
              <w:t>Prices are configurable operator data, not a guaranteed market feed.</w:t>
            </w:r>
          </w:p>
        </w:tc>
      </w:tr>
      <w:tr>
        <w:tc>
          <w:tcPr>
            <w:tcW w:type="dxa" w:w="2232"/>
            <w:vAlign w:val="top"/>
          </w:tcPr>
          <w:p>
            <w:pPr>
              <w:spacing w:after="0" w:before="0"/>
            </w:pPr>
            <w:r>
              <w:rPr>
                <w:rFonts w:ascii="Arial" w:hAnsi="Arial" w:eastAsia="Arial"/>
                <w:sz w:val="16"/>
              </w:rPr>
            </w:r>
            <w:r>
              <w:rPr>
                <w:rFonts w:ascii="Arial" w:hAnsi="Arial" w:eastAsia="Arial"/>
                <w:b w:val="0"/>
                <w:sz w:val="16"/>
              </w:rPr>
              <w:t>UI copy</w:t>
            </w:r>
          </w:p>
        </w:tc>
        <w:tc>
          <w:tcPr>
            <w:tcW w:type="dxa" w:w="2448"/>
            <w:vAlign w:val="top"/>
          </w:tcPr>
          <w:p>
            <w:pPr>
              <w:spacing w:after="0" w:before="0"/>
            </w:pPr>
            <w:r>
              <w:rPr>
                <w:rFonts w:ascii="Arial" w:hAnsi="Arial" w:eastAsia="Arial"/>
                <w:sz w:val="16"/>
              </w:rPr>
            </w:r>
            <w:r>
              <w:rPr>
                <w:rFonts w:ascii="Arial" w:hAnsi="Arial" w:eastAsia="Arial"/>
                <w:b w:val="0"/>
                <w:sz w:val="16"/>
              </w:rPr>
              <w:t>Some copy already says fresh market prices change week to week and totals are a guide.</w:t>
            </w:r>
          </w:p>
        </w:tc>
        <w:tc>
          <w:tcPr>
            <w:tcW w:type="dxa" w:w="2160"/>
            <w:vAlign w:val="top"/>
          </w:tcPr>
          <w:p>
            <w:pPr>
              <w:spacing w:after="0" w:before="0"/>
            </w:pPr>
            <w:r>
              <w:rPr>
                <w:rFonts w:ascii="Arial" w:hAnsi="Arial" w:eastAsia="Arial"/>
                <w:sz w:val="16"/>
              </w:rPr>
            </w:r>
            <w:r>
              <w:rPr>
                <w:rFonts w:ascii="Arial" w:hAnsi="Arial" w:eastAsia="Arial"/>
                <w:b w:val="0"/>
                <w:sz w:val="16"/>
              </w:rPr>
              <w:t>Low.</w:t>
            </w:r>
          </w:p>
        </w:tc>
        <w:tc>
          <w:tcPr>
            <w:tcW w:type="dxa" w:w="2736"/>
            <w:vAlign w:val="top"/>
          </w:tcPr>
          <w:p>
            <w:pPr>
              <w:spacing w:after="0" w:before="0"/>
            </w:pPr>
            <w:r>
              <w:rPr>
                <w:rFonts w:ascii="Arial" w:hAnsi="Arial" w:eastAsia="Arial"/>
                <w:sz w:val="16"/>
              </w:rPr>
            </w:r>
            <w:r>
              <w:rPr>
                <w:rFonts w:ascii="Arial" w:hAnsi="Arial" w:eastAsia="Arial"/>
                <w:b w:val="0"/>
                <w:sz w:val="16"/>
              </w:rPr>
              <w:t>Keep this wording visible in docs and demo.</w:t>
            </w:r>
          </w:p>
        </w:tc>
        <w:tc>
          <w:tcPr>
            <w:tcW w:type="dxa" w:w="2520"/>
            <w:vAlign w:val="top"/>
          </w:tcPr>
          <w:p>
            <w:pPr>
              <w:spacing w:after="0" w:before="0"/>
            </w:pPr>
            <w:r>
              <w:rPr>
                <w:rFonts w:ascii="Arial" w:hAnsi="Arial" w:eastAsia="Arial"/>
                <w:sz w:val="16"/>
              </w:rPr>
            </w:r>
            <w:r>
              <w:rPr>
                <w:rFonts w:ascii="Arial" w:hAnsi="Arial" w:eastAsia="Arial"/>
                <w:b w:val="0"/>
                <w:sz w:val="16"/>
              </w:rPr>
              <w:t>Totals are guide estimates for planning, not exact market receipts.</w:t>
            </w:r>
          </w:p>
        </w:tc>
      </w:tr>
    </w:tbl>
    <w:p>
      <w:pPr>
        <w:spacing w:after="80"/>
      </w:pPr>
    </w:p>
    <w:p>
      <w:pPr>
        <w:pStyle w:val="Heading1"/>
        <w:spacing w:after="80"/>
      </w:pPr>
      <w:r>
        <w:t>10. Privacy Policy / Terms and Conditions Audit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232"/>
            <w:shd w:fill="E9D5DC"/>
          </w:tcPr>
          <w:p>
            <w:pPr>
              <w:spacing w:after="0" w:before="0"/>
            </w:pPr>
            <w:r>
              <w:rPr>
                <w:rFonts w:ascii="Arial" w:hAnsi="Arial" w:eastAsia="Arial"/>
                <w:sz w:val="16"/>
              </w:rPr>
            </w:r>
            <w:r>
              <w:rPr>
                <w:rFonts w:ascii="Arial" w:hAnsi="Arial" w:eastAsia="Arial"/>
                <w:b/>
                <w:sz w:val="16"/>
              </w:rPr>
              <w:t>Requirement</w:t>
            </w:r>
          </w:p>
        </w:tc>
        <w:tc>
          <w:tcPr>
            <w:tcW w:type="dxa" w:w="1152"/>
            <w:shd w:fill="E9D5DC"/>
          </w:tcPr>
          <w:p>
            <w:pPr>
              <w:spacing w:after="0" w:before="0"/>
            </w:pPr>
            <w:r>
              <w:rPr>
                <w:rFonts w:ascii="Arial" w:hAnsi="Arial" w:eastAsia="Arial"/>
                <w:sz w:val="16"/>
              </w:rPr>
            </w:r>
            <w:r>
              <w:rPr>
                <w:rFonts w:ascii="Arial" w:hAnsi="Arial" w:eastAsia="Arial"/>
                <w:b/>
                <w:sz w:val="16"/>
              </w:rPr>
              <w:t>Found?</w:t>
            </w:r>
          </w:p>
        </w:tc>
        <w:tc>
          <w:tcPr>
            <w:tcW w:type="dxa" w:w="3024"/>
            <w:shd w:fill="E9D5DC"/>
          </w:tcPr>
          <w:p>
            <w:pPr>
              <w:spacing w:after="0" w:before="0"/>
            </w:pPr>
            <w:r>
              <w:rPr>
                <w:rFonts w:ascii="Arial" w:hAnsi="Arial" w:eastAsia="Arial"/>
                <w:sz w:val="16"/>
              </w:rPr>
            </w:r>
            <w:r>
              <w:rPr>
                <w:rFonts w:ascii="Arial" w:hAnsi="Arial" w:eastAsia="Arial"/>
                <w:b/>
                <w:sz w:val="16"/>
              </w:rPr>
              <w:t>Evidence</w:t>
            </w:r>
          </w:p>
        </w:tc>
        <w:tc>
          <w:tcPr>
            <w:tcW w:type="dxa" w:w="1944"/>
            <w:shd w:fill="E9D5DC"/>
          </w:tcPr>
          <w:p>
            <w:pPr>
              <w:spacing w:after="0" w:before="0"/>
            </w:pPr>
            <w:r>
              <w:rPr>
                <w:rFonts w:ascii="Arial" w:hAnsi="Arial" w:eastAsia="Arial"/>
                <w:sz w:val="16"/>
              </w:rPr>
            </w:r>
            <w:r>
              <w:rPr>
                <w:rFonts w:ascii="Arial" w:hAnsi="Arial" w:eastAsia="Arial"/>
                <w:b/>
                <w:sz w:val="16"/>
              </w:rPr>
              <w:t>Risk</w:t>
            </w:r>
          </w:p>
        </w:tc>
        <w:tc>
          <w:tcPr>
            <w:tcW w:type="dxa" w:w="3024"/>
            <w:shd w:fill="E9D5DC"/>
          </w:tcPr>
          <w:p>
            <w:pPr>
              <w:spacing w:after="0" w:before="0"/>
            </w:pPr>
            <w:r>
              <w:rPr>
                <w:rFonts w:ascii="Arial" w:hAnsi="Arial" w:eastAsia="Arial"/>
                <w:sz w:val="16"/>
              </w:rPr>
            </w:r>
            <w:r>
              <w:rPr>
                <w:rFonts w:ascii="Arial" w:hAnsi="Arial" w:eastAsia="Arial"/>
                <w:b/>
                <w:sz w:val="16"/>
              </w:rPr>
              <w:t>Recommended Action</w:t>
            </w:r>
          </w:p>
        </w:tc>
      </w:tr>
      <w:tr>
        <w:tc>
          <w:tcPr>
            <w:tcW w:type="dxa" w:w="2232"/>
            <w:vAlign w:val="top"/>
          </w:tcPr>
          <w:p>
            <w:pPr>
              <w:spacing w:after="0" w:before="0"/>
            </w:pPr>
            <w:r>
              <w:rPr>
                <w:rFonts w:ascii="Arial" w:hAnsi="Arial" w:eastAsia="Arial"/>
                <w:sz w:val="16"/>
              </w:rPr>
            </w:r>
            <w:r>
              <w:rPr>
                <w:rFonts w:ascii="Arial" w:hAnsi="Arial" w:eastAsia="Arial"/>
                <w:b w:val="0"/>
                <w:sz w:val="16"/>
              </w:rPr>
              <w:t>Privacy policy screen/link</w:t>
            </w:r>
          </w:p>
        </w:tc>
        <w:tc>
          <w:tcPr>
            <w:tcW w:type="dxa" w:w="1152"/>
            <w:vAlign w:val="top"/>
          </w:tcPr>
          <w:p>
            <w:pPr>
              <w:spacing w:after="0" w:before="0"/>
            </w:pPr>
            <w:r>
              <w:rPr>
                <w:rFonts w:ascii="Arial" w:hAnsi="Arial" w:eastAsia="Arial"/>
                <w:sz w:val="16"/>
              </w:rPr>
            </w:r>
            <w:r>
              <w:rPr>
                <w:rFonts w:ascii="Arial" w:hAnsi="Arial" w:eastAsia="Arial"/>
                <w:b w:val="0"/>
                <w:sz w:val="16"/>
              </w:rPr>
              <w:t>Partial</w:t>
            </w:r>
          </w:p>
        </w:tc>
        <w:tc>
          <w:tcPr>
            <w:tcW w:type="dxa" w:w="3024"/>
            <w:vAlign w:val="top"/>
          </w:tcPr>
          <w:p>
            <w:pPr>
              <w:spacing w:after="0" w:before="0"/>
            </w:pPr>
            <w:r>
              <w:rPr>
                <w:rFonts w:ascii="Arial" w:hAnsi="Arial" w:eastAsia="Arial"/>
                <w:sz w:val="16"/>
              </w:rPr>
            </w:r>
            <w:r>
              <w:rPr>
                <w:rFonts w:ascii="Arial" w:hAnsi="Arial" w:eastAsia="Arial"/>
                <w:b w:val="0"/>
                <w:sz w:val="16"/>
              </w:rPr>
              <w:t>LoginScreen TermsOfServiceOverlay includes Data and Privacy; PRIVACY_AND_SECURITY.md exists.</w:t>
            </w:r>
          </w:p>
        </w:tc>
        <w:tc>
          <w:tcPr>
            <w:tcW w:type="dxa" w:w="1944"/>
            <w:vAlign w:val="top"/>
          </w:tcPr>
          <w:p>
            <w:pPr>
              <w:spacing w:after="0" w:before="0"/>
            </w:pPr>
            <w:r>
              <w:rPr>
                <w:rFonts w:ascii="Arial" w:hAnsi="Arial" w:eastAsia="Arial"/>
                <w:sz w:val="16"/>
              </w:rPr>
            </w:r>
            <w:r>
              <w:rPr>
                <w:rFonts w:ascii="Arial" w:hAnsi="Arial" w:eastAsia="Arial"/>
                <w:b w:val="0"/>
                <w:sz w:val="16"/>
              </w:rPr>
              <w:t>Medium: not clearly a full separate policy screen.</w:t>
            </w:r>
          </w:p>
        </w:tc>
        <w:tc>
          <w:tcPr>
            <w:tcW w:type="dxa" w:w="3024"/>
            <w:vAlign w:val="top"/>
          </w:tcPr>
          <w:p>
            <w:pPr>
              <w:spacing w:after="0" w:before="0"/>
            </w:pPr>
            <w:r>
              <w:rPr>
                <w:rFonts w:ascii="Arial" w:hAnsi="Arial" w:eastAsia="Arial"/>
                <w:sz w:val="16"/>
              </w:rPr>
            </w:r>
            <w:r>
              <w:rPr>
                <w:rFonts w:ascii="Arial" w:hAnsi="Arial" w:eastAsia="Arial"/>
                <w:b w:val="0"/>
                <w:sz w:val="16"/>
              </w:rPr>
              <w:t>Prepare formal privacy policy appendix and optionally link/show it in-app.</w:t>
            </w:r>
          </w:p>
        </w:tc>
      </w:tr>
      <w:tr>
        <w:tc>
          <w:tcPr>
            <w:tcW w:type="dxa" w:w="2232"/>
            <w:vAlign w:val="top"/>
          </w:tcPr>
          <w:p>
            <w:pPr>
              <w:spacing w:after="0" w:before="0"/>
            </w:pPr>
            <w:r>
              <w:rPr>
                <w:rFonts w:ascii="Arial" w:hAnsi="Arial" w:eastAsia="Arial"/>
                <w:sz w:val="16"/>
              </w:rPr>
            </w:r>
            <w:r>
              <w:rPr>
                <w:rFonts w:ascii="Arial" w:hAnsi="Arial" w:eastAsia="Arial"/>
                <w:b w:val="0"/>
                <w:sz w:val="16"/>
              </w:rPr>
              <w:t>Terms and conditions screen/link</w:t>
            </w:r>
          </w:p>
        </w:tc>
        <w:tc>
          <w:tcPr>
            <w:tcW w:type="dxa" w:w="1152"/>
            <w:vAlign w:val="top"/>
          </w:tcPr>
          <w:p>
            <w:pPr>
              <w:spacing w:after="0" w:before="0"/>
            </w:pPr>
            <w:r>
              <w:rPr>
                <w:rFonts w:ascii="Arial" w:hAnsi="Arial" w:eastAsia="Arial"/>
                <w:sz w:val="16"/>
              </w:rPr>
            </w:r>
            <w:r>
              <w:rPr>
                <w:rFonts w:ascii="Arial" w:hAnsi="Arial" w:eastAsia="Arial"/>
                <w:b w:val="0"/>
                <w:sz w:val="16"/>
              </w:rPr>
              <w:t>Found</w:t>
            </w:r>
          </w:p>
        </w:tc>
        <w:tc>
          <w:tcPr>
            <w:tcW w:type="dxa" w:w="3024"/>
            <w:vAlign w:val="top"/>
          </w:tcPr>
          <w:p>
            <w:pPr>
              <w:spacing w:after="0" w:before="0"/>
            </w:pPr>
            <w:r>
              <w:rPr>
                <w:rFonts w:ascii="Arial" w:hAnsi="Arial" w:eastAsia="Arial"/>
                <w:sz w:val="16"/>
              </w:rPr>
            </w:r>
            <w:r>
              <w:rPr>
                <w:rFonts w:ascii="Arial" w:hAnsi="Arial" w:eastAsia="Arial"/>
                <w:b w:val="0"/>
                <w:sz w:val="16"/>
              </w:rPr>
              <w:t>LoginScreen.kt TermsOfServiceOverlay, Terms of Service title, Accept button.</w:t>
            </w:r>
          </w:p>
        </w:tc>
        <w:tc>
          <w:tcPr>
            <w:tcW w:type="dxa" w:w="1944"/>
            <w:vAlign w:val="top"/>
          </w:tcPr>
          <w:p>
            <w:pPr>
              <w:spacing w:after="0" w:before="0"/>
            </w:pPr>
            <w:r>
              <w:rPr>
                <w:rFonts w:ascii="Arial" w:hAnsi="Arial" w:eastAsia="Arial"/>
                <w:sz w:val="16"/>
              </w:rPr>
            </w:r>
            <w:r>
              <w:rPr>
                <w:rFonts w:ascii="Arial" w:hAnsi="Arial" w:eastAsia="Arial"/>
                <w:b w:val="0"/>
                <w:sz w:val="16"/>
              </w:rPr>
              <w:t>Low to medium.</w:t>
            </w:r>
          </w:p>
        </w:tc>
        <w:tc>
          <w:tcPr>
            <w:tcW w:type="dxa" w:w="3024"/>
            <w:vAlign w:val="top"/>
          </w:tcPr>
          <w:p>
            <w:pPr>
              <w:spacing w:after="0" w:before="0"/>
            </w:pPr>
            <w:r>
              <w:rPr>
                <w:rFonts w:ascii="Arial" w:hAnsi="Arial" w:eastAsia="Arial"/>
                <w:sz w:val="16"/>
              </w:rPr>
            </w:r>
            <w:r>
              <w:rPr>
                <w:rFonts w:ascii="Arial" w:hAnsi="Arial" w:eastAsia="Arial"/>
                <w:b w:val="0"/>
                <w:sz w:val="16"/>
              </w:rPr>
              <w:t>Review wording with adviser and align with thesis data-gathering consent.</w:t>
            </w:r>
          </w:p>
        </w:tc>
      </w:tr>
      <w:tr>
        <w:tc>
          <w:tcPr>
            <w:tcW w:type="dxa" w:w="2232"/>
            <w:vAlign w:val="top"/>
          </w:tcPr>
          <w:p>
            <w:pPr>
              <w:spacing w:after="0" w:before="0"/>
            </w:pPr>
            <w:r>
              <w:rPr>
                <w:rFonts w:ascii="Arial" w:hAnsi="Arial" w:eastAsia="Arial"/>
                <w:sz w:val="16"/>
              </w:rPr>
            </w:r>
            <w:r>
              <w:rPr>
                <w:rFonts w:ascii="Arial" w:hAnsi="Arial" w:eastAsia="Arial"/>
                <w:b w:val="0"/>
                <w:sz w:val="16"/>
              </w:rPr>
              <w:t>Consent/acceptance gate before use</w:t>
            </w:r>
          </w:p>
        </w:tc>
        <w:tc>
          <w:tcPr>
            <w:tcW w:type="dxa" w:w="1152"/>
            <w:vAlign w:val="top"/>
          </w:tcPr>
          <w:p>
            <w:pPr>
              <w:spacing w:after="0" w:before="0"/>
            </w:pPr>
            <w:r>
              <w:rPr>
                <w:rFonts w:ascii="Arial" w:hAnsi="Arial" w:eastAsia="Arial"/>
                <w:sz w:val="16"/>
              </w:rPr>
            </w:r>
            <w:r>
              <w:rPr>
                <w:rFonts w:ascii="Arial" w:hAnsi="Arial" w:eastAsia="Arial"/>
                <w:b w:val="0"/>
                <w:sz w:val="16"/>
              </w:rPr>
              <w:t>Found</w:t>
            </w:r>
          </w:p>
        </w:tc>
        <w:tc>
          <w:tcPr>
            <w:tcW w:type="dxa" w:w="3024"/>
            <w:vAlign w:val="top"/>
          </w:tcPr>
          <w:p>
            <w:pPr>
              <w:spacing w:after="0" w:before="0"/>
            </w:pPr>
            <w:r>
              <w:rPr>
                <w:rFonts w:ascii="Arial" w:hAnsi="Arial" w:eastAsia="Arial"/>
                <w:sz w:val="16"/>
              </w:rPr>
            </w:r>
            <w:r>
              <w:rPr>
                <w:rFonts w:ascii="Arial" w:hAnsi="Arial" w:eastAsia="Arial"/>
                <w:b w:val="0"/>
                <w:sz w:val="16"/>
              </w:rPr>
              <w:t>LoginScreen.kt termsAccepted, showTerms, login attempts blocked until accepted.</w:t>
            </w:r>
          </w:p>
        </w:tc>
        <w:tc>
          <w:tcPr>
            <w:tcW w:type="dxa" w:w="1944"/>
            <w:vAlign w:val="top"/>
          </w:tcPr>
          <w:p>
            <w:pPr>
              <w:spacing w:after="0" w:before="0"/>
            </w:pPr>
            <w:r>
              <w:rPr>
                <w:rFonts w:ascii="Arial" w:hAnsi="Arial" w:eastAsia="Arial"/>
                <w:sz w:val="16"/>
              </w:rPr>
            </w:r>
            <w:r>
              <w:rPr>
                <w:rFonts w:ascii="Arial" w:hAnsi="Arial" w:eastAsia="Arial"/>
                <w:b w:val="0"/>
                <w:sz w:val="16"/>
              </w:rPr>
              <w:t>Low.</w:t>
            </w:r>
          </w:p>
        </w:tc>
        <w:tc>
          <w:tcPr>
            <w:tcW w:type="dxa" w:w="3024"/>
            <w:vAlign w:val="top"/>
          </w:tcPr>
          <w:p>
            <w:pPr>
              <w:spacing w:after="0" w:before="0"/>
            </w:pPr>
            <w:r>
              <w:rPr>
                <w:rFonts w:ascii="Arial" w:hAnsi="Arial" w:eastAsia="Arial"/>
                <w:sz w:val="16"/>
              </w:rPr>
            </w:r>
            <w:r>
              <w:rPr>
                <w:rFonts w:ascii="Arial" w:hAnsi="Arial" w:eastAsia="Arial"/>
                <w:b w:val="0"/>
                <w:sz w:val="16"/>
              </w:rPr>
              <w:t>Capture screenshot as evidence.</w:t>
            </w:r>
          </w:p>
        </w:tc>
      </w:tr>
      <w:tr>
        <w:tc>
          <w:tcPr>
            <w:tcW w:type="dxa" w:w="2232"/>
            <w:vAlign w:val="top"/>
          </w:tcPr>
          <w:p>
            <w:pPr>
              <w:spacing w:after="0" w:before="0"/>
            </w:pPr>
            <w:r>
              <w:rPr>
                <w:rFonts w:ascii="Arial" w:hAnsi="Arial" w:eastAsia="Arial"/>
                <w:sz w:val="16"/>
              </w:rPr>
            </w:r>
            <w:r>
              <w:rPr>
                <w:rFonts w:ascii="Arial" w:hAnsi="Arial" w:eastAsia="Arial"/>
                <w:b w:val="0"/>
                <w:sz w:val="16"/>
              </w:rPr>
              <w:t>Data privacy notice</w:t>
            </w:r>
          </w:p>
        </w:tc>
        <w:tc>
          <w:tcPr>
            <w:tcW w:type="dxa" w:w="1152"/>
            <w:vAlign w:val="top"/>
          </w:tcPr>
          <w:p>
            <w:pPr>
              <w:spacing w:after="0" w:before="0"/>
            </w:pPr>
            <w:r>
              <w:rPr>
                <w:rFonts w:ascii="Arial" w:hAnsi="Arial" w:eastAsia="Arial"/>
                <w:sz w:val="16"/>
              </w:rPr>
            </w:r>
            <w:r>
              <w:rPr>
                <w:rFonts w:ascii="Arial" w:hAnsi="Arial" w:eastAsia="Arial"/>
                <w:b w:val="0"/>
                <w:sz w:val="16"/>
              </w:rPr>
              <w:t>Partial</w:t>
            </w:r>
          </w:p>
        </w:tc>
        <w:tc>
          <w:tcPr>
            <w:tcW w:type="dxa" w:w="3024"/>
            <w:vAlign w:val="top"/>
          </w:tcPr>
          <w:p>
            <w:pPr>
              <w:spacing w:after="0" w:before="0"/>
            </w:pPr>
            <w:r>
              <w:rPr>
                <w:rFonts w:ascii="Arial" w:hAnsi="Arial" w:eastAsia="Arial"/>
                <w:sz w:val="16"/>
              </w:rPr>
            </w:r>
            <w:r>
              <w:rPr>
                <w:rFonts w:ascii="Arial" w:hAnsi="Arial" w:eastAsia="Arial"/>
                <w:b w:val="0"/>
                <w:sz w:val="16"/>
              </w:rPr>
              <w:t>Terms overlay says data is kept confidential; PRIVACY_AND_SECURITY.md explains local-first posture.</w:t>
            </w:r>
          </w:p>
        </w:tc>
        <w:tc>
          <w:tcPr>
            <w:tcW w:type="dxa" w:w="1944"/>
            <w:vAlign w:val="top"/>
          </w:tcPr>
          <w:p>
            <w:pPr>
              <w:spacing w:after="0" w:before="0"/>
            </w:pPr>
            <w:r>
              <w:rPr>
                <w:rFonts w:ascii="Arial" w:hAnsi="Arial" w:eastAsia="Arial"/>
                <w:sz w:val="16"/>
              </w:rPr>
            </w:r>
            <w:r>
              <w:rPr>
                <w:rFonts w:ascii="Arial" w:hAnsi="Arial" w:eastAsia="Arial"/>
                <w:b w:val="0"/>
                <w:sz w:val="16"/>
              </w:rPr>
              <w:t>Medium.</w:t>
            </w:r>
          </w:p>
        </w:tc>
        <w:tc>
          <w:tcPr>
            <w:tcW w:type="dxa" w:w="3024"/>
            <w:vAlign w:val="top"/>
          </w:tcPr>
          <w:p>
            <w:pPr>
              <w:spacing w:after="0" w:before="0"/>
            </w:pPr>
            <w:r>
              <w:rPr>
                <w:rFonts w:ascii="Arial" w:hAnsi="Arial" w:eastAsia="Arial"/>
                <w:sz w:val="16"/>
              </w:rPr>
            </w:r>
            <w:r>
              <w:rPr>
                <w:rFonts w:ascii="Arial" w:hAnsi="Arial" w:eastAsia="Arial"/>
                <w:b w:val="0"/>
                <w:sz w:val="16"/>
              </w:rPr>
              <w:t>Add explicit Firebase/Google Auth, optional Firestore sync, local storage, and backend disclosure.</w:t>
            </w:r>
          </w:p>
        </w:tc>
      </w:tr>
      <w:tr>
        <w:tc>
          <w:tcPr>
            <w:tcW w:type="dxa" w:w="2232"/>
            <w:vAlign w:val="top"/>
          </w:tcPr>
          <w:p>
            <w:pPr>
              <w:spacing w:after="0" w:before="0"/>
            </w:pPr>
            <w:r>
              <w:rPr>
                <w:rFonts w:ascii="Arial" w:hAnsi="Arial" w:eastAsia="Arial"/>
                <w:sz w:val="16"/>
              </w:rPr>
            </w:r>
            <w:r>
              <w:rPr>
                <w:rFonts w:ascii="Arial" w:hAnsi="Arial" w:eastAsia="Arial"/>
                <w:b w:val="0"/>
                <w:sz w:val="16"/>
              </w:rPr>
              <w:t>Local/cloud storage disclosure</w:t>
            </w:r>
          </w:p>
        </w:tc>
        <w:tc>
          <w:tcPr>
            <w:tcW w:type="dxa" w:w="1152"/>
            <w:vAlign w:val="top"/>
          </w:tcPr>
          <w:p>
            <w:pPr>
              <w:spacing w:after="0" w:before="0"/>
            </w:pPr>
            <w:r>
              <w:rPr>
                <w:rFonts w:ascii="Arial" w:hAnsi="Arial" w:eastAsia="Arial"/>
                <w:sz w:val="16"/>
              </w:rPr>
            </w:r>
            <w:r>
              <w:rPr>
                <w:rFonts w:ascii="Arial" w:hAnsi="Arial" w:eastAsia="Arial"/>
                <w:b w:val="0"/>
                <w:sz w:val="16"/>
              </w:rPr>
              <w:t>Partial</w:t>
            </w:r>
          </w:p>
        </w:tc>
        <w:tc>
          <w:tcPr>
            <w:tcW w:type="dxa" w:w="3024"/>
            <w:vAlign w:val="top"/>
          </w:tcPr>
          <w:p>
            <w:pPr>
              <w:spacing w:after="0" w:before="0"/>
            </w:pPr>
            <w:r>
              <w:rPr>
                <w:rFonts w:ascii="Arial" w:hAnsi="Arial" w:eastAsia="Arial"/>
                <w:sz w:val="16"/>
              </w:rPr>
            </w:r>
            <w:r>
              <w:rPr>
                <w:rFonts w:ascii="Arial" w:hAnsi="Arial" w:eastAsia="Arial"/>
                <w:b w:val="0"/>
                <w:sz w:val="16"/>
              </w:rPr>
              <w:t>PRIVACY_AND_SECURITY.md says local device state primary and cloud sync supplementary; UserPreferencesRepository syncProfileWithCloud.</w:t>
            </w:r>
          </w:p>
        </w:tc>
        <w:tc>
          <w:tcPr>
            <w:tcW w:type="dxa" w:w="1944"/>
            <w:vAlign w:val="top"/>
          </w:tcPr>
          <w:p>
            <w:pPr>
              <w:spacing w:after="0" w:before="0"/>
            </w:pPr>
            <w:r>
              <w:rPr>
                <w:rFonts w:ascii="Arial" w:hAnsi="Arial" w:eastAsia="Arial"/>
                <w:sz w:val="16"/>
              </w:rPr>
            </w:r>
            <w:r>
              <w:rPr>
                <w:rFonts w:ascii="Arial" w:hAnsi="Arial" w:eastAsia="Arial"/>
                <w:b w:val="0"/>
                <w:sz w:val="16"/>
              </w:rPr>
              <w:t>Medium.</w:t>
            </w:r>
          </w:p>
        </w:tc>
        <w:tc>
          <w:tcPr>
            <w:tcW w:type="dxa" w:w="3024"/>
            <w:vAlign w:val="top"/>
          </w:tcPr>
          <w:p>
            <w:pPr>
              <w:spacing w:after="0" w:before="0"/>
            </w:pPr>
            <w:r>
              <w:rPr>
                <w:rFonts w:ascii="Arial" w:hAnsi="Arial" w:eastAsia="Arial"/>
                <w:sz w:val="16"/>
              </w:rPr>
            </w:r>
            <w:r>
              <w:rPr>
                <w:rFonts w:ascii="Arial" w:hAnsi="Arial" w:eastAsia="Arial"/>
                <w:b w:val="0"/>
                <w:sz w:val="16"/>
              </w:rPr>
              <w:t>Include data flow and storage table in privacy appendix.</w:t>
            </w:r>
          </w:p>
        </w:tc>
      </w:tr>
      <w:tr>
        <w:tc>
          <w:tcPr>
            <w:tcW w:type="dxa" w:w="2232"/>
            <w:vAlign w:val="top"/>
          </w:tcPr>
          <w:p>
            <w:pPr>
              <w:spacing w:after="0" w:before="0"/>
            </w:pPr>
            <w:r>
              <w:rPr>
                <w:rFonts w:ascii="Arial" w:hAnsi="Arial" w:eastAsia="Arial"/>
                <w:sz w:val="16"/>
              </w:rPr>
            </w:r>
            <w:r>
              <w:rPr>
                <w:rFonts w:ascii="Arial" w:hAnsi="Arial" w:eastAsia="Arial"/>
                <w:b w:val="0"/>
                <w:sz w:val="16"/>
              </w:rPr>
              <w:t>Health-related profile data disclosure</w:t>
            </w:r>
          </w:p>
        </w:tc>
        <w:tc>
          <w:tcPr>
            <w:tcW w:type="dxa" w:w="1152"/>
            <w:vAlign w:val="top"/>
          </w:tcPr>
          <w:p>
            <w:pPr>
              <w:spacing w:after="0" w:before="0"/>
            </w:pPr>
            <w:r>
              <w:rPr>
                <w:rFonts w:ascii="Arial" w:hAnsi="Arial" w:eastAsia="Arial"/>
                <w:sz w:val="16"/>
              </w:rPr>
            </w:r>
            <w:r>
              <w:rPr>
                <w:rFonts w:ascii="Arial" w:hAnsi="Arial" w:eastAsia="Arial"/>
                <w:b w:val="0"/>
                <w:sz w:val="16"/>
              </w:rPr>
              <w:t>Partial</w:t>
            </w:r>
          </w:p>
        </w:tc>
        <w:tc>
          <w:tcPr>
            <w:tcW w:type="dxa" w:w="3024"/>
            <w:vAlign w:val="top"/>
          </w:tcPr>
          <w:p>
            <w:pPr>
              <w:spacing w:after="0" w:before="0"/>
            </w:pPr>
            <w:r>
              <w:rPr>
                <w:rFonts w:ascii="Arial" w:hAnsi="Arial" w:eastAsia="Arial"/>
                <w:sz w:val="16"/>
              </w:rPr>
            </w:r>
            <w:r>
              <w:rPr>
                <w:rFonts w:ascii="Arial" w:hAnsi="Arial" w:eastAsia="Arial"/>
                <w:b w:val="0"/>
                <w:sz w:val="16"/>
              </w:rPr>
              <w:t>UserProfile captures height, weight, symptoms, insulin resistance, allergies; not all disclosure appears in one user-facing document.</w:t>
            </w:r>
          </w:p>
        </w:tc>
        <w:tc>
          <w:tcPr>
            <w:tcW w:type="dxa" w:w="1944"/>
            <w:vAlign w:val="top"/>
          </w:tcPr>
          <w:p>
            <w:pPr>
              <w:spacing w:after="0" w:before="0"/>
            </w:pPr>
            <w:r>
              <w:rPr>
                <w:rFonts w:ascii="Arial" w:hAnsi="Arial" w:eastAsia="Arial"/>
                <w:sz w:val="16"/>
              </w:rPr>
            </w:r>
            <w:r>
              <w:rPr>
                <w:rFonts w:ascii="Arial" w:hAnsi="Arial" w:eastAsia="Arial"/>
                <w:b w:val="0"/>
                <w:sz w:val="16"/>
              </w:rPr>
              <w:t>High if validators ask data privacy.</w:t>
            </w:r>
          </w:p>
        </w:tc>
        <w:tc>
          <w:tcPr>
            <w:tcW w:type="dxa" w:w="3024"/>
            <w:vAlign w:val="top"/>
          </w:tcPr>
          <w:p>
            <w:pPr>
              <w:spacing w:after="0" w:before="0"/>
            </w:pPr>
            <w:r>
              <w:rPr>
                <w:rFonts w:ascii="Arial" w:hAnsi="Arial" w:eastAsia="Arial"/>
                <w:sz w:val="16"/>
              </w:rPr>
            </w:r>
            <w:r>
              <w:rPr>
                <w:rFonts w:ascii="Arial" w:hAnsi="Arial" w:eastAsia="Arial"/>
                <w:b w:val="0"/>
                <w:sz w:val="16"/>
              </w:rPr>
              <w:t>State what is collected and why; avoid unnecessary sensitive medical fields.</w:t>
            </w:r>
          </w:p>
        </w:tc>
      </w:tr>
      <w:tr>
        <w:tc>
          <w:tcPr>
            <w:tcW w:type="dxa" w:w="2232"/>
            <w:vAlign w:val="top"/>
          </w:tcPr>
          <w:p>
            <w:pPr>
              <w:spacing w:after="0" w:before="0"/>
            </w:pPr>
            <w:r>
              <w:rPr>
                <w:rFonts w:ascii="Arial" w:hAnsi="Arial" w:eastAsia="Arial"/>
                <w:sz w:val="16"/>
              </w:rPr>
            </w:r>
            <w:r>
              <w:rPr>
                <w:rFonts w:ascii="Arial" w:hAnsi="Arial" w:eastAsia="Arial"/>
                <w:b w:val="0"/>
                <w:sz w:val="16"/>
              </w:rPr>
              <w:t>User-facing deletion/export</w:t>
            </w:r>
          </w:p>
        </w:tc>
        <w:tc>
          <w:tcPr>
            <w:tcW w:type="dxa" w:w="1152"/>
            <w:vAlign w:val="top"/>
          </w:tcPr>
          <w:p>
            <w:pPr>
              <w:spacing w:after="0" w:before="0"/>
            </w:pPr>
            <w:r>
              <w:rPr>
                <w:rFonts w:ascii="Arial" w:hAnsi="Arial" w:eastAsia="Arial"/>
                <w:sz w:val="16"/>
              </w:rPr>
            </w:r>
            <w:r>
              <w:rPr>
                <w:rFonts w:ascii="Arial" w:hAnsi="Arial" w:eastAsia="Arial"/>
                <w:b w:val="0"/>
                <w:sz w:val="16"/>
              </w:rPr>
              <w:t>Not clearly found for normal users</w:t>
            </w:r>
          </w:p>
        </w:tc>
        <w:tc>
          <w:tcPr>
            <w:tcW w:type="dxa" w:w="3024"/>
            <w:vAlign w:val="top"/>
          </w:tcPr>
          <w:p>
            <w:pPr>
              <w:spacing w:after="0" w:before="0"/>
            </w:pPr>
            <w:r>
              <w:rPr>
                <w:rFonts w:ascii="Arial" w:hAnsi="Arial" w:eastAsia="Arial"/>
                <w:sz w:val="16"/>
              </w:rPr>
            </w:r>
            <w:r>
              <w:rPr>
                <w:rFonts w:ascii="Arial" w:hAnsi="Arial" w:eastAsia="Arial"/>
                <w:b w:val="0"/>
                <w:sz w:val="16"/>
              </w:rPr>
              <w:t>Ops support bundle route exists, but no normal Android delete/export account flow found in scan.</w:t>
            </w:r>
          </w:p>
        </w:tc>
        <w:tc>
          <w:tcPr>
            <w:tcW w:type="dxa" w:w="1944"/>
            <w:vAlign w:val="top"/>
          </w:tcPr>
          <w:p>
            <w:pPr>
              <w:spacing w:after="0" w:before="0"/>
            </w:pPr>
            <w:r>
              <w:rPr>
                <w:rFonts w:ascii="Arial" w:hAnsi="Arial" w:eastAsia="Arial"/>
                <w:sz w:val="16"/>
              </w:rPr>
            </w:r>
            <w:r>
              <w:rPr>
                <w:rFonts w:ascii="Arial" w:hAnsi="Arial" w:eastAsia="Arial"/>
                <w:b w:val="0"/>
                <w:sz w:val="16"/>
              </w:rPr>
              <w:t>Medium.</w:t>
            </w:r>
          </w:p>
        </w:tc>
        <w:tc>
          <w:tcPr>
            <w:tcW w:type="dxa" w:w="3024"/>
            <w:vAlign w:val="top"/>
          </w:tcPr>
          <w:p>
            <w:pPr>
              <w:spacing w:after="0" w:before="0"/>
            </w:pPr>
            <w:r>
              <w:rPr>
                <w:rFonts w:ascii="Arial" w:hAnsi="Arial" w:eastAsia="Arial"/>
                <w:sz w:val="16"/>
              </w:rPr>
            </w:r>
            <w:r>
              <w:rPr>
                <w:rFonts w:ascii="Arial" w:hAnsi="Arial" w:eastAsia="Arial"/>
                <w:b w:val="0"/>
                <w:sz w:val="16"/>
              </w:rPr>
              <w:t>Add as Chapter 6/future recommendation or implement only if mentor requires.</w:t>
            </w:r>
          </w:p>
        </w:tc>
      </w:tr>
    </w:tbl>
    <w:p>
      <w:pPr>
        <w:spacing w:after="80"/>
      </w:pPr>
    </w:p>
    <w:p>
      <w:pPr>
        <w:pStyle w:val="Heading1"/>
        <w:spacing w:after="80"/>
      </w:pPr>
      <w:r>
        <w:t>11. Offline / Online / Database Explanation</w:t>
      </w:r>
    </w:p>
    <w:p>
      <w:pPr>
        <w:spacing w:after="80"/>
      </w:pPr>
      <w:r>
        <w:rPr>
          <w:b/>
        </w:rPr>
        <w:t>A. Offline/online matrix</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800"/>
            <w:shd w:fill="E9D5DC"/>
          </w:tcPr>
          <w:p>
            <w:pPr>
              <w:spacing w:after="0" w:before="0"/>
            </w:pPr>
            <w:r>
              <w:rPr>
                <w:rFonts w:ascii="Arial" w:hAnsi="Arial" w:eastAsia="Arial"/>
                <w:sz w:val="16"/>
              </w:rPr>
            </w:r>
            <w:r>
              <w:rPr>
                <w:rFonts w:ascii="Arial" w:hAnsi="Arial" w:eastAsia="Arial"/>
                <w:b/>
                <w:sz w:val="16"/>
              </w:rPr>
              <w:t>Feature</w:t>
            </w:r>
          </w:p>
        </w:tc>
        <w:tc>
          <w:tcPr>
            <w:tcW w:type="dxa" w:w="1368"/>
            <w:shd w:fill="E9D5DC"/>
          </w:tcPr>
          <w:p>
            <w:pPr>
              <w:spacing w:after="0" w:before="0"/>
            </w:pPr>
            <w:r>
              <w:rPr>
                <w:rFonts w:ascii="Arial" w:hAnsi="Arial" w:eastAsia="Arial"/>
                <w:sz w:val="16"/>
              </w:rPr>
            </w:r>
            <w:r>
              <w:rPr>
                <w:rFonts w:ascii="Arial" w:hAnsi="Arial" w:eastAsia="Arial"/>
                <w:b/>
                <w:sz w:val="16"/>
              </w:rPr>
              <w:t>Works Offline?</w:t>
            </w:r>
          </w:p>
        </w:tc>
        <w:tc>
          <w:tcPr>
            <w:tcW w:type="dxa" w:w="1296"/>
            <w:shd w:fill="E9D5DC"/>
          </w:tcPr>
          <w:p>
            <w:pPr>
              <w:spacing w:after="0" w:before="0"/>
            </w:pPr>
            <w:r>
              <w:rPr>
                <w:rFonts w:ascii="Arial" w:hAnsi="Arial" w:eastAsia="Arial"/>
                <w:sz w:val="16"/>
              </w:rPr>
            </w:r>
            <w:r>
              <w:rPr>
                <w:rFonts w:ascii="Arial" w:hAnsi="Arial" w:eastAsia="Arial"/>
                <w:b/>
                <w:sz w:val="16"/>
              </w:rPr>
              <w:t>Needs Internet?</w:t>
            </w:r>
          </w:p>
        </w:tc>
        <w:tc>
          <w:tcPr>
            <w:tcW w:type="dxa" w:w="2232"/>
            <w:shd w:fill="E9D5DC"/>
          </w:tcPr>
          <w:p>
            <w:pPr>
              <w:spacing w:after="0" w:before="0"/>
            </w:pPr>
            <w:r>
              <w:rPr>
                <w:rFonts w:ascii="Arial" w:hAnsi="Arial" w:eastAsia="Arial"/>
                <w:sz w:val="16"/>
              </w:rPr>
            </w:r>
            <w:r>
              <w:rPr>
                <w:rFonts w:ascii="Arial" w:hAnsi="Arial" w:eastAsia="Arial"/>
                <w:b/>
                <w:sz w:val="16"/>
              </w:rPr>
              <w:t>Data Source</w:t>
            </w:r>
          </w:p>
        </w:tc>
        <w:tc>
          <w:tcPr>
            <w:tcW w:type="dxa" w:w="2880"/>
            <w:shd w:fill="E9D5DC"/>
          </w:tcPr>
          <w:p>
            <w:pPr>
              <w:spacing w:after="0" w:before="0"/>
            </w:pPr>
            <w:r>
              <w:rPr>
                <w:rFonts w:ascii="Arial" w:hAnsi="Arial" w:eastAsia="Arial"/>
                <w:sz w:val="16"/>
              </w:rPr>
            </w:r>
            <w:r>
              <w:rPr>
                <w:rFonts w:ascii="Arial" w:hAnsi="Arial" w:eastAsia="Arial"/>
                <w:b/>
                <w:sz w:val="16"/>
              </w:rPr>
              <w:t>Evidence</w:t>
            </w:r>
          </w:p>
        </w:tc>
        <w:tc>
          <w:tcPr>
            <w:tcW w:type="dxa" w:w="2232"/>
            <w:shd w:fill="E9D5DC"/>
          </w:tcPr>
          <w:p>
            <w:pPr>
              <w:spacing w:after="0" w:before="0"/>
            </w:pPr>
            <w:r>
              <w:rPr>
                <w:rFonts w:ascii="Arial" w:hAnsi="Arial" w:eastAsia="Arial"/>
                <w:sz w:val="16"/>
              </w:rPr>
            </w:r>
            <w:r>
              <w:rPr>
                <w:rFonts w:ascii="Arial" w:hAnsi="Arial" w:eastAsia="Arial"/>
                <w:b/>
                <w:sz w:val="16"/>
              </w:rPr>
              <w:t>Notes</w:t>
            </w:r>
          </w:p>
        </w:tc>
      </w:tr>
      <w:tr>
        <w:tc>
          <w:tcPr>
            <w:tcW w:type="dxa" w:w="1800"/>
            <w:vAlign w:val="top"/>
          </w:tcPr>
          <w:p>
            <w:pPr>
              <w:spacing w:after="0" w:before="0"/>
            </w:pPr>
            <w:r>
              <w:rPr>
                <w:rFonts w:ascii="Arial" w:hAnsi="Arial" w:eastAsia="Arial"/>
                <w:sz w:val="16"/>
              </w:rPr>
            </w:r>
            <w:r>
              <w:rPr>
                <w:rFonts w:ascii="Arial" w:hAnsi="Arial" w:eastAsia="Arial"/>
                <w:b w:val="0"/>
                <w:sz w:val="16"/>
              </w:rPr>
              <w:t>Google sign-in/authentication</w:t>
            </w:r>
          </w:p>
        </w:tc>
        <w:tc>
          <w:tcPr>
            <w:tcW w:type="dxa" w:w="1368"/>
            <w:vAlign w:val="top"/>
          </w:tcPr>
          <w:p>
            <w:pPr>
              <w:spacing w:after="0" w:before="0"/>
            </w:pPr>
            <w:r>
              <w:rPr>
                <w:rFonts w:ascii="Arial" w:hAnsi="Arial" w:eastAsia="Arial"/>
                <w:sz w:val="16"/>
              </w:rPr>
            </w:r>
            <w:r>
              <w:rPr>
                <w:rFonts w:ascii="Arial" w:hAnsi="Arial" w:eastAsia="Arial"/>
                <w:b w:val="0"/>
                <w:sz w:val="16"/>
              </w:rPr>
              <w:t>No for initial auth</w:t>
            </w:r>
          </w:p>
        </w:tc>
        <w:tc>
          <w:tcPr>
            <w:tcW w:type="dxa" w:w="1296"/>
            <w:vAlign w:val="top"/>
          </w:tcPr>
          <w:p>
            <w:pPr>
              <w:spacing w:after="0" w:before="0"/>
            </w:pPr>
            <w:r>
              <w:rPr>
                <w:rFonts w:ascii="Arial" w:hAnsi="Arial" w:eastAsia="Arial"/>
                <w:sz w:val="16"/>
              </w:rPr>
            </w:r>
            <w:r>
              <w:rPr>
                <w:rFonts w:ascii="Arial" w:hAnsi="Arial" w:eastAsia="Arial"/>
                <w:b w:val="0"/>
                <w:sz w:val="16"/>
              </w:rPr>
              <w:t>Yes</w:t>
            </w:r>
          </w:p>
        </w:tc>
        <w:tc>
          <w:tcPr>
            <w:tcW w:type="dxa" w:w="2232"/>
            <w:vAlign w:val="top"/>
          </w:tcPr>
          <w:p>
            <w:pPr>
              <w:spacing w:after="0" w:before="0"/>
            </w:pPr>
            <w:r>
              <w:rPr>
                <w:rFonts w:ascii="Arial" w:hAnsi="Arial" w:eastAsia="Arial"/>
                <w:sz w:val="16"/>
              </w:rPr>
            </w:r>
            <w:r>
              <w:rPr>
                <w:rFonts w:ascii="Arial" w:hAnsi="Arial" w:eastAsia="Arial"/>
                <w:b w:val="0"/>
                <w:sz w:val="16"/>
              </w:rPr>
              <w:t>Firebase Auth/Google Auth</w:t>
            </w:r>
          </w:p>
        </w:tc>
        <w:tc>
          <w:tcPr>
            <w:tcW w:type="dxa" w:w="2880"/>
            <w:vAlign w:val="top"/>
          </w:tcPr>
          <w:p>
            <w:pPr>
              <w:spacing w:after="0" w:before="0"/>
            </w:pPr>
            <w:r>
              <w:rPr>
                <w:rFonts w:ascii="Arial" w:hAnsi="Arial" w:eastAsia="Arial"/>
                <w:sz w:val="16"/>
              </w:rPr>
            </w:r>
            <w:r>
              <w:rPr>
                <w:rFonts w:ascii="Arial" w:hAnsi="Arial" w:eastAsia="Arial"/>
                <w:b w:val="0"/>
                <w:sz w:val="16"/>
              </w:rPr>
              <w:t>LoginScreen; AuthRepository.loginWithGoogle; FirebaseAuth</w:t>
            </w:r>
          </w:p>
        </w:tc>
        <w:tc>
          <w:tcPr>
            <w:tcW w:type="dxa" w:w="2232"/>
            <w:vAlign w:val="top"/>
          </w:tcPr>
          <w:p>
            <w:pPr>
              <w:spacing w:after="0" w:before="0"/>
            </w:pPr>
            <w:r>
              <w:rPr>
                <w:rFonts w:ascii="Arial" w:hAnsi="Arial" w:eastAsia="Arial"/>
                <w:sz w:val="16"/>
              </w:rPr>
            </w:r>
            <w:r>
              <w:rPr>
                <w:rFonts w:ascii="Arial" w:hAnsi="Arial" w:eastAsia="Arial"/>
                <w:b w:val="0"/>
                <w:sz w:val="16"/>
              </w:rPr>
              <w:t>Prepare demo while online.</w:t>
            </w:r>
          </w:p>
        </w:tc>
      </w:tr>
      <w:tr>
        <w:tc>
          <w:tcPr>
            <w:tcW w:type="dxa" w:w="1800"/>
            <w:vAlign w:val="top"/>
          </w:tcPr>
          <w:p>
            <w:pPr>
              <w:spacing w:after="0" w:before="0"/>
            </w:pPr>
            <w:r>
              <w:rPr>
                <w:rFonts w:ascii="Arial" w:hAnsi="Arial" w:eastAsia="Arial"/>
                <w:sz w:val="16"/>
              </w:rPr>
            </w:r>
            <w:r>
              <w:rPr>
                <w:rFonts w:ascii="Arial" w:hAnsi="Arial" w:eastAsia="Arial"/>
                <w:b w:val="0"/>
                <w:sz w:val="16"/>
              </w:rPr>
              <w:t>Email auth/sign-up/password reset</w:t>
            </w:r>
          </w:p>
        </w:tc>
        <w:tc>
          <w:tcPr>
            <w:tcW w:type="dxa" w:w="1368"/>
            <w:vAlign w:val="top"/>
          </w:tcPr>
          <w:p>
            <w:pPr>
              <w:spacing w:after="0" w:before="0"/>
            </w:pPr>
            <w:r>
              <w:rPr>
                <w:rFonts w:ascii="Arial" w:hAnsi="Arial" w:eastAsia="Arial"/>
                <w:sz w:val="16"/>
              </w:rPr>
            </w:r>
            <w:r>
              <w:rPr>
                <w:rFonts w:ascii="Arial" w:hAnsi="Arial" w:eastAsia="Arial"/>
                <w:b w:val="0"/>
                <w:sz w:val="16"/>
              </w:rPr>
              <w:t>No for auth action</w:t>
            </w:r>
          </w:p>
        </w:tc>
        <w:tc>
          <w:tcPr>
            <w:tcW w:type="dxa" w:w="1296"/>
            <w:vAlign w:val="top"/>
          </w:tcPr>
          <w:p>
            <w:pPr>
              <w:spacing w:after="0" w:before="0"/>
            </w:pPr>
            <w:r>
              <w:rPr>
                <w:rFonts w:ascii="Arial" w:hAnsi="Arial" w:eastAsia="Arial"/>
                <w:sz w:val="16"/>
              </w:rPr>
            </w:r>
            <w:r>
              <w:rPr>
                <w:rFonts w:ascii="Arial" w:hAnsi="Arial" w:eastAsia="Arial"/>
                <w:b w:val="0"/>
                <w:sz w:val="16"/>
              </w:rPr>
              <w:t>Yes</w:t>
            </w:r>
          </w:p>
        </w:tc>
        <w:tc>
          <w:tcPr>
            <w:tcW w:type="dxa" w:w="2232"/>
            <w:vAlign w:val="top"/>
          </w:tcPr>
          <w:p>
            <w:pPr>
              <w:spacing w:after="0" w:before="0"/>
            </w:pPr>
            <w:r>
              <w:rPr>
                <w:rFonts w:ascii="Arial" w:hAnsi="Arial" w:eastAsia="Arial"/>
                <w:sz w:val="16"/>
              </w:rPr>
            </w:r>
            <w:r>
              <w:rPr>
                <w:rFonts w:ascii="Arial" w:hAnsi="Arial" w:eastAsia="Arial"/>
                <w:b w:val="0"/>
                <w:sz w:val="16"/>
              </w:rPr>
              <w:t>Firebase Auth</w:t>
            </w:r>
          </w:p>
        </w:tc>
        <w:tc>
          <w:tcPr>
            <w:tcW w:type="dxa" w:w="2880"/>
            <w:vAlign w:val="top"/>
          </w:tcPr>
          <w:p>
            <w:pPr>
              <w:spacing w:after="0" w:before="0"/>
            </w:pPr>
            <w:r>
              <w:rPr>
                <w:rFonts w:ascii="Arial" w:hAnsi="Arial" w:eastAsia="Arial"/>
                <w:sz w:val="16"/>
              </w:rPr>
            </w:r>
            <w:r>
              <w:rPr>
                <w:rFonts w:ascii="Arial" w:hAnsi="Arial" w:eastAsia="Arial"/>
                <w:b w:val="0"/>
                <w:sz w:val="16"/>
              </w:rPr>
              <w:t>AuthRepository.login/signUp/sendPasswordReset</w:t>
            </w:r>
          </w:p>
        </w:tc>
        <w:tc>
          <w:tcPr>
            <w:tcW w:type="dxa" w:w="2232"/>
            <w:vAlign w:val="top"/>
          </w:tcPr>
          <w:p>
            <w:pPr>
              <w:spacing w:after="0" w:before="0"/>
            </w:pPr>
            <w:r>
              <w:rPr>
                <w:rFonts w:ascii="Arial" w:hAnsi="Arial" w:eastAsia="Arial"/>
                <w:sz w:val="16"/>
              </w:rPr>
            </w:r>
            <w:r>
              <w:rPr>
                <w:rFonts w:ascii="Arial" w:hAnsi="Arial" w:eastAsia="Arial"/>
                <w:b w:val="0"/>
                <w:sz w:val="16"/>
              </w:rPr>
              <w:t>Kept for emulator/testing/support.</w:t>
            </w:r>
          </w:p>
        </w:tc>
      </w:tr>
      <w:tr>
        <w:tc>
          <w:tcPr>
            <w:tcW w:type="dxa" w:w="1800"/>
            <w:vAlign w:val="top"/>
          </w:tcPr>
          <w:p>
            <w:pPr>
              <w:spacing w:after="0" w:before="0"/>
            </w:pPr>
            <w:r>
              <w:rPr>
                <w:rFonts w:ascii="Arial" w:hAnsi="Arial" w:eastAsia="Arial"/>
                <w:sz w:val="16"/>
              </w:rPr>
            </w:r>
            <w:r>
              <w:rPr>
                <w:rFonts w:ascii="Arial" w:hAnsi="Arial" w:eastAsia="Arial"/>
                <w:b w:val="0"/>
                <w:sz w:val="16"/>
              </w:rPr>
              <w:t>Profile/profile edit</w:t>
            </w:r>
          </w:p>
        </w:tc>
        <w:tc>
          <w:tcPr>
            <w:tcW w:type="dxa" w:w="1368"/>
            <w:vAlign w:val="top"/>
          </w:tcPr>
          <w:p>
            <w:pPr>
              <w:spacing w:after="0" w:before="0"/>
            </w:pPr>
            <w:r>
              <w:rPr>
                <w:rFonts w:ascii="Arial" w:hAnsi="Arial" w:eastAsia="Arial"/>
                <w:sz w:val="16"/>
              </w:rPr>
            </w:r>
            <w:r>
              <w:rPr>
                <w:rFonts w:ascii="Arial" w:hAnsi="Arial" w:eastAsia="Arial"/>
                <w:b w:val="0"/>
                <w:sz w:val="16"/>
              </w:rPr>
              <w:t>Yes after signed in/local data exists</w:t>
            </w:r>
          </w:p>
        </w:tc>
        <w:tc>
          <w:tcPr>
            <w:tcW w:type="dxa" w:w="1296"/>
            <w:vAlign w:val="top"/>
          </w:tcPr>
          <w:p>
            <w:pPr>
              <w:spacing w:after="0" w:before="0"/>
            </w:pPr>
            <w:r>
              <w:rPr>
                <w:rFonts w:ascii="Arial" w:hAnsi="Arial" w:eastAsia="Arial"/>
                <w:sz w:val="16"/>
              </w:rPr>
            </w:r>
            <w:r>
              <w:rPr>
                <w:rFonts w:ascii="Arial" w:hAnsi="Arial" w:eastAsia="Arial"/>
                <w:b w:val="0"/>
                <w:sz w:val="16"/>
              </w:rPr>
              <w:t>Cloud sync optional</w:t>
            </w:r>
          </w:p>
        </w:tc>
        <w:tc>
          <w:tcPr>
            <w:tcW w:type="dxa" w:w="2232"/>
            <w:vAlign w:val="top"/>
          </w:tcPr>
          <w:p>
            <w:pPr>
              <w:spacing w:after="0" w:before="0"/>
            </w:pPr>
            <w:r>
              <w:rPr>
                <w:rFonts w:ascii="Arial" w:hAnsi="Arial" w:eastAsia="Arial"/>
                <w:sz w:val="16"/>
              </w:rPr>
            </w:r>
            <w:r>
              <w:rPr>
                <w:rFonts w:ascii="Arial" w:hAnsi="Arial" w:eastAsia="Arial"/>
                <w:b w:val="0"/>
                <w:sz w:val="16"/>
              </w:rPr>
              <w:t>Android DataStore plus optional Firestore sync</w:t>
            </w:r>
          </w:p>
        </w:tc>
        <w:tc>
          <w:tcPr>
            <w:tcW w:type="dxa" w:w="2880"/>
            <w:vAlign w:val="top"/>
          </w:tcPr>
          <w:p>
            <w:pPr>
              <w:spacing w:after="0" w:before="0"/>
            </w:pPr>
            <w:r>
              <w:rPr>
                <w:rFonts w:ascii="Arial" w:hAnsi="Arial" w:eastAsia="Arial"/>
                <w:sz w:val="16"/>
              </w:rPr>
            </w:r>
            <w:r>
              <w:rPr>
                <w:rFonts w:ascii="Arial" w:hAnsi="Arial" w:eastAsia="Arial"/>
                <w:b w:val="0"/>
                <w:sz w:val="16"/>
              </w:rPr>
              <w:t>UserPreferencesRepository dataStore and syncProfileWithCloud</w:t>
            </w:r>
          </w:p>
        </w:tc>
        <w:tc>
          <w:tcPr>
            <w:tcW w:type="dxa" w:w="2232"/>
            <w:vAlign w:val="top"/>
          </w:tcPr>
          <w:p>
            <w:pPr>
              <w:spacing w:after="0" w:before="0"/>
            </w:pPr>
            <w:r>
              <w:rPr>
                <w:rFonts w:ascii="Arial" w:hAnsi="Arial" w:eastAsia="Arial"/>
                <w:sz w:val="16"/>
              </w:rPr>
            </w:r>
            <w:r>
              <w:rPr>
                <w:rFonts w:ascii="Arial" w:hAnsi="Arial" w:eastAsia="Arial"/>
                <w:b w:val="0"/>
                <w:sz w:val="16"/>
              </w:rPr>
              <w:t>Local is primary.</w:t>
            </w:r>
          </w:p>
        </w:tc>
      </w:tr>
      <w:tr>
        <w:tc>
          <w:tcPr>
            <w:tcW w:type="dxa" w:w="1800"/>
            <w:vAlign w:val="top"/>
          </w:tcPr>
          <w:p>
            <w:pPr>
              <w:spacing w:after="0" w:before="0"/>
            </w:pPr>
            <w:r>
              <w:rPr>
                <w:rFonts w:ascii="Arial" w:hAnsi="Arial" w:eastAsia="Arial"/>
                <w:sz w:val="16"/>
              </w:rPr>
            </w:r>
            <w:r>
              <w:rPr>
                <w:rFonts w:ascii="Arial" w:hAnsi="Arial" w:eastAsia="Arial"/>
                <w:b w:val="0"/>
                <w:sz w:val="16"/>
              </w:rPr>
              <w:t>Goal/preferences/budget/pantry</w:t>
            </w:r>
          </w:p>
        </w:tc>
        <w:tc>
          <w:tcPr>
            <w:tcW w:type="dxa" w:w="1368"/>
            <w:vAlign w:val="top"/>
          </w:tcPr>
          <w:p>
            <w:pPr>
              <w:spacing w:after="0" w:before="0"/>
            </w:pPr>
            <w:r>
              <w:rPr>
                <w:rFonts w:ascii="Arial" w:hAnsi="Arial" w:eastAsia="Arial"/>
                <w:sz w:val="16"/>
              </w:rPr>
            </w:r>
            <w:r>
              <w:rPr>
                <w:rFonts w:ascii="Arial" w:hAnsi="Arial" w:eastAsia="Arial"/>
                <w:b w:val="0"/>
                <w:sz w:val="16"/>
              </w:rPr>
              <w:t>Yes after setup</w:t>
            </w:r>
          </w:p>
        </w:tc>
        <w:tc>
          <w:tcPr>
            <w:tcW w:type="dxa" w:w="1296"/>
            <w:vAlign w:val="top"/>
          </w:tcPr>
          <w:p>
            <w:pPr>
              <w:spacing w:after="0" w:before="0"/>
            </w:pPr>
            <w:r>
              <w:rPr>
                <w:rFonts w:ascii="Arial" w:hAnsi="Arial" w:eastAsia="Arial"/>
                <w:sz w:val="16"/>
              </w:rPr>
            </w:r>
            <w:r>
              <w:rPr>
                <w:rFonts w:ascii="Arial" w:hAnsi="Arial" w:eastAsia="Arial"/>
                <w:b w:val="0"/>
                <w:sz w:val="16"/>
              </w:rPr>
              <w:t>No for local edit</w:t>
            </w:r>
          </w:p>
        </w:tc>
        <w:tc>
          <w:tcPr>
            <w:tcW w:type="dxa" w:w="2232"/>
            <w:vAlign w:val="top"/>
          </w:tcPr>
          <w:p>
            <w:pPr>
              <w:spacing w:after="0" w:before="0"/>
            </w:pPr>
            <w:r>
              <w:rPr>
                <w:rFonts w:ascii="Arial" w:hAnsi="Arial" w:eastAsia="Arial"/>
                <w:sz w:val="16"/>
              </w:rPr>
            </w:r>
            <w:r>
              <w:rPr>
                <w:rFonts w:ascii="Arial" w:hAnsi="Arial" w:eastAsia="Arial"/>
                <w:b w:val="0"/>
                <w:sz w:val="16"/>
              </w:rPr>
              <w:t>DataStore/repository state</w:t>
            </w:r>
          </w:p>
        </w:tc>
        <w:tc>
          <w:tcPr>
            <w:tcW w:type="dxa" w:w="2880"/>
            <w:vAlign w:val="top"/>
          </w:tcPr>
          <w:p>
            <w:pPr>
              <w:spacing w:after="0" w:before="0"/>
            </w:pPr>
            <w:r>
              <w:rPr>
                <w:rFonts w:ascii="Arial" w:hAnsi="Arial" w:eastAsia="Arial"/>
                <w:sz w:val="16"/>
              </w:rPr>
            </w:r>
            <w:r>
              <w:rPr>
                <w:rFonts w:ascii="Arial" w:hAnsi="Arial" w:eastAsia="Arial"/>
                <w:b w:val="0"/>
                <w:sz w:val="16"/>
              </w:rPr>
              <w:t>UserProfileScreen; UserViewModel; UserPreferencesRepository</w:t>
            </w:r>
          </w:p>
        </w:tc>
        <w:tc>
          <w:tcPr>
            <w:tcW w:type="dxa" w:w="2232"/>
            <w:vAlign w:val="top"/>
          </w:tcPr>
          <w:p>
            <w:pPr>
              <w:spacing w:after="0" w:before="0"/>
            </w:pPr>
            <w:r>
              <w:rPr>
                <w:rFonts w:ascii="Arial" w:hAnsi="Arial" w:eastAsia="Arial"/>
                <w:sz w:val="16"/>
              </w:rPr>
            </w:r>
            <w:r>
              <w:rPr>
                <w:rFonts w:ascii="Arial" w:hAnsi="Arial" w:eastAsia="Arial"/>
                <w:b w:val="0"/>
                <w:sz w:val="16"/>
              </w:rPr>
              <w:t>Saved locally.</w:t>
            </w:r>
          </w:p>
        </w:tc>
      </w:tr>
      <w:tr>
        <w:tc>
          <w:tcPr>
            <w:tcW w:type="dxa" w:w="1800"/>
            <w:vAlign w:val="top"/>
          </w:tcPr>
          <w:p>
            <w:pPr>
              <w:spacing w:after="0" w:before="0"/>
            </w:pPr>
            <w:r>
              <w:rPr>
                <w:rFonts w:ascii="Arial" w:hAnsi="Arial" w:eastAsia="Arial"/>
                <w:sz w:val="16"/>
              </w:rPr>
            </w:r>
            <w:r>
              <w:rPr>
                <w:rFonts w:ascii="Arial" w:hAnsi="Arial" w:eastAsia="Arial"/>
                <w:b w:val="0"/>
                <w:sz w:val="16"/>
              </w:rPr>
              <w:t>Meal plan generation</w:t>
            </w:r>
          </w:p>
        </w:tc>
        <w:tc>
          <w:tcPr>
            <w:tcW w:type="dxa" w:w="1368"/>
            <w:vAlign w:val="top"/>
          </w:tcPr>
          <w:p>
            <w:pPr>
              <w:spacing w:after="0" w:before="0"/>
            </w:pPr>
            <w:r>
              <w:rPr>
                <w:rFonts w:ascii="Arial" w:hAnsi="Arial" w:eastAsia="Arial"/>
                <w:sz w:val="16"/>
              </w:rPr>
            </w:r>
            <w:r>
              <w:rPr>
                <w:rFonts w:ascii="Arial" w:hAnsi="Arial" w:eastAsia="Arial"/>
                <w:b w:val="0"/>
                <w:sz w:val="16"/>
              </w:rPr>
              <w:t>No for new generation</w:t>
            </w:r>
          </w:p>
        </w:tc>
        <w:tc>
          <w:tcPr>
            <w:tcW w:type="dxa" w:w="1296"/>
            <w:vAlign w:val="top"/>
          </w:tcPr>
          <w:p>
            <w:pPr>
              <w:spacing w:after="0" w:before="0"/>
            </w:pPr>
            <w:r>
              <w:rPr>
                <w:rFonts w:ascii="Arial" w:hAnsi="Arial" w:eastAsia="Arial"/>
                <w:sz w:val="16"/>
              </w:rPr>
            </w:r>
            <w:r>
              <w:rPr>
                <w:rFonts w:ascii="Arial" w:hAnsi="Arial" w:eastAsia="Arial"/>
                <w:b w:val="0"/>
                <w:sz w:val="16"/>
              </w:rPr>
              <w:t>Yes</w:t>
            </w:r>
          </w:p>
        </w:tc>
        <w:tc>
          <w:tcPr>
            <w:tcW w:type="dxa" w:w="2232"/>
            <w:vAlign w:val="top"/>
          </w:tcPr>
          <w:p>
            <w:pPr>
              <w:spacing w:after="0" w:before="0"/>
            </w:pPr>
            <w:r>
              <w:rPr>
                <w:rFonts w:ascii="Arial" w:hAnsi="Arial" w:eastAsia="Arial"/>
                <w:sz w:val="16"/>
              </w:rPr>
            </w:r>
            <w:r>
              <w:rPr>
                <w:rFonts w:ascii="Arial" w:hAnsi="Arial" w:eastAsia="Arial"/>
                <w:b w:val="0"/>
                <w:sz w:val="16"/>
              </w:rPr>
              <w:t>Backend FastAPI planner</w:t>
            </w:r>
          </w:p>
        </w:tc>
        <w:tc>
          <w:tcPr>
            <w:tcW w:type="dxa" w:w="2880"/>
            <w:vAlign w:val="top"/>
          </w:tcPr>
          <w:p>
            <w:pPr>
              <w:spacing w:after="0" w:before="0"/>
            </w:pPr>
            <w:r>
              <w:rPr>
                <w:rFonts w:ascii="Arial" w:hAnsi="Arial" w:eastAsia="Arial"/>
                <w:sz w:val="16"/>
              </w:rPr>
            </w:r>
            <w:r>
              <w:rPr>
                <w:rFonts w:ascii="Arial" w:hAnsi="Arial" w:eastAsia="Arial"/>
                <w:b w:val="0"/>
                <w:sz w:val="16"/>
              </w:rPr>
              <w:t>MealPlanRepository.generatePlan; backend /generate-plan; solve_meal_plan</w:t>
            </w:r>
          </w:p>
        </w:tc>
        <w:tc>
          <w:tcPr>
            <w:tcW w:type="dxa" w:w="2232"/>
            <w:vAlign w:val="top"/>
          </w:tcPr>
          <w:p>
            <w:pPr>
              <w:spacing w:after="0" w:before="0"/>
            </w:pPr>
            <w:r>
              <w:rPr>
                <w:rFonts w:ascii="Arial" w:hAnsi="Arial" w:eastAsia="Arial"/>
                <w:sz w:val="16"/>
              </w:rPr>
            </w:r>
            <w:r>
              <w:rPr>
                <w:rFonts w:ascii="Arial" w:hAnsi="Arial" w:eastAsia="Arial"/>
                <w:b w:val="0"/>
                <w:sz w:val="16"/>
              </w:rPr>
              <w:t>Do not claim fully offline generation.</w:t>
            </w:r>
          </w:p>
        </w:tc>
      </w:tr>
      <w:tr>
        <w:tc>
          <w:tcPr>
            <w:tcW w:type="dxa" w:w="1800"/>
            <w:vAlign w:val="top"/>
          </w:tcPr>
          <w:p>
            <w:pPr>
              <w:spacing w:after="0" w:before="0"/>
            </w:pPr>
            <w:r>
              <w:rPr>
                <w:rFonts w:ascii="Arial" w:hAnsi="Arial" w:eastAsia="Arial"/>
                <w:sz w:val="16"/>
              </w:rPr>
            </w:r>
            <w:r>
              <w:rPr>
                <w:rFonts w:ascii="Arial" w:hAnsi="Arial" w:eastAsia="Arial"/>
                <w:b w:val="0"/>
                <w:sz w:val="16"/>
              </w:rPr>
              <w:t>Meal plan viewing</w:t>
            </w:r>
          </w:p>
        </w:tc>
        <w:tc>
          <w:tcPr>
            <w:tcW w:type="dxa" w:w="1368"/>
            <w:vAlign w:val="top"/>
          </w:tcPr>
          <w:p>
            <w:pPr>
              <w:spacing w:after="0" w:before="0"/>
            </w:pPr>
            <w:r>
              <w:rPr>
                <w:rFonts w:ascii="Arial" w:hAnsi="Arial" w:eastAsia="Arial"/>
                <w:sz w:val="16"/>
              </w:rPr>
            </w:r>
            <w:r>
              <w:rPr>
                <w:rFonts w:ascii="Arial" w:hAnsi="Arial" w:eastAsia="Arial"/>
                <w:b w:val="0"/>
                <w:sz w:val="16"/>
              </w:rPr>
              <w:t>Yes if previously generated/saved</w:t>
            </w:r>
          </w:p>
        </w:tc>
        <w:tc>
          <w:tcPr>
            <w:tcW w:type="dxa" w:w="1296"/>
            <w:vAlign w:val="top"/>
          </w:tcPr>
          <w:p>
            <w:pPr>
              <w:spacing w:after="0" w:before="0"/>
            </w:pPr>
            <w:r>
              <w:rPr>
                <w:rFonts w:ascii="Arial" w:hAnsi="Arial" w:eastAsia="Arial"/>
                <w:sz w:val="16"/>
              </w:rPr>
            </w:r>
            <w:r>
              <w:rPr>
                <w:rFonts w:ascii="Arial" w:hAnsi="Arial" w:eastAsia="Arial"/>
                <w:b w:val="0"/>
                <w:sz w:val="16"/>
              </w:rPr>
              <w:t>No for saved plan</w:t>
            </w:r>
          </w:p>
        </w:tc>
        <w:tc>
          <w:tcPr>
            <w:tcW w:type="dxa" w:w="2232"/>
            <w:vAlign w:val="top"/>
          </w:tcPr>
          <w:p>
            <w:pPr>
              <w:spacing w:after="0" w:before="0"/>
            </w:pPr>
            <w:r>
              <w:rPr>
                <w:rFonts w:ascii="Arial" w:hAnsi="Arial" w:eastAsia="Arial"/>
                <w:sz w:val="16"/>
              </w:rPr>
            </w:r>
            <w:r>
              <w:rPr>
                <w:rFonts w:ascii="Arial" w:hAnsi="Arial" w:eastAsia="Arial"/>
                <w:b w:val="0"/>
                <w:sz w:val="16"/>
              </w:rPr>
              <w:t>DataStore saved plan/history</w:t>
            </w:r>
          </w:p>
        </w:tc>
        <w:tc>
          <w:tcPr>
            <w:tcW w:type="dxa" w:w="2880"/>
            <w:vAlign w:val="top"/>
          </w:tcPr>
          <w:p>
            <w:pPr>
              <w:spacing w:after="0" w:before="0"/>
            </w:pPr>
            <w:r>
              <w:rPr>
                <w:rFonts w:ascii="Arial" w:hAnsi="Arial" w:eastAsia="Arial"/>
                <w:sz w:val="16"/>
              </w:rPr>
            </w:r>
            <w:r>
              <w:rPr>
                <w:rFonts w:ascii="Arial" w:hAnsi="Arial" w:eastAsia="Arial"/>
                <w:b w:val="0"/>
                <w:sz w:val="16"/>
              </w:rPr>
              <w:t>UserPreferencesRepository lastPlanJson/planHistoryJson; MealPlanViewModel</w:t>
            </w:r>
          </w:p>
        </w:tc>
        <w:tc>
          <w:tcPr>
            <w:tcW w:type="dxa" w:w="2232"/>
            <w:vAlign w:val="top"/>
          </w:tcPr>
          <w:p>
            <w:pPr>
              <w:spacing w:after="0" w:before="0"/>
            </w:pPr>
            <w:r>
              <w:rPr>
                <w:rFonts w:ascii="Arial" w:hAnsi="Arial" w:eastAsia="Arial"/>
                <w:sz w:val="16"/>
              </w:rPr>
            </w:r>
            <w:r>
              <w:rPr>
                <w:rFonts w:ascii="Arial" w:hAnsi="Arial" w:eastAsia="Arial"/>
                <w:b w:val="0"/>
                <w:sz w:val="16"/>
              </w:rPr>
              <w:t>Works after prior generation.</w:t>
            </w:r>
          </w:p>
        </w:tc>
      </w:tr>
      <w:tr>
        <w:tc>
          <w:tcPr>
            <w:tcW w:type="dxa" w:w="1800"/>
            <w:vAlign w:val="top"/>
          </w:tcPr>
          <w:p>
            <w:pPr>
              <w:spacing w:after="0" w:before="0"/>
            </w:pPr>
            <w:r>
              <w:rPr>
                <w:rFonts w:ascii="Arial" w:hAnsi="Arial" w:eastAsia="Arial"/>
                <w:sz w:val="16"/>
              </w:rPr>
            </w:r>
            <w:r>
              <w:rPr>
                <w:rFonts w:ascii="Arial" w:hAnsi="Arial" w:eastAsia="Arial"/>
                <w:b w:val="0"/>
                <w:sz w:val="16"/>
              </w:rPr>
              <w:t>Recipe details</w:t>
            </w:r>
          </w:p>
        </w:tc>
        <w:tc>
          <w:tcPr>
            <w:tcW w:type="dxa" w:w="1368"/>
            <w:vAlign w:val="top"/>
          </w:tcPr>
          <w:p>
            <w:pPr>
              <w:spacing w:after="0" w:before="0"/>
            </w:pPr>
            <w:r>
              <w:rPr>
                <w:rFonts w:ascii="Arial" w:hAnsi="Arial" w:eastAsia="Arial"/>
                <w:sz w:val="16"/>
              </w:rPr>
            </w:r>
            <w:r>
              <w:rPr>
                <w:rFonts w:ascii="Arial" w:hAnsi="Arial" w:eastAsia="Arial"/>
                <w:b w:val="0"/>
                <w:sz w:val="16"/>
              </w:rPr>
              <w:t>Partial</w:t>
            </w:r>
          </w:p>
        </w:tc>
        <w:tc>
          <w:tcPr>
            <w:tcW w:type="dxa" w:w="1296"/>
            <w:vAlign w:val="top"/>
          </w:tcPr>
          <w:p>
            <w:pPr>
              <w:spacing w:after="0" w:before="0"/>
            </w:pPr>
            <w:r>
              <w:rPr>
                <w:rFonts w:ascii="Arial" w:hAnsi="Arial" w:eastAsia="Arial"/>
                <w:sz w:val="16"/>
              </w:rPr>
            </w:r>
            <w:r>
              <w:rPr>
                <w:rFonts w:ascii="Arial" w:hAnsi="Arial" w:eastAsia="Arial"/>
                <w:b w:val="0"/>
                <w:sz w:val="16"/>
              </w:rPr>
              <w:t>Usually yes for first fetch</w:t>
            </w:r>
          </w:p>
        </w:tc>
        <w:tc>
          <w:tcPr>
            <w:tcW w:type="dxa" w:w="2232"/>
            <w:vAlign w:val="top"/>
          </w:tcPr>
          <w:p>
            <w:pPr>
              <w:spacing w:after="0" w:before="0"/>
            </w:pPr>
            <w:r>
              <w:rPr>
                <w:rFonts w:ascii="Arial" w:hAnsi="Arial" w:eastAsia="Arial"/>
                <w:sz w:val="16"/>
              </w:rPr>
            </w:r>
            <w:r>
              <w:rPr>
                <w:rFonts w:ascii="Arial" w:hAnsi="Arial" w:eastAsia="Arial"/>
                <w:b w:val="0"/>
                <w:sz w:val="16"/>
              </w:rPr>
              <w:t>Backend recipe API plus in-memory recipeCache</w:t>
            </w:r>
          </w:p>
        </w:tc>
        <w:tc>
          <w:tcPr>
            <w:tcW w:type="dxa" w:w="2880"/>
            <w:vAlign w:val="top"/>
          </w:tcPr>
          <w:p>
            <w:pPr>
              <w:spacing w:after="0" w:before="0"/>
            </w:pPr>
            <w:r>
              <w:rPr>
                <w:rFonts w:ascii="Arial" w:hAnsi="Arial" w:eastAsia="Arial"/>
                <w:sz w:val="16"/>
              </w:rPr>
            </w:r>
            <w:r>
              <w:rPr>
                <w:rFonts w:ascii="Arial" w:hAnsi="Arial" w:eastAsia="Arial"/>
                <w:b w:val="0"/>
                <w:sz w:val="16"/>
              </w:rPr>
              <w:t>MealPlanRepository.getRecipeDetails recipeCache</w:t>
            </w:r>
          </w:p>
        </w:tc>
        <w:tc>
          <w:tcPr>
            <w:tcW w:type="dxa" w:w="2232"/>
            <w:vAlign w:val="top"/>
          </w:tcPr>
          <w:p>
            <w:pPr>
              <w:spacing w:after="0" w:before="0"/>
            </w:pPr>
            <w:r>
              <w:rPr>
                <w:rFonts w:ascii="Arial" w:hAnsi="Arial" w:eastAsia="Arial"/>
                <w:sz w:val="16"/>
              </w:rPr>
            </w:r>
            <w:r>
              <w:rPr>
                <w:rFonts w:ascii="Arial" w:hAnsi="Arial" w:eastAsia="Arial"/>
                <w:b w:val="0"/>
                <w:sz w:val="16"/>
              </w:rPr>
              <w:t>Cache is memory only, not guaranteed after restart.</w:t>
            </w:r>
          </w:p>
        </w:tc>
      </w:tr>
      <w:tr>
        <w:tc>
          <w:tcPr>
            <w:tcW w:type="dxa" w:w="1800"/>
            <w:vAlign w:val="top"/>
          </w:tcPr>
          <w:p>
            <w:pPr>
              <w:spacing w:after="0" w:before="0"/>
            </w:pPr>
            <w:r>
              <w:rPr>
                <w:rFonts w:ascii="Arial" w:hAnsi="Arial" w:eastAsia="Arial"/>
                <w:sz w:val="16"/>
              </w:rPr>
            </w:r>
            <w:r>
              <w:rPr>
                <w:rFonts w:ascii="Arial" w:hAnsi="Arial" w:eastAsia="Arial"/>
                <w:b w:val="0"/>
                <w:sz w:val="16"/>
              </w:rPr>
              <w:t>Grocery list/purchased status</w:t>
            </w:r>
          </w:p>
        </w:tc>
        <w:tc>
          <w:tcPr>
            <w:tcW w:type="dxa" w:w="1368"/>
            <w:vAlign w:val="top"/>
          </w:tcPr>
          <w:p>
            <w:pPr>
              <w:spacing w:after="0" w:before="0"/>
            </w:pPr>
            <w:r>
              <w:rPr>
                <w:rFonts w:ascii="Arial" w:hAnsi="Arial" w:eastAsia="Arial"/>
                <w:sz w:val="16"/>
              </w:rPr>
            </w:r>
            <w:r>
              <w:rPr>
                <w:rFonts w:ascii="Arial" w:hAnsi="Arial" w:eastAsia="Arial"/>
                <w:b w:val="0"/>
                <w:sz w:val="16"/>
              </w:rPr>
              <w:t>Yes once built/saved</w:t>
            </w:r>
          </w:p>
        </w:tc>
        <w:tc>
          <w:tcPr>
            <w:tcW w:type="dxa" w:w="1296"/>
            <w:vAlign w:val="top"/>
          </w:tcPr>
          <w:p>
            <w:pPr>
              <w:spacing w:after="0" w:before="0"/>
            </w:pPr>
            <w:r>
              <w:rPr>
                <w:rFonts w:ascii="Arial" w:hAnsi="Arial" w:eastAsia="Arial"/>
                <w:sz w:val="16"/>
              </w:rPr>
            </w:r>
            <w:r>
              <w:rPr>
                <w:rFonts w:ascii="Arial" w:hAnsi="Arial" w:eastAsia="Arial"/>
                <w:b w:val="0"/>
                <w:sz w:val="16"/>
              </w:rPr>
              <w:t>No for local updates</w:t>
            </w:r>
          </w:p>
        </w:tc>
        <w:tc>
          <w:tcPr>
            <w:tcW w:type="dxa" w:w="2232"/>
            <w:vAlign w:val="top"/>
          </w:tcPr>
          <w:p>
            <w:pPr>
              <w:spacing w:after="0" w:before="0"/>
            </w:pPr>
            <w:r>
              <w:rPr>
                <w:rFonts w:ascii="Arial" w:hAnsi="Arial" w:eastAsia="Arial"/>
                <w:sz w:val="16"/>
              </w:rPr>
            </w:r>
            <w:r>
              <w:rPr>
                <w:rFonts w:ascii="Arial" w:hAnsi="Arial" w:eastAsia="Arial"/>
                <w:b w:val="0"/>
                <w:sz w:val="16"/>
              </w:rPr>
              <w:t>DataStore grocery JSON/snapshots</w:t>
            </w:r>
          </w:p>
        </w:tc>
        <w:tc>
          <w:tcPr>
            <w:tcW w:type="dxa" w:w="2880"/>
            <w:vAlign w:val="top"/>
          </w:tcPr>
          <w:p>
            <w:pPr>
              <w:spacing w:after="0" w:before="0"/>
            </w:pPr>
            <w:r>
              <w:rPr>
                <w:rFonts w:ascii="Arial" w:hAnsi="Arial" w:eastAsia="Arial"/>
                <w:sz w:val="16"/>
              </w:rPr>
            </w:r>
            <w:r>
              <w:rPr>
                <w:rFonts w:ascii="Arial" w:hAnsi="Arial" w:eastAsia="Arial"/>
                <w:b w:val="0"/>
                <w:sz w:val="16"/>
              </w:rPr>
              <w:t>GroceryLocalRepository; UserPreferencesRepository groceryJson/grocerySnapshotsJson</w:t>
            </w:r>
          </w:p>
        </w:tc>
        <w:tc>
          <w:tcPr>
            <w:tcW w:type="dxa" w:w="2232"/>
            <w:vAlign w:val="top"/>
          </w:tcPr>
          <w:p>
            <w:pPr>
              <w:spacing w:after="0" w:before="0"/>
            </w:pPr>
            <w:r>
              <w:rPr>
                <w:rFonts w:ascii="Arial" w:hAnsi="Arial" w:eastAsia="Arial"/>
                <w:sz w:val="16"/>
              </w:rPr>
            </w:r>
            <w:r>
              <w:rPr>
                <w:rFonts w:ascii="Arial" w:hAnsi="Arial" w:eastAsia="Arial"/>
                <w:b w:val="0"/>
                <w:sz w:val="16"/>
              </w:rPr>
              <w:t>Plan/recipe details may be needed to build first list.</w:t>
            </w:r>
          </w:p>
        </w:tc>
      </w:tr>
      <w:tr>
        <w:tc>
          <w:tcPr>
            <w:tcW w:type="dxa" w:w="1800"/>
            <w:vAlign w:val="top"/>
          </w:tcPr>
          <w:p>
            <w:pPr>
              <w:spacing w:after="0" w:before="0"/>
            </w:pPr>
            <w:r>
              <w:rPr>
                <w:rFonts w:ascii="Arial" w:hAnsi="Arial" w:eastAsia="Arial"/>
                <w:sz w:val="16"/>
              </w:rPr>
            </w:r>
            <w:r>
              <w:rPr>
                <w:rFonts w:ascii="Arial" w:hAnsi="Arial" w:eastAsia="Arial"/>
                <w:b w:val="0"/>
                <w:sz w:val="16"/>
              </w:rPr>
              <w:t>Progress/check-in/reflection</w:t>
            </w:r>
          </w:p>
        </w:tc>
        <w:tc>
          <w:tcPr>
            <w:tcW w:type="dxa" w:w="1368"/>
            <w:vAlign w:val="top"/>
          </w:tcPr>
          <w:p>
            <w:pPr>
              <w:spacing w:after="0" w:before="0"/>
            </w:pPr>
            <w:r>
              <w:rPr>
                <w:rFonts w:ascii="Arial" w:hAnsi="Arial" w:eastAsia="Arial"/>
                <w:sz w:val="16"/>
              </w:rPr>
            </w:r>
            <w:r>
              <w:rPr>
                <w:rFonts w:ascii="Arial" w:hAnsi="Arial" w:eastAsia="Arial"/>
                <w:b w:val="0"/>
                <w:sz w:val="16"/>
              </w:rPr>
              <w:t>Yes</w:t>
            </w:r>
          </w:p>
        </w:tc>
        <w:tc>
          <w:tcPr>
            <w:tcW w:type="dxa" w:w="1296"/>
            <w:vAlign w:val="top"/>
          </w:tcPr>
          <w:p>
            <w:pPr>
              <w:spacing w:after="0" w:before="0"/>
            </w:pPr>
            <w:r>
              <w:rPr>
                <w:rFonts w:ascii="Arial" w:hAnsi="Arial" w:eastAsia="Arial"/>
                <w:sz w:val="16"/>
              </w:rPr>
            </w:r>
            <w:r>
              <w:rPr>
                <w:rFonts w:ascii="Arial" w:hAnsi="Arial" w:eastAsia="Arial"/>
                <w:b w:val="0"/>
                <w:sz w:val="16"/>
              </w:rPr>
              <w:t>No</w:t>
            </w:r>
          </w:p>
        </w:tc>
        <w:tc>
          <w:tcPr>
            <w:tcW w:type="dxa" w:w="2232"/>
            <w:vAlign w:val="top"/>
          </w:tcPr>
          <w:p>
            <w:pPr>
              <w:spacing w:after="0" w:before="0"/>
            </w:pPr>
            <w:r>
              <w:rPr>
                <w:rFonts w:ascii="Arial" w:hAnsi="Arial" w:eastAsia="Arial"/>
                <w:sz w:val="16"/>
              </w:rPr>
            </w:r>
            <w:r>
              <w:rPr>
                <w:rFonts w:ascii="Arial" w:hAnsi="Arial" w:eastAsia="Arial"/>
                <w:b w:val="0"/>
                <w:sz w:val="16"/>
              </w:rPr>
              <w:t>ReflectionStore and DataStore fallback</w:t>
            </w:r>
          </w:p>
        </w:tc>
        <w:tc>
          <w:tcPr>
            <w:tcW w:type="dxa" w:w="2880"/>
            <w:vAlign w:val="top"/>
          </w:tcPr>
          <w:p>
            <w:pPr>
              <w:spacing w:after="0" w:before="0"/>
            </w:pPr>
            <w:r>
              <w:rPr>
                <w:rFonts w:ascii="Arial" w:hAnsi="Arial" w:eastAsia="Arial"/>
                <w:sz w:val="16"/>
              </w:rPr>
            </w:r>
            <w:r>
              <w:rPr>
                <w:rFonts w:ascii="Arial" w:hAnsi="Arial" w:eastAsia="Arial"/>
                <w:b w:val="0"/>
                <w:sz w:val="16"/>
              </w:rPr>
              <w:t>ProgressViewModel; ReflectionStore; ProgressLocalRepository</w:t>
            </w:r>
          </w:p>
        </w:tc>
        <w:tc>
          <w:tcPr>
            <w:tcW w:type="dxa" w:w="2232"/>
            <w:vAlign w:val="top"/>
          </w:tcPr>
          <w:p>
            <w:pPr>
              <w:spacing w:after="0" w:before="0"/>
            </w:pPr>
            <w:r>
              <w:rPr>
                <w:rFonts w:ascii="Arial" w:hAnsi="Arial" w:eastAsia="Arial"/>
                <w:sz w:val="16"/>
              </w:rPr>
            </w:r>
            <w:r>
              <w:rPr>
                <w:rFonts w:ascii="Arial" w:hAnsi="Arial" w:eastAsia="Arial"/>
                <w:b w:val="0"/>
                <w:sz w:val="16"/>
              </w:rPr>
              <w:t>Self-reported local logs.</w:t>
            </w:r>
          </w:p>
        </w:tc>
      </w:tr>
      <w:tr>
        <w:tc>
          <w:tcPr>
            <w:tcW w:type="dxa" w:w="1800"/>
            <w:vAlign w:val="top"/>
          </w:tcPr>
          <w:p>
            <w:pPr>
              <w:spacing w:after="0" w:before="0"/>
            </w:pPr>
            <w:r>
              <w:rPr>
                <w:rFonts w:ascii="Arial" w:hAnsi="Arial" w:eastAsia="Arial"/>
                <w:sz w:val="16"/>
              </w:rPr>
            </w:r>
            <w:r>
              <w:rPr>
                <w:rFonts w:ascii="Arial" w:hAnsi="Arial" w:eastAsia="Arial"/>
                <w:b w:val="0"/>
                <w:sz w:val="16"/>
              </w:rPr>
              <w:t>Notifications/reminders</w:t>
            </w:r>
          </w:p>
        </w:tc>
        <w:tc>
          <w:tcPr>
            <w:tcW w:type="dxa" w:w="1368"/>
            <w:vAlign w:val="top"/>
          </w:tcPr>
          <w:p>
            <w:pPr>
              <w:spacing w:after="0" w:before="0"/>
            </w:pPr>
            <w:r>
              <w:rPr>
                <w:rFonts w:ascii="Arial" w:hAnsi="Arial" w:eastAsia="Arial"/>
                <w:sz w:val="16"/>
              </w:rPr>
            </w:r>
            <w:r>
              <w:rPr>
                <w:rFonts w:ascii="Arial" w:hAnsi="Arial" w:eastAsia="Arial"/>
                <w:b w:val="0"/>
                <w:sz w:val="16"/>
              </w:rPr>
              <w:t>Yes, device-local</w:t>
            </w:r>
          </w:p>
        </w:tc>
        <w:tc>
          <w:tcPr>
            <w:tcW w:type="dxa" w:w="1296"/>
            <w:vAlign w:val="top"/>
          </w:tcPr>
          <w:p>
            <w:pPr>
              <w:spacing w:after="0" w:before="0"/>
            </w:pPr>
            <w:r>
              <w:rPr>
                <w:rFonts w:ascii="Arial" w:hAnsi="Arial" w:eastAsia="Arial"/>
                <w:sz w:val="16"/>
              </w:rPr>
            </w:r>
            <w:r>
              <w:rPr>
                <w:rFonts w:ascii="Arial" w:hAnsi="Arial" w:eastAsia="Arial"/>
                <w:b w:val="0"/>
                <w:sz w:val="16"/>
              </w:rPr>
              <w:t>No after scheduled</w:t>
            </w:r>
          </w:p>
        </w:tc>
        <w:tc>
          <w:tcPr>
            <w:tcW w:type="dxa" w:w="2232"/>
            <w:vAlign w:val="top"/>
          </w:tcPr>
          <w:p>
            <w:pPr>
              <w:spacing w:after="0" w:before="0"/>
            </w:pPr>
            <w:r>
              <w:rPr>
                <w:rFonts w:ascii="Arial" w:hAnsi="Arial" w:eastAsia="Arial"/>
                <w:sz w:val="16"/>
              </w:rPr>
            </w:r>
            <w:r>
              <w:rPr>
                <w:rFonts w:ascii="Arial" w:hAnsi="Arial" w:eastAsia="Arial"/>
                <w:b w:val="0"/>
                <w:sz w:val="16"/>
              </w:rPr>
              <w:t>WorkManager + notification preferences</w:t>
            </w:r>
          </w:p>
        </w:tc>
        <w:tc>
          <w:tcPr>
            <w:tcW w:type="dxa" w:w="2880"/>
            <w:vAlign w:val="top"/>
          </w:tcPr>
          <w:p>
            <w:pPr>
              <w:spacing w:after="0" w:before="0"/>
            </w:pPr>
            <w:r>
              <w:rPr>
                <w:rFonts w:ascii="Arial" w:hAnsi="Arial" w:eastAsia="Arial"/>
                <w:sz w:val="16"/>
              </w:rPr>
            </w:r>
            <w:r>
              <w:rPr>
                <w:rFonts w:ascii="Arial" w:hAnsi="Arial" w:eastAsia="Arial"/>
                <w:b w:val="0"/>
                <w:sz w:val="16"/>
              </w:rPr>
              <w:t>NotificationScheduler; NotificationScreen; SettingsScreen</w:t>
            </w:r>
          </w:p>
        </w:tc>
        <w:tc>
          <w:tcPr>
            <w:tcW w:type="dxa" w:w="2232"/>
            <w:vAlign w:val="top"/>
          </w:tcPr>
          <w:p>
            <w:pPr>
              <w:spacing w:after="0" w:before="0"/>
            </w:pPr>
            <w:r>
              <w:rPr>
                <w:rFonts w:ascii="Arial" w:hAnsi="Arial" w:eastAsia="Arial"/>
                <w:sz w:val="16"/>
              </w:rPr>
            </w:r>
            <w:r>
              <w:rPr>
                <w:rFonts w:ascii="Arial" w:hAnsi="Arial" w:eastAsia="Arial"/>
                <w:b w:val="0"/>
                <w:sz w:val="16"/>
              </w:rPr>
              <w:t>Requires Android notification permission.</w:t>
            </w:r>
          </w:p>
        </w:tc>
      </w:tr>
      <w:tr>
        <w:tc>
          <w:tcPr>
            <w:tcW w:type="dxa" w:w="1800"/>
            <w:vAlign w:val="top"/>
          </w:tcPr>
          <w:p>
            <w:pPr>
              <w:spacing w:after="0" w:before="0"/>
            </w:pPr>
            <w:r>
              <w:rPr>
                <w:rFonts w:ascii="Arial" w:hAnsi="Arial" w:eastAsia="Arial"/>
                <w:sz w:val="16"/>
              </w:rPr>
            </w:r>
            <w:r>
              <w:rPr>
                <w:rFonts w:ascii="Arial" w:hAnsi="Arial" w:eastAsia="Arial"/>
                <w:b w:val="0"/>
                <w:sz w:val="16"/>
              </w:rPr>
              <w:t>Feedback send</w:t>
            </w:r>
          </w:p>
        </w:tc>
        <w:tc>
          <w:tcPr>
            <w:tcW w:type="dxa" w:w="1368"/>
            <w:vAlign w:val="top"/>
          </w:tcPr>
          <w:p>
            <w:pPr>
              <w:spacing w:after="0" w:before="0"/>
            </w:pPr>
            <w:r>
              <w:rPr>
                <w:rFonts w:ascii="Arial" w:hAnsi="Arial" w:eastAsia="Arial"/>
                <w:sz w:val="16"/>
              </w:rPr>
            </w:r>
            <w:r>
              <w:rPr>
                <w:rFonts w:ascii="Arial" w:hAnsi="Arial" w:eastAsia="Arial"/>
                <w:b w:val="0"/>
                <w:sz w:val="16"/>
              </w:rPr>
              <w:t>Queued offline; send online</w:t>
            </w:r>
          </w:p>
        </w:tc>
        <w:tc>
          <w:tcPr>
            <w:tcW w:type="dxa" w:w="1296"/>
            <w:vAlign w:val="top"/>
          </w:tcPr>
          <w:p>
            <w:pPr>
              <w:spacing w:after="0" w:before="0"/>
            </w:pPr>
            <w:r>
              <w:rPr>
                <w:rFonts w:ascii="Arial" w:hAnsi="Arial" w:eastAsia="Arial"/>
                <w:sz w:val="16"/>
              </w:rPr>
            </w:r>
            <w:r>
              <w:rPr>
                <w:rFonts w:ascii="Arial" w:hAnsi="Arial" w:eastAsia="Arial"/>
                <w:b w:val="0"/>
                <w:sz w:val="16"/>
              </w:rPr>
              <w:t>Yes for delivery</w:t>
            </w:r>
          </w:p>
        </w:tc>
        <w:tc>
          <w:tcPr>
            <w:tcW w:type="dxa" w:w="2232"/>
            <w:vAlign w:val="top"/>
          </w:tcPr>
          <w:p>
            <w:pPr>
              <w:spacing w:after="0" w:before="0"/>
            </w:pPr>
            <w:r>
              <w:rPr>
                <w:rFonts w:ascii="Arial" w:hAnsi="Arial" w:eastAsia="Arial"/>
                <w:sz w:val="16"/>
              </w:rPr>
            </w:r>
            <w:r>
              <w:rPr>
                <w:rFonts w:ascii="Arial" w:hAnsi="Arial" w:eastAsia="Arial"/>
                <w:b w:val="0"/>
                <w:sz w:val="16"/>
              </w:rPr>
              <w:t>Local feedbackQueue + backend /feedback</w:t>
            </w:r>
          </w:p>
        </w:tc>
        <w:tc>
          <w:tcPr>
            <w:tcW w:type="dxa" w:w="2880"/>
            <w:vAlign w:val="top"/>
          </w:tcPr>
          <w:p>
            <w:pPr>
              <w:spacing w:after="0" w:before="0"/>
            </w:pPr>
            <w:r>
              <w:rPr>
                <w:rFonts w:ascii="Arial" w:hAnsi="Arial" w:eastAsia="Arial"/>
                <w:sz w:val="16"/>
              </w:rPr>
            </w:r>
            <w:r>
              <w:rPr>
                <w:rFonts w:ascii="Arial" w:hAnsi="Arial" w:eastAsia="Arial"/>
                <w:b w:val="0"/>
                <w:sz w:val="16"/>
              </w:rPr>
              <w:t>ProgressViewModel.queueFeedback/trySendQueuedFeedback; FeedbackRepository</w:t>
            </w:r>
          </w:p>
        </w:tc>
        <w:tc>
          <w:tcPr>
            <w:tcW w:type="dxa" w:w="2232"/>
            <w:vAlign w:val="top"/>
          </w:tcPr>
          <w:p>
            <w:pPr>
              <w:spacing w:after="0" w:before="0"/>
            </w:pPr>
            <w:r>
              <w:rPr>
                <w:rFonts w:ascii="Arial" w:hAnsi="Arial" w:eastAsia="Arial"/>
                <w:sz w:val="16"/>
              </w:rPr>
            </w:r>
            <w:r>
              <w:rPr>
                <w:rFonts w:ascii="Arial" w:hAnsi="Arial" w:eastAsia="Arial"/>
                <w:b w:val="0"/>
                <w:sz w:val="16"/>
              </w:rPr>
              <w:t>Queue stays local until online.</w:t>
            </w:r>
          </w:p>
        </w:tc>
      </w:tr>
      <w:tr>
        <w:tc>
          <w:tcPr>
            <w:tcW w:type="dxa" w:w="1800"/>
            <w:vAlign w:val="top"/>
          </w:tcPr>
          <w:p>
            <w:pPr>
              <w:spacing w:after="0" w:before="0"/>
            </w:pPr>
            <w:r>
              <w:rPr>
                <w:rFonts w:ascii="Arial" w:hAnsi="Arial" w:eastAsia="Arial"/>
                <w:sz w:val="16"/>
              </w:rPr>
            </w:r>
            <w:r>
              <w:rPr>
                <w:rFonts w:ascii="Arial" w:hAnsi="Arial" w:eastAsia="Arial"/>
                <w:b w:val="0"/>
                <w:sz w:val="16"/>
              </w:rPr>
              <w:t>Admin/operator consoles</w:t>
            </w:r>
          </w:p>
        </w:tc>
        <w:tc>
          <w:tcPr>
            <w:tcW w:type="dxa" w:w="1368"/>
            <w:vAlign w:val="top"/>
          </w:tcPr>
          <w:p>
            <w:pPr>
              <w:spacing w:after="0" w:before="0"/>
            </w:pPr>
            <w:r>
              <w:rPr>
                <w:rFonts w:ascii="Arial" w:hAnsi="Arial" w:eastAsia="Arial"/>
                <w:sz w:val="16"/>
              </w:rPr>
            </w:r>
            <w:r>
              <w:rPr>
                <w:rFonts w:ascii="Arial" w:hAnsi="Arial" w:eastAsia="Arial"/>
                <w:b w:val="0"/>
                <w:sz w:val="16"/>
              </w:rPr>
              <w:t>No</w:t>
            </w:r>
          </w:p>
        </w:tc>
        <w:tc>
          <w:tcPr>
            <w:tcW w:type="dxa" w:w="1296"/>
            <w:vAlign w:val="top"/>
          </w:tcPr>
          <w:p>
            <w:pPr>
              <w:spacing w:after="0" w:before="0"/>
            </w:pPr>
            <w:r>
              <w:rPr>
                <w:rFonts w:ascii="Arial" w:hAnsi="Arial" w:eastAsia="Arial"/>
                <w:sz w:val="16"/>
              </w:rPr>
            </w:r>
            <w:r>
              <w:rPr>
                <w:rFonts w:ascii="Arial" w:hAnsi="Arial" w:eastAsia="Arial"/>
                <w:b w:val="0"/>
                <w:sz w:val="16"/>
              </w:rPr>
              <w:t>Yes</w:t>
            </w:r>
          </w:p>
        </w:tc>
        <w:tc>
          <w:tcPr>
            <w:tcW w:type="dxa" w:w="2232"/>
            <w:vAlign w:val="top"/>
          </w:tcPr>
          <w:p>
            <w:pPr>
              <w:spacing w:after="0" w:before="0"/>
            </w:pPr>
            <w:r>
              <w:rPr>
                <w:rFonts w:ascii="Arial" w:hAnsi="Arial" w:eastAsia="Arial"/>
                <w:sz w:val="16"/>
              </w:rPr>
            </w:r>
            <w:r>
              <w:rPr>
                <w:rFonts w:ascii="Arial" w:hAnsi="Arial" w:eastAsia="Arial"/>
                <w:b w:val="0"/>
                <w:sz w:val="16"/>
              </w:rPr>
              <w:t>Backend browser/FastAPI/admin DB</w:t>
            </w:r>
          </w:p>
        </w:tc>
        <w:tc>
          <w:tcPr>
            <w:tcW w:type="dxa" w:w="2880"/>
            <w:vAlign w:val="top"/>
          </w:tcPr>
          <w:p>
            <w:pPr>
              <w:spacing w:after="0" w:before="0"/>
            </w:pPr>
            <w:r>
              <w:rPr>
                <w:rFonts w:ascii="Arial" w:hAnsi="Arial" w:eastAsia="Arial"/>
                <w:sz w:val="16"/>
              </w:rPr>
            </w:r>
            <w:r>
              <w:rPr>
                <w:rFonts w:ascii="Arial" w:hAnsi="Arial" w:eastAsia="Arial"/>
                <w:b w:val="0"/>
                <w:sz w:val="16"/>
              </w:rPr>
              <w:t>backend/main.py /admin and /ops routes</w:t>
            </w:r>
          </w:p>
        </w:tc>
        <w:tc>
          <w:tcPr>
            <w:tcW w:type="dxa" w:w="2232"/>
            <w:vAlign w:val="top"/>
          </w:tcPr>
          <w:p>
            <w:pPr>
              <w:spacing w:after="0" w:before="0"/>
            </w:pPr>
            <w:r>
              <w:rPr>
                <w:rFonts w:ascii="Arial" w:hAnsi="Arial" w:eastAsia="Arial"/>
                <w:sz w:val="16"/>
              </w:rPr>
            </w:r>
            <w:r>
              <w:rPr>
                <w:rFonts w:ascii="Arial" w:hAnsi="Arial" w:eastAsia="Arial"/>
                <w:b w:val="0"/>
                <w:sz w:val="16"/>
              </w:rPr>
              <w:t>Not an Android end-user offline feature.</w:t>
            </w:r>
          </w:p>
        </w:tc>
      </w:tr>
    </w:tbl>
    <w:p>
      <w:pPr>
        <w:spacing w:after="80"/>
      </w:pPr>
    </w:p>
    <w:p>
      <w:pPr>
        <w:spacing w:after="80"/>
      </w:pPr>
      <w:r>
        <w:rPr>
          <w:b/>
        </w:rPr>
        <w:t>B. Defense answer</w:t>
      </w:r>
    </w:p>
    <w:p>
      <w:pPr>
        <w:spacing w:after="80"/>
      </w:pPr>
      <w:r>
        <w:rPr>
          <w:b w:val="0"/>
        </w:rPr>
        <w:t>Authentication and optional sync require internet, and new meal plan generation requires the backend planner. After setup and after a plan has been generated, saved profile, goal, pantry, grocery, progress, reflection, notification settings, and saved plan records are designed to remain locally accessible on the phone. PCOSINA is local-first for core saved app state, not fully offline for first-time authentication or backend optimization.</w:t>
      </w:r>
    </w:p>
    <w:p>
      <w:pPr>
        <w:spacing w:after="80"/>
      </w:pPr>
      <w:r>
        <w:rPr>
          <w:b/>
        </w:rPr>
        <w:t>C. Risks</w:t>
      </w:r>
    </w:p>
    <w:p>
      <w:pPr>
        <w:pStyle w:val="ListBullet"/>
        <w:spacing w:after="80"/>
      </w:pPr>
      <w:r>
        <w:t>Google-only primary authentication is internet-dependent.</w:t>
      </w:r>
    </w:p>
    <w:p>
      <w:pPr>
        <w:pStyle w:val="ListBullet"/>
        <w:spacing w:after="80"/>
      </w:pPr>
      <w:r>
        <w:t>Backend-dependent meal generation means the planner is not fully local on Android.</w:t>
      </w:r>
    </w:p>
    <w:p>
      <w:pPr>
        <w:pStyle w:val="ListBullet"/>
        <w:spacing w:after="80"/>
      </w:pPr>
      <w:r>
        <w:t>Recipe details are not guaranteed durable offline after restart unless separately saved.</w:t>
      </w:r>
    </w:p>
    <w:p>
      <w:pPr>
        <w:pStyle w:val="ListBullet"/>
        <w:spacing w:after="80"/>
      </w:pPr>
      <w:r>
        <w:t>Database/storage documentation should be included with validation materials.</w:t>
      </w:r>
    </w:p>
    <w:p>
      <w:pPr>
        <w:pStyle w:val="ListBullet"/>
        <w:spacing w:after="80"/>
      </w:pPr>
      <w:r>
        <w:t>Privacy and terms wording must disclose Firebase/Auth/cloud sync and health-related profile fields.</w:t>
      </w:r>
    </w:p>
    <w:p>
      <w:pPr>
        <w:pStyle w:val="Heading1"/>
        <w:spacing w:after="80"/>
      </w:pPr>
      <w:r>
        <w:t>12. Architecture, Data Flow, ERD, and Documentation Requirements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944"/>
            <w:shd w:fill="E9D5DC"/>
          </w:tcPr>
          <w:p>
            <w:pPr>
              <w:spacing w:after="0" w:before="0"/>
            </w:pPr>
            <w:r>
              <w:rPr>
                <w:rFonts w:ascii="Arial" w:hAnsi="Arial" w:eastAsia="Arial"/>
                <w:sz w:val="16"/>
              </w:rPr>
            </w:r>
            <w:r>
              <w:rPr>
                <w:rFonts w:ascii="Arial" w:hAnsi="Arial" w:eastAsia="Arial"/>
                <w:b/>
                <w:sz w:val="16"/>
              </w:rPr>
              <w:t>Document</w:t>
            </w:r>
          </w:p>
        </w:tc>
        <w:tc>
          <w:tcPr>
            <w:tcW w:type="dxa" w:w="1944"/>
            <w:shd w:fill="E9D5DC"/>
          </w:tcPr>
          <w:p>
            <w:pPr>
              <w:spacing w:after="0" w:before="0"/>
            </w:pPr>
            <w:r>
              <w:rPr>
                <w:rFonts w:ascii="Arial" w:hAnsi="Arial" w:eastAsia="Arial"/>
                <w:sz w:val="16"/>
              </w:rPr>
            </w:r>
            <w:r>
              <w:rPr>
                <w:rFonts w:ascii="Arial" w:hAnsi="Arial" w:eastAsia="Arial"/>
                <w:b/>
                <w:sz w:val="16"/>
              </w:rPr>
              <w:t>Purpose</w:t>
            </w:r>
          </w:p>
        </w:tc>
        <w:tc>
          <w:tcPr>
            <w:tcW w:type="dxa" w:w="3240"/>
            <w:shd w:fill="E9D5DC"/>
          </w:tcPr>
          <w:p>
            <w:pPr>
              <w:spacing w:after="0" w:before="0"/>
            </w:pPr>
            <w:r>
              <w:rPr>
                <w:rFonts w:ascii="Arial" w:hAnsi="Arial" w:eastAsia="Arial"/>
                <w:sz w:val="16"/>
              </w:rPr>
            </w:r>
            <w:r>
              <w:rPr>
                <w:rFonts w:ascii="Arial" w:hAnsi="Arial" w:eastAsia="Arial"/>
                <w:b/>
                <w:sz w:val="16"/>
              </w:rPr>
              <w:t>Contents Needed</w:t>
            </w:r>
          </w:p>
        </w:tc>
        <w:tc>
          <w:tcPr>
            <w:tcW w:type="dxa" w:w="2736"/>
            <w:shd w:fill="E9D5DC"/>
          </w:tcPr>
          <w:p>
            <w:pPr>
              <w:spacing w:after="0" w:before="0"/>
            </w:pPr>
            <w:r>
              <w:rPr>
                <w:rFonts w:ascii="Arial" w:hAnsi="Arial" w:eastAsia="Arial"/>
                <w:sz w:val="16"/>
              </w:rPr>
            </w:r>
            <w:r>
              <w:rPr>
                <w:rFonts w:ascii="Arial" w:hAnsi="Arial" w:eastAsia="Arial"/>
                <w:b/>
                <w:sz w:val="16"/>
              </w:rPr>
              <w:t>Evidence Source</w:t>
            </w:r>
          </w:p>
        </w:tc>
        <w:tc>
          <w:tcPr>
            <w:tcW w:type="dxa" w:w="1728"/>
            <w:shd w:fill="E9D5DC"/>
          </w:tcPr>
          <w:p>
            <w:pPr>
              <w:spacing w:after="0" w:before="0"/>
            </w:pPr>
            <w:r>
              <w:rPr>
                <w:rFonts w:ascii="Arial" w:hAnsi="Arial" w:eastAsia="Arial"/>
                <w:sz w:val="16"/>
              </w:rPr>
            </w:r>
            <w:r>
              <w:rPr>
                <w:rFonts w:ascii="Arial" w:hAnsi="Arial" w:eastAsia="Arial"/>
                <w:b/>
                <w:sz w:val="16"/>
              </w:rPr>
              <w:t>Who Should Prepare</w:t>
            </w:r>
          </w:p>
        </w:tc>
      </w:tr>
      <w:tr>
        <w:tc>
          <w:tcPr>
            <w:tcW w:type="dxa" w:w="1944"/>
            <w:vAlign w:val="top"/>
          </w:tcPr>
          <w:p>
            <w:pPr>
              <w:spacing w:after="0" w:before="0"/>
            </w:pPr>
            <w:r>
              <w:rPr>
                <w:rFonts w:ascii="Arial" w:hAnsi="Arial" w:eastAsia="Arial"/>
                <w:sz w:val="16"/>
              </w:rPr>
            </w:r>
            <w:r>
              <w:rPr>
                <w:rFonts w:ascii="Arial" w:hAnsi="Arial" w:eastAsia="Arial"/>
                <w:b w:val="0"/>
                <w:sz w:val="16"/>
              </w:rPr>
              <w:t>System Architecture Diagram</w:t>
            </w:r>
          </w:p>
        </w:tc>
        <w:tc>
          <w:tcPr>
            <w:tcW w:type="dxa" w:w="1944"/>
            <w:vAlign w:val="top"/>
          </w:tcPr>
          <w:p>
            <w:pPr>
              <w:spacing w:after="0" w:before="0"/>
            </w:pPr>
            <w:r>
              <w:rPr>
                <w:rFonts w:ascii="Arial" w:hAnsi="Arial" w:eastAsia="Arial"/>
                <w:sz w:val="16"/>
              </w:rPr>
            </w:r>
            <w:r>
              <w:rPr>
                <w:rFonts w:ascii="Arial" w:hAnsi="Arial" w:eastAsia="Arial"/>
                <w:b w:val="0"/>
                <w:sz w:val="16"/>
              </w:rPr>
              <w:t>Show main system components.</w:t>
            </w:r>
          </w:p>
        </w:tc>
        <w:tc>
          <w:tcPr>
            <w:tcW w:type="dxa" w:w="3240"/>
            <w:vAlign w:val="top"/>
          </w:tcPr>
          <w:p>
            <w:pPr>
              <w:spacing w:after="0" w:before="0"/>
            </w:pPr>
            <w:r>
              <w:rPr>
                <w:rFonts w:ascii="Arial" w:hAnsi="Arial" w:eastAsia="Arial"/>
                <w:sz w:val="16"/>
              </w:rPr>
            </w:r>
            <w:r>
              <w:rPr>
                <w:rFonts w:ascii="Arial" w:hAnsi="Arial" w:eastAsia="Arial"/>
                <w:b w:val="0"/>
                <w:sz w:val="16"/>
              </w:rPr>
              <w:t>Android Compose client, ViewModels, repositories, DataStore, Firebase Auth/Firestore, backend FastAPI, optimizer, admin console.</w:t>
            </w:r>
          </w:p>
        </w:tc>
        <w:tc>
          <w:tcPr>
            <w:tcW w:type="dxa" w:w="2736"/>
            <w:vAlign w:val="top"/>
          </w:tcPr>
          <w:p>
            <w:pPr>
              <w:spacing w:after="0" w:before="0"/>
            </w:pPr>
            <w:r>
              <w:rPr>
                <w:rFonts w:ascii="Arial" w:hAnsi="Arial" w:eastAsia="Arial"/>
                <w:sz w:val="16"/>
              </w:rPr>
            </w:r>
            <w:r>
              <w:rPr>
                <w:rFonts w:ascii="Arial" w:hAnsi="Arial" w:eastAsia="Arial"/>
                <w:b w:val="0"/>
                <w:sz w:val="16"/>
              </w:rPr>
              <w:t>ARCHITECTURE.md; app/navigation; backend/main.py</w:t>
            </w:r>
          </w:p>
        </w:tc>
        <w:tc>
          <w:tcPr>
            <w:tcW w:type="dxa" w:w="1728"/>
            <w:vAlign w:val="top"/>
          </w:tcPr>
          <w:p>
            <w:pPr>
              <w:spacing w:after="0" w:before="0"/>
            </w:pPr>
            <w:r>
              <w:rPr>
                <w:rFonts w:ascii="Arial" w:hAnsi="Arial" w:eastAsia="Arial"/>
                <w:sz w:val="16"/>
              </w:rPr>
            </w:r>
            <w:r>
              <w:rPr>
                <w:rFonts w:ascii="Arial" w:hAnsi="Arial" w:eastAsia="Arial"/>
                <w:b w:val="0"/>
                <w:sz w:val="16"/>
              </w:rPr>
              <w:t>Lead developer + documentation lead.</w:t>
            </w:r>
          </w:p>
        </w:tc>
      </w:tr>
      <w:tr>
        <w:tc>
          <w:tcPr>
            <w:tcW w:type="dxa" w:w="1944"/>
            <w:vAlign w:val="top"/>
          </w:tcPr>
          <w:p>
            <w:pPr>
              <w:spacing w:after="0" w:before="0"/>
            </w:pPr>
            <w:r>
              <w:rPr>
                <w:rFonts w:ascii="Arial" w:hAnsi="Arial" w:eastAsia="Arial"/>
                <w:sz w:val="16"/>
              </w:rPr>
            </w:r>
            <w:r>
              <w:rPr>
                <w:rFonts w:ascii="Arial" w:hAnsi="Arial" w:eastAsia="Arial"/>
                <w:b w:val="0"/>
                <w:sz w:val="16"/>
              </w:rPr>
              <w:t>Data Flow Diagram</w:t>
            </w:r>
          </w:p>
        </w:tc>
        <w:tc>
          <w:tcPr>
            <w:tcW w:type="dxa" w:w="1944"/>
            <w:vAlign w:val="top"/>
          </w:tcPr>
          <w:p>
            <w:pPr>
              <w:spacing w:after="0" w:before="0"/>
            </w:pPr>
            <w:r>
              <w:rPr>
                <w:rFonts w:ascii="Arial" w:hAnsi="Arial" w:eastAsia="Arial"/>
                <w:sz w:val="16"/>
              </w:rPr>
            </w:r>
            <w:r>
              <w:rPr>
                <w:rFonts w:ascii="Arial" w:hAnsi="Arial" w:eastAsia="Arial"/>
                <w:b w:val="0"/>
                <w:sz w:val="16"/>
              </w:rPr>
              <w:t>Show how user data moves.</w:t>
            </w:r>
          </w:p>
        </w:tc>
        <w:tc>
          <w:tcPr>
            <w:tcW w:type="dxa" w:w="3240"/>
            <w:vAlign w:val="top"/>
          </w:tcPr>
          <w:p>
            <w:pPr>
              <w:spacing w:after="0" w:before="0"/>
            </w:pPr>
            <w:r>
              <w:rPr>
                <w:rFonts w:ascii="Arial" w:hAnsi="Arial" w:eastAsia="Arial"/>
                <w:sz w:val="16"/>
              </w:rPr>
            </w:r>
            <w:r>
              <w:rPr>
                <w:rFonts w:ascii="Arial" w:hAnsi="Arial" w:eastAsia="Arial"/>
                <w:b w:val="0"/>
                <w:sz w:val="16"/>
              </w:rPr>
              <w:t>Profile -&gt; local storage -&gt; backend planner request -&gt; plan -&gt; grocery/progress local artifacts -&gt; optional sync.</w:t>
            </w:r>
          </w:p>
        </w:tc>
        <w:tc>
          <w:tcPr>
            <w:tcW w:type="dxa" w:w="2736"/>
            <w:vAlign w:val="top"/>
          </w:tcPr>
          <w:p>
            <w:pPr>
              <w:spacing w:after="0" w:before="0"/>
            </w:pPr>
            <w:r>
              <w:rPr>
                <w:rFonts w:ascii="Arial" w:hAnsi="Arial" w:eastAsia="Arial"/>
                <w:sz w:val="16"/>
              </w:rPr>
            </w:r>
            <w:r>
              <w:rPr>
                <w:rFonts w:ascii="Arial" w:hAnsi="Arial" w:eastAsia="Arial"/>
                <w:b w:val="0"/>
                <w:sz w:val="16"/>
              </w:rPr>
              <w:t>UserPreferencesRepository; MealPlanRepository; GroceryViewModel; ProgressViewModel</w:t>
            </w:r>
          </w:p>
        </w:tc>
        <w:tc>
          <w:tcPr>
            <w:tcW w:type="dxa" w:w="1728"/>
            <w:vAlign w:val="top"/>
          </w:tcPr>
          <w:p>
            <w:pPr>
              <w:spacing w:after="0" w:before="0"/>
            </w:pPr>
            <w:r>
              <w:rPr>
                <w:rFonts w:ascii="Arial" w:hAnsi="Arial" w:eastAsia="Arial"/>
                <w:sz w:val="16"/>
              </w:rPr>
            </w:r>
            <w:r>
              <w:rPr>
                <w:rFonts w:ascii="Arial" w:hAnsi="Arial" w:eastAsia="Arial"/>
                <w:b w:val="0"/>
                <w:sz w:val="16"/>
              </w:rPr>
              <w:t>Lead developer.</w:t>
            </w:r>
          </w:p>
        </w:tc>
      </w:tr>
      <w:tr>
        <w:tc>
          <w:tcPr>
            <w:tcW w:type="dxa" w:w="1944"/>
            <w:vAlign w:val="top"/>
          </w:tcPr>
          <w:p>
            <w:pPr>
              <w:spacing w:after="0" w:before="0"/>
            </w:pPr>
            <w:r>
              <w:rPr>
                <w:rFonts w:ascii="Arial" w:hAnsi="Arial" w:eastAsia="Arial"/>
                <w:sz w:val="16"/>
              </w:rPr>
            </w:r>
            <w:r>
              <w:rPr>
                <w:rFonts w:ascii="Arial" w:hAnsi="Arial" w:eastAsia="Arial"/>
                <w:b w:val="0"/>
                <w:sz w:val="16"/>
              </w:rPr>
              <w:t>ERD/Data Model Diagram</w:t>
            </w:r>
          </w:p>
        </w:tc>
        <w:tc>
          <w:tcPr>
            <w:tcW w:type="dxa" w:w="1944"/>
            <w:vAlign w:val="top"/>
          </w:tcPr>
          <w:p>
            <w:pPr>
              <w:spacing w:after="0" w:before="0"/>
            </w:pPr>
            <w:r>
              <w:rPr>
                <w:rFonts w:ascii="Arial" w:hAnsi="Arial" w:eastAsia="Arial"/>
                <w:sz w:val="16"/>
              </w:rPr>
            </w:r>
            <w:r>
              <w:rPr>
                <w:rFonts w:ascii="Arial" w:hAnsi="Arial" w:eastAsia="Arial"/>
                <w:b w:val="0"/>
                <w:sz w:val="16"/>
              </w:rPr>
              <w:t>Answer database/storage concern.</w:t>
            </w:r>
          </w:p>
        </w:tc>
        <w:tc>
          <w:tcPr>
            <w:tcW w:type="dxa" w:w="3240"/>
            <w:vAlign w:val="top"/>
          </w:tcPr>
          <w:p>
            <w:pPr>
              <w:spacing w:after="0" w:before="0"/>
            </w:pPr>
            <w:r>
              <w:rPr>
                <w:rFonts w:ascii="Arial" w:hAnsi="Arial" w:eastAsia="Arial"/>
                <w:sz w:val="16"/>
              </w:rPr>
            </w:r>
            <w:r>
              <w:rPr>
                <w:rFonts w:ascii="Arial" w:hAnsi="Arial" w:eastAsia="Arial"/>
                <w:b w:val="0"/>
                <w:sz w:val="16"/>
              </w:rPr>
              <w:t>Backend recipes, price rules, nutrition corrections, policy/admin/session/support tables; Android local artifact keys.</w:t>
            </w:r>
          </w:p>
        </w:tc>
        <w:tc>
          <w:tcPr>
            <w:tcW w:type="dxa" w:w="2736"/>
            <w:vAlign w:val="top"/>
          </w:tcPr>
          <w:p>
            <w:pPr>
              <w:spacing w:after="0" w:before="0"/>
            </w:pPr>
            <w:r>
              <w:rPr>
                <w:rFonts w:ascii="Arial" w:hAnsi="Arial" w:eastAsia="Arial"/>
                <w:sz w:val="16"/>
              </w:rPr>
            </w:r>
            <w:r>
              <w:rPr>
                <w:rFonts w:ascii="Arial" w:hAnsi="Arial" w:eastAsia="Arial"/>
                <w:b w:val="0"/>
                <w:sz w:val="16"/>
              </w:rPr>
              <w:t>backend/database.py; UserPreferencesRepository Keys</w:t>
            </w:r>
          </w:p>
        </w:tc>
        <w:tc>
          <w:tcPr>
            <w:tcW w:type="dxa" w:w="1728"/>
            <w:vAlign w:val="top"/>
          </w:tcPr>
          <w:p>
            <w:pPr>
              <w:spacing w:after="0" w:before="0"/>
            </w:pPr>
            <w:r>
              <w:rPr>
                <w:rFonts w:ascii="Arial" w:hAnsi="Arial" w:eastAsia="Arial"/>
                <w:sz w:val="16"/>
              </w:rPr>
            </w:r>
            <w:r>
              <w:rPr>
                <w:rFonts w:ascii="Arial" w:hAnsi="Arial" w:eastAsia="Arial"/>
                <w:b w:val="0"/>
                <w:sz w:val="16"/>
              </w:rPr>
              <w:t>Lead developer + paper lead.</w:t>
            </w:r>
          </w:p>
        </w:tc>
      </w:tr>
      <w:tr>
        <w:tc>
          <w:tcPr>
            <w:tcW w:type="dxa" w:w="1944"/>
            <w:vAlign w:val="top"/>
          </w:tcPr>
          <w:p>
            <w:pPr>
              <w:spacing w:after="0" w:before="0"/>
            </w:pPr>
            <w:r>
              <w:rPr>
                <w:rFonts w:ascii="Arial" w:hAnsi="Arial" w:eastAsia="Arial"/>
                <w:sz w:val="16"/>
              </w:rPr>
            </w:r>
            <w:r>
              <w:rPr>
                <w:rFonts w:ascii="Arial" w:hAnsi="Arial" w:eastAsia="Arial"/>
                <w:b w:val="0"/>
                <w:sz w:val="16"/>
              </w:rPr>
              <w:t>Module Interaction Diagram</w:t>
            </w:r>
          </w:p>
        </w:tc>
        <w:tc>
          <w:tcPr>
            <w:tcW w:type="dxa" w:w="1944"/>
            <w:vAlign w:val="top"/>
          </w:tcPr>
          <w:p>
            <w:pPr>
              <w:spacing w:after="0" w:before="0"/>
            </w:pPr>
            <w:r>
              <w:rPr>
                <w:rFonts w:ascii="Arial" w:hAnsi="Arial" w:eastAsia="Arial"/>
                <w:sz w:val="16"/>
              </w:rPr>
            </w:r>
            <w:r>
              <w:rPr>
                <w:rFonts w:ascii="Arial" w:hAnsi="Arial" w:eastAsia="Arial"/>
                <w:b w:val="0"/>
                <w:sz w:val="16"/>
              </w:rPr>
              <w:t>Explain code organization.</w:t>
            </w:r>
          </w:p>
        </w:tc>
        <w:tc>
          <w:tcPr>
            <w:tcW w:type="dxa" w:w="3240"/>
            <w:vAlign w:val="top"/>
          </w:tcPr>
          <w:p>
            <w:pPr>
              <w:spacing w:after="0" w:before="0"/>
            </w:pPr>
            <w:r>
              <w:rPr>
                <w:rFonts w:ascii="Arial" w:hAnsi="Arial" w:eastAsia="Arial"/>
                <w:sz w:val="16"/>
              </w:rPr>
            </w:r>
            <w:r>
              <w:rPr>
                <w:rFonts w:ascii="Arial" w:hAnsi="Arial" w:eastAsia="Arial"/>
                <w:b w:val="0"/>
                <w:sz w:val="16"/>
              </w:rPr>
              <w:t>Screens -&gt; ViewModels -&gt; repositories -&gt; local/cloud/backend.</w:t>
            </w:r>
          </w:p>
        </w:tc>
        <w:tc>
          <w:tcPr>
            <w:tcW w:type="dxa" w:w="2736"/>
            <w:vAlign w:val="top"/>
          </w:tcPr>
          <w:p>
            <w:pPr>
              <w:spacing w:after="0" w:before="0"/>
            </w:pPr>
            <w:r>
              <w:rPr>
                <w:rFonts w:ascii="Arial" w:hAnsi="Arial" w:eastAsia="Arial"/>
                <w:sz w:val="16"/>
              </w:rPr>
            </w:r>
            <w:r>
              <w:rPr>
                <w:rFonts w:ascii="Arial" w:hAnsi="Arial" w:eastAsia="Arial"/>
                <w:b w:val="0"/>
                <w:sz w:val="16"/>
              </w:rPr>
              <w:t>AppNavHost; UserViewModel; MealPlanViewModel; ProgressViewModel; GroceryViewModel</w:t>
            </w:r>
          </w:p>
        </w:tc>
        <w:tc>
          <w:tcPr>
            <w:tcW w:type="dxa" w:w="1728"/>
            <w:vAlign w:val="top"/>
          </w:tcPr>
          <w:p>
            <w:pPr>
              <w:spacing w:after="0" w:before="0"/>
            </w:pPr>
            <w:r>
              <w:rPr>
                <w:rFonts w:ascii="Arial" w:hAnsi="Arial" w:eastAsia="Arial"/>
                <w:sz w:val="16"/>
              </w:rPr>
            </w:r>
            <w:r>
              <w:rPr>
                <w:rFonts w:ascii="Arial" w:hAnsi="Arial" w:eastAsia="Arial"/>
                <w:b w:val="0"/>
                <w:sz w:val="16"/>
              </w:rPr>
              <w:t>Lead developer.</w:t>
            </w:r>
          </w:p>
        </w:tc>
      </w:tr>
      <w:tr>
        <w:tc>
          <w:tcPr>
            <w:tcW w:type="dxa" w:w="1944"/>
            <w:vAlign w:val="top"/>
          </w:tcPr>
          <w:p>
            <w:pPr>
              <w:spacing w:after="0" w:before="0"/>
            </w:pPr>
            <w:r>
              <w:rPr>
                <w:rFonts w:ascii="Arial" w:hAnsi="Arial" w:eastAsia="Arial"/>
                <w:sz w:val="16"/>
              </w:rPr>
            </w:r>
            <w:r>
              <w:rPr>
                <w:rFonts w:ascii="Arial" w:hAnsi="Arial" w:eastAsia="Arial"/>
                <w:b w:val="0"/>
                <w:sz w:val="16"/>
              </w:rPr>
              <w:t>User Flow Diagram</w:t>
            </w:r>
          </w:p>
        </w:tc>
        <w:tc>
          <w:tcPr>
            <w:tcW w:type="dxa" w:w="1944"/>
            <w:vAlign w:val="top"/>
          </w:tcPr>
          <w:p>
            <w:pPr>
              <w:spacing w:after="0" w:before="0"/>
            </w:pPr>
            <w:r>
              <w:rPr>
                <w:rFonts w:ascii="Arial" w:hAnsi="Arial" w:eastAsia="Arial"/>
                <w:sz w:val="16"/>
              </w:rPr>
            </w:r>
            <w:r>
              <w:rPr>
                <w:rFonts w:ascii="Arial" w:hAnsi="Arial" w:eastAsia="Arial"/>
                <w:b w:val="0"/>
                <w:sz w:val="16"/>
              </w:rPr>
              <w:t>Support defense demo.</w:t>
            </w:r>
          </w:p>
        </w:tc>
        <w:tc>
          <w:tcPr>
            <w:tcW w:type="dxa" w:w="3240"/>
            <w:vAlign w:val="top"/>
          </w:tcPr>
          <w:p>
            <w:pPr>
              <w:spacing w:after="0" w:before="0"/>
            </w:pPr>
            <w:r>
              <w:rPr>
                <w:rFonts w:ascii="Arial" w:hAnsi="Arial" w:eastAsia="Arial"/>
                <w:sz w:val="16"/>
              </w:rPr>
            </w:r>
            <w:r>
              <w:rPr>
                <w:rFonts w:ascii="Arial" w:hAnsi="Arial" w:eastAsia="Arial"/>
                <w:b w:val="0"/>
                <w:sz w:val="16"/>
              </w:rPr>
              <w:t>Auth -&gt; terms -&gt; profile -&gt; goals -&gt; plan -&gt; recipe -&gt; grocery -&gt; progress -&gt; settings.</w:t>
            </w:r>
          </w:p>
        </w:tc>
        <w:tc>
          <w:tcPr>
            <w:tcW w:type="dxa" w:w="2736"/>
            <w:vAlign w:val="top"/>
          </w:tcPr>
          <w:p>
            <w:pPr>
              <w:spacing w:after="0" w:before="0"/>
            </w:pPr>
            <w:r>
              <w:rPr>
                <w:rFonts w:ascii="Arial" w:hAnsi="Arial" w:eastAsia="Arial"/>
                <w:sz w:val="16"/>
              </w:rPr>
            </w:r>
            <w:r>
              <w:rPr>
                <w:rFonts w:ascii="Arial" w:hAnsi="Arial" w:eastAsia="Arial"/>
                <w:b w:val="0"/>
                <w:sz w:val="16"/>
              </w:rPr>
              <w:t>Routes.kt; AppNavHost.kt</w:t>
            </w:r>
          </w:p>
        </w:tc>
        <w:tc>
          <w:tcPr>
            <w:tcW w:type="dxa" w:w="1728"/>
            <w:vAlign w:val="top"/>
          </w:tcPr>
          <w:p>
            <w:pPr>
              <w:spacing w:after="0" w:before="0"/>
            </w:pPr>
            <w:r>
              <w:rPr>
                <w:rFonts w:ascii="Arial" w:hAnsi="Arial" w:eastAsia="Arial"/>
                <w:sz w:val="16"/>
              </w:rPr>
            </w:r>
            <w:r>
              <w:rPr>
                <w:rFonts w:ascii="Arial" w:hAnsi="Arial" w:eastAsia="Arial"/>
                <w:b w:val="0"/>
                <w:sz w:val="16"/>
              </w:rPr>
              <w:t>Documentation/design lead.</w:t>
            </w:r>
          </w:p>
        </w:tc>
      </w:tr>
      <w:tr>
        <w:tc>
          <w:tcPr>
            <w:tcW w:type="dxa" w:w="1944"/>
            <w:vAlign w:val="top"/>
          </w:tcPr>
          <w:p>
            <w:pPr>
              <w:spacing w:after="0" w:before="0"/>
            </w:pPr>
            <w:r>
              <w:rPr>
                <w:rFonts w:ascii="Arial" w:hAnsi="Arial" w:eastAsia="Arial"/>
                <w:sz w:val="16"/>
              </w:rPr>
            </w:r>
            <w:r>
              <w:rPr>
                <w:rFonts w:ascii="Arial" w:hAnsi="Arial" w:eastAsia="Arial"/>
                <w:b w:val="0"/>
                <w:sz w:val="16"/>
              </w:rPr>
              <w:t>Offline/Online Pipeline Diagram</w:t>
            </w:r>
          </w:p>
        </w:tc>
        <w:tc>
          <w:tcPr>
            <w:tcW w:type="dxa" w:w="1944"/>
            <w:vAlign w:val="top"/>
          </w:tcPr>
          <w:p>
            <w:pPr>
              <w:spacing w:after="0" w:before="0"/>
            </w:pPr>
            <w:r>
              <w:rPr>
                <w:rFonts w:ascii="Arial" w:hAnsi="Arial" w:eastAsia="Arial"/>
                <w:sz w:val="16"/>
              </w:rPr>
            </w:r>
            <w:r>
              <w:rPr>
                <w:rFonts w:ascii="Arial" w:hAnsi="Arial" w:eastAsia="Arial"/>
                <w:b w:val="0"/>
                <w:sz w:val="16"/>
              </w:rPr>
              <w:t>Clarify offline-first limits.</w:t>
            </w:r>
          </w:p>
        </w:tc>
        <w:tc>
          <w:tcPr>
            <w:tcW w:type="dxa" w:w="3240"/>
            <w:vAlign w:val="top"/>
          </w:tcPr>
          <w:p>
            <w:pPr>
              <w:spacing w:after="0" w:before="0"/>
            </w:pPr>
            <w:r>
              <w:rPr>
                <w:rFonts w:ascii="Arial" w:hAnsi="Arial" w:eastAsia="Arial"/>
                <w:sz w:val="16"/>
              </w:rPr>
            </w:r>
            <w:r>
              <w:rPr>
                <w:rFonts w:ascii="Arial" w:hAnsi="Arial" w:eastAsia="Arial"/>
                <w:b w:val="0"/>
                <w:sz w:val="16"/>
              </w:rPr>
              <w:t>Local-first data, online auth, backend planner, optional cloud sync.</w:t>
            </w:r>
          </w:p>
        </w:tc>
        <w:tc>
          <w:tcPr>
            <w:tcW w:type="dxa" w:w="2736"/>
            <w:vAlign w:val="top"/>
          </w:tcPr>
          <w:p>
            <w:pPr>
              <w:spacing w:after="0" w:before="0"/>
            </w:pPr>
            <w:r>
              <w:rPr>
                <w:rFonts w:ascii="Arial" w:hAnsi="Arial" w:eastAsia="Arial"/>
                <w:sz w:val="16"/>
              </w:rPr>
            </w:r>
            <w:r>
              <w:rPr>
                <w:rFonts w:ascii="Arial" w:hAnsi="Arial" w:eastAsia="Arial"/>
                <w:b w:val="0"/>
                <w:sz w:val="16"/>
              </w:rPr>
              <w:t>README; ARCHITECTURE.md; UserPreferencesRepository; MealPlanRepository</w:t>
            </w:r>
          </w:p>
        </w:tc>
        <w:tc>
          <w:tcPr>
            <w:tcW w:type="dxa" w:w="1728"/>
            <w:vAlign w:val="top"/>
          </w:tcPr>
          <w:p>
            <w:pPr>
              <w:spacing w:after="0" w:before="0"/>
            </w:pPr>
            <w:r>
              <w:rPr>
                <w:rFonts w:ascii="Arial" w:hAnsi="Arial" w:eastAsia="Arial"/>
                <w:sz w:val="16"/>
              </w:rPr>
            </w:r>
            <w:r>
              <w:rPr>
                <w:rFonts w:ascii="Arial" w:hAnsi="Arial" w:eastAsia="Arial"/>
                <w:b w:val="0"/>
                <w:sz w:val="16"/>
              </w:rPr>
              <w:t>Lead developer.</w:t>
            </w:r>
          </w:p>
        </w:tc>
      </w:tr>
      <w:tr>
        <w:tc>
          <w:tcPr>
            <w:tcW w:type="dxa" w:w="1944"/>
            <w:vAlign w:val="top"/>
          </w:tcPr>
          <w:p>
            <w:pPr>
              <w:spacing w:after="0" w:before="0"/>
            </w:pPr>
            <w:r>
              <w:rPr>
                <w:rFonts w:ascii="Arial" w:hAnsi="Arial" w:eastAsia="Arial"/>
                <w:sz w:val="16"/>
              </w:rPr>
            </w:r>
            <w:r>
              <w:rPr>
                <w:rFonts w:ascii="Arial" w:hAnsi="Arial" w:eastAsia="Arial"/>
                <w:b w:val="0"/>
                <w:sz w:val="16"/>
              </w:rPr>
              <w:t>Algorithm Pipeline Diagram</w:t>
            </w:r>
          </w:p>
        </w:tc>
        <w:tc>
          <w:tcPr>
            <w:tcW w:type="dxa" w:w="1944"/>
            <w:vAlign w:val="top"/>
          </w:tcPr>
          <w:p>
            <w:pPr>
              <w:spacing w:after="0" w:before="0"/>
            </w:pPr>
            <w:r>
              <w:rPr>
                <w:rFonts w:ascii="Arial" w:hAnsi="Arial" w:eastAsia="Arial"/>
                <w:sz w:val="16"/>
              </w:rPr>
            </w:r>
            <w:r>
              <w:rPr>
                <w:rFonts w:ascii="Arial" w:hAnsi="Arial" w:eastAsia="Arial"/>
                <w:b w:val="0"/>
                <w:sz w:val="16"/>
              </w:rPr>
              <w:t>Explain two-stage planner.</w:t>
            </w:r>
          </w:p>
        </w:tc>
        <w:tc>
          <w:tcPr>
            <w:tcW w:type="dxa" w:w="3240"/>
            <w:vAlign w:val="top"/>
          </w:tcPr>
          <w:p>
            <w:pPr>
              <w:spacing w:after="0" w:before="0"/>
            </w:pPr>
            <w:r>
              <w:rPr>
                <w:rFonts w:ascii="Arial" w:hAnsi="Arial" w:eastAsia="Arial"/>
                <w:sz w:val="16"/>
              </w:rPr>
            </w:r>
            <w:r>
              <w:rPr>
                <w:rFonts w:ascii="Arial" w:hAnsi="Arial" w:eastAsia="Arial"/>
                <w:b w:val="0"/>
                <w:sz w:val="16"/>
              </w:rPr>
              <w:t>Stage 1 deterministic filtering/ranking; optional ML ranking; Stage 2 CP-SAT optimization.</w:t>
            </w:r>
          </w:p>
        </w:tc>
        <w:tc>
          <w:tcPr>
            <w:tcW w:type="dxa" w:w="2736"/>
            <w:vAlign w:val="top"/>
          </w:tcPr>
          <w:p>
            <w:pPr>
              <w:spacing w:after="0" w:before="0"/>
            </w:pPr>
            <w:r>
              <w:rPr>
                <w:rFonts w:ascii="Arial" w:hAnsi="Arial" w:eastAsia="Arial"/>
                <w:sz w:val="16"/>
              </w:rPr>
            </w:r>
            <w:r>
              <w:rPr>
                <w:rFonts w:ascii="Arial" w:hAnsi="Arial" w:eastAsia="Arial"/>
                <w:b w:val="0"/>
                <w:sz w:val="16"/>
              </w:rPr>
              <w:t>backend/services/meal_planner.py; ml_ranker.py</w:t>
            </w:r>
          </w:p>
        </w:tc>
        <w:tc>
          <w:tcPr>
            <w:tcW w:type="dxa" w:w="1728"/>
            <w:vAlign w:val="top"/>
          </w:tcPr>
          <w:p>
            <w:pPr>
              <w:spacing w:after="0" w:before="0"/>
            </w:pPr>
            <w:r>
              <w:rPr>
                <w:rFonts w:ascii="Arial" w:hAnsi="Arial" w:eastAsia="Arial"/>
                <w:sz w:val="16"/>
              </w:rPr>
            </w:r>
            <w:r>
              <w:rPr>
                <w:rFonts w:ascii="Arial" w:hAnsi="Arial" w:eastAsia="Arial"/>
                <w:b w:val="0"/>
                <w:sz w:val="16"/>
              </w:rPr>
              <w:t>Lead developer + paper lead.</w:t>
            </w:r>
          </w:p>
        </w:tc>
      </w:tr>
      <w:tr>
        <w:tc>
          <w:tcPr>
            <w:tcW w:type="dxa" w:w="1944"/>
            <w:vAlign w:val="top"/>
          </w:tcPr>
          <w:p>
            <w:pPr>
              <w:spacing w:after="0" w:before="0"/>
            </w:pPr>
            <w:r>
              <w:rPr>
                <w:rFonts w:ascii="Arial" w:hAnsi="Arial" w:eastAsia="Arial"/>
                <w:sz w:val="16"/>
              </w:rPr>
            </w:r>
            <w:r>
              <w:rPr>
                <w:rFonts w:ascii="Arial" w:hAnsi="Arial" w:eastAsia="Arial"/>
                <w:b w:val="0"/>
                <w:sz w:val="16"/>
              </w:rPr>
              <w:t>README update/check</w:t>
            </w:r>
          </w:p>
        </w:tc>
        <w:tc>
          <w:tcPr>
            <w:tcW w:type="dxa" w:w="1944"/>
            <w:vAlign w:val="top"/>
          </w:tcPr>
          <w:p>
            <w:pPr>
              <w:spacing w:after="0" w:before="0"/>
            </w:pPr>
            <w:r>
              <w:rPr>
                <w:rFonts w:ascii="Arial" w:hAnsi="Arial" w:eastAsia="Arial"/>
                <w:sz w:val="16"/>
              </w:rPr>
            </w:r>
            <w:r>
              <w:rPr>
                <w:rFonts w:ascii="Arial" w:hAnsi="Arial" w:eastAsia="Arial"/>
                <w:b w:val="0"/>
                <w:sz w:val="16"/>
              </w:rPr>
              <w:t>Make repo understandable.</w:t>
            </w:r>
          </w:p>
        </w:tc>
        <w:tc>
          <w:tcPr>
            <w:tcW w:type="dxa" w:w="3240"/>
            <w:vAlign w:val="top"/>
          </w:tcPr>
          <w:p>
            <w:pPr>
              <w:spacing w:after="0" w:before="0"/>
            </w:pPr>
            <w:r>
              <w:rPr>
                <w:rFonts w:ascii="Arial" w:hAnsi="Arial" w:eastAsia="Arial"/>
                <w:sz w:val="16"/>
              </w:rPr>
            </w:r>
            <w:r>
              <w:rPr>
                <w:rFonts w:ascii="Arial" w:hAnsi="Arial" w:eastAsia="Arial"/>
                <w:b w:val="0"/>
                <w:sz w:val="16"/>
              </w:rPr>
              <w:t>Title, stack, setup, branch/build, modules, storage, auth, validation docs, limitations, contributors.</w:t>
            </w:r>
          </w:p>
        </w:tc>
        <w:tc>
          <w:tcPr>
            <w:tcW w:type="dxa" w:w="2736"/>
            <w:vAlign w:val="top"/>
          </w:tcPr>
          <w:p>
            <w:pPr>
              <w:spacing w:after="0" w:before="0"/>
            </w:pPr>
            <w:r>
              <w:rPr>
                <w:rFonts w:ascii="Arial" w:hAnsi="Arial" w:eastAsia="Arial"/>
                <w:sz w:val="16"/>
              </w:rPr>
            </w:r>
            <w:r>
              <w:rPr>
                <w:rFonts w:ascii="Arial" w:hAnsi="Arial" w:eastAsia="Arial"/>
                <w:b w:val="0"/>
                <w:sz w:val="16"/>
              </w:rPr>
              <w:t>README.md exists</w:t>
            </w:r>
          </w:p>
        </w:tc>
        <w:tc>
          <w:tcPr>
            <w:tcW w:type="dxa" w:w="1728"/>
            <w:vAlign w:val="top"/>
          </w:tcPr>
          <w:p>
            <w:pPr>
              <w:spacing w:after="0" w:before="0"/>
            </w:pPr>
            <w:r>
              <w:rPr>
                <w:rFonts w:ascii="Arial" w:hAnsi="Arial" w:eastAsia="Arial"/>
                <w:sz w:val="16"/>
              </w:rPr>
            </w:r>
            <w:r>
              <w:rPr>
                <w:rFonts w:ascii="Arial" w:hAnsi="Arial" w:eastAsia="Arial"/>
                <w:b w:val="0"/>
                <w:sz w:val="16"/>
              </w:rPr>
              <w:t>Documentation lead.</w:t>
            </w:r>
          </w:p>
        </w:tc>
      </w:tr>
      <w:tr>
        <w:tc>
          <w:tcPr>
            <w:tcW w:type="dxa" w:w="1944"/>
            <w:vAlign w:val="top"/>
          </w:tcPr>
          <w:p>
            <w:pPr>
              <w:spacing w:after="0" w:before="0"/>
            </w:pPr>
            <w:r>
              <w:rPr>
                <w:rFonts w:ascii="Arial" w:hAnsi="Arial" w:eastAsia="Arial"/>
                <w:sz w:val="16"/>
              </w:rPr>
            </w:r>
            <w:r>
              <w:rPr>
                <w:rFonts w:ascii="Arial" w:hAnsi="Arial" w:eastAsia="Arial"/>
                <w:b w:val="0"/>
                <w:sz w:val="16"/>
              </w:rPr>
              <w:t>User Manual</w:t>
            </w:r>
          </w:p>
        </w:tc>
        <w:tc>
          <w:tcPr>
            <w:tcW w:type="dxa" w:w="1944"/>
            <w:vAlign w:val="top"/>
          </w:tcPr>
          <w:p>
            <w:pPr>
              <w:spacing w:after="0" w:before="0"/>
            </w:pPr>
            <w:r>
              <w:rPr>
                <w:rFonts w:ascii="Arial" w:hAnsi="Arial" w:eastAsia="Arial"/>
                <w:sz w:val="16"/>
              </w:rPr>
            </w:r>
            <w:r>
              <w:rPr>
                <w:rFonts w:ascii="Arial" w:hAnsi="Arial" w:eastAsia="Arial"/>
                <w:b w:val="0"/>
                <w:sz w:val="16"/>
              </w:rPr>
              <w:t>Answer expert request for step-by-step use.</w:t>
            </w:r>
          </w:p>
        </w:tc>
        <w:tc>
          <w:tcPr>
            <w:tcW w:type="dxa" w:w="3240"/>
            <w:vAlign w:val="top"/>
          </w:tcPr>
          <w:p>
            <w:pPr>
              <w:spacing w:after="0" w:before="0"/>
            </w:pPr>
            <w:r>
              <w:rPr>
                <w:rFonts w:ascii="Arial" w:hAnsi="Arial" w:eastAsia="Arial"/>
                <w:sz w:val="16"/>
              </w:rPr>
            </w:r>
            <w:r>
              <w:rPr>
                <w:rFonts w:ascii="Arial" w:hAnsi="Arial" w:eastAsia="Arial"/>
                <w:b w:val="0"/>
                <w:sz w:val="16"/>
              </w:rPr>
              <w:t>Install/open, login, accept terms, profile, goals, generate plan, recipe, grocery, progress, reminders, logout.</w:t>
            </w:r>
          </w:p>
        </w:tc>
        <w:tc>
          <w:tcPr>
            <w:tcW w:type="dxa" w:w="2736"/>
            <w:vAlign w:val="top"/>
          </w:tcPr>
          <w:p>
            <w:pPr>
              <w:spacing w:after="0" w:before="0"/>
            </w:pPr>
            <w:r>
              <w:rPr>
                <w:rFonts w:ascii="Arial" w:hAnsi="Arial" w:eastAsia="Arial"/>
                <w:sz w:val="16"/>
              </w:rPr>
            </w:r>
            <w:r>
              <w:rPr>
                <w:rFonts w:ascii="Arial" w:hAnsi="Arial" w:eastAsia="Arial"/>
                <w:b w:val="0"/>
                <w:sz w:val="16"/>
              </w:rPr>
              <w:t>Screens in app; support page</w:t>
            </w:r>
          </w:p>
        </w:tc>
        <w:tc>
          <w:tcPr>
            <w:tcW w:type="dxa" w:w="1728"/>
            <w:vAlign w:val="top"/>
          </w:tcPr>
          <w:p>
            <w:pPr>
              <w:spacing w:after="0" w:before="0"/>
            </w:pPr>
            <w:r>
              <w:rPr>
                <w:rFonts w:ascii="Arial" w:hAnsi="Arial" w:eastAsia="Arial"/>
                <w:sz w:val="16"/>
              </w:rPr>
            </w:r>
            <w:r>
              <w:rPr>
                <w:rFonts w:ascii="Arial" w:hAnsi="Arial" w:eastAsia="Arial"/>
                <w:b w:val="0"/>
                <w:sz w:val="16"/>
              </w:rPr>
              <w:t>Documentation/design lead.</w:t>
            </w:r>
          </w:p>
        </w:tc>
      </w:tr>
    </w:tbl>
    <w:p>
      <w:pPr>
        <w:spacing w:after="80"/>
      </w:pPr>
    </w:p>
    <w:p>
      <w:pPr>
        <w:spacing w:after="80"/>
      </w:pPr>
      <w:r>
        <w:rPr>
          <w:b/>
        </w:rPr>
        <w:t>README.md outline to maintain:</w:t>
      </w:r>
    </w:p>
    <w:p>
      <w:pPr>
        <w:pStyle w:val="ListBullet"/>
        <w:spacing w:after="80"/>
      </w:pPr>
      <w:r>
        <w:t>Project title and short description.</w:t>
      </w:r>
    </w:p>
    <w:p>
      <w:pPr>
        <w:pStyle w:val="ListBullet"/>
        <w:spacing w:after="80"/>
      </w:pPr>
      <w:r>
        <w:t>Wellness decision-support disclaimer.</w:t>
      </w:r>
    </w:p>
    <w:p>
      <w:pPr>
        <w:pStyle w:val="ListBullet"/>
        <w:spacing w:after="80"/>
      </w:pPr>
      <w:r>
        <w:t>Tech stack: Android Kotlin/Jetpack Compose, Python FastAPI, Firebase, DataStore, OR-Tools CP-SAT, optional LightGBM.</w:t>
      </w:r>
    </w:p>
    <w:p>
      <w:pPr>
        <w:pStyle w:val="ListBullet"/>
        <w:spacing w:after="80"/>
      </w:pPr>
      <w:r>
        <w:t>Setup instructions for Android and backend.</w:t>
      </w:r>
    </w:p>
    <w:p>
      <w:pPr>
        <w:pStyle w:val="ListBullet"/>
        <w:spacing w:after="80"/>
      </w:pPr>
      <w:r>
        <w:t>Branch/build instructions for ui/layout-refine validation build.</w:t>
      </w:r>
    </w:p>
    <w:p>
      <w:pPr>
        <w:pStyle w:val="ListBullet"/>
        <w:spacing w:after="80"/>
      </w:pPr>
      <w:r>
        <w:t>Implemented app modules and known limitations.</w:t>
      </w:r>
    </w:p>
    <w:p>
      <w:pPr>
        <w:pStyle w:val="ListBullet"/>
        <w:spacing w:after="80"/>
      </w:pPr>
      <w:r>
        <w:t>Architecture overview and data storage/offline-first section.</w:t>
      </w:r>
    </w:p>
    <w:p>
      <w:pPr>
        <w:pStyle w:val="ListBullet"/>
        <w:spacing w:after="80"/>
      </w:pPr>
      <w:r>
        <w:t>Authentication: Google primary, email access retained for emulator/testing/support.</w:t>
      </w:r>
    </w:p>
    <w:p>
      <w:pPr>
        <w:pStyle w:val="ListBullet"/>
        <w:spacing w:after="80"/>
      </w:pPr>
      <w:r>
        <w:t>Validation/test documentation location, with completed manual test cases attached separately.</w:t>
      </w:r>
    </w:p>
    <w:p>
      <w:pPr>
        <w:pStyle w:val="ListBullet"/>
        <w:spacing w:after="80"/>
      </w:pPr>
      <w:r>
        <w:t>Privacy/terms summary and contact/support.</w:t>
      </w:r>
    </w:p>
    <w:p>
      <w:pPr>
        <w:pStyle w:val="ListBullet"/>
        <w:spacing w:after="80"/>
      </w:pPr>
      <w:r>
        <w:t>Contributors and legitimate role contributions.</w:t>
      </w:r>
    </w:p>
    <w:p>
      <w:pPr>
        <w:pStyle w:val="Heading1"/>
        <w:spacing w:after="80"/>
      </w:pPr>
      <w:r>
        <w:t>13. Version Control / Team Contribution Audit</w:t>
      </w:r>
    </w:p>
    <w:tbl>
      <w:tblPr>
        <w:tblStyle w:val="TableGrid"/>
        <w:tblW w:type="auto" w:w="0"/>
        <w:jc w:val="center"/>
        <w:tblLook w:firstColumn="1" w:firstRow="1" w:lastColumn="0" w:lastRow="0" w:noHBand="0" w:noVBand="1" w:val="04A0"/>
      </w:tblPr>
      <w:tblGrid>
        <w:gridCol w:w="5328"/>
        <w:gridCol w:w="5328"/>
      </w:tblGrid>
      <w:tr>
        <w:tc>
          <w:tcPr>
            <w:tcW w:type="dxa" w:w="2880"/>
            <w:shd w:fill="E9D5DC"/>
          </w:tcPr>
          <w:p>
            <w:pPr>
              <w:spacing w:after="0" w:before="0"/>
            </w:pPr>
            <w:r>
              <w:rPr>
                <w:rFonts w:ascii="Arial" w:hAnsi="Arial" w:eastAsia="Arial"/>
                <w:sz w:val="16"/>
              </w:rPr>
            </w:r>
            <w:r>
              <w:rPr>
                <w:rFonts w:ascii="Arial" w:hAnsi="Arial" w:eastAsia="Arial"/>
                <w:b/>
                <w:sz w:val="16"/>
              </w:rPr>
              <w:t>Item</w:t>
            </w:r>
          </w:p>
        </w:tc>
        <w:tc>
          <w:tcPr>
            <w:tcW w:type="dxa" w:w="8352"/>
            <w:shd w:fill="E9D5DC"/>
          </w:tcPr>
          <w:p>
            <w:pPr>
              <w:spacing w:after="0" w:before="0"/>
            </w:pPr>
            <w:r>
              <w:rPr>
                <w:rFonts w:ascii="Arial" w:hAnsi="Arial" w:eastAsia="Arial"/>
                <w:sz w:val="16"/>
              </w:rPr>
            </w:r>
            <w:r>
              <w:rPr>
                <w:rFonts w:ascii="Arial" w:hAnsi="Arial" w:eastAsia="Arial"/>
                <w:b/>
                <w:sz w:val="16"/>
              </w:rPr>
              <w:t>Finding</w:t>
            </w:r>
          </w:p>
        </w:tc>
      </w:tr>
      <w:tr>
        <w:tc>
          <w:tcPr>
            <w:tcW w:type="dxa" w:w="2880"/>
            <w:vAlign w:val="top"/>
          </w:tcPr>
          <w:p>
            <w:pPr>
              <w:spacing w:after="0" w:before="0"/>
            </w:pPr>
            <w:r>
              <w:rPr>
                <w:rFonts w:ascii="Arial" w:hAnsi="Arial" w:eastAsia="Arial"/>
                <w:sz w:val="16"/>
              </w:rPr>
            </w:r>
            <w:r>
              <w:rPr>
                <w:rFonts w:ascii="Arial" w:hAnsi="Arial" w:eastAsia="Arial"/>
                <w:b w:val="0"/>
                <w:sz w:val="16"/>
              </w:rPr>
              <w:t>Commit count</w:t>
            </w:r>
          </w:p>
        </w:tc>
        <w:tc>
          <w:tcPr>
            <w:tcW w:type="dxa" w:w="8352"/>
            <w:vAlign w:val="top"/>
          </w:tcPr>
          <w:p>
            <w:pPr>
              <w:spacing w:after="0" w:before="0"/>
            </w:pPr>
            <w:r>
              <w:rPr>
                <w:rFonts w:ascii="Arial" w:hAnsi="Arial" w:eastAsia="Arial"/>
                <w:sz w:val="16"/>
              </w:rPr>
            </w:r>
            <w:r>
              <w:rPr>
                <w:rFonts w:ascii="Arial" w:hAnsi="Arial" w:eastAsia="Arial"/>
                <w:b w:val="0"/>
                <w:sz w:val="16"/>
              </w:rPr>
              <w:t>231 commits in git history.</w:t>
            </w:r>
          </w:p>
        </w:tc>
      </w:tr>
      <w:tr>
        <w:tc>
          <w:tcPr>
            <w:tcW w:type="dxa" w:w="2880"/>
            <w:vAlign w:val="top"/>
          </w:tcPr>
          <w:p>
            <w:pPr>
              <w:spacing w:after="0" w:before="0"/>
            </w:pPr>
            <w:r>
              <w:rPr>
                <w:rFonts w:ascii="Arial" w:hAnsi="Arial" w:eastAsia="Arial"/>
                <w:sz w:val="16"/>
              </w:rPr>
            </w:r>
            <w:r>
              <w:rPr>
                <w:rFonts w:ascii="Arial" w:hAnsi="Arial" w:eastAsia="Arial"/>
                <w:b w:val="0"/>
                <w:sz w:val="16"/>
              </w:rPr>
              <w:t>Visible commit authors</w:t>
            </w:r>
          </w:p>
        </w:tc>
        <w:tc>
          <w:tcPr>
            <w:tcW w:type="dxa" w:w="8352"/>
            <w:vAlign w:val="top"/>
          </w:tcPr>
          <w:p>
            <w:pPr>
              <w:spacing w:after="0" w:before="0"/>
            </w:pPr>
            <w:r>
              <w:rPr>
                <w:rFonts w:ascii="Arial" w:hAnsi="Arial" w:eastAsia="Arial"/>
                <w:sz w:val="16"/>
              </w:rPr>
            </w:r>
            <w:r>
              <w:rPr>
                <w:rFonts w:ascii="Arial" w:hAnsi="Arial" w:eastAsia="Arial"/>
                <w:b w:val="0"/>
                <w:sz w:val="16"/>
              </w:rPr>
              <w:t>git shortlog shows one visible author: slvcn-jsh &lt;salvacion.jsh@gmail.com&gt;.</w:t>
            </w:r>
          </w:p>
        </w:tc>
      </w:tr>
      <w:tr>
        <w:tc>
          <w:tcPr>
            <w:tcW w:type="dxa" w:w="2880"/>
            <w:vAlign w:val="top"/>
          </w:tcPr>
          <w:p>
            <w:pPr>
              <w:spacing w:after="0" w:before="0"/>
            </w:pPr>
            <w:r>
              <w:rPr>
                <w:rFonts w:ascii="Arial" w:hAnsi="Arial" w:eastAsia="Arial"/>
                <w:sz w:val="16"/>
              </w:rPr>
            </w:r>
            <w:r>
              <w:rPr>
                <w:rFonts w:ascii="Arial" w:hAnsi="Arial" w:eastAsia="Arial"/>
                <w:b w:val="0"/>
                <w:sz w:val="16"/>
              </w:rPr>
              <w:t>First visible commit</w:t>
            </w:r>
          </w:p>
        </w:tc>
        <w:tc>
          <w:tcPr>
            <w:tcW w:type="dxa" w:w="8352"/>
            <w:vAlign w:val="top"/>
          </w:tcPr>
          <w:p>
            <w:pPr>
              <w:spacing w:after="0" w:before="0"/>
            </w:pPr>
            <w:r>
              <w:rPr>
                <w:rFonts w:ascii="Arial" w:hAnsi="Arial" w:eastAsia="Arial"/>
                <w:sz w:val="16"/>
              </w:rPr>
            </w:r>
            <w:r>
              <w:rPr>
                <w:rFonts w:ascii="Arial" w:hAnsi="Arial" w:eastAsia="Arial"/>
                <w:b w:val="0"/>
                <w:sz w:val="16"/>
              </w:rPr>
              <w:t>2026-01-29 baseline: initial working Android project.</w:t>
            </w:r>
          </w:p>
        </w:tc>
      </w:tr>
      <w:tr>
        <w:tc>
          <w:tcPr>
            <w:tcW w:type="dxa" w:w="2880"/>
            <w:vAlign w:val="top"/>
          </w:tcPr>
          <w:p>
            <w:pPr>
              <w:spacing w:after="0" w:before="0"/>
            </w:pPr>
            <w:r>
              <w:rPr>
                <w:rFonts w:ascii="Arial" w:hAnsi="Arial" w:eastAsia="Arial"/>
                <w:sz w:val="16"/>
              </w:rPr>
            </w:r>
            <w:r>
              <w:rPr>
                <w:rFonts w:ascii="Arial" w:hAnsi="Arial" w:eastAsia="Arial"/>
                <w:b w:val="0"/>
                <w:sz w:val="16"/>
              </w:rPr>
              <w:t>Latest visible commit</w:t>
            </w:r>
          </w:p>
        </w:tc>
        <w:tc>
          <w:tcPr>
            <w:tcW w:type="dxa" w:w="8352"/>
            <w:vAlign w:val="top"/>
          </w:tcPr>
          <w:p>
            <w:pPr>
              <w:spacing w:after="0" w:before="0"/>
            </w:pPr>
            <w:r>
              <w:rPr>
                <w:rFonts w:ascii="Arial" w:hAnsi="Arial" w:eastAsia="Arial"/>
                <w:sz w:val="16"/>
              </w:rPr>
            </w:r>
            <w:r>
              <w:rPr>
                <w:rFonts w:ascii="Arial" w:hAnsi="Arial" w:eastAsia="Arial"/>
                <w:b w:val="0"/>
                <w:sz w:val="16"/>
              </w:rPr>
              <w:t>2026-05-08 d7c2842 chore: add finalized PCOSina UI assets.</w:t>
            </w:r>
          </w:p>
        </w:tc>
      </w:tr>
      <w:tr>
        <w:tc>
          <w:tcPr>
            <w:tcW w:type="dxa" w:w="2880"/>
            <w:vAlign w:val="top"/>
          </w:tcPr>
          <w:p>
            <w:pPr>
              <w:spacing w:after="0" w:before="0"/>
            </w:pPr>
            <w:r>
              <w:rPr>
                <w:rFonts w:ascii="Arial" w:hAnsi="Arial" w:eastAsia="Arial"/>
                <w:sz w:val="16"/>
              </w:rPr>
            </w:r>
            <w:r>
              <w:rPr>
                <w:rFonts w:ascii="Arial" w:hAnsi="Arial" w:eastAsia="Arial"/>
                <w:b w:val="0"/>
                <w:sz w:val="16"/>
              </w:rPr>
              <w:t>Risk</w:t>
            </w:r>
          </w:p>
        </w:tc>
        <w:tc>
          <w:tcPr>
            <w:tcW w:type="dxa" w:w="8352"/>
            <w:vAlign w:val="top"/>
          </w:tcPr>
          <w:p>
            <w:pPr>
              <w:spacing w:after="0" w:before="0"/>
            </w:pPr>
            <w:r>
              <w:rPr>
                <w:rFonts w:ascii="Arial" w:hAnsi="Arial" w:eastAsia="Arial"/>
                <w:sz w:val="16"/>
              </w:rPr>
            </w:r>
            <w:r>
              <w:rPr>
                <w:rFonts w:ascii="Arial" w:hAnsi="Arial" w:eastAsia="Arial"/>
                <w:b w:val="0"/>
                <w:sz w:val="16"/>
              </w:rPr>
              <w:t>If the thesis requires visible group member version-control contributions, the current history may look developer-centralized.</w:t>
            </w:r>
          </w:p>
        </w:tc>
      </w:tr>
      <w:tr>
        <w:tc>
          <w:tcPr>
            <w:tcW w:type="dxa" w:w="2880"/>
            <w:vAlign w:val="top"/>
          </w:tcPr>
          <w:p>
            <w:pPr>
              <w:spacing w:after="0" w:before="0"/>
            </w:pPr>
            <w:r>
              <w:rPr>
                <w:rFonts w:ascii="Arial" w:hAnsi="Arial" w:eastAsia="Arial"/>
                <w:sz w:val="16"/>
              </w:rPr>
            </w:r>
            <w:r>
              <w:rPr>
                <w:rFonts w:ascii="Arial" w:hAnsi="Arial" w:eastAsia="Arial"/>
                <w:b w:val="0"/>
                <w:sz w:val="16"/>
              </w:rPr>
              <w:t>Safe approach</w:t>
            </w:r>
          </w:p>
        </w:tc>
        <w:tc>
          <w:tcPr>
            <w:tcW w:type="dxa" w:w="8352"/>
            <w:vAlign w:val="top"/>
          </w:tcPr>
          <w:p>
            <w:pPr>
              <w:spacing w:after="0" w:before="0"/>
            </w:pPr>
            <w:r>
              <w:rPr>
                <w:rFonts w:ascii="Arial" w:hAnsi="Arial" w:eastAsia="Arial"/>
                <w:sz w:val="16"/>
              </w:rPr>
            </w:r>
            <w:r>
              <w:rPr>
                <w:rFonts w:ascii="Arial" w:hAnsi="Arial" w:eastAsia="Arial"/>
                <w:b w:val="0"/>
                <w:sz w:val="16"/>
              </w:rPr>
              <w:t>Do not create fake or meaningless commits. Teammates should contribute real documentation, screenshots, validation forms, user manual, data documentation, and defense notes.</w:t>
            </w:r>
          </w:p>
        </w:tc>
      </w:tr>
    </w:tbl>
    <w:p>
      <w:pPr>
        <w:spacing w:after="80"/>
      </w:pP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872"/>
            <w:shd w:fill="E9D5DC"/>
          </w:tcPr>
          <w:p>
            <w:pPr>
              <w:spacing w:after="0" w:before="0"/>
            </w:pPr>
            <w:r>
              <w:rPr>
                <w:rFonts w:ascii="Arial" w:hAnsi="Arial" w:eastAsia="Arial"/>
                <w:sz w:val="16"/>
              </w:rPr>
            </w:r>
            <w:r>
              <w:rPr>
                <w:rFonts w:ascii="Arial" w:hAnsi="Arial" w:eastAsia="Arial"/>
                <w:b/>
                <w:sz w:val="16"/>
              </w:rPr>
              <w:t>Team Member Role</w:t>
            </w:r>
          </w:p>
        </w:tc>
        <w:tc>
          <w:tcPr>
            <w:tcW w:type="dxa" w:w="3744"/>
            <w:shd w:fill="E9D5DC"/>
          </w:tcPr>
          <w:p>
            <w:pPr>
              <w:spacing w:after="0" w:before="0"/>
            </w:pPr>
            <w:r>
              <w:rPr>
                <w:rFonts w:ascii="Arial" w:hAnsi="Arial" w:eastAsia="Arial"/>
                <w:sz w:val="16"/>
              </w:rPr>
            </w:r>
            <w:r>
              <w:rPr>
                <w:rFonts w:ascii="Arial" w:hAnsi="Arial" w:eastAsia="Arial"/>
                <w:b/>
                <w:sz w:val="16"/>
              </w:rPr>
              <w:t>Legit Repository Contribution They Can Make</w:t>
            </w:r>
          </w:p>
        </w:tc>
        <w:tc>
          <w:tcPr>
            <w:tcW w:type="dxa" w:w="2304"/>
            <w:shd w:fill="E9D5DC"/>
          </w:tcPr>
          <w:p>
            <w:pPr>
              <w:spacing w:after="0" w:before="0"/>
            </w:pPr>
            <w:r>
              <w:rPr>
                <w:rFonts w:ascii="Arial" w:hAnsi="Arial" w:eastAsia="Arial"/>
                <w:sz w:val="16"/>
              </w:rPr>
            </w:r>
            <w:r>
              <w:rPr>
                <w:rFonts w:ascii="Arial" w:hAnsi="Arial" w:eastAsia="Arial"/>
                <w:b/>
                <w:sz w:val="16"/>
              </w:rPr>
              <w:t>File Type</w:t>
            </w:r>
          </w:p>
        </w:tc>
        <w:tc>
          <w:tcPr>
            <w:tcW w:type="dxa" w:w="2880"/>
            <w:shd w:fill="E9D5DC"/>
          </w:tcPr>
          <w:p>
            <w:pPr>
              <w:spacing w:after="0" w:before="0"/>
            </w:pPr>
            <w:r>
              <w:rPr>
                <w:rFonts w:ascii="Arial" w:hAnsi="Arial" w:eastAsia="Arial"/>
                <w:sz w:val="16"/>
              </w:rPr>
            </w:r>
            <w:r>
              <w:rPr>
                <w:rFonts w:ascii="Arial" w:hAnsi="Arial" w:eastAsia="Arial"/>
                <w:b/>
                <w:sz w:val="16"/>
              </w:rPr>
              <w:t>Purpose</w:t>
            </w:r>
          </w:p>
        </w:tc>
      </w:tr>
      <w:tr>
        <w:tc>
          <w:tcPr>
            <w:tcW w:type="dxa" w:w="1872"/>
            <w:vAlign w:val="top"/>
          </w:tcPr>
          <w:p>
            <w:pPr>
              <w:spacing w:after="0" w:before="0"/>
            </w:pPr>
            <w:r>
              <w:rPr>
                <w:rFonts w:ascii="Arial" w:hAnsi="Arial" w:eastAsia="Arial"/>
                <w:sz w:val="16"/>
              </w:rPr>
            </w:r>
            <w:r>
              <w:rPr>
                <w:rFonts w:ascii="Arial" w:hAnsi="Arial" w:eastAsia="Arial"/>
                <w:b w:val="0"/>
                <w:sz w:val="16"/>
              </w:rPr>
              <w:t>Paper lead</w:t>
            </w:r>
          </w:p>
        </w:tc>
        <w:tc>
          <w:tcPr>
            <w:tcW w:type="dxa" w:w="3744"/>
            <w:vAlign w:val="top"/>
          </w:tcPr>
          <w:p>
            <w:pPr>
              <w:spacing w:after="0" w:before="0"/>
            </w:pPr>
            <w:r>
              <w:rPr>
                <w:rFonts w:ascii="Arial" w:hAnsi="Arial" w:eastAsia="Arial"/>
                <w:sz w:val="16"/>
              </w:rPr>
            </w:r>
            <w:r>
              <w:rPr>
                <w:rFonts w:ascii="Arial" w:hAnsi="Arial" w:eastAsia="Arial"/>
                <w:b w:val="0"/>
                <w:sz w:val="16"/>
              </w:rPr>
              <w:t>Update thesis alignment, safe wording, Chapter 6 recommendations.</w:t>
            </w:r>
          </w:p>
        </w:tc>
        <w:tc>
          <w:tcPr>
            <w:tcW w:type="dxa" w:w="2304"/>
            <w:vAlign w:val="top"/>
          </w:tcPr>
          <w:p>
            <w:pPr>
              <w:spacing w:after="0" w:before="0"/>
            </w:pPr>
            <w:r>
              <w:rPr>
                <w:rFonts w:ascii="Arial" w:hAnsi="Arial" w:eastAsia="Arial"/>
                <w:sz w:val="16"/>
              </w:rPr>
            </w:r>
            <w:r>
              <w:rPr>
                <w:rFonts w:ascii="Arial" w:hAnsi="Arial" w:eastAsia="Arial"/>
                <w:b w:val="0"/>
                <w:sz w:val="16"/>
              </w:rPr>
              <w:t>docs/defense or docs/thesis_validation .md/.docx</w:t>
            </w:r>
          </w:p>
        </w:tc>
        <w:tc>
          <w:tcPr>
            <w:tcW w:type="dxa" w:w="2880"/>
            <w:vAlign w:val="top"/>
          </w:tcPr>
          <w:p>
            <w:pPr>
              <w:spacing w:after="0" w:before="0"/>
            </w:pPr>
            <w:r>
              <w:rPr>
                <w:rFonts w:ascii="Arial" w:hAnsi="Arial" w:eastAsia="Arial"/>
                <w:sz w:val="16"/>
              </w:rPr>
            </w:r>
            <w:r>
              <w:rPr>
                <w:rFonts w:ascii="Arial" w:hAnsi="Arial" w:eastAsia="Arial"/>
                <w:b w:val="0"/>
                <w:sz w:val="16"/>
              </w:rPr>
              <w:t>Align paper with actual system.</w:t>
            </w:r>
          </w:p>
        </w:tc>
      </w:tr>
      <w:tr>
        <w:tc>
          <w:tcPr>
            <w:tcW w:type="dxa" w:w="1872"/>
            <w:vAlign w:val="top"/>
          </w:tcPr>
          <w:p>
            <w:pPr>
              <w:spacing w:after="0" w:before="0"/>
            </w:pPr>
            <w:r>
              <w:rPr>
                <w:rFonts w:ascii="Arial" w:hAnsi="Arial" w:eastAsia="Arial"/>
                <w:sz w:val="16"/>
              </w:rPr>
            </w:r>
            <w:r>
              <w:rPr>
                <w:rFonts w:ascii="Arial" w:hAnsi="Arial" w:eastAsia="Arial"/>
                <w:b w:val="0"/>
                <w:sz w:val="16"/>
              </w:rPr>
              <w:t>Survey/statistics lead</w:t>
            </w:r>
          </w:p>
        </w:tc>
        <w:tc>
          <w:tcPr>
            <w:tcW w:type="dxa" w:w="3744"/>
            <w:vAlign w:val="top"/>
          </w:tcPr>
          <w:p>
            <w:pPr>
              <w:spacing w:after="0" w:before="0"/>
            </w:pPr>
            <w:r>
              <w:rPr>
                <w:rFonts w:ascii="Arial" w:hAnsi="Arial" w:eastAsia="Arial"/>
                <w:sz w:val="16"/>
              </w:rPr>
            </w:r>
            <w:r>
              <w:rPr>
                <w:rFonts w:ascii="Arial" w:hAnsi="Arial" w:eastAsia="Arial"/>
                <w:b w:val="0"/>
                <w:sz w:val="16"/>
              </w:rPr>
              <w:t>Add anonymized survey instrument summary, response coding guide, statistician checklist.</w:t>
            </w:r>
          </w:p>
        </w:tc>
        <w:tc>
          <w:tcPr>
            <w:tcW w:type="dxa" w:w="2304"/>
            <w:vAlign w:val="top"/>
          </w:tcPr>
          <w:p>
            <w:pPr>
              <w:spacing w:after="0" w:before="0"/>
            </w:pPr>
            <w:r>
              <w:rPr>
                <w:rFonts w:ascii="Arial" w:hAnsi="Arial" w:eastAsia="Arial"/>
                <w:sz w:val="16"/>
              </w:rPr>
            </w:r>
            <w:r>
              <w:rPr>
                <w:rFonts w:ascii="Arial" w:hAnsi="Arial" w:eastAsia="Arial"/>
                <w:b w:val="0"/>
                <w:sz w:val="16"/>
              </w:rPr>
              <w:t>docs/validation .md/.docx/.xlsx</w:t>
            </w:r>
          </w:p>
        </w:tc>
        <w:tc>
          <w:tcPr>
            <w:tcW w:type="dxa" w:w="2880"/>
            <w:vAlign w:val="top"/>
          </w:tcPr>
          <w:p>
            <w:pPr>
              <w:spacing w:after="0" w:before="0"/>
            </w:pPr>
            <w:r>
              <w:rPr>
                <w:rFonts w:ascii="Arial" w:hAnsi="Arial" w:eastAsia="Arial"/>
                <w:sz w:val="16"/>
              </w:rPr>
            </w:r>
            <w:r>
              <w:rPr>
                <w:rFonts w:ascii="Arial" w:hAnsi="Arial" w:eastAsia="Arial"/>
                <w:b w:val="0"/>
                <w:sz w:val="16"/>
              </w:rPr>
              <w:t>Prepare data analysis evidence.</w:t>
            </w:r>
          </w:p>
        </w:tc>
      </w:tr>
      <w:tr>
        <w:tc>
          <w:tcPr>
            <w:tcW w:type="dxa" w:w="1872"/>
            <w:vAlign w:val="top"/>
          </w:tcPr>
          <w:p>
            <w:pPr>
              <w:spacing w:after="0" w:before="0"/>
            </w:pPr>
            <w:r>
              <w:rPr>
                <w:rFonts w:ascii="Arial" w:hAnsi="Arial" w:eastAsia="Arial"/>
                <w:sz w:val="16"/>
              </w:rPr>
            </w:r>
            <w:r>
              <w:rPr>
                <w:rFonts w:ascii="Arial" w:hAnsi="Arial" w:eastAsia="Arial"/>
                <w:b w:val="0"/>
                <w:sz w:val="16"/>
              </w:rPr>
              <w:t>Domain/health validation lead</w:t>
            </w:r>
          </w:p>
        </w:tc>
        <w:tc>
          <w:tcPr>
            <w:tcW w:type="dxa" w:w="3744"/>
            <w:vAlign w:val="top"/>
          </w:tcPr>
          <w:p>
            <w:pPr>
              <w:spacing w:after="0" w:before="0"/>
            </w:pPr>
            <w:r>
              <w:rPr>
                <w:rFonts w:ascii="Arial" w:hAnsi="Arial" w:eastAsia="Arial"/>
                <w:sz w:val="16"/>
              </w:rPr>
            </w:r>
            <w:r>
              <w:rPr>
                <w:rFonts w:ascii="Arial" w:hAnsi="Arial" w:eastAsia="Arial"/>
                <w:b w:val="0"/>
                <w:sz w:val="16"/>
              </w:rPr>
              <w:t>Add nutrition/OB-GYN validation packet and collected signed form scans after validation.</w:t>
            </w:r>
          </w:p>
        </w:tc>
        <w:tc>
          <w:tcPr>
            <w:tcW w:type="dxa" w:w="2304"/>
            <w:vAlign w:val="top"/>
          </w:tcPr>
          <w:p>
            <w:pPr>
              <w:spacing w:after="0" w:before="0"/>
            </w:pPr>
            <w:r>
              <w:rPr>
                <w:rFonts w:ascii="Arial" w:hAnsi="Arial" w:eastAsia="Arial"/>
                <w:sz w:val="16"/>
              </w:rPr>
            </w:r>
            <w:r>
              <w:rPr>
                <w:rFonts w:ascii="Arial" w:hAnsi="Arial" w:eastAsia="Arial"/>
                <w:b w:val="0"/>
                <w:sz w:val="16"/>
              </w:rPr>
              <w:t>docs/validation .docx/.pdf</w:t>
            </w:r>
          </w:p>
        </w:tc>
        <w:tc>
          <w:tcPr>
            <w:tcW w:type="dxa" w:w="2880"/>
            <w:vAlign w:val="top"/>
          </w:tcPr>
          <w:p>
            <w:pPr>
              <w:spacing w:after="0" w:before="0"/>
            </w:pPr>
            <w:r>
              <w:rPr>
                <w:rFonts w:ascii="Arial" w:hAnsi="Arial" w:eastAsia="Arial"/>
                <w:sz w:val="16"/>
              </w:rPr>
            </w:r>
            <w:r>
              <w:rPr>
                <w:rFonts w:ascii="Arial" w:hAnsi="Arial" w:eastAsia="Arial"/>
                <w:b w:val="0"/>
                <w:sz w:val="16"/>
              </w:rPr>
              <w:t>Support domain validation.</w:t>
            </w:r>
          </w:p>
        </w:tc>
      </w:tr>
      <w:tr>
        <w:tc>
          <w:tcPr>
            <w:tcW w:type="dxa" w:w="1872"/>
            <w:vAlign w:val="top"/>
          </w:tcPr>
          <w:p>
            <w:pPr>
              <w:spacing w:after="0" w:before="0"/>
            </w:pPr>
            <w:r>
              <w:rPr>
                <w:rFonts w:ascii="Arial" w:hAnsi="Arial" w:eastAsia="Arial"/>
                <w:sz w:val="16"/>
              </w:rPr>
            </w:r>
            <w:r>
              <w:rPr>
                <w:rFonts w:ascii="Arial" w:hAnsi="Arial" w:eastAsia="Arial"/>
                <w:b w:val="0"/>
                <w:sz w:val="16"/>
              </w:rPr>
              <w:t>Documentation/design lead</w:t>
            </w:r>
          </w:p>
        </w:tc>
        <w:tc>
          <w:tcPr>
            <w:tcW w:type="dxa" w:w="3744"/>
            <w:vAlign w:val="top"/>
          </w:tcPr>
          <w:p>
            <w:pPr>
              <w:spacing w:after="0" w:before="0"/>
            </w:pPr>
            <w:r>
              <w:rPr>
                <w:rFonts w:ascii="Arial" w:hAnsi="Arial" w:eastAsia="Arial"/>
                <w:sz w:val="16"/>
              </w:rPr>
            </w:r>
            <w:r>
              <w:rPr>
                <w:rFonts w:ascii="Arial" w:hAnsi="Arial" w:eastAsia="Arial"/>
                <w:b w:val="0"/>
                <w:sz w:val="16"/>
              </w:rPr>
              <w:t>Add user manual, screenshot checklist, UI screen captions.</w:t>
            </w:r>
          </w:p>
        </w:tc>
        <w:tc>
          <w:tcPr>
            <w:tcW w:type="dxa" w:w="2304"/>
            <w:vAlign w:val="top"/>
          </w:tcPr>
          <w:p>
            <w:pPr>
              <w:spacing w:after="0" w:before="0"/>
            </w:pPr>
            <w:r>
              <w:rPr>
                <w:rFonts w:ascii="Arial" w:hAnsi="Arial" w:eastAsia="Arial"/>
                <w:sz w:val="16"/>
              </w:rPr>
            </w:r>
            <w:r>
              <w:rPr>
                <w:rFonts w:ascii="Arial" w:hAnsi="Arial" w:eastAsia="Arial"/>
                <w:b w:val="0"/>
                <w:sz w:val="16"/>
              </w:rPr>
              <w:t>docs/validation or docs/defense .docx/.png</w:t>
            </w:r>
          </w:p>
        </w:tc>
        <w:tc>
          <w:tcPr>
            <w:tcW w:type="dxa" w:w="2880"/>
            <w:vAlign w:val="top"/>
          </w:tcPr>
          <w:p>
            <w:pPr>
              <w:spacing w:after="0" w:before="0"/>
            </w:pPr>
            <w:r>
              <w:rPr>
                <w:rFonts w:ascii="Arial" w:hAnsi="Arial" w:eastAsia="Arial"/>
                <w:sz w:val="16"/>
              </w:rPr>
            </w:r>
            <w:r>
              <w:rPr>
                <w:rFonts w:ascii="Arial" w:hAnsi="Arial" w:eastAsia="Arial"/>
                <w:b w:val="0"/>
                <w:sz w:val="16"/>
              </w:rPr>
              <w:t>Answer expert request for manual and screenshots.</w:t>
            </w:r>
          </w:p>
        </w:tc>
      </w:tr>
      <w:tr>
        <w:tc>
          <w:tcPr>
            <w:tcW w:type="dxa" w:w="1872"/>
            <w:vAlign w:val="top"/>
          </w:tcPr>
          <w:p>
            <w:pPr>
              <w:spacing w:after="0" w:before="0"/>
            </w:pPr>
            <w:r>
              <w:rPr>
                <w:rFonts w:ascii="Arial" w:hAnsi="Arial" w:eastAsia="Arial"/>
                <w:sz w:val="16"/>
              </w:rPr>
            </w:r>
            <w:r>
              <w:rPr>
                <w:rFonts w:ascii="Arial" w:hAnsi="Arial" w:eastAsia="Arial"/>
                <w:b w:val="0"/>
                <w:sz w:val="16"/>
              </w:rPr>
              <w:t>Presenter/demo lead</w:t>
            </w:r>
          </w:p>
        </w:tc>
        <w:tc>
          <w:tcPr>
            <w:tcW w:type="dxa" w:w="3744"/>
            <w:vAlign w:val="top"/>
          </w:tcPr>
          <w:p>
            <w:pPr>
              <w:spacing w:after="0" w:before="0"/>
            </w:pPr>
            <w:r>
              <w:rPr>
                <w:rFonts w:ascii="Arial" w:hAnsi="Arial" w:eastAsia="Arial"/>
                <w:sz w:val="16"/>
              </w:rPr>
            </w:r>
            <w:r>
              <w:rPr>
                <w:rFonts w:ascii="Arial" w:hAnsi="Arial" w:eastAsia="Arial"/>
                <w:b w:val="0"/>
                <w:sz w:val="16"/>
              </w:rPr>
              <w:t>Add demo script and backup screenshot deck.</w:t>
            </w:r>
          </w:p>
        </w:tc>
        <w:tc>
          <w:tcPr>
            <w:tcW w:type="dxa" w:w="2304"/>
            <w:vAlign w:val="top"/>
          </w:tcPr>
          <w:p>
            <w:pPr>
              <w:spacing w:after="0" w:before="0"/>
            </w:pPr>
            <w:r>
              <w:rPr>
                <w:rFonts w:ascii="Arial" w:hAnsi="Arial" w:eastAsia="Arial"/>
                <w:sz w:val="16"/>
              </w:rPr>
            </w:r>
            <w:r>
              <w:rPr>
                <w:rFonts w:ascii="Arial" w:hAnsi="Arial" w:eastAsia="Arial"/>
                <w:b w:val="0"/>
                <w:sz w:val="16"/>
              </w:rPr>
              <w:t>docs/defense .docx/.pptx</w:t>
            </w:r>
          </w:p>
        </w:tc>
        <w:tc>
          <w:tcPr>
            <w:tcW w:type="dxa" w:w="2880"/>
            <w:vAlign w:val="top"/>
          </w:tcPr>
          <w:p>
            <w:pPr>
              <w:spacing w:after="0" w:before="0"/>
            </w:pPr>
            <w:r>
              <w:rPr>
                <w:rFonts w:ascii="Arial" w:hAnsi="Arial" w:eastAsia="Arial"/>
                <w:sz w:val="16"/>
              </w:rPr>
            </w:r>
            <w:r>
              <w:rPr>
                <w:rFonts w:ascii="Arial" w:hAnsi="Arial" w:eastAsia="Arial"/>
                <w:b w:val="0"/>
                <w:sz w:val="16"/>
              </w:rPr>
              <w:t>Defense readiness.</w:t>
            </w:r>
          </w:p>
        </w:tc>
      </w:tr>
      <w:tr>
        <w:tc>
          <w:tcPr>
            <w:tcW w:type="dxa" w:w="1872"/>
            <w:vAlign w:val="top"/>
          </w:tcPr>
          <w:p>
            <w:pPr>
              <w:spacing w:after="0" w:before="0"/>
            </w:pPr>
            <w:r>
              <w:rPr>
                <w:rFonts w:ascii="Arial" w:hAnsi="Arial" w:eastAsia="Arial"/>
                <w:sz w:val="16"/>
              </w:rPr>
            </w:r>
            <w:r>
              <w:rPr>
                <w:rFonts w:ascii="Arial" w:hAnsi="Arial" w:eastAsia="Arial"/>
                <w:b w:val="0"/>
                <w:sz w:val="16"/>
              </w:rPr>
              <w:t>Lead developer</w:t>
            </w:r>
          </w:p>
        </w:tc>
        <w:tc>
          <w:tcPr>
            <w:tcW w:type="dxa" w:w="3744"/>
            <w:vAlign w:val="top"/>
          </w:tcPr>
          <w:p>
            <w:pPr>
              <w:spacing w:after="0" w:before="0"/>
            </w:pPr>
            <w:r>
              <w:rPr>
                <w:rFonts w:ascii="Arial" w:hAnsi="Arial" w:eastAsia="Arial"/>
                <w:sz w:val="16"/>
              </w:rPr>
            </w:r>
            <w:r>
              <w:rPr>
                <w:rFonts w:ascii="Arial" w:hAnsi="Arial" w:eastAsia="Arial"/>
                <w:b w:val="0"/>
                <w:sz w:val="16"/>
              </w:rPr>
              <w:t>Add architecture/data-flow/ERD/system-version report.</w:t>
            </w:r>
          </w:p>
        </w:tc>
        <w:tc>
          <w:tcPr>
            <w:tcW w:type="dxa" w:w="2304"/>
            <w:vAlign w:val="top"/>
          </w:tcPr>
          <w:p>
            <w:pPr>
              <w:spacing w:after="0" w:before="0"/>
            </w:pPr>
            <w:r>
              <w:rPr>
                <w:rFonts w:ascii="Arial" w:hAnsi="Arial" w:eastAsia="Arial"/>
                <w:sz w:val="16"/>
              </w:rPr>
            </w:r>
            <w:r>
              <w:rPr>
                <w:rFonts w:ascii="Arial" w:hAnsi="Arial" w:eastAsia="Arial"/>
                <w:b w:val="0"/>
                <w:sz w:val="16"/>
              </w:rPr>
              <w:t>docs/system-audit or docs/expert-consultation</w:t>
            </w:r>
          </w:p>
        </w:tc>
        <w:tc>
          <w:tcPr>
            <w:tcW w:type="dxa" w:w="2880"/>
            <w:vAlign w:val="top"/>
          </w:tcPr>
          <w:p>
            <w:pPr>
              <w:spacing w:after="0" w:before="0"/>
            </w:pPr>
            <w:r>
              <w:rPr>
                <w:rFonts w:ascii="Arial" w:hAnsi="Arial" w:eastAsia="Arial"/>
                <w:sz w:val="16"/>
              </w:rPr>
            </w:r>
            <w:r>
              <w:rPr>
                <w:rFonts w:ascii="Arial" w:hAnsi="Arial" w:eastAsia="Arial"/>
                <w:b w:val="0"/>
                <w:sz w:val="16"/>
              </w:rPr>
              <w:t>Technical evidence.</w:t>
            </w:r>
          </w:p>
        </w:tc>
      </w:tr>
    </w:tbl>
    <w:p>
      <w:pPr>
        <w:spacing w:after="80"/>
      </w:pPr>
    </w:p>
    <w:p>
      <w:pPr>
        <w:pStyle w:val="Heading1"/>
        <w:spacing w:after="80"/>
      </w:pPr>
      <w:r>
        <w:t>14. Cooking Instructions / User Manual Audit</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60"/>
            <w:shd w:fill="E9D5DC"/>
          </w:tcPr>
          <w:p>
            <w:pPr>
              <w:spacing w:after="0" w:before="0"/>
            </w:pPr>
            <w:r>
              <w:rPr>
                <w:rFonts w:ascii="Arial" w:hAnsi="Arial" w:eastAsia="Arial"/>
                <w:sz w:val="16"/>
              </w:rPr>
            </w:r>
            <w:r>
              <w:rPr>
                <w:rFonts w:ascii="Arial" w:hAnsi="Arial" w:eastAsia="Arial"/>
                <w:b/>
                <w:sz w:val="16"/>
              </w:rPr>
              <w:t>Requirement</w:t>
            </w:r>
          </w:p>
        </w:tc>
        <w:tc>
          <w:tcPr>
            <w:tcW w:type="dxa" w:w="1296"/>
            <w:shd w:fill="E9D5DC"/>
          </w:tcPr>
          <w:p>
            <w:pPr>
              <w:spacing w:after="0" w:before="0"/>
            </w:pPr>
            <w:r>
              <w:rPr>
                <w:rFonts w:ascii="Arial" w:hAnsi="Arial" w:eastAsia="Arial"/>
                <w:sz w:val="16"/>
              </w:rPr>
            </w:r>
            <w:r>
              <w:rPr>
                <w:rFonts w:ascii="Arial" w:hAnsi="Arial" w:eastAsia="Arial"/>
                <w:b/>
                <w:sz w:val="16"/>
              </w:rPr>
              <w:t>Found?</w:t>
            </w:r>
          </w:p>
        </w:tc>
        <w:tc>
          <w:tcPr>
            <w:tcW w:type="dxa" w:w="3456"/>
            <w:shd w:fill="E9D5DC"/>
          </w:tcPr>
          <w:p>
            <w:pPr>
              <w:spacing w:after="0" w:before="0"/>
            </w:pPr>
            <w:r>
              <w:rPr>
                <w:rFonts w:ascii="Arial" w:hAnsi="Arial" w:eastAsia="Arial"/>
                <w:sz w:val="16"/>
              </w:rPr>
            </w:r>
            <w:r>
              <w:rPr>
                <w:rFonts w:ascii="Arial" w:hAnsi="Arial" w:eastAsia="Arial"/>
                <w:b/>
                <w:sz w:val="16"/>
              </w:rPr>
              <w:t>Evidence</w:t>
            </w:r>
          </w:p>
        </w:tc>
        <w:tc>
          <w:tcPr>
            <w:tcW w:type="dxa" w:w="1728"/>
            <w:shd w:fill="E9D5DC"/>
          </w:tcPr>
          <w:p>
            <w:pPr>
              <w:spacing w:after="0" w:before="0"/>
            </w:pPr>
            <w:r>
              <w:rPr>
                <w:rFonts w:ascii="Arial" w:hAnsi="Arial" w:eastAsia="Arial"/>
                <w:sz w:val="16"/>
              </w:rPr>
            </w:r>
            <w:r>
              <w:rPr>
                <w:rFonts w:ascii="Arial" w:hAnsi="Arial" w:eastAsia="Arial"/>
                <w:b/>
                <w:sz w:val="16"/>
              </w:rPr>
              <w:t>Risk</w:t>
            </w:r>
          </w:p>
        </w:tc>
        <w:tc>
          <w:tcPr>
            <w:tcW w:type="dxa" w:w="2880"/>
            <w:shd w:fill="E9D5DC"/>
          </w:tcPr>
          <w:p>
            <w:pPr>
              <w:spacing w:after="0" w:before="0"/>
            </w:pPr>
            <w:r>
              <w:rPr>
                <w:rFonts w:ascii="Arial" w:hAnsi="Arial" w:eastAsia="Arial"/>
                <w:sz w:val="16"/>
              </w:rPr>
            </w:r>
            <w:r>
              <w:rPr>
                <w:rFonts w:ascii="Arial" w:hAnsi="Arial" w:eastAsia="Arial"/>
                <w:b/>
                <w:sz w:val="16"/>
              </w:rPr>
              <w:t>Recommended Action</w:t>
            </w:r>
          </w:p>
        </w:tc>
      </w:tr>
      <w:tr>
        <w:tc>
          <w:tcPr>
            <w:tcW w:type="dxa" w:w="2160"/>
            <w:vAlign w:val="top"/>
          </w:tcPr>
          <w:p>
            <w:pPr>
              <w:spacing w:after="0" w:before="0"/>
            </w:pPr>
            <w:r>
              <w:rPr>
                <w:rFonts w:ascii="Arial" w:hAnsi="Arial" w:eastAsia="Arial"/>
                <w:sz w:val="16"/>
              </w:rPr>
            </w:r>
            <w:r>
              <w:rPr>
                <w:rFonts w:ascii="Arial" w:hAnsi="Arial" w:eastAsia="Arial"/>
                <w:b w:val="0"/>
                <w:sz w:val="16"/>
              </w:rPr>
              <w:t>Recipe text steps</w:t>
            </w:r>
          </w:p>
        </w:tc>
        <w:tc>
          <w:tcPr>
            <w:tcW w:type="dxa" w:w="1296"/>
            <w:vAlign w:val="top"/>
          </w:tcPr>
          <w:p>
            <w:pPr>
              <w:spacing w:after="0" w:before="0"/>
            </w:pPr>
            <w:r>
              <w:rPr>
                <w:rFonts w:ascii="Arial" w:hAnsi="Arial" w:eastAsia="Arial"/>
                <w:sz w:val="16"/>
              </w:rPr>
            </w:r>
            <w:r>
              <w:rPr>
                <w:rFonts w:ascii="Arial" w:hAnsi="Arial" w:eastAsia="Arial"/>
                <w:b w:val="0"/>
                <w:sz w:val="16"/>
              </w:rPr>
              <w:t>Found</w:t>
            </w:r>
          </w:p>
        </w:tc>
        <w:tc>
          <w:tcPr>
            <w:tcW w:type="dxa" w:w="3456"/>
            <w:vAlign w:val="top"/>
          </w:tcPr>
          <w:p>
            <w:pPr>
              <w:spacing w:after="0" w:before="0"/>
            </w:pPr>
            <w:r>
              <w:rPr>
                <w:rFonts w:ascii="Arial" w:hAnsi="Arial" w:eastAsia="Arial"/>
                <w:sz w:val="16"/>
              </w:rPr>
            </w:r>
            <w:r>
              <w:rPr>
                <w:rFonts w:ascii="Arial" w:hAnsi="Arial" w:eastAsia="Arial"/>
                <w:b w:val="0"/>
                <w:sz w:val="16"/>
              </w:rPr>
              <w:t>Recipe.kt and PlannerRecipeModels.kt include steps; RecipeDetailsScreen.kt renders Cooking Steps from r.steps.</w:t>
            </w:r>
          </w:p>
        </w:tc>
        <w:tc>
          <w:tcPr>
            <w:tcW w:type="dxa" w:w="1728"/>
            <w:vAlign w:val="top"/>
          </w:tcPr>
          <w:p>
            <w:pPr>
              <w:spacing w:after="0" w:before="0"/>
            </w:pPr>
            <w:r>
              <w:rPr>
                <w:rFonts w:ascii="Arial" w:hAnsi="Arial" w:eastAsia="Arial"/>
                <w:sz w:val="16"/>
              </w:rPr>
            </w:r>
            <w:r>
              <w:rPr>
                <w:rFonts w:ascii="Arial" w:hAnsi="Arial" w:eastAsia="Arial"/>
                <w:b w:val="0"/>
                <w:sz w:val="16"/>
              </w:rPr>
              <w:t>Low.</w:t>
            </w:r>
          </w:p>
        </w:tc>
        <w:tc>
          <w:tcPr>
            <w:tcW w:type="dxa" w:w="2880"/>
            <w:vAlign w:val="top"/>
          </w:tcPr>
          <w:p>
            <w:pPr>
              <w:spacing w:after="0" w:before="0"/>
            </w:pPr>
            <w:r>
              <w:rPr>
                <w:rFonts w:ascii="Arial" w:hAnsi="Arial" w:eastAsia="Arial"/>
                <w:sz w:val="16"/>
              </w:rPr>
            </w:r>
            <w:r>
              <w:rPr>
                <w:rFonts w:ascii="Arial" w:hAnsi="Arial" w:eastAsia="Arial"/>
                <w:b w:val="0"/>
                <w:sz w:val="16"/>
              </w:rPr>
              <w:t>State that recipe details include text-based cooking steps when recipe data provides them.</w:t>
            </w:r>
          </w:p>
        </w:tc>
      </w:tr>
      <w:tr>
        <w:tc>
          <w:tcPr>
            <w:tcW w:type="dxa" w:w="2160"/>
            <w:vAlign w:val="top"/>
          </w:tcPr>
          <w:p>
            <w:pPr>
              <w:spacing w:after="0" w:before="0"/>
            </w:pPr>
            <w:r>
              <w:rPr>
                <w:rFonts w:ascii="Arial" w:hAnsi="Arial" w:eastAsia="Arial"/>
                <w:sz w:val="16"/>
              </w:rPr>
            </w:r>
            <w:r>
              <w:rPr>
                <w:rFonts w:ascii="Arial" w:hAnsi="Arial" w:eastAsia="Arial"/>
                <w:b w:val="0"/>
                <w:sz w:val="16"/>
              </w:rPr>
              <w:t>Ingredients list</w:t>
            </w:r>
          </w:p>
        </w:tc>
        <w:tc>
          <w:tcPr>
            <w:tcW w:type="dxa" w:w="1296"/>
            <w:vAlign w:val="top"/>
          </w:tcPr>
          <w:p>
            <w:pPr>
              <w:spacing w:after="0" w:before="0"/>
            </w:pPr>
            <w:r>
              <w:rPr>
                <w:rFonts w:ascii="Arial" w:hAnsi="Arial" w:eastAsia="Arial"/>
                <w:sz w:val="16"/>
              </w:rPr>
            </w:r>
            <w:r>
              <w:rPr>
                <w:rFonts w:ascii="Arial" w:hAnsi="Arial" w:eastAsia="Arial"/>
                <w:b w:val="0"/>
                <w:sz w:val="16"/>
              </w:rPr>
              <w:t>Found</w:t>
            </w:r>
          </w:p>
        </w:tc>
        <w:tc>
          <w:tcPr>
            <w:tcW w:type="dxa" w:w="3456"/>
            <w:vAlign w:val="top"/>
          </w:tcPr>
          <w:p>
            <w:pPr>
              <w:spacing w:after="0" w:before="0"/>
            </w:pPr>
            <w:r>
              <w:rPr>
                <w:rFonts w:ascii="Arial" w:hAnsi="Arial" w:eastAsia="Arial"/>
                <w:sz w:val="16"/>
              </w:rPr>
            </w:r>
            <w:r>
              <w:rPr>
                <w:rFonts w:ascii="Arial" w:hAnsi="Arial" w:eastAsia="Arial"/>
                <w:b w:val="0"/>
                <w:sz w:val="16"/>
              </w:rPr>
              <w:t>RecipeDetailsScreen.kt renders Ingredients and Add ingredients to Grocery.</w:t>
            </w:r>
          </w:p>
        </w:tc>
        <w:tc>
          <w:tcPr>
            <w:tcW w:type="dxa" w:w="1728"/>
            <w:vAlign w:val="top"/>
          </w:tcPr>
          <w:p>
            <w:pPr>
              <w:spacing w:after="0" w:before="0"/>
            </w:pPr>
            <w:r>
              <w:rPr>
                <w:rFonts w:ascii="Arial" w:hAnsi="Arial" w:eastAsia="Arial"/>
                <w:sz w:val="16"/>
              </w:rPr>
            </w:r>
            <w:r>
              <w:rPr>
                <w:rFonts w:ascii="Arial" w:hAnsi="Arial" w:eastAsia="Arial"/>
                <w:b w:val="0"/>
                <w:sz w:val="16"/>
              </w:rPr>
              <w:t>Low.</w:t>
            </w:r>
          </w:p>
        </w:tc>
        <w:tc>
          <w:tcPr>
            <w:tcW w:type="dxa" w:w="2880"/>
            <w:vAlign w:val="top"/>
          </w:tcPr>
          <w:p>
            <w:pPr>
              <w:spacing w:after="0" w:before="0"/>
            </w:pPr>
            <w:r>
              <w:rPr>
                <w:rFonts w:ascii="Arial" w:hAnsi="Arial" w:eastAsia="Arial"/>
                <w:sz w:val="16"/>
              </w:rPr>
            </w:r>
            <w:r>
              <w:rPr>
                <w:rFonts w:ascii="Arial" w:hAnsi="Arial" w:eastAsia="Arial"/>
                <w:b w:val="0"/>
                <w:sz w:val="16"/>
              </w:rPr>
              <w:t>Capture screenshot for validation.</w:t>
            </w:r>
          </w:p>
        </w:tc>
      </w:tr>
      <w:tr>
        <w:tc>
          <w:tcPr>
            <w:tcW w:type="dxa" w:w="2160"/>
            <w:vAlign w:val="top"/>
          </w:tcPr>
          <w:p>
            <w:pPr>
              <w:spacing w:after="0" w:before="0"/>
            </w:pPr>
            <w:r>
              <w:rPr>
                <w:rFonts w:ascii="Arial" w:hAnsi="Arial" w:eastAsia="Arial"/>
                <w:sz w:val="16"/>
              </w:rPr>
            </w:r>
            <w:r>
              <w:rPr>
                <w:rFonts w:ascii="Arial" w:hAnsi="Arial" w:eastAsia="Arial"/>
                <w:b w:val="0"/>
                <w:sz w:val="16"/>
              </w:rPr>
              <w:t>Cooking video links</w:t>
            </w:r>
          </w:p>
        </w:tc>
        <w:tc>
          <w:tcPr>
            <w:tcW w:type="dxa" w:w="1296"/>
            <w:vAlign w:val="top"/>
          </w:tcPr>
          <w:p>
            <w:pPr>
              <w:spacing w:after="0" w:before="0"/>
            </w:pPr>
            <w:r>
              <w:rPr>
                <w:rFonts w:ascii="Arial" w:hAnsi="Arial" w:eastAsia="Arial"/>
                <w:sz w:val="16"/>
              </w:rPr>
            </w:r>
            <w:r>
              <w:rPr>
                <w:rFonts w:ascii="Arial" w:hAnsi="Arial" w:eastAsia="Arial"/>
                <w:b w:val="0"/>
                <w:sz w:val="16"/>
              </w:rPr>
              <w:t>Not found/unclear</w:t>
            </w:r>
          </w:p>
        </w:tc>
        <w:tc>
          <w:tcPr>
            <w:tcW w:type="dxa" w:w="3456"/>
            <w:vAlign w:val="top"/>
          </w:tcPr>
          <w:p>
            <w:pPr>
              <w:spacing w:after="0" w:before="0"/>
            </w:pPr>
            <w:r>
              <w:rPr>
                <w:rFonts w:ascii="Arial" w:hAnsi="Arial" w:eastAsia="Arial"/>
                <w:sz w:val="16"/>
              </w:rPr>
            </w:r>
            <w:r>
              <w:rPr>
                <w:rFonts w:ascii="Arial" w:hAnsi="Arial" w:eastAsia="Arial"/>
                <w:b w:val="0"/>
                <w:sz w:val="16"/>
              </w:rPr>
              <w:t>CommunityScreen has SupportVideoCard but no clear external cooking video link evidence.</w:t>
            </w:r>
          </w:p>
        </w:tc>
        <w:tc>
          <w:tcPr>
            <w:tcW w:type="dxa" w:w="1728"/>
            <w:vAlign w:val="top"/>
          </w:tcPr>
          <w:p>
            <w:pPr>
              <w:spacing w:after="0" w:before="0"/>
            </w:pPr>
            <w:r>
              <w:rPr>
                <w:rFonts w:ascii="Arial" w:hAnsi="Arial" w:eastAsia="Arial"/>
                <w:sz w:val="16"/>
              </w:rPr>
            </w:r>
            <w:r>
              <w:rPr>
                <w:rFonts w:ascii="Arial" w:hAnsi="Arial" w:eastAsia="Arial"/>
                <w:b w:val="0"/>
                <w:sz w:val="16"/>
              </w:rPr>
              <w:t>Medium if expert expects videos.</w:t>
            </w:r>
          </w:p>
        </w:tc>
        <w:tc>
          <w:tcPr>
            <w:tcW w:type="dxa" w:w="2880"/>
            <w:vAlign w:val="top"/>
          </w:tcPr>
          <w:p>
            <w:pPr>
              <w:spacing w:after="0" w:before="0"/>
            </w:pPr>
            <w:r>
              <w:rPr>
                <w:rFonts w:ascii="Arial" w:hAnsi="Arial" w:eastAsia="Arial"/>
                <w:sz w:val="16"/>
              </w:rPr>
            </w:r>
            <w:r>
              <w:rPr>
                <w:rFonts w:ascii="Arial" w:hAnsi="Arial" w:eastAsia="Arial"/>
                <w:b w:val="0"/>
                <w:sz w:val="16"/>
              </w:rPr>
              <w:t>Treat videos as Chapter 6 recommendation unless mentor requires.</w:t>
            </w:r>
          </w:p>
        </w:tc>
      </w:tr>
      <w:tr>
        <w:tc>
          <w:tcPr>
            <w:tcW w:type="dxa" w:w="2160"/>
            <w:vAlign w:val="top"/>
          </w:tcPr>
          <w:p>
            <w:pPr>
              <w:spacing w:after="0" w:before="0"/>
            </w:pPr>
            <w:r>
              <w:rPr>
                <w:rFonts w:ascii="Arial" w:hAnsi="Arial" w:eastAsia="Arial"/>
                <w:sz w:val="16"/>
              </w:rPr>
            </w:r>
            <w:r>
              <w:rPr>
                <w:rFonts w:ascii="Arial" w:hAnsi="Arial" w:eastAsia="Arial"/>
                <w:b w:val="0"/>
                <w:sz w:val="16"/>
              </w:rPr>
              <w:t>Step-by-step user manual in app</w:t>
            </w:r>
          </w:p>
        </w:tc>
        <w:tc>
          <w:tcPr>
            <w:tcW w:type="dxa" w:w="1296"/>
            <w:vAlign w:val="top"/>
          </w:tcPr>
          <w:p>
            <w:pPr>
              <w:spacing w:after="0" w:before="0"/>
            </w:pPr>
            <w:r>
              <w:rPr>
                <w:rFonts w:ascii="Arial" w:hAnsi="Arial" w:eastAsia="Arial"/>
                <w:sz w:val="16"/>
              </w:rPr>
            </w:r>
            <w:r>
              <w:rPr>
                <w:rFonts w:ascii="Arial" w:hAnsi="Arial" w:eastAsia="Arial"/>
                <w:b w:val="0"/>
                <w:sz w:val="16"/>
              </w:rPr>
              <w:t>Partial</w:t>
            </w:r>
          </w:p>
        </w:tc>
        <w:tc>
          <w:tcPr>
            <w:tcW w:type="dxa" w:w="3456"/>
            <w:vAlign w:val="top"/>
          </w:tcPr>
          <w:p>
            <w:pPr>
              <w:spacing w:after="0" w:before="0"/>
            </w:pPr>
            <w:r>
              <w:rPr>
                <w:rFonts w:ascii="Arial" w:hAnsi="Arial" w:eastAsia="Arial"/>
                <w:sz w:val="16"/>
              </w:rPr>
            </w:r>
            <w:r>
              <w:rPr>
                <w:rFonts w:ascii="Arial" w:hAnsi="Arial" w:eastAsia="Arial"/>
                <w:b w:val="0"/>
                <w:sz w:val="16"/>
              </w:rPr>
              <w:t>CommunityScreen support/guide cards; MoreTools guide launcher.</w:t>
            </w:r>
          </w:p>
        </w:tc>
        <w:tc>
          <w:tcPr>
            <w:tcW w:type="dxa" w:w="1728"/>
            <w:vAlign w:val="top"/>
          </w:tcPr>
          <w:p>
            <w:pPr>
              <w:spacing w:after="0" w:before="0"/>
            </w:pPr>
            <w:r>
              <w:rPr>
                <w:rFonts w:ascii="Arial" w:hAnsi="Arial" w:eastAsia="Arial"/>
                <w:sz w:val="16"/>
              </w:rPr>
            </w:r>
            <w:r>
              <w:rPr>
                <w:rFonts w:ascii="Arial" w:hAnsi="Arial" w:eastAsia="Arial"/>
                <w:b w:val="0"/>
                <w:sz w:val="16"/>
              </w:rPr>
              <w:t>Medium.</w:t>
            </w:r>
          </w:p>
        </w:tc>
        <w:tc>
          <w:tcPr>
            <w:tcW w:type="dxa" w:w="2880"/>
            <w:vAlign w:val="top"/>
          </w:tcPr>
          <w:p>
            <w:pPr>
              <w:spacing w:after="0" w:before="0"/>
            </w:pPr>
            <w:r>
              <w:rPr>
                <w:rFonts w:ascii="Arial" w:hAnsi="Arial" w:eastAsia="Arial"/>
                <w:sz w:val="16"/>
              </w:rPr>
            </w:r>
            <w:r>
              <w:rPr>
                <w:rFonts w:ascii="Arial" w:hAnsi="Arial" w:eastAsia="Arial"/>
                <w:b w:val="0"/>
                <w:sz w:val="16"/>
              </w:rPr>
              <w:t>Prepare a formal user manual document for appendix and validators.</w:t>
            </w:r>
          </w:p>
        </w:tc>
      </w:tr>
      <w:tr>
        <w:tc>
          <w:tcPr>
            <w:tcW w:type="dxa" w:w="2160"/>
            <w:vAlign w:val="top"/>
          </w:tcPr>
          <w:p>
            <w:pPr>
              <w:spacing w:after="0" w:before="0"/>
            </w:pPr>
            <w:r>
              <w:rPr>
                <w:rFonts w:ascii="Arial" w:hAnsi="Arial" w:eastAsia="Arial"/>
                <w:sz w:val="16"/>
              </w:rPr>
            </w:r>
            <w:r>
              <w:rPr>
                <w:rFonts w:ascii="Arial" w:hAnsi="Arial" w:eastAsia="Arial"/>
                <w:b w:val="0"/>
                <w:sz w:val="16"/>
              </w:rPr>
              <w:t>External tutorial/manual document</w:t>
            </w:r>
          </w:p>
        </w:tc>
        <w:tc>
          <w:tcPr>
            <w:tcW w:type="dxa" w:w="1296"/>
            <w:vAlign w:val="top"/>
          </w:tcPr>
          <w:p>
            <w:pPr>
              <w:spacing w:after="0" w:before="0"/>
            </w:pPr>
            <w:r>
              <w:rPr>
                <w:rFonts w:ascii="Arial" w:hAnsi="Arial" w:eastAsia="Arial"/>
                <w:sz w:val="16"/>
              </w:rPr>
            </w:r>
            <w:r>
              <w:rPr>
                <w:rFonts w:ascii="Arial" w:hAnsi="Arial" w:eastAsia="Arial"/>
                <w:b w:val="0"/>
                <w:sz w:val="16"/>
              </w:rPr>
              <w:t>Partial/missing formal final file</w:t>
            </w:r>
          </w:p>
        </w:tc>
        <w:tc>
          <w:tcPr>
            <w:tcW w:type="dxa" w:w="3456"/>
            <w:vAlign w:val="top"/>
          </w:tcPr>
          <w:p>
            <w:pPr>
              <w:spacing w:after="0" w:before="0"/>
            </w:pPr>
            <w:r>
              <w:rPr>
                <w:rFonts w:ascii="Arial" w:hAnsi="Arial" w:eastAsia="Arial"/>
                <w:sz w:val="16"/>
              </w:rPr>
            </w:r>
            <w:r>
              <w:rPr>
                <w:rFonts w:ascii="Arial" w:hAnsi="Arial" w:eastAsia="Arial"/>
                <w:b w:val="0"/>
                <w:sz w:val="16"/>
              </w:rPr>
              <w:t>README and support docs exist, but no single user manual artifact confirmed.</w:t>
            </w:r>
          </w:p>
        </w:tc>
        <w:tc>
          <w:tcPr>
            <w:tcW w:type="dxa" w:w="1728"/>
            <w:vAlign w:val="top"/>
          </w:tcPr>
          <w:p>
            <w:pPr>
              <w:spacing w:after="0" w:before="0"/>
            </w:pPr>
            <w:r>
              <w:rPr>
                <w:rFonts w:ascii="Arial" w:hAnsi="Arial" w:eastAsia="Arial"/>
                <w:sz w:val="16"/>
              </w:rPr>
            </w:r>
            <w:r>
              <w:rPr>
                <w:rFonts w:ascii="Arial" w:hAnsi="Arial" w:eastAsia="Arial"/>
                <w:b w:val="0"/>
                <w:sz w:val="16"/>
              </w:rPr>
              <w:t>Medium.</w:t>
            </w:r>
          </w:p>
        </w:tc>
        <w:tc>
          <w:tcPr>
            <w:tcW w:type="dxa" w:w="2880"/>
            <w:vAlign w:val="top"/>
          </w:tcPr>
          <w:p>
            <w:pPr>
              <w:spacing w:after="0" w:before="0"/>
            </w:pPr>
            <w:r>
              <w:rPr>
                <w:rFonts w:ascii="Arial" w:hAnsi="Arial" w:eastAsia="Arial"/>
                <w:sz w:val="16"/>
              </w:rPr>
            </w:r>
            <w:r>
              <w:rPr>
                <w:rFonts w:ascii="Arial" w:hAnsi="Arial" w:eastAsia="Arial"/>
                <w:b w:val="0"/>
                <w:sz w:val="16"/>
              </w:rPr>
              <w:t>Create PCOSINA User Manual under docs/validation if requested later.</w:t>
            </w:r>
          </w:p>
        </w:tc>
      </w:tr>
    </w:tbl>
    <w:p>
      <w:pPr>
        <w:spacing w:after="80"/>
      </w:pPr>
    </w:p>
    <w:p>
      <w:pPr>
        <w:pStyle w:val="Heading1"/>
        <w:spacing w:after="80"/>
      </w:pPr>
      <w:r>
        <w:t>15. Questions to Ask Mentor</w:t>
      </w:r>
    </w:p>
    <w:p>
      <w:pPr>
        <w:pStyle w:val="ListNumber"/>
        <w:spacing w:after="80"/>
      </w:pPr>
      <w:r>
        <w:t>Does the CS/IT validator need ISO certification?</w:t>
      </w:r>
    </w:p>
    <w:p>
      <w:pPr>
        <w:pStyle w:val="ListNumber"/>
        <w:spacing w:after="80"/>
      </w:pPr>
      <w:r>
        <w:t>Is a CV/resume enough to establish the validator qualifications?</w:t>
      </w:r>
    </w:p>
    <w:p>
      <w:pPr>
        <w:pStyle w:val="ListNumber"/>
        <w:spacing w:after="80"/>
      </w:pPr>
      <w:r>
        <w:t>How many years of industry or academic experience are required?</w:t>
      </w:r>
    </w:p>
    <w:p>
      <w:pPr>
        <w:pStyle w:val="ListNumber"/>
        <w:spacing w:after="80"/>
      </w:pPr>
      <w:r>
        <w:t>Can the expert validate system architecture/algorithm without ISO certification?</w:t>
      </w:r>
    </w:p>
    <w:p>
      <w:pPr>
        <w:pStyle w:val="ListNumber"/>
        <w:spacing w:after="80"/>
      </w:pPr>
      <w:r>
        <w:t>Is the expert validating formal ISO compliance or evaluating using selected ISO/IEC 25010 criteria?</w:t>
      </w:r>
    </w:p>
    <w:p>
      <w:pPr>
        <w:pStyle w:val="ListNumber"/>
        <w:spacing w:after="80"/>
      </w:pPr>
      <w:r>
        <w:t>Are we required to have an admin dashboard for thesis validation?</w:t>
      </w:r>
    </w:p>
    <w:p>
      <w:pPr>
        <w:pStyle w:val="ListNumber"/>
        <w:spacing w:after="80"/>
      </w:pPr>
      <w:r>
        <w:t>Are privacy policy and terms acceptance required before CS/IT validation?</w:t>
      </w:r>
    </w:p>
    <w:p>
      <w:pPr>
        <w:pStyle w:val="ListNumber"/>
        <w:spacing w:after="80"/>
      </w:pPr>
      <w:r>
        <w:t>Is Google Play upload required, or is APK/Firebase App Distribution enough?</w:t>
      </w:r>
    </w:p>
    <w:p>
      <w:pPr>
        <w:pStyle w:val="ListNumber"/>
        <w:spacing w:after="80"/>
      </w:pPr>
      <w:r>
        <w:t>Is Google Auth-only primary login acceptable if email access remains for emulator/testing/support?</w:t>
      </w:r>
    </w:p>
    <w:p>
      <w:pPr>
        <w:pStyle w:val="ListNumber"/>
        <w:spacing w:after="80"/>
      </w:pPr>
      <w:r>
        <w:t>Should exact grocery prices be shown as ranges or estimated values?</w:t>
      </w:r>
    </w:p>
    <w:p>
      <w:pPr>
        <w:pStyle w:val="ListNumber"/>
        <w:spacing w:after="80"/>
      </w:pPr>
      <w:r>
        <w:t>Is a user manual required inside the app or is an appendix/user guide document acceptable?</w:t>
      </w:r>
    </w:p>
    <w:p>
      <w:pPr>
        <w:pStyle w:val="ListNumber"/>
        <w:spacing w:after="80"/>
      </w:pPr>
      <w:r>
        <w:t>Are cooking videos required now, or can they be a future recommendation?</w:t>
      </w:r>
    </w:p>
    <w:p>
      <w:pPr>
        <w:pStyle w:val="ListNumber"/>
        <w:spacing w:after="80"/>
      </w:pPr>
      <w:r>
        <w:t>Is ML/LightGBM required to be part of the final deployed app, or can it remain optional/assistive evidence?</w:t>
      </w:r>
    </w:p>
    <w:p>
      <w:pPr>
        <w:pStyle w:val="ListNumber"/>
        <w:spacing w:after="80"/>
      </w:pPr>
      <w:r>
        <w:t>Is it acceptable to describe MILP/CP-SAT as mathematical optimization, not machine learning?</w:t>
      </w:r>
    </w:p>
    <w:p>
      <w:pPr>
        <w:pStyle w:val="ListNumber"/>
        <w:spacing w:after="80"/>
      </w:pPr>
      <w:r>
        <w:t>Should PCOSINA be described strictly as a wellness decision-support tool, not a medical app?</w:t>
      </w:r>
    </w:p>
    <w:p>
      <w:pPr>
        <w:pStyle w:val="Heading1"/>
        <w:spacing w:after="80"/>
      </w:pPr>
      <w:r>
        <w:t>16. Defense Q&amp;A Based on Expert Consultation</w:t>
      </w:r>
    </w:p>
    <w:tbl>
      <w:tblPr>
        <w:tblStyle w:val="TableGrid"/>
        <w:tblW w:type="auto" w:w="0"/>
        <w:jc w:val="center"/>
        <w:tblLook w:firstColumn="1" w:firstRow="1" w:lastColumn="0" w:lastRow="0" w:noHBand="0" w:noVBand="1" w:val="04A0"/>
      </w:tblPr>
      <w:tblGrid>
        <w:gridCol w:w="5328"/>
        <w:gridCol w:w="5328"/>
      </w:tblGrid>
      <w:tr>
        <w:tc>
          <w:tcPr>
            <w:tcW w:type="dxa" w:w="2880"/>
            <w:shd w:fill="E9D5DC"/>
          </w:tcPr>
          <w:p>
            <w:pPr>
              <w:spacing w:after="0" w:before="0"/>
            </w:pPr>
            <w:r>
              <w:rPr>
                <w:rFonts w:ascii="Arial" w:hAnsi="Arial" w:eastAsia="Arial"/>
                <w:sz w:val="16"/>
              </w:rPr>
            </w:r>
            <w:r>
              <w:rPr>
                <w:rFonts w:ascii="Arial" w:hAnsi="Arial" w:eastAsia="Arial"/>
                <w:b/>
                <w:sz w:val="16"/>
              </w:rPr>
              <w:t>Question</w:t>
            </w:r>
          </w:p>
        </w:tc>
        <w:tc>
          <w:tcPr>
            <w:tcW w:type="dxa" w:w="8352"/>
            <w:shd w:fill="E9D5DC"/>
          </w:tcPr>
          <w:p>
            <w:pPr>
              <w:spacing w:after="0" w:before="0"/>
            </w:pPr>
            <w:r>
              <w:rPr>
                <w:rFonts w:ascii="Arial" w:hAnsi="Arial" w:eastAsia="Arial"/>
                <w:sz w:val="16"/>
              </w:rPr>
            </w:r>
            <w:r>
              <w:rPr>
                <w:rFonts w:ascii="Arial" w:hAnsi="Arial" w:eastAsia="Arial"/>
                <w:b/>
                <w:sz w:val="16"/>
              </w:rPr>
              <w:t>Safe Answer</w:t>
            </w:r>
          </w:p>
        </w:tc>
      </w:tr>
      <w:tr>
        <w:tc>
          <w:tcPr>
            <w:tcW w:type="dxa" w:w="2880"/>
            <w:vAlign w:val="top"/>
          </w:tcPr>
          <w:p>
            <w:pPr>
              <w:spacing w:after="0" w:before="0"/>
            </w:pPr>
            <w:r>
              <w:rPr>
                <w:rFonts w:ascii="Arial" w:hAnsi="Arial" w:eastAsia="Arial"/>
                <w:sz w:val="16"/>
              </w:rPr>
            </w:r>
            <w:r>
              <w:rPr>
                <w:rFonts w:ascii="Arial" w:hAnsi="Arial" w:eastAsia="Arial"/>
                <w:b w:val="0"/>
                <w:sz w:val="16"/>
              </w:rPr>
              <w:t>What is the system?</w:t>
            </w:r>
          </w:p>
        </w:tc>
        <w:tc>
          <w:tcPr>
            <w:tcW w:type="dxa" w:w="8352"/>
            <w:vAlign w:val="top"/>
          </w:tcPr>
          <w:p>
            <w:pPr>
              <w:spacing w:after="0" w:before="0"/>
            </w:pPr>
            <w:r>
              <w:rPr>
                <w:rFonts w:ascii="Arial" w:hAnsi="Arial" w:eastAsia="Arial"/>
                <w:sz w:val="16"/>
              </w:rPr>
            </w:r>
            <w:r>
              <w:rPr>
                <w:rFonts w:ascii="Arial" w:hAnsi="Arial" w:eastAsia="Arial"/>
                <w:b w:val="0"/>
                <w:sz w:val="16"/>
              </w:rPr>
              <w:t>PCOSINA is an Android wellness decision-support meal planning system for Filipino individuals managing PCOS-related dietary planning.</w:t>
            </w:r>
          </w:p>
        </w:tc>
      </w:tr>
      <w:tr>
        <w:tc>
          <w:tcPr>
            <w:tcW w:type="dxa" w:w="2880"/>
            <w:vAlign w:val="top"/>
          </w:tcPr>
          <w:p>
            <w:pPr>
              <w:spacing w:after="0" w:before="0"/>
            </w:pPr>
            <w:r>
              <w:rPr>
                <w:rFonts w:ascii="Arial" w:hAnsi="Arial" w:eastAsia="Arial"/>
                <w:sz w:val="16"/>
              </w:rPr>
            </w:r>
            <w:r>
              <w:rPr>
                <w:rFonts w:ascii="Arial" w:hAnsi="Arial" w:eastAsia="Arial"/>
                <w:b w:val="0"/>
                <w:sz w:val="16"/>
              </w:rPr>
              <w:t>What problem does it solve?</w:t>
            </w:r>
          </w:p>
        </w:tc>
        <w:tc>
          <w:tcPr>
            <w:tcW w:type="dxa" w:w="8352"/>
            <w:vAlign w:val="top"/>
          </w:tcPr>
          <w:p>
            <w:pPr>
              <w:spacing w:after="0" w:before="0"/>
            </w:pPr>
            <w:r>
              <w:rPr>
                <w:rFonts w:ascii="Arial" w:hAnsi="Arial" w:eastAsia="Arial"/>
                <w:sz w:val="16"/>
              </w:rPr>
            </w:r>
            <w:r>
              <w:rPr>
                <w:rFonts w:ascii="Arial" w:hAnsi="Arial" w:eastAsia="Arial"/>
                <w:b w:val="0"/>
                <w:sz w:val="16"/>
              </w:rPr>
              <w:t>It organizes profile-based meal planning, pantry and grocery planning, budget-aware estimates, recipe guidance, reminders, and self-reported progress tracking in one workflow.</w:t>
            </w:r>
          </w:p>
        </w:tc>
      </w:tr>
      <w:tr>
        <w:tc>
          <w:tcPr>
            <w:tcW w:type="dxa" w:w="2880"/>
            <w:vAlign w:val="top"/>
          </w:tcPr>
          <w:p>
            <w:pPr>
              <w:spacing w:after="0" w:before="0"/>
            </w:pPr>
            <w:r>
              <w:rPr>
                <w:rFonts w:ascii="Arial" w:hAnsi="Arial" w:eastAsia="Arial"/>
                <w:sz w:val="16"/>
              </w:rPr>
            </w:r>
            <w:r>
              <w:rPr>
                <w:rFonts w:ascii="Arial" w:hAnsi="Arial" w:eastAsia="Arial"/>
                <w:b w:val="0"/>
                <w:sz w:val="16"/>
              </w:rPr>
              <w:t>What is the benefit to the user?</w:t>
            </w:r>
          </w:p>
        </w:tc>
        <w:tc>
          <w:tcPr>
            <w:tcW w:type="dxa" w:w="8352"/>
            <w:vAlign w:val="top"/>
          </w:tcPr>
          <w:p>
            <w:pPr>
              <w:spacing w:after="0" w:before="0"/>
            </w:pPr>
            <w:r>
              <w:rPr>
                <w:rFonts w:ascii="Arial" w:hAnsi="Arial" w:eastAsia="Arial"/>
                <w:sz w:val="16"/>
              </w:rPr>
            </w:r>
            <w:r>
              <w:rPr>
                <w:rFonts w:ascii="Arial" w:hAnsi="Arial" w:eastAsia="Arial"/>
                <w:b w:val="0"/>
                <w:sz w:val="16"/>
              </w:rPr>
              <w:t>The user gets a structured weekly plan, grocery guidance, recipe details, and progress/check-in records that can support preparation and discussion with health professionals.</w:t>
            </w:r>
          </w:p>
        </w:tc>
      </w:tr>
      <w:tr>
        <w:tc>
          <w:tcPr>
            <w:tcW w:type="dxa" w:w="2880"/>
            <w:vAlign w:val="top"/>
          </w:tcPr>
          <w:p>
            <w:pPr>
              <w:spacing w:after="0" w:before="0"/>
            </w:pPr>
            <w:r>
              <w:rPr>
                <w:rFonts w:ascii="Arial" w:hAnsi="Arial" w:eastAsia="Arial"/>
                <w:sz w:val="16"/>
              </w:rPr>
            </w:r>
            <w:r>
              <w:rPr>
                <w:rFonts w:ascii="Arial" w:hAnsi="Arial" w:eastAsia="Arial"/>
                <w:b w:val="0"/>
                <w:sz w:val="16"/>
              </w:rPr>
              <w:t>Is this a medical application?</w:t>
            </w:r>
          </w:p>
        </w:tc>
        <w:tc>
          <w:tcPr>
            <w:tcW w:type="dxa" w:w="8352"/>
            <w:vAlign w:val="top"/>
          </w:tcPr>
          <w:p>
            <w:pPr>
              <w:spacing w:after="0" w:before="0"/>
            </w:pPr>
            <w:r>
              <w:rPr>
                <w:rFonts w:ascii="Arial" w:hAnsi="Arial" w:eastAsia="Arial"/>
                <w:sz w:val="16"/>
              </w:rPr>
            </w:r>
            <w:r>
              <w:rPr>
                <w:rFonts w:ascii="Arial" w:hAnsi="Arial" w:eastAsia="Arial"/>
                <w:b w:val="0"/>
                <w:sz w:val="16"/>
              </w:rPr>
              <w:t>No. It is a wellness dietary decision-support tool, not a medical device.</w:t>
            </w:r>
          </w:p>
        </w:tc>
      </w:tr>
      <w:tr>
        <w:tc>
          <w:tcPr>
            <w:tcW w:type="dxa" w:w="2880"/>
            <w:vAlign w:val="top"/>
          </w:tcPr>
          <w:p>
            <w:pPr>
              <w:spacing w:after="0" w:before="0"/>
            </w:pPr>
            <w:r>
              <w:rPr>
                <w:rFonts w:ascii="Arial" w:hAnsi="Arial" w:eastAsia="Arial"/>
                <w:sz w:val="16"/>
              </w:rPr>
            </w:r>
            <w:r>
              <w:rPr>
                <w:rFonts w:ascii="Arial" w:hAnsi="Arial" w:eastAsia="Arial"/>
                <w:b w:val="0"/>
                <w:sz w:val="16"/>
              </w:rPr>
              <w:t>Does it diagnose or treat PCOS?</w:t>
            </w:r>
          </w:p>
        </w:tc>
        <w:tc>
          <w:tcPr>
            <w:tcW w:type="dxa" w:w="8352"/>
            <w:vAlign w:val="top"/>
          </w:tcPr>
          <w:p>
            <w:pPr>
              <w:spacing w:after="0" w:before="0"/>
            </w:pPr>
            <w:r>
              <w:rPr>
                <w:rFonts w:ascii="Arial" w:hAnsi="Arial" w:eastAsia="Arial"/>
                <w:sz w:val="16"/>
              </w:rPr>
            </w:r>
            <w:r>
              <w:rPr>
                <w:rFonts w:ascii="Arial" w:hAnsi="Arial" w:eastAsia="Arial"/>
                <w:b w:val="0"/>
                <w:sz w:val="16"/>
              </w:rPr>
              <w:t>No. It does not diagnose, treat, cure, or guarantee clinical improvement.</w:t>
            </w:r>
          </w:p>
        </w:tc>
      </w:tr>
      <w:tr>
        <w:tc>
          <w:tcPr>
            <w:tcW w:type="dxa" w:w="2880"/>
            <w:vAlign w:val="top"/>
          </w:tcPr>
          <w:p>
            <w:pPr>
              <w:spacing w:after="0" w:before="0"/>
            </w:pPr>
            <w:r>
              <w:rPr>
                <w:rFonts w:ascii="Arial" w:hAnsi="Arial" w:eastAsia="Arial"/>
                <w:sz w:val="16"/>
              </w:rPr>
            </w:r>
            <w:r>
              <w:rPr>
                <w:rFonts w:ascii="Arial" w:hAnsi="Arial" w:eastAsia="Arial"/>
                <w:b w:val="0"/>
                <w:sz w:val="16"/>
              </w:rPr>
              <w:t>What makes it different from a normal meal planner?</w:t>
            </w:r>
          </w:p>
        </w:tc>
        <w:tc>
          <w:tcPr>
            <w:tcW w:type="dxa" w:w="8352"/>
            <w:vAlign w:val="top"/>
          </w:tcPr>
          <w:p>
            <w:pPr>
              <w:spacing w:after="0" w:before="0"/>
            </w:pPr>
            <w:r>
              <w:rPr>
                <w:rFonts w:ascii="Arial" w:hAnsi="Arial" w:eastAsia="Arial"/>
                <w:sz w:val="16"/>
              </w:rPr>
            </w:r>
            <w:r>
              <w:rPr>
                <w:rFonts w:ascii="Arial" w:hAnsi="Arial" w:eastAsia="Arial"/>
                <w:b w:val="0"/>
                <w:sz w:val="16"/>
              </w:rPr>
              <w:t>It includes PCOS-aware dietary constraints, user profile and symptoms, pantry awareness, budget guidance, grocery extraction, reminders, and self-reported adherence/reflection.</w:t>
            </w:r>
          </w:p>
        </w:tc>
      </w:tr>
      <w:tr>
        <w:tc>
          <w:tcPr>
            <w:tcW w:type="dxa" w:w="2880"/>
            <w:vAlign w:val="top"/>
          </w:tcPr>
          <w:p>
            <w:pPr>
              <w:spacing w:after="0" w:before="0"/>
            </w:pPr>
            <w:r>
              <w:rPr>
                <w:rFonts w:ascii="Arial" w:hAnsi="Arial" w:eastAsia="Arial"/>
                <w:sz w:val="16"/>
              </w:rPr>
            </w:r>
            <w:r>
              <w:rPr>
                <w:rFonts w:ascii="Arial" w:hAnsi="Arial" w:eastAsia="Arial"/>
                <w:b w:val="0"/>
                <w:sz w:val="16"/>
              </w:rPr>
              <w:t>Is this AI?</w:t>
            </w:r>
          </w:p>
        </w:tc>
        <w:tc>
          <w:tcPr>
            <w:tcW w:type="dxa" w:w="8352"/>
            <w:vAlign w:val="top"/>
          </w:tcPr>
          <w:p>
            <w:pPr>
              <w:spacing w:after="0" w:before="0"/>
            </w:pPr>
            <w:r>
              <w:rPr>
                <w:rFonts w:ascii="Arial" w:hAnsi="Arial" w:eastAsia="Arial"/>
                <w:sz w:val="16"/>
              </w:rPr>
            </w:r>
            <w:r>
              <w:rPr>
                <w:rFonts w:ascii="Arial" w:hAnsi="Arial" w:eastAsia="Arial"/>
                <w:b w:val="0"/>
                <w:sz w:val="16"/>
              </w:rPr>
              <w:t>Safest answer: it uses deterministic decision-support logic and mathematical optimization. Optional ML may assist ranking, but hard constraints and solver authority remain deterministic.</w:t>
            </w:r>
          </w:p>
        </w:tc>
      </w:tr>
      <w:tr>
        <w:tc>
          <w:tcPr>
            <w:tcW w:type="dxa" w:w="2880"/>
            <w:vAlign w:val="top"/>
          </w:tcPr>
          <w:p>
            <w:pPr>
              <w:spacing w:after="0" w:before="0"/>
            </w:pPr>
            <w:r>
              <w:rPr>
                <w:rFonts w:ascii="Arial" w:hAnsi="Arial" w:eastAsia="Arial"/>
                <w:sz w:val="16"/>
              </w:rPr>
            </w:r>
            <w:r>
              <w:rPr>
                <w:rFonts w:ascii="Arial" w:hAnsi="Arial" w:eastAsia="Arial"/>
                <w:b w:val="0"/>
                <w:sz w:val="16"/>
              </w:rPr>
              <w:t>Is this ML?</w:t>
            </w:r>
          </w:p>
        </w:tc>
        <w:tc>
          <w:tcPr>
            <w:tcW w:type="dxa" w:w="8352"/>
            <w:vAlign w:val="top"/>
          </w:tcPr>
          <w:p>
            <w:pPr>
              <w:spacing w:after="0" w:before="0"/>
            </w:pPr>
            <w:r>
              <w:rPr>
                <w:rFonts w:ascii="Arial" w:hAnsi="Arial" w:eastAsia="Arial"/>
                <w:sz w:val="16"/>
              </w:rPr>
            </w:r>
            <w:r>
              <w:rPr>
                <w:rFonts w:ascii="Arial" w:hAnsi="Arial" w:eastAsia="Arial"/>
                <w:b w:val="0"/>
                <w:sz w:val="16"/>
              </w:rPr>
              <w:t>The repository includes optional LightGBM Stage 1 ranking support in the backend. The Android app itself calls the backend and does not contain an LLM.</w:t>
            </w:r>
          </w:p>
        </w:tc>
      </w:tr>
      <w:tr>
        <w:tc>
          <w:tcPr>
            <w:tcW w:type="dxa" w:w="2880"/>
            <w:vAlign w:val="top"/>
          </w:tcPr>
          <w:p>
            <w:pPr>
              <w:spacing w:after="0" w:before="0"/>
            </w:pPr>
            <w:r>
              <w:rPr>
                <w:rFonts w:ascii="Arial" w:hAnsi="Arial" w:eastAsia="Arial"/>
                <w:sz w:val="16"/>
              </w:rPr>
            </w:r>
            <w:r>
              <w:rPr>
                <w:rFonts w:ascii="Arial" w:hAnsi="Arial" w:eastAsia="Arial"/>
                <w:b w:val="0"/>
                <w:sz w:val="16"/>
              </w:rPr>
              <w:t>What is MILP?</w:t>
            </w:r>
          </w:p>
        </w:tc>
        <w:tc>
          <w:tcPr>
            <w:tcW w:type="dxa" w:w="8352"/>
            <w:vAlign w:val="top"/>
          </w:tcPr>
          <w:p>
            <w:pPr>
              <w:spacing w:after="0" w:before="0"/>
            </w:pPr>
            <w:r>
              <w:rPr>
                <w:rFonts w:ascii="Arial" w:hAnsi="Arial" w:eastAsia="Arial"/>
                <w:sz w:val="16"/>
              </w:rPr>
            </w:r>
            <w:r>
              <w:rPr>
                <w:rFonts w:ascii="Arial" w:hAnsi="Arial" w:eastAsia="Arial"/>
                <w:b w:val="0"/>
                <w:sz w:val="16"/>
              </w:rPr>
              <w:t>It is mathematical optimization for choosing the best feasible meal assignment under constraints. In code, the implementation uses OR-Tools CP-SAT 0-1 constrained optimization.</w:t>
            </w:r>
          </w:p>
        </w:tc>
      </w:tr>
      <w:tr>
        <w:tc>
          <w:tcPr>
            <w:tcW w:type="dxa" w:w="2880"/>
            <w:vAlign w:val="top"/>
          </w:tcPr>
          <w:p>
            <w:pPr>
              <w:spacing w:after="0" w:before="0"/>
            </w:pPr>
            <w:r>
              <w:rPr>
                <w:rFonts w:ascii="Arial" w:hAnsi="Arial" w:eastAsia="Arial"/>
                <w:sz w:val="16"/>
              </w:rPr>
            </w:r>
            <w:r>
              <w:rPr>
                <w:rFonts w:ascii="Arial" w:hAnsi="Arial" w:eastAsia="Arial"/>
                <w:b w:val="0"/>
                <w:sz w:val="16"/>
              </w:rPr>
              <w:t>Is LightGBM used?</w:t>
            </w:r>
          </w:p>
        </w:tc>
        <w:tc>
          <w:tcPr>
            <w:tcW w:type="dxa" w:w="8352"/>
            <w:vAlign w:val="top"/>
          </w:tcPr>
          <w:p>
            <w:pPr>
              <w:spacing w:after="0" w:before="0"/>
            </w:pPr>
            <w:r>
              <w:rPr>
                <w:rFonts w:ascii="Arial" w:hAnsi="Arial" w:eastAsia="Arial"/>
                <w:sz w:val="16"/>
              </w:rPr>
            </w:r>
            <w:r>
              <w:rPr>
                <w:rFonts w:ascii="Arial" w:hAnsi="Arial" w:eastAsia="Arial"/>
                <w:b w:val="0"/>
                <w:sz w:val="16"/>
              </w:rPr>
              <w:t>LightGBM training artifacts and backend ranker integration exist. It is optional/assistive and does not override hard constraints.</w:t>
            </w:r>
          </w:p>
        </w:tc>
      </w:tr>
      <w:tr>
        <w:tc>
          <w:tcPr>
            <w:tcW w:type="dxa" w:w="2880"/>
            <w:vAlign w:val="top"/>
          </w:tcPr>
          <w:p>
            <w:pPr>
              <w:spacing w:after="0" w:before="0"/>
            </w:pPr>
            <w:r>
              <w:rPr>
                <w:rFonts w:ascii="Arial" w:hAnsi="Arial" w:eastAsia="Arial"/>
                <w:sz w:val="16"/>
              </w:rPr>
            </w:r>
            <w:r>
              <w:rPr>
                <w:rFonts w:ascii="Arial" w:hAnsi="Arial" w:eastAsia="Arial"/>
                <w:b w:val="0"/>
                <w:sz w:val="16"/>
              </w:rPr>
              <w:t>Is there an LLM?</w:t>
            </w:r>
          </w:p>
        </w:tc>
        <w:tc>
          <w:tcPr>
            <w:tcW w:type="dxa" w:w="8352"/>
            <w:vAlign w:val="top"/>
          </w:tcPr>
          <w:p>
            <w:pPr>
              <w:spacing w:after="0" w:before="0"/>
            </w:pPr>
            <w:r>
              <w:rPr>
                <w:rFonts w:ascii="Arial" w:hAnsi="Arial" w:eastAsia="Arial"/>
                <w:sz w:val="16"/>
              </w:rPr>
            </w:r>
            <w:r>
              <w:rPr>
                <w:rFonts w:ascii="Arial" w:hAnsi="Arial" w:eastAsia="Arial"/>
                <w:b w:val="0"/>
                <w:sz w:val="16"/>
              </w:rPr>
              <w:t>No repository evidence found for LLM, OpenAI, ChatGPT, LangChain, or generative AI usage.</w:t>
            </w:r>
          </w:p>
        </w:tc>
      </w:tr>
      <w:tr>
        <w:tc>
          <w:tcPr>
            <w:tcW w:type="dxa" w:w="2880"/>
            <w:vAlign w:val="top"/>
          </w:tcPr>
          <w:p>
            <w:pPr>
              <w:spacing w:after="0" w:before="0"/>
            </w:pPr>
            <w:r>
              <w:rPr>
                <w:rFonts w:ascii="Arial" w:hAnsi="Arial" w:eastAsia="Arial"/>
                <w:sz w:val="16"/>
              </w:rPr>
            </w:r>
            <w:r>
              <w:rPr>
                <w:rFonts w:ascii="Arial" w:hAnsi="Arial" w:eastAsia="Arial"/>
                <w:b w:val="0"/>
                <w:sz w:val="16"/>
              </w:rPr>
              <w:t>What data is stored?</w:t>
            </w:r>
          </w:p>
        </w:tc>
        <w:tc>
          <w:tcPr>
            <w:tcW w:type="dxa" w:w="8352"/>
            <w:vAlign w:val="top"/>
          </w:tcPr>
          <w:p>
            <w:pPr>
              <w:spacing w:after="0" w:before="0"/>
            </w:pPr>
            <w:r>
              <w:rPr>
                <w:rFonts w:ascii="Arial" w:hAnsi="Arial" w:eastAsia="Arial"/>
                <w:sz w:val="16"/>
              </w:rPr>
            </w:r>
            <w:r>
              <w:rPr>
                <w:rFonts w:ascii="Arial" w:hAnsi="Arial" w:eastAsia="Arial"/>
                <w:b w:val="0"/>
                <w:sz w:val="16"/>
              </w:rPr>
              <w:t>Profile, goals, pantry, saved plans, grocery records, progress/check-ins, reflections, notification preferences, and feedback queue artifacts are stored locally; optional cloud sync uses Firebase/Firestore.</w:t>
            </w:r>
          </w:p>
        </w:tc>
      </w:tr>
      <w:tr>
        <w:tc>
          <w:tcPr>
            <w:tcW w:type="dxa" w:w="2880"/>
            <w:vAlign w:val="top"/>
          </w:tcPr>
          <w:p>
            <w:pPr>
              <w:spacing w:after="0" w:before="0"/>
            </w:pPr>
            <w:r>
              <w:rPr>
                <w:rFonts w:ascii="Arial" w:hAnsi="Arial" w:eastAsia="Arial"/>
                <w:sz w:val="16"/>
              </w:rPr>
            </w:r>
            <w:r>
              <w:rPr>
                <w:rFonts w:ascii="Arial" w:hAnsi="Arial" w:eastAsia="Arial"/>
                <w:b w:val="0"/>
                <w:sz w:val="16"/>
              </w:rPr>
              <w:t>Is it online-only?</w:t>
            </w:r>
          </w:p>
        </w:tc>
        <w:tc>
          <w:tcPr>
            <w:tcW w:type="dxa" w:w="8352"/>
            <w:vAlign w:val="top"/>
          </w:tcPr>
          <w:p>
            <w:pPr>
              <w:spacing w:after="0" w:before="0"/>
            </w:pPr>
            <w:r>
              <w:rPr>
                <w:rFonts w:ascii="Arial" w:hAnsi="Arial" w:eastAsia="Arial"/>
                <w:sz w:val="16"/>
              </w:rPr>
            </w:r>
            <w:r>
              <w:rPr>
                <w:rFonts w:ascii="Arial" w:hAnsi="Arial" w:eastAsia="Arial"/>
                <w:b w:val="0"/>
                <w:sz w:val="16"/>
              </w:rPr>
              <w:t>No. Saved local app data works offline after setup. Initial authentication, new meal generation, cloud sync, and first recipe-detail fetch require internet/backend access.</w:t>
            </w:r>
          </w:p>
        </w:tc>
      </w:tr>
      <w:tr>
        <w:tc>
          <w:tcPr>
            <w:tcW w:type="dxa" w:w="2880"/>
            <w:vAlign w:val="top"/>
          </w:tcPr>
          <w:p>
            <w:pPr>
              <w:spacing w:after="0" w:before="0"/>
            </w:pPr>
            <w:r>
              <w:rPr>
                <w:rFonts w:ascii="Arial" w:hAnsi="Arial" w:eastAsia="Arial"/>
                <w:sz w:val="16"/>
              </w:rPr>
            </w:r>
            <w:r>
              <w:rPr>
                <w:rFonts w:ascii="Arial" w:hAnsi="Arial" w:eastAsia="Arial"/>
                <w:b w:val="0"/>
                <w:sz w:val="16"/>
              </w:rPr>
              <w:t>What is the database?</w:t>
            </w:r>
          </w:p>
        </w:tc>
        <w:tc>
          <w:tcPr>
            <w:tcW w:type="dxa" w:w="8352"/>
            <w:vAlign w:val="top"/>
          </w:tcPr>
          <w:p>
            <w:pPr>
              <w:spacing w:after="0" w:before="0"/>
            </w:pPr>
            <w:r>
              <w:rPr>
                <w:rFonts w:ascii="Arial" w:hAnsi="Arial" w:eastAsia="Arial"/>
                <w:sz w:val="16"/>
              </w:rPr>
            </w:r>
            <w:r>
              <w:rPr>
                <w:rFonts w:ascii="Arial" w:hAnsi="Arial" w:eastAsia="Arial"/>
                <w:b w:val="0"/>
                <w:sz w:val="16"/>
              </w:rPr>
              <w:t>Android uses DataStore preferences and encrypted/shared preference artifacts, not Room. Backend uses SQLite for local/dev and Postgres for production. Firebase Auth/Firestore supports auth and optional sync.</w:t>
            </w:r>
          </w:p>
        </w:tc>
      </w:tr>
      <w:tr>
        <w:tc>
          <w:tcPr>
            <w:tcW w:type="dxa" w:w="2880"/>
            <w:vAlign w:val="top"/>
          </w:tcPr>
          <w:p>
            <w:pPr>
              <w:spacing w:after="0" w:before="0"/>
            </w:pPr>
            <w:r>
              <w:rPr>
                <w:rFonts w:ascii="Arial" w:hAnsi="Arial" w:eastAsia="Arial"/>
                <w:sz w:val="16"/>
              </w:rPr>
            </w:r>
            <w:r>
              <w:rPr>
                <w:rFonts w:ascii="Arial" w:hAnsi="Arial" w:eastAsia="Arial"/>
                <w:b w:val="0"/>
                <w:sz w:val="16"/>
              </w:rPr>
              <w:t>What is Kotlin used for?</w:t>
            </w:r>
          </w:p>
        </w:tc>
        <w:tc>
          <w:tcPr>
            <w:tcW w:type="dxa" w:w="8352"/>
            <w:vAlign w:val="top"/>
          </w:tcPr>
          <w:p>
            <w:pPr>
              <w:spacing w:after="0" w:before="0"/>
            </w:pPr>
            <w:r>
              <w:rPr>
                <w:rFonts w:ascii="Arial" w:hAnsi="Arial" w:eastAsia="Arial"/>
                <w:sz w:val="16"/>
              </w:rPr>
            </w:r>
            <w:r>
              <w:rPr>
                <w:rFonts w:ascii="Arial" w:hAnsi="Arial" w:eastAsia="Arial"/>
                <w:b w:val="0"/>
                <w:sz w:val="16"/>
              </w:rPr>
              <w:t>Kotlin is used for the Android app, including Jetpack Compose UI, ViewModels, repositories, domain helpers, and notifications. Backend is Python FastAPI.</w:t>
            </w:r>
          </w:p>
        </w:tc>
      </w:tr>
      <w:tr>
        <w:tc>
          <w:tcPr>
            <w:tcW w:type="dxa" w:w="2880"/>
            <w:vAlign w:val="top"/>
          </w:tcPr>
          <w:p>
            <w:pPr>
              <w:spacing w:after="0" w:before="0"/>
            </w:pPr>
            <w:r>
              <w:rPr>
                <w:rFonts w:ascii="Arial" w:hAnsi="Arial" w:eastAsia="Arial"/>
                <w:sz w:val="16"/>
              </w:rPr>
            </w:r>
            <w:r>
              <w:rPr>
                <w:rFonts w:ascii="Arial" w:hAnsi="Arial" w:eastAsia="Arial"/>
                <w:b w:val="0"/>
                <w:sz w:val="16"/>
              </w:rPr>
              <w:t>Is there an admin dashboard?</w:t>
            </w:r>
          </w:p>
        </w:tc>
        <w:tc>
          <w:tcPr>
            <w:tcW w:type="dxa" w:w="8352"/>
            <w:vAlign w:val="top"/>
          </w:tcPr>
          <w:p>
            <w:pPr>
              <w:spacing w:after="0" w:before="0"/>
            </w:pPr>
            <w:r>
              <w:rPr>
                <w:rFonts w:ascii="Arial" w:hAnsi="Arial" w:eastAsia="Arial"/>
                <w:sz w:val="16"/>
              </w:rPr>
            </w:r>
            <w:r>
              <w:rPr>
                <w:rFonts w:ascii="Arial" w:hAnsi="Arial" w:eastAsia="Arial"/>
                <w:b w:val="0"/>
                <w:sz w:val="16"/>
              </w:rPr>
              <w:t>There is backend/browser operator tooling for content, price rules, nutrition corrections, policy, ops, support cases, and feedback. There is not a full regular Android admin dashboard.</w:t>
            </w:r>
          </w:p>
        </w:tc>
      </w:tr>
      <w:tr>
        <w:tc>
          <w:tcPr>
            <w:tcW w:type="dxa" w:w="2880"/>
            <w:vAlign w:val="top"/>
          </w:tcPr>
          <w:p>
            <w:pPr>
              <w:spacing w:after="0" w:before="0"/>
            </w:pPr>
            <w:r>
              <w:rPr>
                <w:rFonts w:ascii="Arial" w:hAnsi="Arial" w:eastAsia="Arial"/>
                <w:sz w:val="16"/>
              </w:rPr>
            </w:r>
            <w:r>
              <w:rPr>
                <w:rFonts w:ascii="Arial" w:hAnsi="Arial" w:eastAsia="Arial"/>
                <w:b w:val="0"/>
                <w:sz w:val="16"/>
              </w:rPr>
              <w:t>How are prices updated?</w:t>
            </w:r>
          </w:p>
        </w:tc>
        <w:tc>
          <w:tcPr>
            <w:tcW w:type="dxa" w:w="8352"/>
            <w:vAlign w:val="top"/>
          </w:tcPr>
          <w:p>
            <w:pPr>
              <w:spacing w:after="0" w:before="0"/>
            </w:pPr>
            <w:r>
              <w:rPr>
                <w:rFonts w:ascii="Arial" w:hAnsi="Arial" w:eastAsia="Arial"/>
                <w:sz w:val="16"/>
              </w:rPr>
            </w:r>
            <w:r>
              <w:rPr>
                <w:rFonts w:ascii="Arial" w:hAnsi="Arial" w:eastAsia="Arial"/>
                <w:b w:val="0"/>
                <w:sz w:val="16"/>
              </w:rPr>
              <w:t>Backend price-rule admin routes can update price rules. Android has an offline fallback PriceCatalog for estimates.</w:t>
            </w:r>
          </w:p>
        </w:tc>
      </w:tr>
      <w:tr>
        <w:tc>
          <w:tcPr>
            <w:tcW w:type="dxa" w:w="2880"/>
            <w:vAlign w:val="top"/>
          </w:tcPr>
          <w:p>
            <w:pPr>
              <w:spacing w:after="0" w:before="0"/>
            </w:pPr>
            <w:r>
              <w:rPr>
                <w:rFonts w:ascii="Arial" w:hAnsi="Arial" w:eastAsia="Arial"/>
                <w:sz w:val="16"/>
              </w:rPr>
            </w:r>
            <w:r>
              <w:rPr>
                <w:rFonts w:ascii="Arial" w:hAnsi="Arial" w:eastAsia="Arial"/>
                <w:b w:val="0"/>
                <w:sz w:val="16"/>
              </w:rPr>
              <w:t>Why are prices not exact?</w:t>
            </w:r>
          </w:p>
        </w:tc>
        <w:tc>
          <w:tcPr>
            <w:tcW w:type="dxa" w:w="8352"/>
            <w:vAlign w:val="top"/>
          </w:tcPr>
          <w:p>
            <w:pPr>
              <w:spacing w:after="0" w:before="0"/>
            </w:pPr>
            <w:r>
              <w:rPr>
                <w:rFonts w:ascii="Arial" w:hAnsi="Arial" w:eastAsia="Arial"/>
                <w:sz w:val="16"/>
              </w:rPr>
            </w:r>
            <w:r>
              <w:rPr>
                <w:rFonts w:ascii="Arial" w:hAnsi="Arial" w:eastAsia="Arial"/>
                <w:b w:val="0"/>
                <w:sz w:val="16"/>
              </w:rPr>
              <w:t>Market prices vary by store, region, date, and packaging. PCOSINA uses estimated prototype planning values, not official receipts.</w:t>
            </w:r>
          </w:p>
        </w:tc>
      </w:tr>
      <w:tr>
        <w:tc>
          <w:tcPr>
            <w:tcW w:type="dxa" w:w="2880"/>
            <w:vAlign w:val="top"/>
          </w:tcPr>
          <w:p>
            <w:pPr>
              <w:spacing w:after="0" w:before="0"/>
            </w:pPr>
            <w:r>
              <w:rPr>
                <w:rFonts w:ascii="Arial" w:hAnsi="Arial" w:eastAsia="Arial"/>
                <w:sz w:val="16"/>
              </w:rPr>
            </w:r>
            <w:r>
              <w:rPr>
                <w:rFonts w:ascii="Arial" w:hAnsi="Arial" w:eastAsia="Arial"/>
                <w:b w:val="0"/>
                <w:sz w:val="16"/>
              </w:rPr>
              <w:t>What if Google Auth is unavailable?</w:t>
            </w:r>
          </w:p>
        </w:tc>
        <w:tc>
          <w:tcPr>
            <w:tcW w:type="dxa" w:w="8352"/>
            <w:vAlign w:val="top"/>
          </w:tcPr>
          <w:p>
            <w:pPr>
              <w:spacing w:after="0" w:before="0"/>
            </w:pPr>
            <w:r>
              <w:rPr>
                <w:rFonts w:ascii="Arial" w:hAnsi="Arial" w:eastAsia="Arial"/>
                <w:sz w:val="16"/>
              </w:rPr>
            </w:r>
            <w:r>
              <w:rPr>
                <w:rFonts w:ascii="Arial" w:hAnsi="Arial" w:eastAsia="Arial"/>
                <w:b w:val="0"/>
                <w:sz w:val="16"/>
              </w:rPr>
              <w:t>A new user cannot complete Google sign-in until connectivity/configuration works. Email access remains for emulator/testing/support. Prepare a validated demo account and backup screenshots.</w:t>
            </w:r>
          </w:p>
        </w:tc>
      </w:tr>
      <w:tr>
        <w:tc>
          <w:tcPr>
            <w:tcW w:type="dxa" w:w="2880"/>
            <w:vAlign w:val="top"/>
          </w:tcPr>
          <w:p>
            <w:pPr>
              <w:spacing w:after="0" w:before="0"/>
            </w:pPr>
            <w:r>
              <w:rPr>
                <w:rFonts w:ascii="Arial" w:hAnsi="Arial" w:eastAsia="Arial"/>
                <w:sz w:val="16"/>
              </w:rPr>
            </w:r>
            <w:r>
              <w:rPr>
                <w:rFonts w:ascii="Arial" w:hAnsi="Arial" w:eastAsia="Arial"/>
                <w:b w:val="0"/>
                <w:sz w:val="16"/>
              </w:rPr>
              <w:t>Where are privacy policy and terms?</w:t>
            </w:r>
          </w:p>
        </w:tc>
        <w:tc>
          <w:tcPr>
            <w:tcW w:type="dxa" w:w="8352"/>
            <w:vAlign w:val="top"/>
          </w:tcPr>
          <w:p>
            <w:pPr>
              <w:spacing w:after="0" w:before="0"/>
            </w:pPr>
            <w:r>
              <w:rPr>
                <w:rFonts w:ascii="Arial" w:hAnsi="Arial" w:eastAsia="Arial"/>
                <w:sz w:val="16"/>
              </w:rPr>
            </w:r>
            <w:r>
              <w:rPr>
                <w:rFonts w:ascii="Arial" w:hAnsi="Arial" w:eastAsia="Arial"/>
                <w:b w:val="0"/>
                <w:sz w:val="16"/>
              </w:rPr>
              <w:t>The app has a terms overlay before login and a PRIVACY_AND_SECURITY.md document. A formal appendix should be prepared for validation.</w:t>
            </w:r>
          </w:p>
        </w:tc>
      </w:tr>
      <w:tr>
        <w:tc>
          <w:tcPr>
            <w:tcW w:type="dxa" w:w="2880"/>
            <w:vAlign w:val="top"/>
          </w:tcPr>
          <w:p>
            <w:pPr>
              <w:spacing w:after="0" w:before="0"/>
            </w:pPr>
            <w:r>
              <w:rPr>
                <w:rFonts w:ascii="Arial" w:hAnsi="Arial" w:eastAsia="Arial"/>
                <w:sz w:val="16"/>
              </w:rPr>
            </w:r>
            <w:r>
              <w:rPr>
                <w:rFonts w:ascii="Arial" w:hAnsi="Arial" w:eastAsia="Arial"/>
                <w:b w:val="0"/>
                <w:sz w:val="16"/>
              </w:rPr>
              <w:t>Did you consult doctors/nutritionists?</w:t>
            </w:r>
          </w:p>
        </w:tc>
        <w:tc>
          <w:tcPr>
            <w:tcW w:type="dxa" w:w="8352"/>
            <w:vAlign w:val="top"/>
          </w:tcPr>
          <w:p>
            <w:pPr>
              <w:spacing w:after="0" w:before="0"/>
            </w:pPr>
            <w:r>
              <w:rPr>
                <w:rFonts w:ascii="Arial" w:hAnsi="Arial" w:eastAsia="Arial"/>
                <w:sz w:val="16"/>
              </w:rPr>
            </w:r>
            <w:r>
              <w:rPr>
                <w:rFonts w:ascii="Arial" w:hAnsi="Arial" w:eastAsia="Arial"/>
                <w:b w:val="0"/>
                <w:sz w:val="16"/>
              </w:rPr>
              <w:t>Use only actual consultation evidence when available. Until signed validation is collected, say domain validation is planned/prepared, not completed.</w:t>
            </w:r>
          </w:p>
        </w:tc>
      </w:tr>
      <w:tr>
        <w:tc>
          <w:tcPr>
            <w:tcW w:type="dxa" w:w="2880"/>
            <w:vAlign w:val="top"/>
          </w:tcPr>
          <w:p>
            <w:pPr>
              <w:spacing w:after="0" w:before="0"/>
            </w:pPr>
            <w:r>
              <w:rPr>
                <w:rFonts w:ascii="Arial" w:hAnsi="Arial" w:eastAsia="Arial"/>
                <w:sz w:val="16"/>
              </w:rPr>
            </w:r>
            <w:r>
              <w:rPr>
                <w:rFonts w:ascii="Arial" w:hAnsi="Arial" w:eastAsia="Arial"/>
                <w:b w:val="0"/>
                <w:sz w:val="16"/>
              </w:rPr>
              <w:t>How did you validate the system?</w:t>
            </w:r>
          </w:p>
        </w:tc>
        <w:tc>
          <w:tcPr>
            <w:tcW w:type="dxa" w:w="8352"/>
            <w:vAlign w:val="top"/>
          </w:tcPr>
          <w:p>
            <w:pPr>
              <w:spacing w:after="0" w:before="0"/>
            </w:pPr>
            <w:r>
              <w:rPr>
                <w:rFonts w:ascii="Arial" w:hAnsi="Arial" w:eastAsia="Arial"/>
                <w:sz w:val="16"/>
              </w:rPr>
            </w:r>
            <w:r>
              <w:rPr>
                <w:rFonts w:ascii="Arial" w:hAnsi="Arial" w:eastAsia="Arial"/>
                <w:b w:val="0"/>
                <w:sz w:val="16"/>
              </w:rPr>
              <w:t>Manual test cases are completed as a separate artifact. CS/IT, statistician, and nutrition/OB-GYN validation materials should be attached after execution and signatures.</w:t>
            </w:r>
          </w:p>
        </w:tc>
      </w:tr>
      <w:tr>
        <w:tc>
          <w:tcPr>
            <w:tcW w:type="dxa" w:w="2880"/>
            <w:vAlign w:val="top"/>
          </w:tcPr>
          <w:p>
            <w:pPr>
              <w:spacing w:after="0" w:before="0"/>
            </w:pPr>
            <w:r>
              <w:rPr>
                <w:rFonts w:ascii="Arial" w:hAnsi="Arial" w:eastAsia="Arial"/>
                <w:sz w:val="16"/>
              </w:rPr>
            </w:r>
            <w:r>
              <w:rPr>
                <w:rFonts w:ascii="Arial" w:hAnsi="Arial" w:eastAsia="Arial"/>
                <w:b w:val="0"/>
                <w:sz w:val="16"/>
              </w:rPr>
              <w:t>What did the CS/IT expert validate?</w:t>
            </w:r>
          </w:p>
        </w:tc>
        <w:tc>
          <w:tcPr>
            <w:tcW w:type="dxa" w:w="8352"/>
            <w:vAlign w:val="top"/>
          </w:tcPr>
          <w:p>
            <w:pPr>
              <w:spacing w:after="0" w:before="0"/>
            </w:pPr>
            <w:r>
              <w:rPr>
                <w:rFonts w:ascii="Arial" w:hAnsi="Arial" w:eastAsia="Arial"/>
                <w:sz w:val="16"/>
              </w:rPr>
            </w:r>
            <w:r>
              <w:rPr>
                <w:rFonts w:ascii="Arial" w:hAnsi="Arial" w:eastAsia="Arial"/>
                <w:b w:val="0"/>
                <w:sz w:val="16"/>
              </w:rPr>
              <w:t>Technical correctness, architecture, algorithm logic, data handling, maintainability, offline/online behavior, usability, reliability, and readiness using selected ISO/IEC 25010 characteristics.</w:t>
            </w:r>
          </w:p>
        </w:tc>
      </w:tr>
      <w:tr>
        <w:tc>
          <w:tcPr>
            <w:tcW w:type="dxa" w:w="2880"/>
            <w:vAlign w:val="top"/>
          </w:tcPr>
          <w:p>
            <w:pPr>
              <w:spacing w:after="0" w:before="0"/>
            </w:pPr>
            <w:r>
              <w:rPr>
                <w:rFonts w:ascii="Arial" w:hAnsi="Arial" w:eastAsia="Arial"/>
                <w:sz w:val="16"/>
              </w:rPr>
            </w:r>
            <w:r>
              <w:rPr>
                <w:rFonts w:ascii="Arial" w:hAnsi="Arial" w:eastAsia="Arial"/>
                <w:b w:val="0"/>
                <w:sz w:val="16"/>
              </w:rPr>
              <w:t>What did the statistician validate?</w:t>
            </w:r>
          </w:p>
        </w:tc>
        <w:tc>
          <w:tcPr>
            <w:tcW w:type="dxa" w:w="8352"/>
            <w:vAlign w:val="top"/>
          </w:tcPr>
          <w:p>
            <w:pPr>
              <w:spacing w:after="0" w:before="0"/>
            </w:pPr>
            <w:r>
              <w:rPr>
                <w:rFonts w:ascii="Arial" w:hAnsi="Arial" w:eastAsia="Arial"/>
                <w:sz w:val="16"/>
              </w:rPr>
            </w:r>
            <w:r>
              <w:rPr>
                <w:rFonts w:ascii="Arial" w:hAnsi="Arial" w:eastAsia="Arial"/>
                <w:b w:val="0"/>
                <w:sz w:val="16"/>
              </w:rPr>
              <w:t>Computation samples, formula checking, Likert scoring/weighted mean treatment, and interpretation of collected survey data.</w:t>
            </w:r>
          </w:p>
        </w:tc>
      </w:tr>
      <w:tr>
        <w:tc>
          <w:tcPr>
            <w:tcW w:type="dxa" w:w="2880"/>
            <w:vAlign w:val="top"/>
          </w:tcPr>
          <w:p>
            <w:pPr>
              <w:spacing w:after="0" w:before="0"/>
            </w:pPr>
            <w:r>
              <w:rPr>
                <w:rFonts w:ascii="Arial" w:hAnsi="Arial" w:eastAsia="Arial"/>
                <w:sz w:val="16"/>
              </w:rPr>
            </w:r>
            <w:r>
              <w:rPr>
                <w:rFonts w:ascii="Arial" w:hAnsi="Arial" w:eastAsia="Arial"/>
                <w:b w:val="0"/>
                <w:sz w:val="16"/>
              </w:rPr>
              <w:t>What did the nutrition/OB-GYN validator validate?</w:t>
            </w:r>
          </w:p>
        </w:tc>
        <w:tc>
          <w:tcPr>
            <w:tcW w:type="dxa" w:w="8352"/>
            <w:vAlign w:val="top"/>
          </w:tcPr>
          <w:p>
            <w:pPr>
              <w:spacing w:after="0" w:before="0"/>
            </w:pPr>
            <w:r>
              <w:rPr>
                <w:rFonts w:ascii="Arial" w:hAnsi="Arial" w:eastAsia="Arial"/>
                <w:sz w:val="16"/>
              </w:rPr>
            </w:r>
            <w:r>
              <w:rPr>
                <w:rFonts w:ascii="Arial" w:hAnsi="Arial" w:eastAsia="Arial"/>
                <w:b w:val="0"/>
                <w:sz w:val="16"/>
              </w:rPr>
              <w:t>Appropriateness of dietary support, meal/recipe examples, nutrition information, safety wording, and PCOS-related dietary relevance, not clinical treatment claims.</w:t>
            </w:r>
          </w:p>
        </w:tc>
      </w:tr>
      <w:tr>
        <w:tc>
          <w:tcPr>
            <w:tcW w:type="dxa" w:w="2880"/>
            <w:vAlign w:val="top"/>
          </w:tcPr>
          <w:p>
            <w:pPr>
              <w:spacing w:after="0" w:before="0"/>
            </w:pPr>
            <w:r>
              <w:rPr>
                <w:rFonts w:ascii="Arial" w:hAnsi="Arial" w:eastAsia="Arial"/>
                <w:sz w:val="16"/>
              </w:rPr>
            </w:r>
            <w:r>
              <w:rPr>
                <w:rFonts w:ascii="Arial" w:hAnsi="Arial" w:eastAsia="Arial"/>
                <w:b w:val="0"/>
                <w:sz w:val="16"/>
              </w:rPr>
              <w:t>How did you use version control?</w:t>
            </w:r>
          </w:p>
        </w:tc>
        <w:tc>
          <w:tcPr>
            <w:tcW w:type="dxa" w:w="8352"/>
            <w:vAlign w:val="top"/>
          </w:tcPr>
          <w:p>
            <w:pPr>
              <w:spacing w:after="0" w:before="0"/>
            </w:pPr>
            <w:r>
              <w:rPr>
                <w:rFonts w:ascii="Arial" w:hAnsi="Arial" w:eastAsia="Arial"/>
                <w:sz w:val="16"/>
              </w:rPr>
            </w:r>
            <w:r>
              <w:rPr>
                <w:rFonts w:ascii="Arial" w:hAnsi="Arial" w:eastAsia="Arial"/>
                <w:b w:val="0"/>
                <w:sz w:val="16"/>
              </w:rPr>
              <w:t>The project has a Git repository with 231 commits and branch ui/layout-refine. Current visible authorship is centralized, so teammates should add legitimate documentation/validation artifacts.</w:t>
            </w:r>
          </w:p>
        </w:tc>
      </w:tr>
      <w:tr>
        <w:tc>
          <w:tcPr>
            <w:tcW w:type="dxa" w:w="2880"/>
            <w:vAlign w:val="top"/>
          </w:tcPr>
          <w:p>
            <w:pPr>
              <w:spacing w:after="0" w:before="0"/>
            </w:pPr>
            <w:r>
              <w:rPr>
                <w:rFonts w:ascii="Arial" w:hAnsi="Arial" w:eastAsia="Arial"/>
                <w:sz w:val="16"/>
              </w:rPr>
            </w:r>
            <w:r>
              <w:rPr>
                <w:rFonts w:ascii="Arial" w:hAnsi="Arial" w:eastAsia="Arial"/>
                <w:b w:val="0"/>
                <w:sz w:val="16"/>
              </w:rPr>
              <w:t>Where is README/user manual?</w:t>
            </w:r>
          </w:p>
        </w:tc>
        <w:tc>
          <w:tcPr>
            <w:tcW w:type="dxa" w:w="8352"/>
            <w:vAlign w:val="top"/>
          </w:tcPr>
          <w:p>
            <w:pPr>
              <w:spacing w:after="0" w:before="0"/>
            </w:pPr>
            <w:r>
              <w:rPr>
                <w:rFonts w:ascii="Arial" w:hAnsi="Arial" w:eastAsia="Arial"/>
                <w:sz w:val="16"/>
              </w:rPr>
            </w:r>
            <w:r>
              <w:rPr>
                <w:rFonts w:ascii="Arial" w:hAnsi="Arial" w:eastAsia="Arial"/>
                <w:b w:val="0"/>
                <w:sz w:val="16"/>
              </w:rPr>
              <w:t>README.md exists. A formal user manual should still be prepared as a validation/appendix artifact.</w:t>
            </w:r>
          </w:p>
        </w:tc>
      </w:tr>
      <w:tr>
        <w:tc>
          <w:tcPr>
            <w:tcW w:type="dxa" w:w="2880"/>
            <w:vAlign w:val="top"/>
          </w:tcPr>
          <w:p>
            <w:pPr>
              <w:spacing w:after="0" w:before="0"/>
            </w:pPr>
            <w:r>
              <w:rPr>
                <w:rFonts w:ascii="Arial" w:hAnsi="Arial" w:eastAsia="Arial"/>
                <w:sz w:val="16"/>
              </w:rPr>
            </w:r>
            <w:r>
              <w:rPr>
                <w:rFonts w:ascii="Arial" w:hAnsi="Arial" w:eastAsia="Arial"/>
                <w:b w:val="0"/>
                <w:sz w:val="16"/>
              </w:rPr>
              <w:t>How maintainable is the system?</w:t>
            </w:r>
          </w:p>
        </w:tc>
        <w:tc>
          <w:tcPr>
            <w:tcW w:type="dxa" w:w="8352"/>
            <w:vAlign w:val="top"/>
          </w:tcPr>
          <w:p>
            <w:pPr>
              <w:spacing w:after="0" w:before="0"/>
            </w:pPr>
            <w:r>
              <w:rPr>
                <w:rFonts w:ascii="Arial" w:hAnsi="Arial" w:eastAsia="Arial"/>
                <w:sz w:val="16"/>
              </w:rPr>
            </w:r>
            <w:r>
              <w:rPr>
                <w:rFonts w:ascii="Arial" w:hAnsi="Arial" w:eastAsia="Arial"/>
                <w:b w:val="0"/>
                <w:sz w:val="16"/>
              </w:rPr>
              <w:t>Architecture separates Compose UI, ViewModels, repositories, local storage, backend planner, ML support, and admin/operator tools. Documentation and admin workflow screenshots should be strengthened.</w:t>
            </w:r>
          </w:p>
        </w:tc>
      </w:tr>
    </w:tbl>
    <w:p>
      <w:pPr>
        <w:spacing w:after="80"/>
      </w:pPr>
    </w:p>
    <w:p>
      <w:pPr>
        <w:pStyle w:val="Heading1"/>
        <w:spacing w:after="80"/>
      </w:pPr>
      <w:r>
        <w:t>17. Updated Chapter 6 Recommendations</w:t>
      </w:r>
    </w:p>
    <w:p>
      <w:pPr>
        <w:pStyle w:val="ListBullet"/>
        <w:spacing w:after="80"/>
      </w:pPr>
      <w:r>
        <w:t>Add instructional cooking videos or trusted external recipe links for users who prefer visual cooking guidance.</w:t>
      </w:r>
    </w:p>
    <w:p>
      <w:pPr>
        <w:pStyle w:val="ListBullet"/>
        <w:spacing w:after="80"/>
      </w:pPr>
      <w:r>
        <w:t>Develop iOS support if future researchers want cross-platform access.</w:t>
      </w:r>
    </w:p>
    <w:p>
      <w:pPr>
        <w:pStyle w:val="ListBullet"/>
        <w:spacing w:after="80"/>
      </w:pPr>
      <w:r>
        <w:t>Improve the admin dashboard for maintaining meals, prices, ingredients, nutrition corrections, and user support workflows.</w:t>
      </w:r>
    </w:p>
    <w:p>
      <w:pPr>
        <w:pStyle w:val="ListBullet"/>
        <w:spacing w:after="80"/>
      </w:pPr>
      <w:r>
        <w:t>Use region/date-aware grocery price ranges or periodically updated market-price sources.</w:t>
      </w:r>
    </w:p>
    <w:p>
      <w:pPr>
        <w:pStyle w:val="ListBullet"/>
        <w:spacing w:after="80"/>
      </w:pPr>
      <w:r>
        <w:t>Add an alternative login method or guest/local mode if Google Auth is unavailable.</w:t>
      </w:r>
    </w:p>
    <w:p>
      <w:pPr>
        <w:pStyle w:val="ListBullet"/>
        <w:spacing w:after="80"/>
      </w:pPr>
      <w:r>
        <w:t>Strengthen privacy policy and terms acceptance, including deletion/export handling and clearer cloud-sync disclosure.</w:t>
      </w:r>
    </w:p>
    <w:p>
      <w:pPr>
        <w:pStyle w:val="ListBullet"/>
        <w:spacing w:after="80"/>
      </w:pPr>
      <w:r>
        <w:t>Expand nutritionist and OB-GYN validation with more sample meal plans and recipe coverage.</w:t>
      </w:r>
    </w:p>
    <w:p>
      <w:pPr>
        <w:pStyle w:val="ListBullet"/>
        <w:spacing w:after="80"/>
      </w:pPr>
      <w:r>
        <w:t>Conduct long-term outcome/adherence studies if future researchers want clinical or behavioral effect claims.</w:t>
      </w:r>
    </w:p>
    <w:p>
      <w:pPr>
        <w:pStyle w:val="ListBullet"/>
        <w:spacing w:after="80"/>
      </w:pPr>
      <w:r>
        <w:t>Add professional dashboard support for healthcare professionals only if ethics, privacy, and role-based access are approved.</w:t>
      </w:r>
    </w:p>
    <w:p>
      <w:pPr>
        <w:pStyle w:val="ListBullet"/>
        <w:spacing w:after="80"/>
      </w:pPr>
      <w:r>
        <w:t>Improve data update workflow and evidence trail for recipe/price/nutrition dataset maintenance.</w:t>
      </w:r>
    </w:p>
    <w:p>
      <w:pPr>
        <w:pStyle w:val="ListBullet"/>
        <w:spacing w:after="80"/>
      </w:pPr>
      <w:r>
        <w:t>Keep README, architecture diagrams, data flow, ERD, and user manual updated as formal project artifacts.</w:t>
      </w:r>
    </w:p>
    <w:p>
      <w:pPr>
        <w:pStyle w:val="ListBullet"/>
        <w:spacing w:after="80"/>
      </w:pPr>
      <w:r>
        <w:t>If LightGBM remains experimental/supplementary, improve live monitoring and evaluation before claiming production ML personalization.</w:t>
      </w:r>
    </w:p>
    <w:p>
      <w:pPr>
        <w:pStyle w:val="Heading1"/>
        <w:spacing w:after="80"/>
      </w:pPr>
      <w:r>
        <w:t>18. Final Action Plan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440"/>
            <w:shd w:fill="E9D5DC"/>
          </w:tcPr>
          <w:p>
            <w:pPr>
              <w:spacing w:after="0" w:before="0"/>
            </w:pPr>
            <w:r>
              <w:rPr>
                <w:rFonts w:ascii="Arial" w:hAnsi="Arial" w:eastAsia="Arial"/>
                <w:sz w:val="16"/>
              </w:rPr>
            </w:r>
            <w:r>
              <w:rPr>
                <w:rFonts w:ascii="Arial" w:hAnsi="Arial" w:eastAsia="Arial"/>
                <w:b/>
                <w:sz w:val="16"/>
              </w:rPr>
              <w:t>Priority</w:t>
            </w:r>
          </w:p>
        </w:tc>
        <w:tc>
          <w:tcPr>
            <w:tcW w:type="dxa" w:w="3024"/>
            <w:shd w:fill="E9D5DC"/>
          </w:tcPr>
          <w:p>
            <w:pPr>
              <w:spacing w:after="0" w:before="0"/>
            </w:pPr>
            <w:r>
              <w:rPr>
                <w:rFonts w:ascii="Arial" w:hAnsi="Arial" w:eastAsia="Arial"/>
                <w:sz w:val="16"/>
              </w:rPr>
            </w:r>
            <w:r>
              <w:rPr>
                <w:rFonts w:ascii="Arial" w:hAnsi="Arial" w:eastAsia="Arial"/>
                <w:b/>
                <w:sz w:val="16"/>
              </w:rPr>
              <w:t>Action</w:t>
            </w:r>
          </w:p>
        </w:tc>
        <w:tc>
          <w:tcPr>
            <w:tcW w:type="dxa" w:w="1584"/>
            <w:shd w:fill="E9D5DC"/>
          </w:tcPr>
          <w:p>
            <w:pPr>
              <w:spacing w:after="0" w:before="0"/>
            </w:pPr>
            <w:r>
              <w:rPr>
                <w:rFonts w:ascii="Arial" w:hAnsi="Arial" w:eastAsia="Arial"/>
                <w:sz w:val="16"/>
              </w:rPr>
            </w:r>
            <w:r>
              <w:rPr>
                <w:rFonts w:ascii="Arial" w:hAnsi="Arial" w:eastAsia="Arial"/>
                <w:b/>
                <w:sz w:val="16"/>
              </w:rPr>
              <w:t>Owner</w:t>
            </w:r>
          </w:p>
        </w:tc>
        <w:tc>
          <w:tcPr>
            <w:tcW w:type="dxa" w:w="2304"/>
            <w:shd w:fill="E9D5DC"/>
          </w:tcPr>
          <w:p>
            <w:pPr>
              <w:spacing w:after="0" w:before="0"/>
            </w:pPr>
            <w:r>
              <w:rPr>
                <w:rFonts w:ascii="Arial" w:hAnsi="Arial" w:eastAsia="Arial"/>
                <w:sz w:val="16"/>
              </w:rPr>
            </w:r>
            <w:r>
              <w:rPr>
                <w:rFonts w:ascii="Arial" w:hAnsi="Arial" w:eastAsia="Arial"/>
                <w:b/>
                <w:sz w:val="16"/>
              </w:rPr>
              <w:t>Why It Matters</w:t>
            </w:r>
          </w:p>
        </w:tc>
        <w:tc>
          <w:tcPr>
            <w:tcW w:type="dxa" w:w="1584"/>
            <w:shd w:fill="E9D5DC"/>
          </w:tcPr>
          <w:p>
            <w:pPr>
              <w:spacing w:after="0" w:before="0"/>
            </w:pPr>
            <w:r>
              <w:rPr>
                <w:rFonts w:ascii="Arial" w:hAnsi="Arial" w:eastAsia="Arial"/>
                <w:sz w:val="16"/>
              </w:rPr>
            </w:r>
            <w:r>
              <w:rPr>
                <w:rFonts w:ascii="Arial" w:hAnsi="Arial" w:eastAsia="Arial"/>
                <w:b/>
                <w:sz w:val="16"/>
              </w:rPr>
              <w:t>Deadline</w:t>
            </w:r>
          </w:p>
        </w:tc>
        <w:tc>
          <w:tcPr>
            <w:tcW w:type="dxa" w:w="2160"/>
            <w:shd w:fill="E9D5DC"/>
          </w:tcPr>
          <w:p>
            <w:pPr>
              <w:spacing w:after="0" w:before="0"/>
            </w:pPr>
            <w:r>
              <w:rPr>
                <w:rFonts w:ascii="Arial" w:hAnsi="Arial" w:eastAsia="Arial"/>
                <w:sz w:val="16"/>
              </w:rPr>
            </w:r>
            <w:r>
              <w:rPr>
                <w:rFonts w:ascii="Arial" w:hAnsi="Arial" w:eastAsia="Arial"/>
                <w:b/>
                <w:sz w:val="16"/>
              </w:rPr>
              <w:t>Output</w:t>
            </w:r>
          </w:p>
        </w:tc>
      </w:tr>
      <w:tr>
        <w:tc>
          <w:tcPr>
            <w:tcW w:type="dxa" w:w="1440"/>
            <w:vAlign w:val="top"/>
          </w:tcPr>
          <w:p>
            <w:pPr>
              <w:spacing w:after="0" w:before="0"/>
            </w:pPr>
            <w:r>
              <w:rPr>
                <w:rFonts w:ascii="Arial" w:hAnsi="Arial" w:eastAsia="Arial"/>
                <w:sz w:val="16"/>
              </w:rPr>
            </w:r>
            <w:r>
              <w:rPr>
                <w:rFonts w:ascii="Arial" w:hAnsi="Arial" w:eastAsia="Arial"/>
                <w:b w:val="0"/>
                <w:sz w:val="16"/>
              </w:rPr>
              <w:t>A. Must ask mentor immediately</w:t>
            </w:r>
          </w:p>
        </w:tc>
        <w:tc>
          <w:tcPr>
            <w:tcW w:type="dxa" w:w="3024"/>
            <w:vAlign w:val="top"/>
          </w:tcPr>
          <w:p>
            <w:pPr>
              <w:spacing w:after="0" w:before="0"/>
            </w:pPr>
            <w:r>
              <w:rPr>
                <w:rFonts w:ascii="Arial" w:hAnsi="Arial" w:eastAsia="Arial"/>
                <w:sz w:val="16"/>
              </w:rPr>
            </w:r>
            <w:r>
              <w:rPr>
                <w:rFonts w:ascii="Arial" w:hAnsi="Arial" w:eastAsia="Arial"/>
                <w:b w:val="0"/>
                <w:sz w:val="16"/>
              </w:rPr>
              <w:t>Clarify ISO validator qualifications and whether ISO certification is required.</w:t>
            </w:r>
          </w:p>
        </w:tc>
        <w:tc>
          <w:tcPr>
            <w:tcW w:type="dxa" w:w="1584"/>
            <w:vAlign w:val="top"/>
          </w:tcPr>
          <w:p>
            <w:pPr>
              <w:spacing w:after="0" w:before="0"/>
            </w:pPr>
            <w:r>
              <w:rPr>
                <w:rFonts w:ascii="Arial" w:hAnsi="Arial" w:eastAsia="Arial"/>
                <w:sz w:val="16"/>
              </w:rPr>
            </w:r>
            <w:r>
              <w:rPr>
                <w:rFonts w:ascii="Arial" w:hAnsi="Arial" w:eastAsia="Arial"/>
                <w:b w:val="0"/>
                <w:sz w:val="16"/>
              </w:rPr>
              <w:t>Paper lead</w:t>
            </w:r>
          </w:p>
        </w:tc>
        <w:tc>
          <w:tcPr>
            <w:tcW w:type="dxa" w:w="2304"/>
            <w:vAlign w:val="top"/>
          </w:tcPr>
          <w:p>
            <w:pPr>
              <w:spacing w:after="0" w:before="0"/>
            </w:pPr>
            <w:r>
              <w:rPr>
                <w:rFonts w:ascii="Arial" w:hAnsi="Arial" w:eastAsia="Arial"/>
                <w:sz w:val="16"/>
              </w:rPr>
            </w:r>
            <w:r>
              <w:rPr>
                <w:rFonts w:ascii="Arial" w:hAnsi="Arial" w:eastAsia="Arial"/>
                <w:b w:val="0"/>
                <w:sz w:val="16"/>
              </w:rPr>
              <w:t>Prevents wrong validation framing.</w:t>
            </w:r>
          </w:p>
        </w:tc>
        <w:tc>
          <w:tcPr>
            <w:tcW w:type="dxa" w:w="1584"/>
            <w:vAlign w:val="top"/>
          </w:tcPr>
          <w:p>
            <w:pPr>
              <w:spacing w:after="0" w:before="0"/>
            </w:pPr>
            <w:r>
              <w:rPr>
                <w:rFonts w:ascii="Arial" w:hAnsi="Arial" w:eastAsia="Arial"/>
                <w:sz w:val="16"/>
              </w:rPr>
            </w:r>
            <w:r>
              <w:rPr>
                <w:rFonts w:ascii="Arial" w:hAnsi="Arial" w:eastAsia="Arial"/>
                <w:b w:val="0"/>
                <w:sz w:val="16"/>
              </w:rPr>
              <w:t>Before CS/IT validation</w:t>
            </w:r>
          </w:p>
        </w:tc>
        <w:tc>
          <w:tcPr>
            <w:tcW w:type="dxa" w:w="2160"/>
            <w:vAlign w:val="top"/>
          </w:tcPr>
          <w:p>
            <w:pPr>
              <w:spacing w:after="0" w:before="0"/>
            </w:pPr>
            <w:r>
              <w:rPr>
                <w:rFonts w:ascii="Arial" w:hAnsi="Arial" w:eastAsia="Arial"/>
                <w:sz w:val="16"/>
              </w:rPr>
            </w:r>
            <w:r>
              <w:rPr>
                <w:rFonts w:ascii="Arial" w:hAnsi="Arial" w:eastAsia="Arial"/>
                <w:b w:val="0"/>
                <w:sz w:val="16"/>
              </w:rPr>
              <w:t>Mentor answer recorded.</w:t>
            </w:r>
          </w:p>
        </w:tc>
      </w:tr>
      <w:tr>
        <w:tc>
          <w:tcPr>
            <w:tcW w:type="dxa" w:w="1440"/>
            <w:vAlign w:val="top"/>
          </w:tcPr>
          <w:p>
            <w:pPr>
              <w:spacing w:after="0" w:before="0"/>
            </w:pPr>
            <w:r>
              <w:rPr>
                <w:rFonts w:ascii="Arial" w:hAnsi="Arial" w:eastAsia="Arial"/>
                <w:sz w:val="16"/>
              </w:rPr>
            </w:r>
            <w:r>
              <w:rPr>
                <w:rFonts w:ascii="Arial" w:hAnsi="Arial" w:eastAsia="Arial"/>
                <w:b w:val="0"/>
                <w:sz w:val="16"/>
              </w:rPr>
              <w:t>A. Must ask mentor immediately</w:t>
            </w:r>
          </w:p>
        </w:tc>
        <w:tc>
          <w:tcPr>
            <w:tcW w:type="dxa" w:w="3024"/>
            <w:vAlign w:val="top"/>
          </w:tcPr>
          <w:p>
            <w:pPr>
              <w:spacing w:after="0" w:before="0"/>
            </w:pPr>
            <w:r>
              <w:rPr>
                <w:rFonts w:ascii="Arial" w:hAnsi="Arial" w:eastAsia="Arial"/>
                <w:sz w:val="16"/>
              </w:rPr>
            </w:r>
            <w:r>
              <w:rPr>
                <w:rFonts w:ascii="Arial" w:hAnsi="Arial" w:eastAsia="Arial"/>
                <w:b w:val="0"/>
                <w:sz w:val="16"/>
              </w:rPr>
              <w:t>Ask whether admin dashboard, Google Play upload, price ranges, and in-app manual are required.</w:t>
            </w:r>
          </w:p>
        </w:tc>
        <w:tc>
          <w:tcPr>
            <w:tcW w:type="dxa" w:w="1584"/>
            <w:vAlign w:val="top"/>
          </w:tcPr>
          <w:p>
            <w:pPr>
              <w:spacing w:after="0" w:before="0"/>
            </w:pPr>
            <w:r>
              <w:rPr>
                <w:rFonts w:ascii="Arial" w:hAnsi="Arial" w:eastAsia="Arial"/>
                <w:sz w:val="16"/>
              </w:rPr>
            </w:r>
            <w:r>
              <w:rPr>
                <w:rFonts w:ascii="Arial" w:hAnsi="Arial" w:eastAsia="Arial"/>
                <w:b w:val="0"/>
                <w:sz w:val="16"/>
              </w:rPr>
              <w:t>Lead developer + paper lead</w:t>
            </w:r>
          </w:p>
        </w:tc>
        <w:tc>
          <w:tcPr>
            <w:tcW w:type="dxa" w:w="2304"/>
            <w:vAlign w:val="top"/>
          </w:tcPr>
          <w:p>
            <w:pPr>
              <w:spacing w:after="0" w:before="0"/>
            </w:pPr>
            <w:r>
              <w:rPr>
                <w:rFonts w:ascii="Arial" w:hAnsi="Arial" w:eastAsia="Arial"/>
                <w:sz w:val="16"/>
              </w:rPr>
            </w:r>
            <w:r>
              <w:rPr>
                <w:rFonts w:ascii="Arial" w:hAnsi="Arial" w:eastAsia="Arial"/>
                <w:b w:val="0"/>
                <w:sz w:val="16"/>
              </w:rPr>
              <w:t>Avoids unnecessary development or missing required artifact.</w:t>
            </w:r>
          </w:p>
        </w:tc>
        <w:tc>
          <w:tcPr>
            <w:tcW w:type="dxa" w:w="1584"/>
            <w:vAlign w:val="top"/>
          </w:tcPr>
          <w:p>
            <w:pPr>
              <w:spacing w:after="0" w:before="0"/>
            </w:pPr>
            <w:r>
              <w:rPr>
                <w:rFonts w:ascii="Arial" w:hAnsi="Arial" w:eastAsia="Arial"/>
                <w:sz w:val="16"/>
              </w:rPr>
            </w:r>
            <w:r>
              <w:rPr>
                <w:rFonts w:ascii="Arial" w:hAnsi="Arial" w:eastAsia="Arial"/>
                <w:b w:val="0"/>
                <w:sz w:val="16"/>
              </w:rPr>
              <w:t>Before finalizing validation materials</w:t>
            </w:r>
          </w:p>
        </w:tc>
        <w:tc>
          <w:tcPr>
            <w:tcW w:type="dxa" w:w="2160"/>
            <w:vAlign w:val="top"/>
          </w:tcPr>
          <w:p>
            <w:pPr>
              <w:spacing w:after="0" w:before="0"/>
            </w:pPr>
            <w:r>
              <w:rPr>
                <w:rFonts w:ascii="Arial" w:hAnsi="Arial" w:eastAsia="Arial"/>
                <w:sz w:val="16"/>
              </w:rPr>
            </w:r>
            <w:r>
              <w:rPr>
                <w:rFonts w:ascii="Arial" w:hAnsi="Arial" w:eastAsia="Arial"/>
                <w:b w:val="0"/>
                <w:sz w:val="16"/>
              </w:rPr>
              <w:t>Decision checklist.</w:t>
            </w:r>
          </w:p>
        </w:tc>
      </w:tr>
      <w:tr>
        <w:tc>
          <w:tcPr>
            <w:tcW w:type="dxa" w:w="1440"/>
            <w:vAlign w:val="top"/>
          </w:tcPr>
          <w:p>
            <w:pPr>
              <w:spacing w:after="0" w:before="0"/>
            </w:pPr>
            <w:r>
              <w:rPr>
                <w:rFonts w:ascii="Arial" w:hAnsi="Arial" w:eastAsia="Arial"/>
                <w:sz w:val="16"/>
              </w:rPr>
            </w:r>
            <w:r>
              <w:rPr>
                <w:rFonts w:ascii="Arial" w:hAnsi="Arial" w:eastAsia="Arial"/>
                <w:b w:val="0"/>
                <w:sz w:val="16"/>
              </w:rPr>
              <w:t>B. Before CS/IT validation</w:t>
            </w:r>
          </w:p>
        </w:tc>
        <w:tc>
          <w:tcPr>
            <w:tcW w:type="dxa" w:w="3024"/>
            <w:vAlign w:val="top"/>
          </w:tcPr>
          <w:p>
            <w:pPr>
              <w:spacing w:after="0" w:before="0"/>
            </w:pPr>
            <w:r>
              <w:rPr>
                <w:rFonts w:ascii="Arial" w:hAnsi="Arial" w:eastAsia="Arial"/>
                <w:sz w:val="16"/>
              </w:rPr>
            </w:r>
            <w:r>
              <w:rPr>
                <w:rFonts w:ascii="Arial" w:hAnsi="Arial" w:eastAsia="Arial"/>
                <w:b w:val="0"/>
                <w:sz w:val="16"/>
              </w:rPr>
              <w:t>Freeze validation branch/build snapshot and record dirty-state decision.</w:t>
            </w:r>
          </w:p>
        </w:tc>
        <w:tc>
          <w:tcPr>
            <w:tcW w:type="dxa" w:w="1584"/>
            <w:vAlign w:val="top"/>
          </w:tcPr>
          <w:p>
            <w:pPr>
              <w:spacing w:after="0" w:before="0"/>
            </w:pPr>
            <w:r>
              <w:rPr>
                <w:rFonts w:ascii="Arial" w:hAnsi="Arial" w:eastAsia="Arial"/>
                <w:sz w:val="16"/>
              </w:rPr>
            </w:r>
            <w:r>
              <w:rPr>
                <w:rFonts w:ascii="Arial" w:hAnsi="Arial" w:eastAsia="Arial"/>
                <w:b w:val="0"/>
                <w:sz w:val="16"/>
              </w:rPr>
              <w:t>Lead developer</w:t>
            </w:r>
          </w:p>
        </w:tc>
        <w:tc>
          <w:tcPr>
            <w:tcW w:type="dxa" w:w="2304"/>
            <w:vAlign w:val="top"/>
          </w:tcPr>
          <w:p>
            <w:pPr>
              <w:spacing w:after="0" w:before="0"/>
            </w:pPr>
            <w:r>
              <w:rPr>
                <w:rFonts w:ascii="Arial" w:hAnsi="Arial" w:eastAsia="Arial"/>
                <w:sz w:val="16"/>
              </w:rPr>
            </w:r>
            <w:r>
              <w:rPr>
                <w:rFonts w:ascii="Arial" w:hAnsi="Arial" w:eastAsia="Arial"/>
                <w:b w:val="0"/>
                <w:sz w:val="16"/>
              </w:rPr>
              <w:t>Experts need exact system version.</w:t>
            </w:r>
          </w:p>
        </w:tc>
        <w:tc>
          <w:tcPr>
            <w:tcW w:type="dxa" w:w="1584"/>
            <w:vAlign w:val="top"/>
          </w:tcPr>
          <w:p>
            <w:pPr>
              <w:spacing w:after="0" w:before="0"/>
            </w:pPr>
            <w:r>
              <w:rPr>
                <w:rFonts w:ascii="Arial" w:hAnsi="Arial" w:eastAsia="Arial"/>
                <w:sz w:val="16"/>
              </w:rPr>
            </w:r>
            <w:r>
              <w:rPr>
                <w:rFonts w:ascii="Arial" w:hAnsi="Arial" w:eastAsia="Arial"/>
                <w:b w:val="0"/>
                <w:sz w:val="16"/>
              </w:rPr>
              <w:t>Before expert session</w:t>
            </w:r>
          </w:p>
        </w:tc>
        <w:tc>
          <w:tcPr>
            <w:tcW w:type="dxa" w:w="2160"/>
            <w:vAlign w:val="top"/>
          </w:tcPr>
          <w:p>
            <w:pPr>
              <w:spacing w:after="0" w:before="0"/>
            </w:pPr>
            <w:r>
              <w:rPr>
                <w:rFonts w:ascii="Arial" w:hAnsi="Arial" w:eastAsia="Arial"/>
                <w:sz w:val="16"/>
              </w:rPr>
            </w:r>
            <w:r>
              <w:rPr>
                <w:rFonts w:ascii="Arial" w:hAnsi="Arial" w:eastAsia="Arial"/>
                <w:b w:val="0"/>
                <w:sz w:val="16"/>
              </w:rPr>
              <w:t>Version report, APK hash/path, branch/commit screenshot.</w:t>
            </w:r>
          </w:p>
        </w:tc>
      </w:tr>
      <w:tr>
        <w:tc>
          <w:tcPr>
            <w:tcW w:type="dxa" w:w="1440"/>
            <w:vAlign w:val="top"/>
          </w:tcPr>
          <w:p>
            <w:pPr>
              <w:spacing w:after="0" w:before="0"/>
            </w:pPr>
            <w:r>
              <w:rPr>
                <w:rFonts w:ascii="Arial" w:hAnsi="Arial" w:eastAsia="Arial"/>
                <w:sz w:val="16"/>
              </w:rPr>
            </w:r>
            <w:r>
              <w:rPr>
                <w:rFonts w:ascii="Arial" w:hAnsi="Arial" w:eastAsia="Arial"/>
                <w:b w:val="0"/>
                <w:sz w:val="16"/>
              </w:rPr>
              <w:t>B. Before CS/IT validation</w:t>
            </w:r>
          </w:p>
        </w:tc>
        <w:tc>
          <w:tcPr>
            <w:tcW w:type="dxa" w:w="3024"/>
            <w:vAlign w:val="top"/>
          </w:tcPr>
          <w:p>
            <w:pPr>
              <w:spacing w:after="0" w:before="0"/>
            </w:pPr>
            <w:r>
              <w:rPr>
                <w:rFonts w:ascii="Arial" w:hAnsi="Arial" w:eastAsia="Arial"/>
                <w:sz w:val="16"/>
              </w:rPr>
            </w:r>
            <w:r>
              <w:rPr>
                <w:rFonts w:ascii="Arial" w:hAnsi="Arial" w:eastAsia="Arial"/>
                <w:b w:val="0"/>
                <w:sz w:val="16"/>
              </w:rPr>
              <w:t>Prepare architecture, data flow, offline/online, algorithm, and storage explanation sheets.</w:t>
            </w:r>
          </w:p>
        </w:tc>
        <w:tc>
          <w:tcPr>
            <w:tcW w:type="dxa" w:w="1584"/>
            <w:vAlign w:val="top"/>
          </w:tcPr>
          <w:p>
            <w:pPr>
              <w:spacing w:after="0" w:before="0"/>
            </w:pPr>
            <w:r>
              <w:rPr>
                <w:rFonts w:ascii="Arial" w:hAnsi="Arial" w:eastAsia="Arial"/>
                <w:sz w:val="16"/>
              </w:rPr>
            </w:r>
            <w:r>
              <w:rPr>
                <w:rFonts w:ascii="Arial" w:hAnsi="Arial" w:eastAsia="Arial"/>
                <w:b w:val="0"/>
                <w:sz w:val="16"/>
              </w:rPr>
              <w:t>Lead developer</w:t>
            </w:r>
          </w:p>
        </w:tc>
        <w:tc>
          <w:tcPr>
            <w:tcW w:type="dxa" w:w="2304"/>
            <w:vAlign w:val="top"/>
          </w:tcPr>
          <w:p>
            <w:pPr>
              <w:spacing w:after="0" w:before="0"/>
            </w:pPr>
            <w:r>
              <w:rPr>
                <w:rFonts w:ascii="Arial" w:hAnsi="Arial" w:eastAsia="Arial"/>
                <w:sz w:val="16"/>
              </w:rPr>
            </w:r>
            <w:r>
              <w:rPr>
                <w:rFonts w:ascii="Arial" w:hAnsi="Arial" w:eastAsia="Arial"/>
                <w:b w:val="0"/>
                <w:sz w:val="16"/>
              </w:rPr>
              <w:t>Answers expert technical scope.</w:t>
            </w:r>
          </w:p>
        </w:tc>
        <w:tc>
          <w:tcPr>
            <w:tcW w:type="dxa" w:w="1584"/>
            <w:vAlign w:val="top"/>
          </w:tcPr>
          <w:p>
            <w:pPr>
              <w:spacing w:after="0" w:before="0"/>
            </w:pPr>
            <w:r>
              <w:rPr>
                <w:rFonts w:ascii="Arial" w:hAnsi="Arial" w:eastAsia="Arial"/>
                <w:sz w:val="16"/>
              </w:rPr>
            </w:r>
            <w:r>
              <w:rPr>
                <w:rFonts w:ascii="Arial" w:hAnsi="Arial" w:eastAsia="Arial"/>
                <w:b w:val="0"/>
                <w:sz w:val="16"/>
              </w:rPr>
              <w:t>Before expert session</w:t>
            </w:r>
          </w:p>
        </w:tc>
        <w:tc>
          <w:tcPr>
            <w:tcW w:type="dxa" w:w="2160"/>
            <w:vAlign w:val="top"/>
          </w:tcPr>
          <w:p>
            <w:pPr>
              <w:spacing w:after="0" w:before="0"/>
            </w:pPr>
            <w:r>
              <w:rPr>
                <w:rFonts w:ascii="Arial" w:hAnsi="Arial" w:eastAsia="Arial"/>
                <w:sz w:val="16"/>
              </w:rPr>
            </w:r>
            <w:r>
              <w:rPr>
                <w:rFonts w:ascii="Arial" w:hAnsi="Arial" w:eastAsia="Arial"/>
                <w:b w:val="0"/>
                <w:sz w:val="16"/>
              </w:rPr>
              <w:t>DOCX packet.</w:t>
            </w:r>
          </w:p>
        </w:tc>
      </w:tr>
      <w:tr>
        <w:tc>
          <w:tcPr>
            <w:tcW w:type="dxa" w:w="1440"/>
            <w:vAlign w:val="top"/>
          </w:tcPr>
          <w:p>
            <w:pPr>
              <w:spacing w:after="0" w:before="0"/>
            </w:pPr>
            <w:r>
              <w:rPr>
                <w:rFonts w:ascii="Arial" w:hAnsi="Arial" w:eastAsia="Arial"/>
                <w:sz w:val="16"/>
              </w:rPr>
            </w:r>
            <w:r>
              <w:rPr>
                <w:rFonts w:ascii="Arial" w:hAnsi="Arial" w:eastAsia="Arial"/>
                <w:b w:val="0"/>
                <w:sz w:val="16"/>
              </w:rPr>
              <w:t>B. Before CS/IT validation</w:t>
            </w:r>
          </w:p>
        </w:tc>
        <w:tc>
          <w:tcPr>
            <w:tcW w:type="dxa" w:w="3024"/>
            <w:vAlign w:val="top"/>
          </w:tcPr>
          <w:p>
            <w:pPr>
              <w:spacing w:after="0" w:before="0"/>
            </w:pPr>
            <w:r>
              <w:rPr>
                <w:rFonts w:ascii="Arial" w:hAnsi="Arial" w:eastAsia="Arial"/>
                <w:sz w:val="16"/>
              </w:rPr>
            </w:r>
            <w:r>
              <w:rPr>
                <w:rFonts w:ascii="Arial" w:hAnsi="Arial" w:eastAsia="Arial"/>
                <w:b w:val="0"/>
                <w:sz w:val="16"/>
              </w:rPr>
              <w:t>Attach completed manual test case document separately without regenerating it.</w:t>
            </w:r>
          </w:p>
        </w:tc>
        <w:tc>
          <w:tcPr>
            <w:tcW w:type="dxa" w:w="1584"/>
            <w:vAlign w:val="top"/>
          </w:tcPr>
          <w:p>
            <w:pPr>
              <w:spacing w:after="0" w:before="0"/>
            </w:pPr>
            <w:r>
              <w:rPr>
                <w:rFonts w:ascii="Arial" w:hAnsi="Arial" w:eastAsia="Arial"/>
                <w:sz w:val="16"/>
              </w:rPr>
            </w:r>
            <w:r>
              <w:rPr>
                <w:rFonts w:ascii="Arial" w:hAnsi="Arial" w:eastAsia="Arial"/>
                <w:b w:val="0"/>
                <w:sz w:val="16"/>
              </w:rPr>
              <w:t>Validation lead</w:t>
            </w:r>
          </w:p>
        </w:tc>
        <w:tc>
          <w:tcPr>
            <w:tcW w:type="dxa" w:w="2304"/>
            <w:vAlign w:val="top"/>
          </w:tcPr>
          <w:p>
            <w:pPr>
              <w:spacing w:after="0" w:before="0"/>
            </w:pPr>
            <w:r>
              <w:rPr>
                <w:rFonts w:ascii="Arial" w:hAnsi="Arial" w:eastAsia="Arial"/>
                <w:sz w:val="16"/>
              </w:rPr>
            </w:r>
            <w:r>
              <w:rPr>
                <w:rFonts w:ascii="Arial" w:hAnsi="Arial" w:eastAsia="Arial"/>
                <w:b w:val="0"/>
                <w:sz w:val="16"/>
              </w:rPr>
              <w:t>Manual test cases are already done and are validation evidence.</w:t>
            </w:r>
          </w:p>
        </w:tc>
        <w:tc>
          <w:tcPr>
            <w:tcW w:type="dxa" w:w="1584"/>
            <w:vAlign w:val="top"/>
          </w:tcPr>
          <w:p>
            <w:pPr>
              <w:spacing w:after="0" w:before="0"/>
            </w:pPr>
            <w:r>
              <w:rPr>
                <w:rFonts w:ascii="Arial" w:hAnsi="Arial" w:eastAsia="Arial"/>
                <w:sz w:val="16"/>
              </w:rPr>
            </w:r>
            <w:r>
              <w:rPr>
                <w:rFonts w:ascii="Arial" w:hAnsi="Arial" w:eastAsia="Arial"/>
                <w:b w:val="0"/>
                <w:sz w:val="16"/>
              </w:rPr>
              <w:t>Before expert session</w:t>
            </w:r>
          </w:p>
        </w:tc>
        <w:tc>
          <w:tcPr>
            <w:tcW w:type="dxa" w:w="2160"/>
            <w:vAlign w:val="top"/>
          </w:tcPr>
          <w:p>
            <w:pPr>
              <w:spacing w:after="0" w:before="0"/>
            </w:pPr>
            <w:r>
              <w:rPr>
                <w:rFonts w:ascii="Arial" w:hAnsi="Arial" w:eastAsia="Arial"/>
                <w:sz w:val="16"/>
              </w:rPr>
            </w:r>
            <w:r>
              <w:rPr>
                <w:rFonts w:ascii="Arial" w:hAnsi="Arial" w:eastAsia="Arial"/>
                <w:b w:val="0"/>
                <w:sz w:val="16"/>
              </w:rPr>
              <w:t>Attachment list.</w:t>
            </w:r>
          </w:p>
        </w:tc>
      </w:tr>
      <w:tr>
        <w:tc>
          <w:tcPr>
            <w:tcW w:type="dxa" w:w="1440"/>
            <w:vAlign w:val="top"/>
          </w:tcPr>
          <w:p>
            <w:pPr>
              <w:spacing w:after="0" w:before="0"/>
            </w:pPr>
            <w:r>
              <w:rPr>
                <w:rFonts w:ascii="Arial" w:hAnsi="Arial" w:eastAsia="Arial"/>
                <w:sz w:val="16"/>
              </w:rPr>
            </w:r>
            <w:r>
              <w:rPr>
                <w:rFonts w:ascii="Arial" w:hAnsi="Arial" w:eastAsia="Arial"/>
                <w:b w:val="0"/>
                <w:sz w:val="16"/>
              </w:rPr>
              <w:t>B. Before CS/IT validation</w:t>
            </w:r>
          </w:p>
        </w:tc>
        <w:tc>
          <w:tcPr>
            <w:tcW w:type="dxa" w:w="3024"/>
            <w:vAlign w:val="top"/>
          </w:tcPr>
          <w:p>
            <w:pPr>
              <w:spacing w:after="0" w:before="0"/>
            </w:pPr>
            <w:r>
              <w:rPr>
                <w:rFonts w:ascii="Arial" w:hAnsi="Arial" w:eastAsia="Arial"/>
                <w:sz w:val="16"/>
              </w:rPr>
            </w:r>
            <w:r>
              <w:rPr>
                <w:rFonts w:ascii="Arial" w:hAnsi="Arial" w:eastAsia="Arial"/>
                <w:b w:val="0"/>
                <w:sz w:val="16"/>
              </w:rPr>
              <w:t>Prepare privacy/terms summary and screenshot of acceptance gate.</w:t>
            </w:r>
          </w:p>
        </w:tc>
        <w:tc>
          <w:tcPr>
            <w:tcW w:type="dxa" w:w="1584"/>
            <w:vAlign w:val="top"/>
          </w:tcPr>
          <w:p>
            <w:pPr>
              <w:spacing w:after="0" w:before="0"/>
            </w:pPr>
            <w:r>
              <w:rPr>
                <w:rFonts w:ascii="Arial" w:hAnsi="Arial" w:eastAsia="Arial"/>
                <w:sz w:val="16"/>
              </w:rPr>
            </w:r>
            <w:r>
              <w:rPr>
                <w:rFonts w:ascii="Arial" w:hAnsi="Arial" w:eastAsia="Arial"/>
                <w:b w:val="0"/>
                <w:sz w:val="16"/>
              </w:rPr>
              <w:t>Documentation lead</w:t>
            </w:r>
          </w:p>
        </w:tc>
        <w:tc>
          <w:tcPr>
            <w:tcW w:type="dxa" w:w="2304"/>
            <w:vAlign w:val="top"/>
          </w:tcPr>
          <w:p>
            <w:pPr>
              <w:spacing w:after="0" w:before="0"/>
            </w:pPr>
            <w:r>
              <w:rPr>
                <w:rFonts w:ascii="Arial" w:hAnsi="Arial" w:eastAsia="Arial"/>
                <w:sz w:val="16"/>
              </w:rPr>
            </w:r>
            <w:r>
              <w:rPr>
                <w:rFonts w:ascii="Arial" w:hAnsi="Arial" w:eastAsia="Arial"/>
                <w:b w:val="0"/>
                <w:sz w:val="16"/>
              </w:rPr>
              <w:t>Data privacy was explicitly questioned.</w:t>
            </w:r>
          </w:p>
        </w:tc>
        <w:tc>
          <w:tcPr>
            <w:tcW w:type="dxa" w:w="1584"/>
            <w:vAlign w:val="top"/>
          </w:tcPr>
          <w:p>
            <w:pPr>
              <w:spacing w:after="0" w:before="0"/>
            </w:pPr>
            <w:r>
              <w:rPr>
                <w:rFonts w:ascii="Arial" w:hAnsi="Arial" w:eastAsia="Arial"/>
                <w:sz w:val="16"/>
              </w:rPr>
            </w:r>
            <w:r>
              <w:rPr>
                <w:rFonts w:ascii="Arial" w:hAnsi="Arial" w:eastAsia="Arial"/>
                <w:b w:val="0"/>
                <w:sz w:val="16"/>
              </w:rPr>
              <w:t>Before expert session</w:t>
            </w:r>
          </w:p>
        </w:tc>
        <w:tc>
          <w:tcPr>
            <w:tcW w:type="dxa" w:w="2160"/>
            <w:vAlign w:val="top"/>
          </w:tcPr>
          <w:p>
            <w:pPr>
              <w:spacing w:after="0" w:before="0"/>
            </w:pPr>
            <w:r>
              <w:rPr>
                <w:rFonts w:ascii="Arial" w:hAnsi="Arial" w:eastAsia="Arial"/>
                <w:sz w:val="16"/>
              </w:rPr>
            </w:r>
            <w:r>
              <w:rPr>
                <w:rFonts w:ascii="Arial" w:hAnsi="Arial" w:eastAsia="Arial"/>
                <w:b w:val="0"/>
                <w:sz w:val="16"/>
              </w:rPr>
              <w:t>Privacy/terms appendix.</w:t>
            </w:r>
          </w:p>
        </w:tc>
      </w:tr>
      <w:tr>
        <w:tc>
          <w:tcPr>
            <w:tcW w:type="dxa" w:w="1440"/>
            <w:vAlign w:val="top"/>
          </w:tcPr>
          <w:p>
            <w:pPr>
              <w:spacing w:after="0" w:before="0"/>
            </w:pPr>
            <w:r>
              <w:rPr>
                <w:rFonts w:ascii="Arial" w:hAnsi="Arial" w:eastAsia="Arial"/>
                <w:sz w:val="16"/>
              </w:rPr>
            </w:r>
            <w:r>
              <w:rPr>
                <w:rFonts w:ascii="Arial" w:hAnsi="Arial" w:eastAsia="Arial"/>
                <w:b w:val="0"/>
                <w:sz w:val="16"/>
              </w:rPr>
              <w:t>B. Before CS/IT validation</w:t>
            </w:r>
          </w:p>
        </w:tc>
        <w:tc>
          <w:tcPr>
            <w:tcW w:type="dxa" w:w="3024"/>
            <w:vAlign w:val="top"/>
          </w:tcPr>
          <w:p>
            <w:pPr>
              <w:spacing w:after="0" w:before="0"/>
            </w:pPr>
            <w:r>
              <w:rPr>
                <w:rFonts w:ascii="Arial" w:hAnsi="Arial" w:eastAsia="Arial"/>
                <w:sz w:val="16"/>
              </w:rPr>
            </w:r>
            <w:r>
              <w:rPr>
                <w:rFonts w:ascii="Arial" w:hAnsi="Arial" w:eastAsia="Arial"/>
                <w:b w:val="0"/>
                <w:sz w:val="16"/>
              </w:rPr>
              <w:t>Prepare admin/maintainability screenshots or workflow notes for backend admin consoles.</w:t>
            </w:r>
          </w:p>
        </w:tc>
        <w:tc>
          <w:tcPr>
            <w:tcW w:type="dxa" w:w="1584"/>
            <w:vAlign w:val="top"/>
          </w:tcPr>
          <w:p>
            <w:pPr>
              <w:spacing w:after="0" w:before="0"/>
            </w:pPr>
            <w:r>
              <w:rPr>
                <w:rFonts w:ascii="Arial" w:hAnsi="Arial" w:eastAsia="Arial"/>
                <w:sz w:val="16"/>
              </w:rPr>
            </w:r>
            <w:r>
              <w:rPr>
                <w:rFonts w:ascii="Arial" w:hAnsi="Arial" w:eastAsia="Arial"/>
                <w:b w:val="0"/>
                <w:sz w:val="16"/>
              </w:rPr>
              <w:t>Lead developer</w:t>
            </w:r>
          </w:p>
        </w:tc>
        <w:tc>
          <w:tcPr>
            <w:tcW w:type="dxa" w:w="2304"/>
            <w:vAlign w:val="top"/>
          </w:tcPr>
          <w:p>
            <w:pPr>
              <w:spacing w:after="0" w:before="0"/>
            </w:pPr>
            <w:r>
              <w:rPr>
                <w:rFonts w:ascii="Arial" w:hAnsi="Arial" w:eastAsia="Arial"/>
                <w:sz w:val="16"/>
              </w:rPr>
            </w:r>
            <w:r>
              <w:rPr>
                <w:rFonts w:ascii="Arial" w:hAnsi="Arial" w:eastAsia="Arial"/>
                <w:b w:val="0"/>
                <w:sz w:val="16"/>
              </w:rPr>
              <w:t>Defends maintainability without building new dashboard.</w:t>
            </w:r>
          </w:p>
        </w:tc>
        <w:tc>
          <w:tcPr>
            <w:tcW w:type="dxa" w:w="1584"/>
            <w:vAlign w:val="top"/>
          </w:tcPr>
          <w:p>
            <w:pPr>
              <w:spacing w:after="0" w:before="0"/>
            </w:pPr>
            <w:r>
              <w:rPr>
                <w:rFonts w:ascii="Arial" w:hAnsi="Arial" w:eastAsia="Arial"/>
                <w:sz w:val="16"/>
              </w:rPr>
            </w:r>
            <w:r>
              <w:rPr>
                <w:rFonts w:ascii="Arial" w:hAnsi="Arial" w:eastAsia="Arial"/>
                <w:b w:val="0"/>
                <w:sz w:val="16"/>
              </w:rPr>
              <w:t>Before expert session</w:t>
            </w:r>
          </w:p>
        </w:tc>
        <w:tc>
          <w:tcPr>
            <w:tcW w:type="dxa" w:w="2160"/>
            <w:vAlign w:val="top"/>
          </w:tcPr>
          <w:p>
            <w:pPr>
              <w:spacing w:after="0" w:before="0"/>
            </w:pPr>
            <w:r>
              <w:rPr>
                <w:rFonts w:ascii="Arial" w:hAnsi="Arial" w:eastAsia="Arial"/>
                <w:sz w:val="16"/>
              </w:rPr>
            </w:r>
            <w:r>
              <w:rPr>
                <w:rFonts w:ascii="Arial" w:hAnsi="Arial" w:eastAsia="Arial"/>
                <w:b w:val="0"/>
                <w:sz w:val="16"/>
              </w:rPr>
              <w:t>Admin evidence appendix.</w:t>
            </w:r>
          </w:p>
        </w:tc>
      </w:tr>
      <w:tr>
        <w:tc>
          <w:tcPr>
            <w:tcW w:type="dxa" w:w="1440"/>
            <w:vAlign w:val="top"/>
          </w:tcPr>
          <w:p>
            <w:pPr>
              <w:spacing w:after="0" w:before="0"/>
            </w:pPr>
            <w:r>
              <w:rPr>
                <w:rFonts w:ascii="Arial" w:hAnsi="Arial" w:eastAsia="Arial"/>
                <w:sz w:val="16"/>
              </w:rPr>
            </w:r>
            <w:r>
              <w:rPr>
                <w:rFonts w:ascii="Arial" w:hAnsi="Arial" w:eastAsia="Arial"/>
                <w:b w:val="0"/>
                <w:sz w:val="16"/>
              </w:rPr>
              <w:t>C. Before defense</w:t>
            </w:r>
          </w:p>
        </w:tc>
        <w:tc>
          <w:tcPr>
            <w:tcW w:type="dxa" w:w="3024"/>
            <w:vAlign w:val="top"/>
          </w:tcPr>
          <w:p>
            <w:pPr>
              <w:spacing w:after="0" w:before="0"/>
            </w:pPr>
            <w:r>
              <w:rPr>
                <w:rFonts w:ascii="Arial" w:hAnsi="Arial" w:eastAsia="Arial"/>
                <w:sz w:val="16"/>
              </w:rPr>
            </w:r>
            <w:r>
              <w:rPr>
                <w:rFonts w:ascii="Arial" w:hAnsi="Arial" w:eastAsia="Arial"/>
                <w:b w:val="0"/>
                <w:sz w:val="16"/>
              </w:rPr>
              <w:t>Prepare user manual and screenshot checklist.</w:t>
            </w:r>
          </w:p>
        </w:tc>
        <w:tc>
          <w:tcPr>
            <w:tcW w:type="dxa" w:w="1584"/>
            <w:vAlign w:val="top"/>
          </w:tcPr>
          <w:p>
            <w:pPr>
              <w:spacing w:after="0" w:before="0"/>
            </w:pPr>
            <w:r>
              <w:rPr>
                <w:rFonts w:ascii="Arial" w:hAnsi="Arial" w:eastAsia="Arial"/>
                <w:sz w:val="16"/>
              </w:rPr>
            </w:r>
            <w:r>
              <w:rPr>
                <w:rFonts w:ascii="Arial" w:hAnsi="Arial" w:eastAsia="Arial"/>
                <w:b w:val="0"/>
                <w:sz w:val="16"/>
              </w:rPr>
              <w:t>Documentation/design lead</w:t>
            </w:r>
          </w:p>
        </w:tc>
        <w:tc>
          <w:tcPr>
            <w:tcW w:type="dxa" w:w="2304"/>
            <w:vAlign w:val="top"/>
          </w:tcPr>
          <w:p>
            <w:pPr>
              <w:spacing w:after="0" w:before="0"/>
            </w:pPr>
            <w:r>
              <w:rPr>
                <w:rFonts w:ascii="Arial" w:hAnsi="Arial" w:eastAsia="Arial"/>
                <w:sz w:val="16"/>
              </w:rPr>
            </w:r>
            <w:r>
              <w:rPr>
                <w:rFonts w:ascii="Arial" w:hAnsi="Arial" w:eastAsia="Arial"/>
                <w:b w:val="0"/>
                <w:sz w:val="16"/>
              </w:rPr>
              <w:t>Expert asked for step-by-step manual.</w:t>
            </w:r>
          </w:p>
        </w:tc>
        <w:tc>
          <w:tcPr>
            <w:tcW w:type="dxa" w:w="1584"/>
            <w:vAlign w:val="top"/>
          </w:tcPr>
          <w:p>
            <w:pPr>
              <w:spacing w:after="0" w:before="0"/>
            </w:pPr>
            <w:r>
              <w:rPr>
                <w:rFonts w:ascii="Arial" w:hAnsi="Arial" w:eastAsia="Arial"/>
                <w:sz w:val="16"/>
              </w:rPr>
            </w:r>
            <w:r>
              <w:rPr>
                <w:rFonts w:ascii="Arial" w:hAnsi="Arial" w:eastAsia="Arial"/>
                <w:b w:val="0"/>
                <w:sz w:val="16"/>
              </w:rPr>
              <w:t>Before mock defense</w:t>
            </w:r>
          </w:p>
        </w:tc>
        <w:tc>
          <w:tcPr>
            <w:tcW w:type="dxa" w:w="2160"/>
            <w:vAlign w:val="top"/>
          </w:tcPr>
          <w:p>
            <w:pPr>
              <w:spacing w:after="0" w:before="0"/>
            </w:pPr>
            <w:r>
              <w:rPr>
                <w:rFonts w:ascii="Arial" w:hAnsi="Arial" w:eastAsia="Arial"/>
                <w:sz w:val="16"/>
              </w:rPr>
            </w:r>
            <w:r>
              <w:rPr>
                <w:rFonts w:ascii="Arial" w:hAnsi="Arial" w:eastAsia="Arial"/>
                <w:b w:val="0"/>
                <w:sz w:val="16"/>
              </w:rPr>
              <w:t>User manual DOCX and screenshots.</w:t>
            </w:r>
          </w:p>
        </w:tc>
      </w:tr>
      <w:tr>
        <w:tc>
          <w:tcPr>
            <w:tcW w:type="dxa" w:w="1440"/>
            <w:vAlign w:val="top"/>
          </w:tcPr>
          <w:p>
            <w:pPr>
              <w:spacing w:after="0" w:before="0"/>
            </w:pPr>
            <w:r>
              <w:rPr>
                <w:rFonts w:ascii="Arial" w:hAnsi="Arial" w:eastAsia="Arial"/>
                <w:sz w:val="16"/>
              </w:rPr>
            </w:r>
            <w:r>
              <w:rPr>
                <w:rFonts w:ascii="Arial" w:hAnsi="Arial" w:eastAsia="Arial"/>
                <w:b w:val="0"/>
                <w:sz w:val="16"/>
              </w:rPr>
              <w:t>C. Before defense</w:t>
            </w:r>
          </w:p>
        </w:tc>
        <w:tc>
          <w:tcPr>
            <w:tcW w:type="dxa" w:w="3024"/>
            <w:vAlign w:val="top"/>
          </w:tcPr>
          <w:p>
            <w:pPr>
              <w:spacing w:after="0" w:before="0"/>
            </w:pPr>
            <w:r>
              <w:rPr>
                <w:rFonts w:ascii="Arial" w:hAnsi="Arial" w:eastAsia="Arial"/>
                <w:sz w:val="16"/>
              </w:rPr>
            </w:r>
            <w:r>
              <w:rPr>
                <w:rFonts w:ascii="Arial" w:hAnsi="Arial" w:eastAsia="Arial"/>
                <w:b w:val="0"/>
                <w:sz w:val="16"/>
              </w:rPr>
              <w:t>Prepare safe Q&amp;A and demo script using decision-support wording.</w:t>
            </w:r>
          </w:p>
        </w:tc>
        <w:tc>
          <w:tcPr>
            <w:tcW w:type="dxa" w:w="1584"/>
            <w:vAlign w:val="top"/>
          </w:tcPr>
          <w:p>
            <w:pPr>
              <w:spacing w:after="0" w:before="0"/>
            </w:pPr>
            <w:r>
              <w:rPr>
                <w:rFonts w:ascii="Arial" w:hAnsi="Arial" w:eastAsia="Arial"/>
                <w:sz w:val="16"/>
              </w:rPr>
            </w:r>
            <w:r>
              <w:rPr>
                <w:rFonts w:ascii="Arial" w:hAnsi="Arial" w:eastAsia="Arial"/>
                <w:b w:val="0"/>
                <w:sz w:val="16"/>
              </w:rPr>
              <w:t>Presenter/demo lead</w:t>
            </w:r>
          </w:p>
        </w:tc>
        <w:tc>
          <w:tcPr>
            <w:tcW w:type="dxa" w:w="2304"/>
            <w:vAlign w:val="top"/>
          </w:tcPr>
          <w:p>
            <w:pPr>
              <w:spacing w:after="0" w:before="0"/>
            </w:pPr>
            <w:r>
              <w:rPr>
                <w:rFonts w:ascii="Arial" w:hAnsi="Arial" w:eastAsia="Arial"/>
                <w:sz w:val="16"/>
              </w:rPr>
            </w:r>
            <w:r>
              <w:rPr>
                <w:rFonts w:ascii="Arial" w:hAnsi="Arial" w:eastAsia="Arial"/>
                <w:b w:val="0"/>
                <w:sz w:val="16"/>
              </w:rPr>
              <w:t>Prevents overclaiming under panel questions.</w:t>
            </w:r>
          </w:p>
        </w:tc>
        <w:tc>
          <w:tcPr>
            <w:tcW w:type="dxa" w:w="1584"/>
            <w:vAlign w:val="top"/>
          </w:tcPr>
          <w:p>
            <w:pPr>
              <w:spacing w:after="0" w:before="0"/>
            </w:pPr>
            <w:r>
              <w:rPr>
                <w:rFonts w:ascii="Arial" w:hAnsi="Arial" w:eastAsia="Arial"/>
                <w:sz w:val="16"/>
              </w:rPr>
            </w:r>
            <w:r>
              <w:rPr>
                <w:rFonts w:ascii="Arial" w:hAnsi="Arial" w:eastAsia="Arial"/>
                <w:b w:val="0"/>
                <w:sz w:val="16"/>
              </w:rPr>
              <w:t>Before mock defense</w:t>
            </w:r>
          </w:p>
        </w:tc>
        <w:tc>
          <w:tcPr>
            <w:tcW w:type="dxa" w:w="2160"/>
            <w:vAlign w:val="top"/>
          </w:tcPr>
          <w:p>
            <w:pPr>
              <w:spacing w:after="0" w:before="0"/>
            </w:pPr>
            <w:r>
              <w:rPr>
                <w:rFonts w:ascii="Arial" w:hAnsi="Arial" w:eastAsia="Arial"/>
                <w:sz w:val="16"/>
              </w:rPr>
            </w:r>
            <w:r>
              <w:rPr>
                <w:rFonts w:ascii="Arial" w:hAnsi="Arial" w:eastAsia="Arial"/>
                <w:b w:val="0"/>
                <w:sz w:val="16"/>
              </w:rPr>
              <w:t>Defense Q&amp;A sheet.</w:t>
            </w:r>
          </w:p>
        </w:tc>
      </w:tr>
      <w:tr>
        <w:tc>
          <w:tcPr>
            <w:tcW w:type="dxa" w:w="1440"/>
            <w:vAlign w:val="top"/>
          </w:tcPr>
          <w:p>
            <w:pPr>
              <w:spacing w:after="0" w:before="0"/>
            </w:pPr>
            <w:r>
              <w:rPr>
                <w:rFonts w:ascii="Arial" w:hAnsi="Arial" w:eastAsia="Arial"/>
                <w:sz w:val="16"/>
              </w:rPr>
            </w:r>
            <w:r>
              <w:rPr>
                <w:rFonts w:ascii="Arial" w:hAnsi="Arial" w:eastAsia="Arial"/>
                <w:b w:val="0"/>
                <w:sz w:val="16"/>
              </w:rPr>
              <w:t>C. Before defense</w:t>
            </w:r>
          </w:p>
        </w:tc>
        <w:tc>
          <w:tcPr>
            <w:tcW w:type="dxa" w:w="3024"/>
            <w:vAlign w:val="top"/>
          </w:tcPr>
          <w:p>
            <w:pPr>
              <w:spacing w:after="0" w:before="0"/>
            </w:pPr>
            <w:r>
              <w:rPr>
                <w:rFonts w:ascii="Arial" w:hAnsi="Arial" w:eastAsia="Arial"/>
                <w:sz w:val="16"/>
              </w:rPr>
            </w:r>
            <w:r>
              <w:rPr>
                <w:rFonts w:ascii="Arial" w:hAnsi="Arial" w:eastAsia="Arial"/>
                <w:b w:val="0"/>
                <w:sz w:val="16"/>
              </w:rPr>
              <w:t>Prepare ERD/data model diagram and algorithm pipeline diagram.</w:t>
            </w:r>
          </w:p>
        </w:tc>
        <w:tc>
          <w:tcPr>
            <w:tcW w:type="dxa" w:w="1584"/>
            <w:vAlign w:val="top"/>
          </w:tcPr>
          <w:p>
            <w:pPr>
              <w:spacing w:after="0" w:before="0"/>
            </w:pPr>
            <w:r>
              <w:rPr>
                <w:rFonts w:ascii="Arial" w:hAnsi="Arial" w:eastAsia="Arial"/>
                <w:sz w:val="16"/>
              </w:rPr>
            </w:r>
            <w:r>
              <w:rPr>
                <w:rFonts w:ascii="Arial" w:hAnsi="Arial" w:eastAsia="Arial"/>
                <w:b w:val="0"/>
                <w:sz w:val="16"/>
              </w:rPr>
              <w:t>Lead developer + paper lead</w:t>
            </w:r>
          </w:p>
        </w:tc>
        <w:tc>
          <w:tcPr>
            <w:tcW w:type="dxa" w:w="2304"/>
            <w:vAlign w:val="top"/>
          </w:tcPr>
          <w:p>
            <w:pPr>
              <w:spacing w:after="0" w:before="0"/>
            </w:pPr>
            <w:r>
              <w:rPr>
                <w:rFonts w:ascii="Arial" w:hAnsi="Arial" w:eastAsia="Arial"/>
                <w:sz w:val="16"/>
              </w:rPr>
            </w:r>
            <w:r>
              <w:rPr>
                <w:rFonts w:ascii="Arial" w:hAnsi="Arial" w:eastAsia="Arial"/>
                <w:b w:val="0"/>
                <w:sz w:val="16"/>
              </w:rPr>
              <w:t>Answers data-storage and algorithm questions.</w:t>
            </w:r>
          </w:p>
        </w:tc>
        <w:tc>
          <w:tcPr>
            <w:tcW w:type="dxa" w:w="1584"/>
            <w:vAlign w:val="top"/>
          </w:tcPr>
          <w:p>
            <w:pPr>
              <w:spacing w:after="0" w:before="0"/>
            </w:pPr>
            <w:r>
              <w:rPr>
                <w:rFonts w:ascii="Arial" w:hAnsi="Arial" w:eastAsia="Arial"/>
                <w:sz w:val="16"/>
              </w:rPr>
            </w:r>
            <w:r>
              <w:rPr>
                <w:rFonts w:ascii="Arial" w:hAnsi="Arial" w:eastAsia="Arial"/>
                <w:b w:val="0"/>
                <w:sz w:val="16"/>
              </w:rPr>
              <w:t>Before mock defense</w:t>
            </w:r>
          </w:p>
        </w:tc>
        <w:tc>
          <w:tcPr>
            <w:tcW w:type="dxa" w:w="2160"/>
            <w:vAlign w:val="top"/>
          </w:tcPr>
          <w:p>
            <w:pPr>
              <w:spacing w:after="0" w:before="0"/>
            </w:pPr>
            <w:r>
              <w:rPr>
                <w:rFonts w:ascii="Arial" w:hAnsi="Arial" w:eastAsia="Arial"/>
                <w:sz w:val="16"/>
              </w:rPr>
            </w:r>
            <w:r>
              <w:rPr>
                <w:rFonts w:ascii="Arial" w:hAnsi="Arial" w:eastAsia="Arial"/>
                <w:b w:val="0"/>
                <w:sz w:val="16"/>
              </w:rPr>
              <w:t>Diagrams for Chapter 3/slides.</w:t>
            </w:r>
          </w:p>
        </w:tc>
      </w:tr>
      <w:tr>
        <w:tc>
          <w:tcPr>
            <w:tcW w:type="dxa" w:w="1440"/>
            <w:vAlign w:val="top"/>
          </w:tcPr>
          <w:p>
            <w:pPr>
              <w:spacing w:after="0" w:before="0"/>
            </w:pPr>
            <w:r>
              <w:rPr>
                <w:rFonts w:ascii="Arial" w:hAnsi="Arial" w:eastAsia="Arial"/>
                <w:sz w:val="16"/>
              </w:rPr>
            </w:r>
            <w:r>
              <w:rPr>
                <w:rFonts w:ascii="Arial" w:hAnsi="Arial" w:eastAsia="Arial"/>
                <w:b w:val="0"/>
                <w:sz w:val="16"/>
              </w:rPr>
              <w:t>D. Chapter 6 recommendation</w:t>
            </w:r>
          </w:p>
        </w:tc>
        <w:tc>
          <w:tcPr>
            <w:tcW w:type="dxa" w:w="3024"/>
            <w:vAlign w:val="top"/>
          </w:tcPr>
          <w:p>
            <w:pPr>
              <w:spacing w:after="0" w:before="0"/>
            </w:pPr>
            <w:r>
              <w:rPr>
                <w:rFonts w:ascii="Arial" w:hAnsi="Arial" w:eastAsia="Arial"/>
                <w:sz w:val="16"/>
              </w:rPr>
            </w:r>
            <w:r>
              <w:rPr>
                <w:rFonts w:ascii="Arial" w:hAnsi="Arial" w:eastAsia="Arial"/>
                <w:b w:val="0"/>
                <w:sz w:val="16"/>
              </w:rPr>
              <w:t>Cooking videos/external trusted recipe links.</w:t>
            </w:r>
          </w:p>
        </w:tc>
        <w:tc>
          <w:tcPr>
            <w:tcW w:type="dxa" w:w="1584"/>
            <w:vAlign w:val="top"/>
          </w:tcPr>
          <w:p>
            <w:pPr>
              <w:spacing w:after="0" w:before="0"/>
            </w:pPr>
            <w:r>
              <w:rPr>
                <w:rFonts w:ascii="Arial" w:hAnsi="Arial" w:eastAsia="Arial"/>
                <w:sz w:val="16"/>
              </w:rPr>
            </w:r>
            <w:r>
              <w:rPr>
                <w:rFonts w:ascii="Arial" w:hAnsi="Arial" w:eastAsia="Arial"/>
                <w:b w:val="0"/>
                <w:sz w:val="16"/>
              </w:rPr>
              <w:t>Paper lead</w:t>
            </w:r>
          </w:p>
        </w:tc>
        <w:tc>
          <w:tcPr>
            <w:tcW w:type="dxa" w:w="2304"/>
            <w:vAlign w:val="top"/>
          </w:tcPr>
          <w:p>
            <w:pPr>
              <w:spacing w:after="0" w:before="0"/>
            </w:pPr>
            <w:r>
              <w:rPr>
                <w:rFonts w:ascii="Arial" w:hAnsi="Arial" w:eastAsia="Arial"/>
                <w:sz w:val="16"/>
              </w:rPr>
            </w:r>
            <w:r>
              <w:rPr>
                <w:rFonts w:ascii="Arial" w:hAnsi="Arial" w:eastAsia="Arial"/>
                <w:b w:val="0"/>
                <w:sz w:val="16"/>
              </w:rPr>
              <w:t>Good future improvement, not current blocker unless mentor says.</w:t>
            </w:r>
          </w:p>
        </w:tc>
        <w:tc>
          <w:tcPr>
            <w:tcW w:type="dxa" w:w="1584"/>
            <w:vAlign w:val="top"/>
          </w:tcPr>
          <w:p>
            <w:pPr>
              <w:spacing w:after="0" w:before="0"/>
            </w:pPr>
            <w:r>
              <w:rPr>
                <w:rFonts w:ascii="Arial" w:hAnsi="Arial" w:eastAsia="Arial"/>
                <w:sz w:val="16"/>
              </w:rPr>
            </w:r>
            <w:r>
              <w:rPr>
                <w:rFonts w:ascii="Arial" w:hAnsi="Arial" w:eastAsia="Arial"/>
                <w:b w:val="0"/>
                <w:sz w:val="16"/>
              </w:rPr>
              <w:t>Chapter 6</w:t>
            </w:r>
          </w:p>
        </w:tc>
        <w:tc>
          <w:tcPr>
            <w:tcW w:type="dxa" w:w="2160"/>
            <w:vAlign w:val="top"/>
          </w:tcPr>
          <w:p>
            <w:pPr>
              <w:spacing w:after="0" w:before="0"/>
            </w:pPr>
            <w:r>
              <w:rPr>
                <w:rFonts w:ascii="Arial" w:hAnsi="Arial" w:eastAsia="Arial"/>
                <w:sz w:val="16"/>
              </w:rPr>
            </w:r>
            <w:r>
              <w:rPr>
                <w:rFonts w:ascii="Arial" w:hAnsi="Arial" w:eastAsia="Arial"/>
                <w:b w:val="0"/>
                <w:sz w:val="16"/>
              </w:rPr>
              <w:t>Recommendation text.</w:t>
            </w:r>
          </w:p>
        </w:tc>
      </w:tr>
      <w:tr>
        <w:tc>
          <w:tcPr>
            <w:tcW w:type="dxa" w:w="1440"/>
            <w:vAlign w:val="top"/>
          </w:tcPr>
          <w:p>
            <w:pPr>
              <w:spacing w:after="0" w:before="0"/>
            </w:pPr>
            <w:r>
              <w:rPr>
                <w:rFonts w:ascii="Arial" w:hAnsi="Arial" w:eastAsia="Arial"/>
                <w:sz w:val="16"/>
              </w:rPr>
            </w:r>
            <w:r>
              <w:rPr>
                <w:rFonts w:ascii="Arial" w:hAnsi="Arial" w:eastAsia="Arial"/>
                <w:b w:val="0"/>
                <w:sz w:val="16"/>
              </w:rPr>
              <w:t>D. Chapter 6 recommendation</w:t>
            </w:r>
          </w:p>
        </w:tc>
        <w:tc>
          <w:tcPr>
            <w:tcW w:type="dxa" w:w="3024"/>
            <w:vAlign w:val="top"/>
          </w:tcPr>
          <w:p>
            <w:pPr>
              <w:spacing w:after="0" w:before="0"/>
            </w:pPr>
            <w:r>
              <w:rPr>
                <w:rFonts w:ascii="Arial" w:hAnsi="Arial" w:eastAsia="Arial"/>
                <w:sz w:val="16"/>
              </w:rPr>
            </w:r>
            <w:r>
              <w:rPr>
                <w:rFonts w:ascii="Arial" w:hAnsi="Arial" w:eastAsia="Arial"/>
                <w:b w:val="0"/>
                <w:sz w:val="16"/>
              </w:rPr>
              <w:t>iOS, full admin dashboard, healthcare professional dashboard, long-term clinical/adherence study.</w:t>
            </w:r>
          </w:p>
        </w:tc>
        <w:tc>
          <w:tcPr>
            <w:tcW w:type="dxa" w:w="1584"/>
            <w:vAlign w:val="top"/>
          </w:tcPr>
          <w:p>
            <w:pPr>
              <w:spacing w:after="0" w:before="0"/>
            </w:pPr>
            <w:r>
              <w:rPr>
                <w:rFonts w:ascii="Arial" w:hAnsi="Arial" w:eastAsia="Arial"/>
                <w:sz w:val="16"/>
              </w:rPr>
            </w:r>
            <w:r>
              <w:rPr>
                <w:rFonts w:ascii="Arial" w:hAnsi="Arial" w:eastAsia="Arial"/>
                <w:b w:val="0"/>
                <w:sz w:val="16"/>
              </w:rPr>
              <w:t>Paper lead</w:t>
            </w:r>
          </w:p>
        </w:tc>
        <w:tc>
          <w:tcPr>
            <w:tcW w:type="dxa" w:w="2304"/>
            <w:vAlign w:val="top"/>
          </w:tcPr>
          <w:p>
            <w:pPr>
              <w:spacing w:after="0" w:before="0"/>
            </w:pPr>
            <w:r>
              <w:rPr>
                <w:rFonts w:ascii="Arial" w:hAnsi="Arial" w:eastAsia="Arial"/>
                <w:sz w:val="16"/>
              </w:rPr>
            </w:r>
            <w:r>
              <w:rPr>
                <w:rFonts w:ascii="Arial" w:hAnsi="Arial" w:eastAsia="Arial"/>
                <w:b w:val="0"/>
                <w:sz w:val="16"/>
              </w:rPr>
              <w:t>Future scope beyond current validation.</w:t>
            </w:r>
          </w:p>
        </w:tc>
        <w:tc>
          <w:tcPr>
            <w:tcW w:type="dxa" w:w="1584"/>
            <w:vAlign w:val="top"/>
          </w:tcPr>
          <w:p>
            <w:pPr>
              <w:spacing w:after="0" w:before="0"/>
            </w:pPr>
            <w:r>
              <w:rPr>
                <w:rFonts w:ascii="Arial" w:hAnsi="Arial" w:eastAsia="Arial"/>
                <w:sz w:val="16"/>
              </w:rPr>
            </w:r>
            <w:r>
              <w:rPr>
                <w:rFonts w:ascii="Arial" w:hAnsi="Arial" w:eastAsia="Arial"/>
                <w:b w:val="0"/>
                <w:sz w:val="16"/>
              </w:rPr>
              <w:t>Chapter 6</w:t>
            </w:r>
          </w:p>
        </w:tc>
        <w:tc>
          <w:tcPr>
            <w:tcW w:type="dxa" w:w="2160"/>
            <w:vAlign w:val="top"/>
          </w:tcPr>
          <w:p>
            <w:pPr>
              <w:spacing w:after="0" w:before="0"/>
            </w:pPr>
            <w:r>
              <w:rPr>
                <w:rFonts w:ascii="Arial" w:hAnsi="Arial" w:eastAsia="Arial"/>
                <w:sz w:val="16"/>
              </w:rPr>
            </w:r>
            <w:r>
              <w:rPr>
                <w:rFonts w:ascii="Arial" w:hAnsi="Arial" w:eastAsia="Arial"/>
                <w:b w:val="0"/>
                <w:sz w:val="16"/>
              </w:rPr>
              <w:t>Recommendation section.</w:t>
            </w:r>
          </w:p>
        </w:tc>
      </w:tr>
      <w:tr>
        <w:tc>
          <w:tcPr>
            <w:tcW w:type="dxa" w:w="1440"/>
            <w:vAlign w:val="top"/>
          </w:tcPr>
          <w:p>
            <w:pPr>
              <w:spacing w:after="0" w:before="0"/>
            </w:pPr>
            <w:r>
              <w:rPr>
                <w:rFonts w:ascii="Arial" w:hAnsi="Arial" w:eastAsia="Arial"/>
                <w:sz w:val="16"/>
              </w:rPr>
            </w:r>
            <w:r>
              <w:rPr>
                <w:rFonts w:ascii="Arial" w:hAnsi="Arial" w:eastAsia="Arial"/>
                <w:b w:val="0"/>
                <w:sz w:val="16"/>
              </w:rPr>
              <w:t>E. Only implement if required</w:t>
            </w:r>
          </w:p>
        </w:tc>
        <w:tc>
          <w:tcPr>
            <w:tcW w:type="dxa" w:w="3024"/>
            <w:vAlign w:val="top"/>
          </w:tcPr>
          <w:p>
            <w:pPr>
              <w:spacing w:after="0" w:before="0"/>
            </w:pPr>
            <w:r>
              <w:rPr>
                <w:rFonts w:ascii="Arial" w:hAnsi="Arial" w:eastAsia="Arial"/>
                <w:sz w:val="16"/>
              </w:rPr>
            </w:r>
            <w:r>
              <w:rPr>
                <w:rFonts w:ascii="Arial" w:hAnsi="Arial" w:eastAsia="Arial"/>
                <w:b w:val="0"/>
                <w:sz w:val="16"/>
              </w:rPr>
              <w:t>Price range UI/local price edit module or polished admin/edit module.</w:t>
            </w:r>
          </w:p>
        </w:tc>
        <w:tc>
          <w:tcPr>
            <w:tcW w:type="dxa" w:w="1584"/>
            <w:vAlign w:val="top"/>
          </w:tcPr>
          <w:p>
            <w:pPr>
              <w:spacing w:after="0" w:before="0"/>
            </w:pPr>
            <w:r>
              <w:rPr>
                <w:rFonts w:ascii="Arial" w:hAnsi="Arial" w:eastAsia="Arial"/>
                <w:sz w:val="16"/>
              </w:rPr>
            </w:r>
            <w:r>
              <w:rPr>
                <w:rFonts w:ascii="Arial" w:hAnsi="Arial" w:eastAsia="Arial"/>
                <w:b w:val="0"/>
                <w:sz w:val="16"/>
              </w:rPr>
              <w:t>Lead developer</w:t>
            </w:r>
          </w:p>
        </w:tc>
        <w:tc>
          <w:tcPr>
            <w:tcW w:type="dxa" w:w="2304"/>
            <w:vAlign w:val="top"/>
          </w:tcPr>
          <w:p>
            <w:pPr>
              <w:spacing w:after="0" w:before="0"/>
            </w:pPr>
            <w:r>
              <w:rPr>
                <w:rFonts w:ascii="Arial" w:hAnsi="Arial" w:eastAsia="Arial"/>
                <w:sz w:val="16"/>
              </w:rPr>
            </w:r>
            <w:r>
              <w:rPr>
                <w:rFonts w:ascii="Arial" w:hAnsi="Arial" w:eastAsia="Arial"/>
                <w:b w:val="0"/>
                <w:sz w:val="16"/>
              </w:rPr>
              <w:t>Development paused; only do if mentor/panel requires.</w:t>
            </w:r>
          </w:p>
        </w:tc>
        <w:tc>
          <w:tcPr>
            <w:tcW w:type="dxa" w:w="1584"/>
            <w:vAlign w:val="top"/>
          </w:tcPr>
          <w:p>
            <w:pPr>
              <w:spacing w:after="0" w:before="0"/>
            </w:pPr>
            <w:r>
              <w:rPr>
                <w:rFonts w:ascii="Arial" w:hAnsi="Arial" w:eastAsia="Arial"/>
                <w:sz w:val="16"/>
              </w:rPr>
            </w:r>
            <w:r>
              <w:rPr>
                <w:rFonts w:ascii="Arial" w:hAnsi="Arial" w:eastAsia="Arial"/>
                <w:b w:val="0"/>
                <w:sz w:val="16"/>
              </w:rPr>
              <w:t>Only after mentor decision</w:t>
            </w:r>
          </w:p>
        </w:tc>
        <w:tc>
          <w:tcPr>
            <w:tcW w:type="dxa" w:w="2160"/>
            <w:vAlign w:val="top"/>
          </w:tcPr>
          <w:p>
            <w:pPr>
              <w:spacing w:after="0" w:before="0"/>
            </w:pPr>
            <w:r>
              <w:rPr>
                <w:rFonts w:ascii="Arial" w:hAnsi="Arial" w:eastAsia="Arial"/>
                <w:sz w:val="16"/>
              </w:rPr>
            </w:r>
            <w:r>
              <w:rPr>
                <w:rFonts w:ascii="Arial" w:hAnsi="Arial" w:eastAsia="Arial"/>
                <w:b w:val="0"/>
                <w:sz w:val="16"/>
              </w:rPr>
              <w:t>Small scoped issue/prompt.</w:t>
            </w:r>
          </w:p>
        </w:tc>
      </w:tr>
    </w:tbl>
    <w:p>
      <w:pPr>
        <w:spacing w:after="80"/>
      </w:pPr>
    </w:p>
    <w:p>
      <w:pPr>
        <w:pStyle w:val="Heading1"/>
        <w:spacing w:after="80"/>
      </w:pPr>
      <w:r>
        <w:t>19. Final Codex Follow-Up Prompt</w:t>
      </w:r>
    </w:p>
    <w:p>
      <w:pPr>
        <w:spacing w:after="80"/>
      </w:pPr>
      <w:r>
        <w:rPr>
          <w:b w:val="0"/>
        </w:rPr>
        <w:t>Use the prompt that matches the mentor decision after this audit. These prompts do not ask Codex to regenerate test cases.</w:t>
      </w:r>
    </w:p>
    <w:tbl>
      <w:tblPr>
        <w:tblStyle w:val="TableGrid"/>
        <w:tblW w:type="auto" w:w="0"/>
        <w:jc w:val="center"/>
        <w:tblLook w:firstColumn="1" w:firstRow="1" w:lastColumn="0" w:lastRow="0" w:noHBand="0" w:noVBand="1" w:val="04A0"/>
      </w:tblPr>
      <w:tblGrid>
        <w:gridCol w:w="5328"/>
        <w:gridCol w:w="5328"/>
      </w:tblGrid>
      <w:tr>
        <w:tc>
          <w:tcPr>
            <w:tcW w:type="dxa" w:w="3024"/>
            <w:shd w:fill="E9D5DC"/>
          </w:tcPr>
          <w:p>
            <w:pPr>
              <w:spacing w:after="0" w:before="0"/>
            </w:pPr>
            <w:r>
              <w:rPr>
                <w:rFonts w:ascii="Arial" w:hAnsi="Arial" w:eastAsia="Arial"/>
                <w:sz w:val="16"/>
              </w:rPr>
            </w:r>
            <w:r>
              <w:rPr>
                <w:rFonts w:ascii="Arial" w:hAnsi="Arial" w:eastAsia="Arial"/>
                <w:b/>
                <w:sz w:val="16"/>
              </w:rPr>
              <w:t>Situation</w:t>
            </w:r>
          </w:p>
        </w:tc>
        <w:tc>
          <w:tcPr>
            <w:tcW w:type="dxa" w:w="8208"/>
            <w:shd w:fill="E9D5DC"/>
          </w:tcPr>
          <w:p>
            <w:pPr>
              <w:spacing w:after="0" w:before="0"/>
            </w:pPr>
            <w:r>
              <w:rPr>
                <w:rFonts w:ascii="Arial" w:hAnsi="Arial" w:eastAsia="Arial"/>
                <w:sz w:val="16"/>
              </w:rPr>
            </w:r>
            <w:r>
              <w:rPr>
                <w:rFonts w:ascii="Arial" w:hAnsi="Arial" w:eastAsia="Arial"/>
                <w:b/>
                <w:sz w:val="16"/>
              </w:rPr>
              <w:t>Next Codex Prompt</w:t>
            </w:r>
          </w:p>
        </w:tc>
      </w:tr>
      <w:tr>
        <w:tc>
          <w:tcPr>
            <w:tcW w:type="dxa" w:w="3024"/>
            <w:vAlign w:val="top"/>
          </w:tcPr>
          <w:p>
            <w:pPr>
              <w:spacing w:after="0" w:before="0"/>
            </w:pPr>
            <w:r>
              <w:rPr>
                <w:rFonts w:ascii="Arial" w:hAnsi="Arial" w:eastAsia="Arial"/>
                <w:sz w:val="16"/>
              </w:rPr>
            </w:r>
            <w:r>
              <w:rPr>
                <w:rFonts w:ascii="Arial" w:hAnsi="Arial" w:eastAsia="Arial"/>
                <w:b w:val="0"/>
                <w:sz w:val="16"/>
              </w:rPr>
              <w:t>Admin dashboard is judged missing or insufficient</w:t>
            </w:r>
          </w:p>
        </w:tc>
        <w:tc>
          <w:tcPr>
            <w:tcW w:type="dxa" w:w="8208"/>
            <w:vAlign w:val="top"/>
          </w:tcPr>
          <w:p>
            <w:pPr>
              <w:spacing w:after="0" w:before="0"/>
            </w:pPr>
            <w:r>
              <w:rPr>
                <w:rFonts w:ascii="Arial" w:hAnsi="Arial" w:eastAsia="Arial"/>
                <w:sz w:val="16"/>
              </w:rPr>
            </w:r>
            <w:r>
              <w:rPr>
                <w:rFonts w:ascii="Arial" w:hAnsi="Arial" w:eastAsia="Arial"/>
                <w:b w:val="0"/>
                <w:sz w:val="16"/>
              </w:rPr>
              <w:t>Scan the existing backend admin/operator routes and create a documentation-first admin maintainability appendix under docs/validation. Do not implement new features unless a smallest scoped backend/admin screen is explicitly required. Include screenshots checklist and workflow steps for recipe, price-rule, and nutrition-correction updates.</w:t>
            </w:r>
          </w:p>
        </w:tc>
      </w:tr>
      <w:tr>
        <w:tc>
          <w:tcPr>
            <w:tcW w:type="dxa" w:w="3024"/>
            <w:vAlign w:val="top"/>
          </w:tcPr>
          <w:p>
            <w:pPr>
              <w:spacing w:after="0" w:before="0"/>
            </w:pPr>
            <w:r>
              <w:rPr>
                <w:rFonts w:ascii="Arial" w:hAnsi="Arial" w:eastAsia="Arial"/>
                <w:sz w:val="16"/>
              </w:rPr>
            </w:r>
            <w:r>
              <w:rPr>
                <w:rFonts w:ascii="Arial" w:hAnsi="Arial" w:eastAsia="Arial"/>
                <w:b w:val="0"/>
                <w:sz w:val="16"/>
              </w:rPr>
              <w:t>Privacy/terms are judged insufficient</w:t>
            </w:r>
          </w:p>
        </w:tc>
        <w:tc>
          <w:tcPr>
            <w:tcW w:type="dxa" w:w="8208"/>
            <w:vAlign w:val="top"/>
          </w:tcPr>
          <w:p>
            <w:pPr>
              <w:spacing w:after="0" w:before="0"/>
            </w:pPr>
            <w:r>
              <w:rPr>
                <w:rFonts w:ascii="Arial" w:hAnsi="Arial" w:eastAsia="Arial"/>
                <w:sz w:val="16"/>
              </w:rPr>
            </w:r>
            <w:r>
              <w:rPr>
                <w:rFonts w:ascii="Arial" w:hAnsi="Arial" w:eastAsia="Arial"/>
                <w:b w:val="0"/>
                <w:sz w:val="16"/>
              </w:rPr>
              <w:t>Create a PCOSINA Privacy Policy and Terms appendix under docs/validation as a Word document. Base it only on actual code evidence: Google/Firebase Auth, DataStore local storage, optional Firestore sync, backend planner, profile fields, grocery/progress/reflection data, and consent gate. Do not modify app code.</w:t>
            </w:r>
          </w:p>
        </w:tc>
      </w:tr>
      <w:tr>
        <w:tc>
          <w:tcPr>
            <w:tcW w:type="dxa" w:w="3024"/>
            <w:vAlign w:val="top"/>
          </w:tcPr>
          <w:p>
            <w:pPr>
              <w:spacing w:after="0" w:before="0"/>
            </w:pPr>
            <w:r>
              <w:rPr>
                <w:rFonts w:ascii="Arial" w:hAnsi="Arial" w:eastAsia="Arial"/>
                <w:sz w:val="16"/>
              </w:rPr>
            </w:r>
            <w:r>
              <w:rPr>
                <w:rFonts w:ascii="Arial" w:hAnsi="Arial" w:eastAsia="Arial"/>
                <w:b w:val="0"/>
                <w:sz w:val="16"/>
              </w:rPr>
              <w:t>README/docs need strengthening</w:t>
            </w:r>
          </w:p>
        </w:tc>
        <w:tc>
          <w:tcPr>
            <w:tcW w:type="dxa" w:w="8208"/>
            <w:vAlign w:val="top"/>
          </w:tcPr>
          <w:p>
            <w:pPr>
              <w:spacing w:after="0" w:before="0"/>
            </w:pPr>
            <w:r>
              <w:rPr>
                <w:rFonts w:ascii="Arial" w:hAnsi="Arial" w:eastAsia="Arial"/>
                <w:sz w:val="16"/>
              </w:rPr>
            </w:r>
            <w:r>
              <w:rPr>
                <w:rFonts w:ascii="Arial" w:hAnsi="Arial" w:eastAsia="Arial"/>
                <w:b w:val="0"/>
                <w:sz w:val="16"/>
              </w:rPr>
              <w:t>Update documentation only under docs/validation, docs/defense, docs/system-audit, or docs/expert-consultation. Create Word-ready architecture, data flow, ERD outline, offline/online matrix, and user manual. Do not modify source code.</w:t>
            </w:r>
          </w:p>
        </w:tc>
      </w:tr>
      <w:tr>
        <w:tc>
          <w:tcPr>
            <w:tcW w:type="dxa" w:w="3024"/>
            <w:vAlign w:val="top"/>
          </w:tcPr>
          <w:p>
            <w:pPr>
              <w:spacing w:after="0" w:before="0"/>
            </w:pPr>
            <w:r>
              <w:rPr>
                <w:rFonts w:ascii="Arial" w:hAnsi="Arial" w:eastAsia="Arial"/>
                <w:sz w:val="16"/>
              </w:rPr>
            </w:r>
            <w:r>
              <w:rPr>
                <w:rFonts w:ascii="Arial" w:hAnsi="Arial" w:eastAsia="Arial"/>
                <w:b w:val="0"/>
                <w:sz w:val="16"/>
              </w:rPr>
              <w:t>LightGBM is unclear to mentor/panel</w:t>
            </w:r>
          </w:p>
        </w:tc>
        <w:tc>
          <w:tcPr>
            <w:tcW w:type="dxa" w:w="8208"/>
            <w:vAlign w:val="top"/>
          </w:tcPr>
          <w:p>
            <w:pPr>
              <w:spacing w:after="0" w:before="0"/>
            </w:pPr>
            <w:r>
              <w:rPr>
                <w:rFonts w:ascii="Arial" w:hAnsi="Arial" w:eastAsia="Arial"/>
                <w:sz w:val="16"/>
              </w:rPr>
            </w:r>
            <w:r>
              <w:rPr>
                <w:rFonts w:ascii="Arial" w:hAnsi="Arial" w:eastAsia="Arial"/>
                <w:b w:val="0"/>
                <w:sz w:val="16"/>
              </w:rPr>
              <w:t>Produce a defense-ready AI/ML/MILP clarification document under docs/defense explaining deterministic filtering, OR-Tools CP-SAT optimization, optional LightGBM Stage 1 ranking support, and no LLM/generative AI evidence. Cite exact files and functions.</w:t>
            </w:r>
          </w:p>
        </w:tc>
      </w:tr>
      <w:tr>
        <w:tc>
          <w:tcPr>
            <w:tcW w:type="dxa" w:w="3024"/>
            <w:vAlign w:val="top"/>
          </w:tcPr>
          <w:p>
            <w:pPr>
              <w:spacing w:after="0" w:before="0"/>
            </w:pPr>
            <w:r>
              <w:rPr>
                <w:rFonts w:ascii="Arial" w:hAnsi="Arial" w:eastAsia="Arial"/>
                <w:sz w:val="16"/>
              </w:rPr>
            </w:r>
            <w:r>
              <w:rPr>
                <w:rFonts w:ascii="Arial" w:hAnsi="Arial" w:eastAsia="Arial"/>
                <w:b w:val="0"/>
                <w:sz w:val="16"/>
              </w:rPr>
              <w:t>Price ranges are required</w:t>
            </w:r>
          </w:p>
        </w:tc>
        <w:tc>
          <w:tcPr>
            <w:tcW w:type="dxa" w:w="8208"/>
            <w:vAlign w:val="top"/>
          </w:tcPr>
          <w:p>
            <w:pPr>
              <w:spacing w:after="0" w:before="0"/>
            </w:pPr>
            <w:r>
              <w:rPr>
                <w:rFonts w:ascii="Arial" w:hAnsi="Arial" w:eastAsia="Arial"/>
                <w:sz w:val="16"/>
              </w:rPr>
            </w:r>
            <w:r>
              <w:rPr>
                <w:rFonts w:ascii="Arial" w:hAnsi="Arial" w:eastAsia="Arial"/>
                <w:b w:val="0"/>
                <w:sz w:val="16"/>
              </w:rPr>
              <w:t>Before coding, scan PriceCatalog.kt, backend/price_catalog.py, backend price-rule admin routes, and grocery UI. Propose the smallest documentation-only mitigation first. If implementation is explicitly approved, design a minimal price-range display or estimated-price wording change without altering planner math.</w:t>
            </w:r>
          </w:p>
        </w:tc>
      </w:tr>
      <w:tr>
        <w:tc>
          <w:tcPr>
            <w:tcW w:type="dxa" w:w="3024"/>
            <w:vAlign w:val="top"/>
          </w:tcPr>
          <w:p>
            <w:pPr>
              <w:spacing w:after="0" w:before="0"/>
            </w:pPr>
            <w:r>
              <w:rPr>
                <w:rFonts w:ascii="Arial" w:hAnsi="Arial" w:eastAsia="Arial"/>
                <w:sz w:val="16"/>
              </w:rPr>
            </w:r>
            <w:r>
              <w:rPr>
                <w:rFonts w:ascii="Arial" w:hAnsi="Arial" w:eastAsia="Arial"/>
                <w:b w:val="0"/>
                <w:sz w:val="16"/>
              </w:rPr>
              <w:t>Documentation package needs to be generated</w:t>
            </w:r>
          </w:p>
        </w:tc>
        <w:tc>
          <w:tcPr>
            <w:tcW w:type="dxa" w:w="8208"/>
            <w:vAlign w:val="top"/>
          </w:tcPr>
          <w:p>
            <w:pPr>
              <w:spacing w:after="0" w:before="0"/>
            </w:pPr>
            <w:r>
              <w:rPr>
                <w:rFonts w:ascii="Arial" w:hAnsi="Arial" w:eastAsia="Arial"/>
                <w:sz w:val="16"/>
              </w:rPr>
            </w:r>
            <w:r>
              <w:rPr>
                <w:rFonts w:ascii="Arial" w:hAnsi="Arial" w:eastAsia="Arial"/>
                <w:b w:val="0"/>
                <w:sz w:val="16"/>
              </w:rPr>
              <w:t>Create a clean Word document package under docs/expert-consultation and docs/validation containing system overview, official version report, architecture, algorithm logic, offline-first evidence, privacy/terms summary, admin maintainability appendix, demo script, screenshot checklist, and defense Q&amp;A. Do not generate or rewrite test cases.</w:t>
            </w:r>
          </w:p>
        </w:tc>
      </w:tr>
    </w:tbl>
    <w:p>
      <w:pPr>
        <w:spacing w:after="80"/>
      </w:pPr>
    </w:p>
    <w:p>
      <w:pPr>
        <w:pStyle w:val="Heading1"/>
        <w:spacing w:after="80"/>
      </w:pPr>
      <w:r>
        <w:t>Appendix A. Key Evidence Index</w:t>
      </w:r>
    </w:p>
    <w:tbl>
      <w:tblPr>
        <w:tblStyle w:val="TableGrid"/>
        <w:tblW w:type="auto" w:w="0"/>
        <w:jc w:val="center"/>
        <w:tblLook w:firstColumn="1" w:firstRow="1" w:lastColumn="0" w:lastRow="0" w:noHBand="0" w:noVBand="1" w:val="04A0"/>
      </w:tblPr>
      <w:tblGrid>
        <w:gridCol w:w="5328"/>
        <w:gridCol w:w="5328"/>
      </w:tblGrid>
      <w:tr>
        <w:tc>
          <w:tcPr>
            <w:tcW w:type="dxa" w:w="2592"/>
            <w:shd w:fill="E9D5DC"/>
          </w:tcPr>
          <w:p>
            <w:pPr>
              <w:spacing w:after="0" w:before="0"/>
            </w:pPr>
            <w:r>
              <w:rPr>
                <w:rFonts w:ascii="Arial" w:hAnsi="Arial" w:eastAsia="Arial"/>
                <w:sz w:val="16"/>
              </w:rPr>
            </w:r>
            <w:r>
              <w:rPr>
                <w:rFonts w:ascii="Arial" w:hAnsi="Arial" w:eastAsia="Arial"/>
                <w:b/>
                <w:sz w:val="16"/>
              </w:rPr>
              <w:t>Topic</w:t>
            </w:r>
          </w:p>
        </w:tc>
        <w:tc>
          <w:tcPr>
            <w:tcW w:type="dxa" w:w="8496"/>
            <w:shd w:fill="E9D5DC"/>
          </w:tcPr>
          <w:p>
            <w:pPr>
              <w:spacing w:after="0" w:before="0"/>
            </w:pPr>
            <w:r>
              <w:rPr>
                <w:rFonts w:ascii="Arial" w:hAnsi="Arial" w:eastAsia="Arial"/>
                <w:sz w:val="16"/>
              </w:rPr>
            </w:r>
            <w:r>
              <w:rPr>
                <w:rFonts w:ascii="Arial" w:hAnsi="Arial" w:eastAsia="Arial"/>
                <w:b/>
                <w:sz w:val="16"/>
              </w:rPr>
              <w:t>Evidence</w:t>
            </w:r>
          </w:p>
        </w:tc>
      </w:tr>
      <w:tr>
        <w:tc>
          <w:tcPr>
            <w:tcW w:type="dxa" w:w="2592"/>
            <w:vAlign w:val="top"/>
          </w:tcPr>
          <w:p>
            <w:pPr>
              <w:spacing w:after="0" w:before="0"/>
            </w:pPr>
            <w:r>
              <w:rPr>
                <w:rFonts w:ascii="Arial" w:hAnsi="Arial" w:eastAsia="Arial"/>
                <w:sz w:val="16"/>
              </w:rPr>
            </w:r>
            <w:r>
              <w:rPr>
                <w:rFonts w:ascii="Arial" w:hAnsi="Arial" w:eastAsia="Arial"/>
                <w:b w:val="0"/>
                <w:sz w:val="16"/>
              </w:rPr>
              <w:t>Auth/login</w:t>
            </w:r>
          </w:p>
        </w:tc>
        <w:tc>
          <w:tcPr>
            <w:tcW w:type="dxa" w:w="8496"/>
            <w:vAlign w:val="top"/>
          </w:tcPr>
          <w:p>
            <w:pPr>
              <w:spacing w:after="0" w:before="0"/>
            </w:pPr>
            <w:r>
              <w:rPr>
                <w:rFonts w:ascii="Arial" w:hAnsi="Arial" w:eastAsia="Arial"/>
                <w:sz w:val="16"/>
              </w:rPr>
            </w:r>
            <w:r>
              <w:rPr>
                <w:rFonts w:ascii="Arial" w:hAnsi="Arial" w:eastAsia="Arial"/>
                <w:b w:val="0"/>
                <w:sz w:val="16"/>
              </w:rPr>
              <w:t>app/src/main/java/com/pcosina/app/ui/screens/LoginScreen.kt; AuthRepository.kt; AuthViewModel.kt; SignUpScreen.kt</w:t>
            </w:r>
          </w:p>
        </w:tc>
      </w:tr>
      <w:tr>
        <w:tc>
          <w:tcPr>
            <w:tcW w:type="dxa" w:w="2592"/>
            <w:vAlign w:val="top"/>
          </w:tcPr>
          <w:p>
            <w:pPr>
              <w:spacing w:after="0" w:before="0"/>
            </w:pPr>
            <w:r>
              <w:rPr>
                <w:rFonts w:ascii="Arial" w:hAnsi="Arial" w:eastAsia="Arial"/>
                <w:sz w:val="16"/>
              </w:rPr>
            </w:r>
            <w:r>
              <w:rPr>
                <w:rFonts w:ascii="Arial" w:hAnsi="Arial" w:eastAsia="Arial"/>
                <w:b w:val="0"/>
                <w:sz w:val="16"/>
              </w:rPr>
              <w:t>Terms/privacy gate</w:t>
            </w:r>
          </w:p>
        </w:tc>
        <w:tc>
          <w:tcPr>
            <w:tcW w:type="dxa" w:w="8496"/>
            <w:vAlign w:val="top"/>
          </w:tcPr>
          <w:p>
            <w:pPr>
              <w:spacing w:after="0" w:before="0"/>
            </w:pPr>
            <w:r>
              <w:rPr>
                <w:rFonts w:ascii="Arial" w:hAnsi="Arial" w:eastAsia="Arial"/>
                <w:sz w:val="16"/>
              </w:rPr>
            </w:r>
            <w:r>
              <w:rPr>
                <w:rFonts w:ascii="Arial" w:hAnsi="Arial" w:eastAsia="Arial"/>
                <w:b w:val="0"/>
                <w:sz w:val="16"/>
              </w:rPr>
              <w:t>LoginScreen.kt termsAccepted/showTerms/TermsOfServiceOverlay; PRIVACY_AND_SECURITY.md</w:t>
            </w:r>
          </w:p>
        </w:tc>
      </w:tr>
      <w:tr>
        <w:tc>
          <w:tcPr>
            <w:tcW w:type="dxa" w:w="2592"/>
            <w:vAlign w:val="top"/>
          </w:tcPr>
          <w:p>
            <w:pPr>
              <w:spacing w:after="0" w:before="0"/>
            </w:pPr>
            <w:r>
              <w:rPr>
                <w:rFonts w:ascii="Arial" w:hAnsi="Arial" w:eastAsia="Arial"/>
                <w:sz w:val="16"/>
              </w:rPr>
            </w:r>
            <w:r>
              <w:rPr>
                <w:rFonts w:ascii="Arial" w:hAnsi="Arial" w:eastAsia="Arial"/>
                <w:b w:val="0"/>
                <w:sz w:val="16"/>
              </w:rPr>
              <w:t>Profile/goals</w:t>
            </w:r>
          </w:p>
        </w:tc>
        <w:tc>
          <w:tcPr>
            <w:tcW w:type="dxa" w:w="8496"/>
            <w:vAlign w:val="top"/>
          </w:tcPr>
          <w:p>
            <w:pPr>
              <w:spacing w:after="0" w:before="0"/>
            </w:pPr>
            <w:r>
              <w:rPr>
                <w:rFonts w:ascii="Arial" w:hAnsi="Arial" w:eastAsia="Arial"/>
                <w:sz w:val="16"/>
              </w:rPr>
            </w:r>
            <w:r>
              <w:rPr>
                <w:rFonts w:ascii="Arial" w:hAnsi="Arial" w:eastAsia="Arial"/>
                <w:b w:val="0"/>
                <w:sz w:val="16"/>
              </w:rPr>
              <w:t>UserProfileScreen.kt; GoalSelectionScreen.kt; UserViewModel.kt; UserProfile.kt</w:t>
            </w:r>
          </w:p>
        </w:tc>
      </w:tr>
      <w:tr>
        <w:tc>
          <w:tcPr>
            <w:tcW w:type="dxa" w:w="2592"/>
            <w:vAlign w:val="top"/>
          </w:tcPr>
          <w:p>
            <w:pPr>
              <w:spacing w:after="0" w:before="0"/>
            </w:pPr>
            <w:r>
              <w:rPr>
                <w:rFonts w:ascii="Arial" w:hAnsi="Arial" w:eastAsia="Arial"/>
                <w:sz w:val="16"/>
              </w:rPr>
            </w:r>
            <w:r>
              <w:rPr>
                <w:rFonts w:ascii="Arial" w:hAnsi="Arial" w:eastAsia="Arial"/>
                <w:b w:val="0"/>
                <w:sz w:val="16"/>
              </w:rPr>
              <w:t>BMI/calories</w:t>
            </w:r>
          </w:p>
        </w:tc>
        <w:tc>
          <w:tcPr>
            <w:tcW w:type="dxa" w:w="8496"/>
            <w:vAlign w:val="top"/>
          </w:tcPr>
          <w:p>
            <w:pPr>
              <w:spacing w:after="0" w:before="0"/>
            </w:pPr>
            <w:r>
              <w:rPr>
                <w:rFonts w:ascii="Arial" w:hAnsi="Arial" w:eastAsia="Arial"/>
                <w:sz w:val="16"/>
              </w:rPr>
            </w:r>
            <w:r>
              <w:rPr>
                <w:rFonts w:ascii="Arial" w:hAnsi="Arial" w:eastAsia="Arial"/>
                <w:b w:val="0"/>
                <w:sz w:val="16"/>
              </w:rPr>
              <w:t>HealthMetrics.kt; HealthMetricsTest.kt</w:t>
            </w:r>
          </w:p>
        </w:tc>
      </w:tr>
      <w:tr>
        <w:tc>
          <w:tcPr>
            <w:tcW w:type="dxa" w:w="2592"/>
            <w:vAlign w:val="top"/>
          </w:tcPr>
          <w:p>
            <w:pPr>
              <w:spacing w:after="0" w:before="0"/>
            </w:pPr>
            <w:r>
              <w:rPr>
                <w:rFonts w:ascii="Arial" w:hAnsi="Arial" w:eastAsia="Arial"/>
                <w:sz w:val="16"/>
              </w:rPr>
            </w:r>
            <w:r>
              <w:rPr>
                <w:rFonts w:ascii="Arial" w:hAnsi="Arial" w:eastAsia="Arial"/>
                <w:b w:val="0"/>
                <w:sz w:val="16"/>
              </w:rPr>
              <w:t>Planner algorithm</w:t>
            </w:r>
          </w:p>
        </w:tc>
        <w:tc>
          <w:tcPr>
            <w:tcW w:type="dxa" w:w="8496"/>
            <w:vAlign w:val="top"/>
          </w:tcPr>
          <w:p>
            <w:pPr>
              <w:spacing w:after="0" w:before="0"/>
            </w:pPr>
            <w:r>
              <w:rPr>
                <w:rFonts w:ascii="Arial" w:hAnsi="Arial" w:eastAsia="Arial"/>
                <w:sz w:val="16"/>
              </w:rPr>
            </w:r>
            <w:r>
              <w:rPr>
                <w:rFonts w:ascii="Arial" w:hAnsi="Arial" w:eastAsia="Arial"/>
                <w:b w:val="0"/>
                <w:sz w:val="16"/>
              </w:rPr>
              <w:t>backend/services/meal_planner.py shortlist_candidates and solve_meal_plan; backend/main.py /generate-plan</w:t>
            </w:r>
          </w:p>
        </w:tc>
      </w:tr>
      <w:tr>
        <w:tc>
          <w:tcPr>
            <w:tcW w:type="dxa" w:w="2592"/>
            <w:vAlign w:val="top"/>
          </w:tcPr>
          <w:p>
            <w:pPr>
              <w:spacing w:after="0" w:before="0"/>
            </w:pPr>
            <w:r>
              <w:rPr>
                <w:rFonts w:ascii="Arial" w:hAnsi="Arial" w:eastAsia="Arial"/>
                <w:sz w:val="16"/>
              </w:rPr>
            </w:r>
            <w:r>
              <w:rPr>
                <w:rFonts w:ascii="Arial" w:hAnsi="Arial" w:eastAsia="Arial"/>
                <w:b w:val="0"/>
                <w:sz w:val="16"/>
              </w:rPr>
              <w:t>LightGBM/ML</w:t>
            </w:r>
          </w:p>
        </w:tc>
        <w:tc>
          <w:tcPr>
            <w:tcW w:type="dxa" w:w="8496"/>
            <w:vAlign w:val="top"/>
          </w:tcPr>
          <w:p>
            <w:pPr>
              <w:spacing w:after="0" w:before="0"/>
            </w:pPr>
            <w:r>
              <w:rPr>
                <w:rFonts w:ascii="Arial" w:hAnsi="Arial" w:eastAsia="Arial"/>
                <w:sz w:val="16"/>
              </w:rPr>
            </w:r>
            <w:r>
              <w:rPr>
                <w:rFonts w:ascii="Arial" w:hAnsi="Arial" w:eastAsia="Arial"/>
                <w:b w:val="0"/>
                <w:sz w:val="16"/>
              </w:rPr>
              <w:t>backend/services/ml_ranker.py; ml/offline_training/train_lightgbm_v1.py; ml/offline_training/artifacts/model_v1/lightgbm_v1_model.txt; docs/roadmap/ml_progress_ledger.md</w:t>
            </w:r>
          </w:p>
        </w:tc>
      </w:tr>
      <w:tr>
        <w:tc>
          <w:tcPr>
            <w:tcW w:type="dxa" w:w="2592"/>
            <w:vAlign w:val="top"/>
          </w:tcPr>
          <w:p>
            <w:pPr>
              <w:spacing w:after="0" w:before="0"/>
            </w:pPr>
            <w:r>
              <w:rPr>
                <w:rFonts w:ascii="Arial" w:hAnsi="Arial" w:eastAsia="Arial"/>
                <w:sz w:val="16"/>
              </w:rPr>
            </w:r>
            <w:r>
              <w:rPr>
                <w:rFonts w:ascii="Arial" w:hAnsi="Arial" w:eastAsia="Arial"/>
                <w:b w:val="0"/>
                <w:sz w:val="16"/>
              </w:rPr>
              <w:t>Grocery/prices</w:t>
            </w:r>
          </w:p>
        </w:tc>
        <w:tc>
          <w:tcPr>
            <w:tcW w:type="dxa" w:w="8496"/>
            <w:vAlign w:val="top"/>
          </w:tcPr>
          <w:p>
            <w:pPr>
              <w:spacing w:after="0" w:before="0"/>
            </w:pPr>
            <w:r>
              <w:rPr>
                <w:rFonts w:ascii="Arial" w:hAnsi="Arial" w:eastAsia="Arial"/>
                <w:sz w:val="16"/>
              </w:rPr>
            </w:r>
            <w:r>
              <w:rPr>
                <w:rFonts w:ascii="Arial" w:hAnsi="Arial" w:eastAsia="Arial"/>
                <w:b w:val="0"/>
                <w:sz w:val="16"/>
              </w:rPr>
              <w:t>GroceryAggregation.kt; GroceryRebuildUseCase.kt; PriceCatalog.kt; backend/price_catalog.py; backend/database.py ingredient_price_rules</w:t>
            </w:r>
          </w:p>
        </w:tc>
      </w:tr>
      <w:tr>
        <w:tc>
          <w:tcPr>
            <w:tcW w:type="dxa" w:w="2592"/>
            <w:vAlign w:val="top"/>
          </w:tcPr>
          <w:p>
            <w:pPr>
              <w:spacing w:after="0" w:before="0"/>
            </w:pPr>
            <w:r>
              <w:rPr>
                <w:rFonts w:ascii="Arial" w:hAnsi="Arial" w:eastAsia="Arial"/>
                <w:sz w:val="16"/>
              </w:rPr>
            </w:r>
            <w:r>
              <w:rPr>
                <w:rFonts w:ascii="Arial" w:hAnsi="Arial" w:eastAsia="Arial"/>
                <w:b w:val="0"/>
                <w:sz w:val="16"/>
              </w:rPr>
              <w:t>Progress/logging</w:t>
            </w:r>
          </w:p>
        </w:tc>
        <w:tc>
          <w:tcPr>
            <w:tcW w:type="dxa" w:w="8496"/>
            <w:vAlign w:val="top"/>
          </w:tcPr>
          <w:p>
            <w:pPr>
              <w:spacing w:after="0" w:before="0"/>
            </w:pPr>
            <w:r>
              <w:rPr>
                <w:rFonts w:ascii="Arial" w:hAnsi="Arial" w:eastAsia="Arial"/>
                <w:sz w:val="16"/>
              </w:rPr>
            </w:r>
            <w:r>
              <w:rPr>
                <w:rFonts w:ascii="Arial" w:hAnsi="Arial" w:eastAsia="Arial"/>
                <w:b w:val="0"/>
                <w:sz w:val="16"/>
              </w:rPr>
              <w:t>MealLoggingPolicyUseCase.kt; ProgressViewModel.kt; ReflectionStore.kt; ProgressRefinedScreen.kt</w:t>
            </w:r>
          </w:p>
        </w:tc>
      </w:tr>
      <w:tr>
        <w:tc>
          <w:tcPr>
            <w:tcW w:type="dxa" w:w="2592"/>
            <w:vAlign w:val="top"/>
          </w:tcPr>
          <w:p>
            <w:pPr>
              <w:spacing w:after="0" w:before="0"/>
            </w:pPr>
            <w:r>
              <w:rPr>
                <w:rFonts w:ascii="Arial" w:hAnsi="Arial" w:eastAsia="Arial"/>
                <w:sz w:val="16"/>
              </w:rPr>
            </w:r>
            <w:r>
              <w:rPr>
                <w:rFonts w:ascii="Arial" w:hAnsi="Arial" w:eastAsia="Arial"/>
                <w:b w:val="0"/>
                <w:sz w:val="16"/>
              </w:rPr>
              <w:t>Notifications</w:t>
            </w:r>
          </w:p>
        </w:tc>
        <w:tc>
          <w:tcPr>
            <w:tcW w:type="dxa" w:w="8496"/>
            <w:vAlign w:val="top"/>
          </w:tcPr>
          <w:p>
            <w:pPr>
              <w:spacing w:after="0" w:before="0"/>
            </w:pPr>
            <w:r>
              <w:rPr>
                <w:rFonts w:ascii="Arial" w:hAnsi="Arial" w:eastAsia="Arial"/>
                <w:sz w:val="16"/>
              </w:rPr>
            </w:r>
            <w:r>
              <w:rPr>
                <w:rFonts w:ascii="Arial" w:hAnsi="Arial" w:eastAsia="Arial"/>
                <w:b w:val="0"/>
                <w:sz w:val="16"/>
              </w:rPr>
              <w:t>NotificationScheduler.kt; NotificationHelper.kt; NotificationScreen.kt; SettingsScreen.kt</w:t>
            </w:r>
          </w:p>
        </w:tc>
      </w:tr>
      <w:tr>
        <w:tc>
          <w:tcPr>
            <w:tcW w:type="dxa" w:w="2592"/>
            <w:vAlign w:val="top"/>
          </w:tcPr>
          <w:p>
            <w:pPr>
              <w:spacing w:after="0" w:before="0"/>
            </w:pPr>
            <w:r>
              <w:rPr>
                <w:rFonts w:ascii="Arial" w:hAnsi="Arial" w:eastAsia="Arial"/>
                <w:sz w:val="16"/>
              </w:rPr>
            </w:r>
            <w:r>
              <w:rPr>
                <w:rFonts w:ascii="Arial" w:hAnsi="Arial" w:eastAsia="Arial"/>
                <w:b w:val="0"/>
                <w:sz w:val="16"/>
              </w:rPr>
              <w:t>Admin/operator</w:t>
            </w:r>
          </w:p>
        </w:tc>
        <w:tc>
          <w:tcPr>
            <w:tcW w:type="dxa" w:w="8496"/>
            <w:vAlign w:val="top"/>
          </w:tcPr>
          <w:p>
            <w:pPr>
              <w:spacing w:after="0" w:before="0"/>
            </w:pPr>
            <w:r>
              <w:rPr>
                <w:rFonts w:ascii="Arial" w:hAnsi="Arial" w:eastAsia="Arial"/>
                <w:sz w:val="16"/>
              </w:rPr>
            </w:r>
            <w:r>
              <w:rPr>
                <w:rFonts w:ascii="Arial" w:hAnsi="Arial" w:eastAsia="Arial"/>
                <w:b w:val="0"/>
                <w:sz w:val="16"/>
              </w:rPr>
              <w:t>backend/main.py /admin and /ops routes; backend/database.py admin functions; MoreToolsScreen.kt; SettingsScreen.kt adminMode</w:t>
            </w:r>
          </w:p>
        </w:tc>
      </w:tr>
      <w:tr>
        <w:tc>
          <w:tcPr>
            <w:tcW w:type="dxa" w:w="2592"/>
            <w:vAlign w:val="top"/>
          </w:tcPr>
          <w:p>
            <w:pPr>
              <w:spacing w:after="0" w:before="0"/>
            </w:pPr>
            <w:r>
              <w:rPr>
                <w:rFonts w:ascii="Arial" w:hAnsi="Arial" w:eastAsia="Arial"/>
                <w:sz w:val="16"/>
              </w:rPr>
            </w:r>
            <w:r>
              <w:rPr>
                <w:rFonts w:ascii="Arial" w:hAnsi="Arial" w:eastAsia="Arial"/>
                <w:b w:val="0"/>
                <w:sz w:val="16"/>
              </w:rPr>
              <w:t>Storage/offline</w:t>
            </w:r>
          </w:p>
        </w:tc>
        <w:tc>
          <w:tcPr>
            <w:tcW w:type="dxa" w:w="8496"/>
            <w:vAlign w:val="top"/>
          </w:tcPr>
          <w:p>
            <w:pPr>
              <w:spacing w:after="0" w:before="0"/>
            </w:pPr>
            <w:r>
              <w:rPr>
                <w:rFonts w:ascii="Arial" w:hAnsi="Arial" w:eastAsia="Arial"/>
                <w:sz w:val="16"/>
              </w:rPr>
            </w:r>
            <w:r>
              <w:rPr>
                <w:rFonts w:ascii="Arial" w:hAnsi="Arial" w:eastAsia="Arial"/>
                <w:b w:val="0"/>
                <w:sz w:val="16"/>
              </w:rPr>
              <w:t>UserPreferencesRepository.kt DataStore and syncProfileWithCloud; AuthRepository.kt authDataStore; ReflectionStore.kt; ARCHITECTURE.md; README.md</w:t>
            </w:r>
          </w:p>
        </w:tc>
      </w:tr>
      <w:tr>
        <w:tc>
          <w:tcPr>
            <w:tcW w:type="dxa" w:w="2592"/>
            <w:vAlign w:val="top"/>
          </w:tcPr>
          <w:p>
            <w:pPr>
              <w:spacing w:after="0" w:before="0"/>
            </w:pPr>
            <w:r>
              <w:rPr>
                <w:rFonts w:ascii="Arial" w:hAnsi="Arial" w:eastAsia="Arial"/>
                <w:sz w:val="16"/>
              </w:rPr>
            </w:r>
            <w:r>
              <w:rPr>
                <w:rFonts w:ascii="Arial" w:hAnsi="Arial" w:eastAsia="Arial"/>
                <w:b w:val="0"/>
                <w:sz w:val="16"/>
              </w:rPr>
              <w:t>Version control</w:t>
            </w:r>
          </w:p>
        </w:tc>
        <w:tc>
          <w:tcPr>
            <w:tcW w:type="dxa" w:w="8496"/>
            <w:vAlign w:val="top"/>
          </w:tcPr>
          <w:p>
            <w:pPr>
              <w:spacing w:after="0" w:before="0"/>
            </w:pPr>
            <w:r>
              <w:rPr>
                <w:rFonts w:ascii="Arial" w:hAnsi="Arial" w:eastAsia="Arial"/>
                <w:sz w:val="16"/>
              </w:rPr>
            </w:r>
            <w:r>
              <w:rPr>
                <w:rFonts w:ascii="Arial" w:hAnsi="Arial" w:eastAsia="Arial"/>
                <w:b w:val="0"/>
                <w:sz w:val="16"/>
              </w:rPr>
              <w:t>git branch ui/layout-refine; commit d7c2842; git shortlog shows one visible author; app/build.gradle.kts versionCode 39/versionName 1.10.3</w:t>
            </w:r>
          </w:p>
        </w:tc>
      </w:tr>
    </w:tbl>
    <w:p>
      <w:pPr>
        <w:spacing w:after="80"/>
      </w:pPr>
    </w:p>
    <w:p>
      <w:pPr>
        <w:spacing w:after="80"/>
      </w:pPr>
      <w:r>
        <w:rPr>
          <w:b/>
        </w:rPr>
        <w:t>Document control note:</w:t>
      </w:r>
    </w:p>
    <w:p>
      <w:pPr>
        <w:spacing w:after="80"/>
      </w:pPr>
      <w:r>
        <w:rPr>
          <w:b w:val="0"/>
        </w:rPr>
        <w:t>This Word report is a system-side action and evidence package. It does not regenerate manual test cases. The completed manual test case document should be attached separately during expert validation.</w:t>
      </w:r>
    </w:p>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F2A3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F2A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F2A3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PCOSINA Second CS/IT Expert Consultation Action Report</dc:title>
  <dc:subject>Lead developer system evidence package</dc:subject>
  <dc:creator>PCOSINA Lead Developer/System Team</dc:creator>
  <cp:keywords/>
  <dc:description>Generated from read-only repository analysis on ui/layout-refine.</dc:description>
  <cp:lastModifiedBy/>
  <cp:revision>1</cp:revision>
  <dcterms:created xsi:type="dcterms:W3CDTF">2013-12-23T23:15:00Z</dcterms:created>
  <dcterms:modified xsi:type="dcterms:W3CDTF">2013-12-23T23:15:00Z</dcterms:modified>
  <cp:category/>
</cp:coreProperties>
</file>