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PCOSina Manuscript Tables 1 to 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Numbered manuscript tables only, organized for final-defense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Table 4. Clinical Governance Gates Used in PCOSina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608; source Word table object 4</w:t>
      </w:r>
    </w:p>
    <w:tbl>
      <w:tblPr>
        <w:tblStyle w:val="Table1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Governance 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Requirements 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Defines what the system is allowed to 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Confirms that PCOSina requirements are limited to PCOS-related meal planning, profile setup, pantry management, grocery guidance, and progress tracking without diagnostic or treatment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Constraint 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Protects safety rules before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Checks that hard constraints such as allergies, excluded ingredients, dietary restrictions, budget limits, nutrition bounds, meal-slot rules, and repetition limits are enforced before a plan is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Output Communication 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Controls how results are explained to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that meal plans, nutrition details, grocery guidance, and no-safe-plan messages are written clearly, safely, and without implying that the app replaces medical or nutrition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Evaluation 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Confirms that the system was tested and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Verifies that functional tests, expert review, and software quality checks are used before the system outputs are presented as valid evaluation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Table 5. Hardware Specifications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660; source Word table object 5</w:t>
      </w:r>
    </w:p>
    <w:tbl>
      <w:tblPr>
        <w:tblStyle w:val="Table2"/>
        <w:tblW w:w="14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Minimum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 Device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 smartphone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 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 11+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Application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 CPU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Quad-core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Octa-core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Device memory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Smooth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Internal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32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64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 data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Development 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Laptop/ Desktop Computer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i5 Processor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i7 Processor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Development Memory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Ram for development machine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16GB or higher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Running Android Studio, Emulator, and backend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Table 6. Software Specifications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665; source Word table object 6</w:t>
      </w:r>
    </w:p>
    <w:tbl>
      <w:tblPr>
        <w:tblStyle w:val="Table3"/>
        <w:tblW w:w="14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 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Windows/macOS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 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Project-compatible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 Application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Jetpack Compose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 UI toolkit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Project-compatible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Declarative mobile 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 DataStore / Encrypted Shared Preferences / Local Artifacts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 persistence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Built-in / library-supported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Offline-first storage of saved profiles, pantry records, generated plans, settings, and progress-related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Optional cloud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Authentication, distribution, backup, or supplementary synchronization when 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 web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Project-compatible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 layer for plan-generation requests and optimizer service endpoints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Relational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Project-compatible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 data storage and persistent server-side 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 /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OR-Tools CP-SAT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Optimization Solver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Project-compatible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Solving the MILP-style 0-1 weekly assignment formulation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Machine-learning ranking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Project-compatible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Assistive candidate ranking during Stage 1 candidate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 control and repository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Latest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Collaboration, version tracking, issue tracking, and implementation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Web/Desktop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Draw.io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Diagram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Web-based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modeling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 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Project-compatible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FastAPI backend, optimizer service, CP-SAT planning logic, LightGBM-assisted ranking, backend utilities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Table 7. Adaptive Constraint Handling Sequence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705; source Word table object 7</w:t>
      </w:r>
    </w:p>
    <w:tbl>
      <w:tblPr>
        <w:tblStyle w:val="Table4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Relaxation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Stop/Continue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the strictest configured weekly recipe repeat limit and base nutrition tolerance.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Stop if the system forms a complete 21-slot weekly plan; otherwise, continue.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Widen the nutrition tolerance band based on the configured daily and weekly tolerance policy.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Stop if the system forms a complete 21-slot weekly plan; otherwise, continue.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Try the next configured recipe repeat limit, allowing more weekly reuse while still preventing adjacent duplicate meals.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Stop if the system forms a complete 21-slot weekly plan; otherwise, continue through the remaining supported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 all supported attempts fail or the planner times out, return structured no-safe-plan guidance.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 not force a partial or unsafe recommendation; return diagnostics, blocker information, and suggested non-safety adjustments.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Table 8. Trigger Conditions and Evidence Indicators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711; source Word table object 8</w:t>
      </w:r>
    </w:p>
    <w:tbl>
      <w:tblPr>
        <w:tblStyle w:val="Table5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Operational Indicator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Evidence Signal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Fallback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Infeasible CP-SAT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configured tolerance and repeat-limit attempts fail to produce a complete feasible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Solver diagnostics show attempted tolerance and repeat-limit combinations without a feasible solution.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 a structured no-safe-plan response with reason codes and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Planner exceeds the configured service time budget during filtering, pricing, model building, or solving.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Runtime telemetry records phase timings, solver budget metadata, or the timeout stage.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 no-safe-plan guidance with retry suggestions and safe non-safety adjustments.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Insufficient candidate 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Too few safe candidates remain after Stage 1 filtering and shortlist construction.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 diagnostics show low candidate count or exclusion summaries after hard filtering.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 no-safe-plan guidance and suggest adjusting non-safety inputs such as budget, cooking time, or variety preference.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conflict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profile contains conflicting restrictions or invalid planning inputs.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Validation logic returns a conflict reason before optimization begins.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 validation guidance before solver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Service/network interruption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Remote optimizer request or queued plan polling cannot complete.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mobile app cannot complete a new optimization request but still has saved local artifacts.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Preserve access to previously generated local plans, grocery guidance, and progress data; provide retry guidance when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Table 9. Algorithm Selection Policy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715; source Word table object 9</w:t>
      </w:r>
    </w:p>
    <w:tbl>
      <w:tblPr>
        <w:tblStyle w:val="Table6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Selected Algorithm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Primary CP-SAT planning succeeds within the configured limits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Two-stage planning workflow using deterministic filtering,LightGBM-assisted ranking, and OR-Tools CP-SAT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Optimized Plan (Feasible)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fallback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CP-SAT planning is infeasible after supported retry 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Structured fallback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Safe Plan Generated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Show reason codes, blocker summary, and suggested non-safety adjustments.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Planner timeout or remote service issue occurs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 failure handling and retry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Planning Unavailable / Retry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Inform the user that a new optimized plan could not be completed and suggest retrying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contains invalid or conflicting inputs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 validation guidance before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Needs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Show which required or conflicting inputs must be corrected.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Saved plan already exists but new generation cannot 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Offline-first saved-plan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Saved Plan 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Allow the user to view previously generated plans, grocery guidance, and progress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Table 10. Standard BMI Categories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753; source Word table object 15</w:t>
      </w:r>
    </w:p>
    <w:tbl>
      <w:tblPr>
        <w:tblStyle w:val="Table7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BMI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Less than 18.5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Underweight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18.5 - 24.9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Normal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25.0 - 29.9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Overweight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30.0 and above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Obese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Table 11. Hard vs Soft Constraint Policy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766; source Word table object 16</w:t>
      </w:r>
    </w:p>
    <w:tbl>
      <w:tblPr>
        <w:tblStyle w:val="Table8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Constraint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Fallback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(invariant)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Allergies, explicit exclusions, strict forbidden ingredients, invalid meal-slot pairings, profile validation rules.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Never relaxed; any candidate violating hard rules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Soft (adaptive)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tolerance, variety preference, and configured recipe repeat-limit 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Adjusted only within supported retry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Policy-dependent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Pantry-overlap threshold, budget behavior, candidate-pool limits, and preparation-time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Applied based on planner configuration and system policy; not relaxed in a way that violates safety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Table 12. Role of LightGBM in the Planning Workflow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785; source Word table object 17</w:t>
      </w:r>
    </w:p>
    <w:tbl>
      <w:tblPr>
        <w:tblStyle w:val="Table9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Assist candidate recipe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 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values, cost estimate, cooking time, pantry overlap, restrictions, meal-slot 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Bounded ranking score or ranking 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Non-authoritative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Cannot override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Allergies, dietary restrictions, explicit exclusions, hard safety rules, meal-slot eligibility, final CP-SAT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Fallback behavior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Deterministic heuristic ranking is used if LightGBM is unavailable or not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meal-plan generator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OR-Tools CP-SAT, not LightGBM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tl w:val="0"/>
        </w:rPr>
        <w:t xml:space="preserve">Table 13. Model Variables and Core Rules Matrix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796; source Word table object 20</w:t>
      </w:r>
    </w:p>
    <w:tbl>
      <w:tblPr>
        <w:tblStyle w:val="Table10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Symbol /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x(r,s)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Binary variable showing whether recipe r is assigned to meal slot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Binary variable showing whether recipe r appears at least once in the weekly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Safety rules that cannot be overridden, such as allergies and explicit exclusions.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Table 14. Variable-to-Constraint and Objective Mapping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800; source Word table object 21</w:t>
      </w:r>
    </w:p>
    <w:tbl>
      <w:tblPr>
        <w:tblStyle w:val="Table11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Variable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Primary Functions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Where It Affects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Anthropometric and lifestyle variables, such as age, weight, height, activity level, and wellness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Target derivation and personalization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Calorie and macronutrient target computation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Safety variables, such as allergies and dietary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filtering and exclusion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Stage 1 filtering and Stage 2 admissibility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Economic variables, such as weekly 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constraint, cost checking, and budget-related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Practical variables, such as cooking-time limit, variety preference, and planning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Feasibility and adherence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 filtering, ranking, repetition control, and objective weighting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PCOS-context variables, such as insulin-resistance-related setting and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Personalization and reporting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Target-selection context and non-diagnostic explanation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variables, such as pantry entries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Pantry-aware planning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Pantry-overlap scoring, candidate prioritization, and grocery guidance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Table 15. Sets, Parameters, and Decision Variables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802; source Word table object 22</w:t>
      </w:r>
    </w:p>
    <w:tbl>
      <w:tblPr>
        <w:tblStyle w:val="Table12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 recipes after Stage 1 filtering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Weekly meal slots (D x M = 7 x 3 = 21)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dimensions, such as calories, protein, carbohydrates, and fat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Ingredient set used for pantry and grocery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x_(r,s)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if recipe r assigned to slot s, else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Binary decision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y_r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if recipe r is used at least once during the week, otherwise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Binary helper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u_k, v_k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Under-target and over-target nutrition deviation for nutrition dimension 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Non-negative deviation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g_i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Estimated grocery gap for ingredient i, when ingredient quantity estimates are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Non-negative guidance 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Table 16. Objective Function Parameters, Penalty Terms, and Optimization Weights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810; source Word table object 24</w:t>
      </w:r>
    </w:p>
    <w:tbl>
      <w:tblPr>
        <w:tblStyle w:val="Table13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Symbol /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Overall objective value minimized by the optimizer.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u(k), v(k)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Under-target and over-target nutrition deviation terms for nutrition dimension 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g(i)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Estimated grocery gap for ingredient i, when quantity estimates are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λ1 to λ6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Planner weights that control the importance of each objective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PantryReward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Reward term for recipes that better match pantry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DiversityReward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Reward term for broader meal variety across the weekly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Table 17. Core Constraints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812; source Word table object 25</w:t>
      </w:r>
    </w:p>
    <w:tbl>
      <w:tblPr>
        <w:tblStyle w:val="Table14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Constraint Family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Equation 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Slot assignment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 each meal slot s, exactly one allowed recipe is assigned.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each breakfast, lunch, and dinner slot has one meal.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Recipe-use linking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 recipe r is assigned to any slot, y_r marks the recipe as used.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Supports repetition and variety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Restriction and allergy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X_r,s = 0 for recipes violating allergies, restrictions, exclusions, or slot eligibility.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Prevents prohibited recipes from appearing in the final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range with deviation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totals are compared against lower and upper target ranges using deviation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Keeps the plan near calorie and macronutrient targets while measuring deviation.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estimated cost must stay within the weekly budget when a hard budget is configured.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Supports budget-aware planning and prevents undisclosed budget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and grocery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overlap is rewarded, and grocery gaps may be estimated when ingredient quantity data are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Supports pantry-aware planning and grocery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Variety/repetition 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number of times the same recipe appears is limited by repeat settings.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Avoids excessive repetition across the weekly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tl w:val="0"/>
        </w:rPr>
        <w:t xml:space="preserve">Table 18. Hard vs Soft Constraint Taxonomy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815; source Word table object 26</w:t>
      </w:r>
    </w:p>
    <w:tbl>
      <w:tblPr>
        <w:tblStyle w:val="Table15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Relaxation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Allergy and explicit restriction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Never relaxed in primary or fallback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Meal-slot validity and one-meal-per-slot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Never relaxed; required for a valid weekly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Adjacent duplicate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Preserved to avoid immediate meal repetition.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Weekly budget cap, when configured as hard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/ policy-dependent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Enforced as a budget ceiling when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target band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Soft / bounded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Managed through tolerance ranges and deviation penalties.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Variety and repetition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Soft / policy-dependent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Adjusted only within supported retry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Pantry-overlap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Soft / policy-dependent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Used as a reward, scoring signal, or shortlist threshold; not treated as a full pantry-availability guarantee.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Preparation-time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Policy-dependent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May affect filtering, scoring, or candidate ranking depending on planner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Table 19. Cultural Relevance Evaluation Protocol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854; source Word table object 28</w:t>
      </w:r>
    </w:p>
    <w:tbl>
      <w:tblPr>
        <w:tblStyle w:val="Table16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Protocol 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P1 Scenario execution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Run predefined user scenarios and record the selected meals per scenario.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that cultural relevance is evaluated across multiple cases, not only one sample meal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P2 Metric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Compute the Cultural Taste Score (CTS) and Cultural Ingredient Score (CIS) for each scenario.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Separates dish familiarity from ingredient familiarity.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P3 Safety checking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 that generated plans have no hard safety violations, such as allergy or dietary restriction conflicts.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that cultural relevance does not override user safety.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P4 Result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Summarize the cultural relevance scores and review the results against the generated meal-plan data.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that the reported cultural relevance results are consistent with the actual system outputs.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Table 20. Acceptance Rule and Failure Handling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859; source Word table object 29</w:t>
      </w:r>
    </w:p>
    <w:tbl>
      <w:tblPr>
        <w:tblStyle w:val="Table17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Safety violations are found in any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 the output set for cultural acceptance and investigate allergy, restriction, or constraint enforcement.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Mean CTS or Mean CIS falls below the required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Conditional 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Review recipe dataset coverage, cultural tags, and filtering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Reported scores are inconsistent with the generated meal-plan 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 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Recheck the source records, recompute the metrics, and correct the report tables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safety and cultural relevance conditions 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 cultural relevance as software-evaluated evidence, not as a clinical or dietary outcome claim.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Table 21. System Test Matrix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887; source Word table object 30</w:t>
      </w:r>
    </w:p>
    <w:tbl>
      <w:tblPr>
        <w:tblStyle w:val="Table18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TC1 - Feasible CP-SAT plan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Complete profile, normal budget, adequate recipe coverage, and moderate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Optimized weekly meal plan is returned without fallback or warning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TC2 - Infeasible planning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Tight candidate pool, highly restrictive preferences, or conflicting planning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returns structured no-safe-plan guidance with reason codes, blocker summary, and suggested non-safety adjustments.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TC3 - Timeout or service 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Planner exceeds configured service time budget during filtering, model building, or solving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returns timeout or retry guidance without producing an unsafe or partial recommendation.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TC4 - Hard constraint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Allergy-restricted or restriction-sensitive profile with conflicting recipes in the source pool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returned plan contains hard-forbidden ingredients or restriction-violating recipes.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TC5 - Profile validation conflict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Missing required fields, invalid values, or contradictory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blocks plan generation and displays validation guidance before optimization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TC6 - Offline-first saved-data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Device has no active connection but has previously generated plans or saved local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Users can still access saved plans, grocery guidance, pantry records, and progress-related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TC7 - Pantry-aware grocery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pantry entries partially match selected recipe ingredients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displays pantry-overlap indicators and grocery guidance for ingredients that may need to be purchased.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TC8 - LightGBM unavailable or not 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ML ranking model is unavailable, stale, or disabled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continues using deterministic heuristic ranking and proceeds without allowing ML to affect hard constraints.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Style w:val="Heading1"/>
        <w:rPr/>
      </w:pPr>
      <w:r w:rsidDel="00000000" w:rsidR="00000000" w:rsidRPr="00000000">
        <w:rPr>
          <w:rtl w:val="0"/>
        </w:rPr>
        <w:t xml:space="preserve">Table 23. Software-Effectiveness Dimensions and Metrics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981; source Word table object 32</w:t>
      </w:r>
    </w:p>
    <w:tbl>
      <w:tblPr>
        <w:tblStyle w:val="Table19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Effectiveness Dimension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Evaluation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Software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ISO/IEC 25010 selected characteristics and respondent ratings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Clinical symptom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Instrument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Cronbach alpha for questionnaire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Clinical diagnostic validity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Numeric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AE and PE against manual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Biological outcome effectiveness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Planner behavior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Runtime, feasibility, compliance deviation, repetition, pantry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Therapeutic efficacy 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Cultural relevance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Cultural Taste Score (CTS), Cultural Ingredient Score (CIS), and scenario-based cultural relevance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Long-term dietary adherence or clinical nutrition outcome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  <w:t xml:space="preserve">Table 27. Input Group Classifications and Planner Execution Rules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1086; source Word table object 37</w:t>
      </w:r>
    </w:p>
    <w:tbl>
      <w:tblPr>
        <w:tblStyle w:val="Table20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Examples captured by the 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How the planner uses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Anthropometric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Age, height, weight, 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Computes BMR, TDEE, target calories, and nutrition bounds.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Goal and wellness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Weight-management goal and supported planning adjustments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Adjusts calorie target and nutrition pressure within policy bounds.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dietary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Allergies, restrictions, explicit exclusions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Removes unsafe or incompatible recipes before final optimization.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Practical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Budget, cooking time, variety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Controls cost feasibility, candidate filtering, and repetition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Available ingredients at 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Computes BMR, TDEE, target calories, and nutrition bounds.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pStyle w:val="Heading1"/>
        <w:rPr/>
      </w:pPr>
      <w:r w:rsidDel="00000000" w:rsidR="00000000" w:rsidRPr="00000000">
        <w:rPr>
          <w:rtl w:val="0"/>
        </w:rPr>
        <w:t xml:space="preserve">Table 28. Sequential Computational Verification and Step-by-Step Target Generation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1092; source Word table object 38</w:t>
      </w:r>
    </w:p>
    <w:tbl>
      <w:tblPr>
        <w:tblStyle w:val="Table21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Computation 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Readable result and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used for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Age 25, height 160 cm, weight 65 kg, activity multiplier 1.375, weight-loss goal. This is an illustrative computation, not a respondent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65 / (1.60^2) = 25.39. This describes weight-height context for profile display and planning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BMR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(10*65) + (6.25*160) - (5*25) - 161 = 1,364 kcal. This estimates baseline daily energy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TDEE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int(1,364 * 1.375) = 1,875 kcal. This applies the selected activity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Goal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1,875 - 500 = 1,375 kcal. This gives the weight-loss planning target before policy clamping.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Policy clamp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clamp(1,375, 1,200, 3,200) = 1,375 kcal. This prevents extreme calorie targets.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6. Protein 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int(1,375 * 0.25 / 4) = 85 g. This is the daily protein guide used in nutrition balancing.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7. Carbohydrate 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int(1,375 * 0.40 / 4) = 137 g. This is the daily carbohydrate guide used in nutrition balancing.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8. Fat 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int(1,375 * 0.35 / 9) = 53 g. This is the daily fat guide used in nutrition balancing.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9. Meal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Breakfast about 412 kcal; lunch about 481 kcal; dinner about 481 kcal. These values guide per-meal balance rather than family-size multiplication.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Table 29. Core Mathematical Target Calculations and Operational Constraints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1094; source Word table object 39</w:t>
      </w:r>
    </w:p>
    <w:tbl>
      <w:tblPr>
        <w:tblStyle w:val="Table22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Formula 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in the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BMI = weightKg / (heightCm / 100)^2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display and health-context computation.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BMR = (10 * weightKg) + (6.25 * heightCm) - (5 * age) - 161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energy estimate for the primary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TDEE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TDEE = int(BMR * activityMultiplier)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Daily energy estimate before goal adjustment.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Target calories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TargetCalories = clamp(TDEE + goalDelta + wellnessDelta, 1200, 3200)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Bounded calorie target used by the planner.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Macro grams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Protein = int(TargetCalories * proteinRatio / 4); Carbs = int(TargetCalories * carbRatio / 4); Fats = int(TargetCalories * fatRatio /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Daily macro targets are clamped to policy min/max values.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1"/>
        <w:rPr/>
      </w:pPr>
      <w:r w:rsidDel="00000000" w:rsidR="00000000" w:rsidRPr="00000000">
        <w:rPr>
          <w:rtl w:val="0"/>
        </w:rPr>
        <w:t xml:space="preserve">Table 30. Candidate Filtering and Safety Rules Framework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1098; source Word table object 40</w:t>
      </w:r>
    </w:p>
    <w:tbl>
      <w:tblPr>
        <w:tblStyle w:val="Table23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Formula 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in the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Allergy and exclusion matching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Blocked recipes do not enter final candidate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Dietary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Restriction-violating candidates are removed before solver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ceiling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constraint when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total estimated weekly plan cost cannot exceed the accepted budget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bounds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and deviation-controlled solver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Daily calories and macro bounds must stay within policy limits while deviations are minimized.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Repetition and variety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or weighted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Prevents repetitive weekly plans and improves practical usability.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overlap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Soft reward or thresholded planning signal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Encourages use of available items but does not replace safety or nutrition adequacy.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rtl w:val="0"/>
        </w:rPr>
        <w:t xml:space="preserve">Table 31. CP-SAT Model Elements and Operational Specifications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1102; source Word table object 41</w:t>
      </w:r>
    </w:p>
    <w:tbl>
      <w:tblPr>
        <w:tblStyle w:val="Table24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CP-SAT model elements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in the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Decision variable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x[s,r] = 1 if recipe r is assigned to meal slot s; otherwise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Defines the weekly assignment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Slot 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sum_r x[s,r] = 1 for each required slot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every breakfast/lunch/dinner slot is filled.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totalCost &lt;= weeklyBudget when a budget is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Keeps cost ceilings as hard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Daily nutrition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calorieMin &lt;= dailyCalories &lt;= calorieMax; macro lower &lt;= dailyMacro &lt;= macro upper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Preserves nutrition adequacy and bounded deviations.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Fiber/sugar/sodium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dailyFiber &gt;= fiberMin; sugar and sodium overage variables are penalized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Keeps nutrition quality visible even when advisory nutrients require slack.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Minimize nutrition deviation, meal calorie error, repetition/group penalties, cost pressure, and selected slacks; reward pantry overlap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Balances feasible plans without allowing soft goals to override hard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1"/>
        <w:rPr/>
      </w:pPr>
      <w:r w:rsidDel="00000000" w:rsidR="00000000" w:rsidRPr="00000000">
        <w:rPr>
          <w:rtl w:val="0"/>
        </w:rPr>
        <w:t xml:space="preserve">Table 32. Twenty-Profile Planner Optimization and Final Evidence Summary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1106; source Word table object 42</w:t>
      </w:r>
    </w:p>
    <w:tbl>
      <w:tblPr>
        <w:tblStyle w:val="Table25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Evaluation 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Measured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Improvement Made or Evidence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Meaning for the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Benchmark test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 realistic planner profiles were tested. The final evidence repeated each profile 5 times, giving 100 total runs.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Stored benchmark profiles and final benchmark report.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evaluation covers common cases such as ordinary planning, budget limits, allergies, dietary restrictions, pantry use, and no-budget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Starting 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20 profiles produced valid results, but the average time was 6.154 seconds. Slower runs reached 12.514 seconds at P95 and 14.013 seconds at maximum.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First local 20-profile benchmark.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planner was correct, but still too slow for a smooth meal-planning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Better first 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20 profiles still passed. Average time improved to 4.669 seconds, P95 to 6.679 seconds, and maximum to 7.612 seconds.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planner tried the settings most likely to work earlier.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This reduced waiting time without changing the safety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 first complete safe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100 repeated runs passed. Average time improved to 970 ms, P95 to 2.770 seconds, and maximum to 3.328 seconds.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When one valid plan was enough, the planner stopped after finding the first complete safe weekly plan.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This prioritized fast and safe meal-plan generation for interactive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Actual ML-assisted 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100 runs passed with the real LightGBM model active. Average time was 1.004 seconds, P95 was 3.043 seconds, maximum was 3.493 seconds, and there were 0 hard-rule violations.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actual Stage-1 ranking model was required during the benchmark.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ML-assisted route improved ordering but did not bypass the planner's safety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Smaller safe search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100 runs passed. Average time improved to 531 ms, P95 to 953 ms, maximum to 1.260 seconds, and there were 0 hard-rule violations.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planner used profile-aware ordering and a smaller set of safe recipe candidates.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became consistently fast under the local benchmark while keeping the same safety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optimized planner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100 final runs passed. Average time was 257 ms (0.257 seconds), P95 was 313 ms, maximum was 357 ms, and there were 0 hard-rule violations.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local benchmark with the current LightGBM-assisted planner path active.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This is the final performance result for the current system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Safe-failure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Under an impossible PHP 20 weekly budget, the boundary case returned no-safe-plan.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boundary-case evidence and no-safe-plan tests.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refuses to create an unsafe or impossible meal plan when the user's limits cannot be satisfied.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pStyle w:val="Heading1"/>
        <w:rPr/>
      </w:pPr>
      <w:r w:rsidDel="00000000" w:rsidR="00000000" w:rsidRPr="00000000">
        <w:rPr>
          <w:rtl w:val="0"/>
        </w:rPr>
        <w:t xml:space="preserve">Table 33. Final Planner Constraint and Safety Outcome Summary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1122; source Word table object 43</w:t>
      </w:r>
    </w:p>
    <w:tbl>
      <w:tblPr>
        <w:tblStyle w:val="Table26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4"/>
        <w:gridCol w:w="2424"/>
        <w:gridCol w:w="2424"/>
        <w:gridCol w:w="2424"/>
        <w:gridCol w:w="2424"/>
        <w:gridCol w:w="2424"/>
        <w:tblGridChange w:id="0">
          <w:tblGrid>
            <w:gridCol w:w="2424"/>
            <w:gridCol w:w="2424"/>
            <w:gridCol w:w="2424"/>
            <w:gridCol w:w="2424"/>
            <w:gridCol w:w="2424"/>
            <w:gridCol w:w="24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Evaluation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Evidence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Safety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/ Practical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Weekly plan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20-profile benchmark, 100 total runs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100/100 runs produced 21 meal slots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 hard-rule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feasibility passed in 100/100 runs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planner consistently produced complete weekly plans under valid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T01 Default new user, 5 repeated runs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5/5 passed; average 247.8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 hard-rule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Nutrition feasibility 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Ordinary plan generation worked under the final optimized planner.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and restriction profiles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Budget-sensitive, No Pork, and low-budget valid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Representative budget/restriction cases 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 hard-rule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validation remained 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planner preserved configured budget and restriction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Allergy-sensitive profiles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Gluten, shellfish, egg, peanut, and tree-nut allergy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allergy-profile runs 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 hard-rule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Unsafe allergy matches were blocked before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Declared allergy conflicts were not allowed into the final meal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Pantry-aware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T19 Pantry-heavy user, 5 repeated runs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5/5 passed; average 301.8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 hard-rule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data supported ranking and grocery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information improved planning support without replacing safety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No-safe-plan boundary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PHP 20 infeasible weekly budget contract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Returned no-safe-plan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Unsafe fallback avoided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applicable because no safe plan exists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reports infeasibility when user limits cannot be satisfied.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pStyle w:val="Heading1"/>
        <w:rPr/>
      </w:pPr>
      <w:r w:rsidDel="00000000" w:rsidR="00000000" w:rsidRPr="00000000">
        <w:rPr>
          <w:rtl w:val="0"/>
        </w:rPr>
        <w:t xml:space="preserve">Table 34. Functional Suitability of PCOSina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1136; source Word table object 44</w:t>
      </w:r>
    </w:p>
    <w:tbl>
      <w:tblPr>
        <w:tblStyle w:val="Table27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Secondary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app provides meal plans that are suitable for individuals managing PCOS.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meal suggestions help support a healthy diet for my condition/appropriate for PCOS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app includes Filipino food options that are familiar to 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meal plans consider the ingredients I already have at home.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app helps me reduce unnecessary food purchases by using available ingredients.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AVERAGE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OVERALL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pStyle w:val="Heading1"/>
        <w:rPr/>
      </w:pPr>
      <w:r w:rsidDel="00000000" w:rsidR="00000000" w:rsidRPr="00000000">
        <w:rPr>
          <w:rtl w:val="0"/>
        </w:rPr>
        <w:t xml:space="preserve">Table 35. Age Group Distribution of Primary and Secondary Users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1142; source Word table object 45</w:t>
      </w:r>
    </w:p>
    <w:tbl>
      <w:tblPr>
        <w:tblStyle w:val="Table28"/>
        <w:tblW w:w="14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Secondary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Secondary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18 - 24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25 - 34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35 - 44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45 and above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pStyle w:val="Heading1"/>
        <w:rPr/>
      </w:pPr>
      <w:r w:rsidDel="00000000" w:rsidR="00000000" w:rsidRPr="00000000">
        <w:rPr>
          <w:rtl w:val="0"/>
        </w:rPr>
        <w:t xml:space="preserve">Table 38. Summary of Functional Testing Results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1170; source Word table object 48</w:t>
      </w:r>
    </w:p>
    <w:tbl>
      <w:tblPr>
        <w:tblStyle w:val="Table29"/>
        <w:tblW w:w="14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Feature Tested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Health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BMI, BMR, TDEE, calorie target, and macro target checks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 and manual checks confirmed the expected computation paths.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Numerical outputs were traceable to the defined formulas, with acceptable rounding differences documented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Safety filtering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Allergy and dietary restriction exclusion, including custom ingredient allergies such as chicken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Allergen and restriction behavior was tested.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Declared unsafe ingredients are filtered before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cap, household scaling, cooking time, and repetition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Constraint behavior was tested across representative cases.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planner preserved the two-stage planning behavior and did not relax hard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Planner contract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Seven-day, three-meal plan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Plan structure was checked against the expected 21-slot weekly format.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planning horizon and meal-slot assumptions were explicitly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Pantry/grocery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Grocery list merging, estimated pricing, and pantry-overlap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Selected-plan ingredients were consolidated and pantry-covered items were identified for grocery guidance.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data supports ranking and grocery organization, while final safety and feasibility remain controlled by planner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No-safe-plan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Response when constraints prevent a safe complete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Infeasible cases returned structured no-safe-plan behavior instead of unsafe fallback output.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reports infeasibility when constraints cannot be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Offline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Availability of saved information without continuous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Saved-data access was reviewed under offline-first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Existing profiles, meal plans, pantry entries, grocery guides, and progress records remain accessible after being saved.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 and API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completion, invalid inputs, and schema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Input-validation and schema behavior were tested.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Invalid or incomplete requests were handled before or during planning.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pStyle w:val="Heading1"/>
        <w:rPr/>
      </w:pPr>
      <w:r w:rsidDel="00000000" w:rsidR="00000000" w:rsidRPr="00000000">
        <w:rPr>
          <w:rtl w:val="0"/>
        </w:rPr>
        <w:t xml:space="preserve">Table 39. Evaluation Summary of the Stage-1 ML Model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1174; source Word table object 49</w:t>
      </w:r>
    </w:p>
    <w:tbl>
      <w:tblPr>
        <w:tblStyle w:val="Table30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Observed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Dataset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ml-dataset-v1-1775742965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Offline dataset snapshot used for the current Stage-1 ranking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Rows / positive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74,112 rows / 0.0627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Shows the size of the candidate dataset and the selected-candidate rate used for training and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Unique requests /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360 / 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Shows request-level and user-level coverage in the training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Train / val / test split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60,319 / 7,350 / 6,443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request-level split reduces leakage between model training and final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Feature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Represents the profile, recipe, pantry, budget, and feedback variables used for candidate ranking.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AUC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0.9373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Indicates that selected and non-selected recipe candidates were generally separable.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log loss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0.1024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Shows low prediction error for the model probabilities on the test split.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NDCG@10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0.9211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Shows that relevant selected candidates usually appeared near the top of the ranked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NDCG@10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0.8838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Reference top-10 ranking quality using the deterministic heuristic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MAP@10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0.6779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Shows precision-oriented ranking quality within the top 10 candidates.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MAP@10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0.6275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Reference top-10 precision before learned ranking was applied.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pStyle w:val="Heading1"/>
        <w:rPr/>
      </w:pPr>
      <w:r w:rsidDel="00000000" w:rsidR="00000000" w:rsidRPr="00000000">
        <w:rPr>
          <w:rtl w:val="0"/>
        </w:rPr>
        <w:t xml:space="preserve">Table 42. Estimated Weekly Budget for Food/Grocery for All Respondents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1235; source Word table object 52</w:t>
      </w:r>
    </w:p>
    <w:tbl>
      <w:tblPr>
        <w:tblStyle w:val="Table31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Diagnosis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Below ₱1,000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₱1,000 - ₱2,500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₱2,501 - ₱4,500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Above ₱4,500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pStyle w:val="Heading1"/>
        <w:rPr/>
      </w:pPr>
      <w:r w:rsidDel="00000000" w:rsidR="00000000" w:rsidRPr="00000000">
        <w:rPr>
          <w:rtl w:val="0"/>
        </w:rPr>
        <w:t xml:space="preserve">Table 43. PCOSina Implemented Workflow and Functional Coverage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1250; source Word table object 53</w:t>
      </w:r>
    </w:p>
    <w:tbl>
      <w:tblPr>
        <w:tblStyle w:val="Table32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Module / Screen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Role in the User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Initial branding, offline-first framing, and startup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Existing user sign-in and local account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Sign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Account creation, validation, and verification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First-time orientation and expectation setting.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Setup Step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Identity, anthropometrics, and health-profile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Setup Step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Dietary restrictions, symptom inputs, and medical planning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Setup Step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behavior, and planning preferences.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Goal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user chooses weight loss, symptom management, or general health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Status-first weekly landing page with next-step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Meal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Weekly plan generation, day browsing, and meal swap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Grocery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Pantry-aware grocery generation with category grouping and sharing.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Meal logging, reflection capture, and weekly/daily progress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Recipe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Recipe rationale, ingredients, instructions, and meal logging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Reminder controls, profile summary, and maintenance tools.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rPr/>
      </w:pPr>
      <w:r w:rsidDel="00000000" w:rsidR="00000000" w:rsidRPr="00000000">
        <w:rPr>
          <w:rtl w:val="0"/>
        </w:rPr>
        <w:t xml:space="preserve">Table 44. Feature Group Operational Boundary Matrix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1260; source Word table object 54</w:t>
      </w:r>
    </w:p>
    <w:tbl>
      <w:tblPr>
        <w:tblStyle w:val="Table33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Feature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Offline after saving?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Network-dependent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and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Yes, saved profile data are local.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Initial account recovery or cloud restore may need the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Generated meal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Yes, previously generated plans can be reopened.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new optimized generation needs backend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and grocery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Yes, saved pantry/grocery records can be viewed.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Fresh recipe detail retrieval or remote updates may need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Progress and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Yes, self-reported progress records are local.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Feedback submission or sync services may need a network.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Recipe detail and swap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Partial or online-dependent depending on cache/state.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 not claim all recipe details and swap paths work offline.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pStyle w:val="Heading1"/>
        <w:rPr/>
      </w:pPr>
      <w:r w:rsidDel="00000000" w:rsidR="00000000" w:rsidRPr="00000000">
        <w:rPr>
          <w:rtl w:val="0"/>
        </w:rPr>
        <w:t xml:space="preserve">Table 49. Offline-First and Performance Evaluation Summary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1300; source Word table object 59</w:t>
      </w:r>
    </w:p>
    <w:tbl>
      <w:tblPr>
        <w:tblStyle w:val="Table34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Evaluation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Logic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Practical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Saved data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Profile, meal plans, pantry data, grocery guides, and progress records are cached through local persistence.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Users can access and manage already saved information offline after it has been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plan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Optimized generation uses the backend CP-SAT planning service and optional worker or queue path.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Establishes a hybrid architecture where optimization requires active backend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Observed final-build runtime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real-LightGBM benchmark completed 100/100 production-shaped local runs with average 257 ms, P95 313 ms, max 357 ms, and zero hard-rule violations.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Demonstrates sub-second execution efficiency under standard local benchmark conditions while preserving hard-rule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Initial planner 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first 20-profile local benchmark averaged 6,154 ms, with P95 at 12,514 ms and maximum runtime at 14,013 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Serves as the starting benchmark used to quantify the final optimization gains.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final version uses a smaller safe recipe pool, better attempt ordering, cached recipe information, and faster solver settings while keeping the same hard-rule checks.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Post-optimization metrics show that planner processing time was substantially reduced for the tested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pStyle w:val="Heading1"/>
        <w:rPr/>
      </w:pPr>
      <w:r w:rsidDel="00000000" w:rsidR="00000000" w:rsidRPr="00000000">
        <w:rPr>
          <w:rtl w:val="0"/>
        </w:rPr>
        <w:t xml:space="preserve">Table 50. Geographical Classification of All Respondents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1336; source Word table object 60</w:t>
      </w:r>
    </w:p>
    <w:tbl>
      <w:tblPr>
        <w:tblStyle w:val="Table35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Inside NCR (Metro Manila)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Outside NCR (Rizal, Laguna, Mindoro)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pStyle w:val="Heading1"/>
        <w:rPr/>
      </w:pPr>
      <w:r w:rsidDel="00000000" w:rsidR="00000000" w:rsidRPr="00000000">
        <w:rPr>
          <w:rtl w:val="0"/>
        </w:rPr>
        <w:t xml:space="preserve">Table 54. Representative Final Planner Evaluation Cases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1358; source Word table object 64</w:t>
      </w:r>
    </w:p>
    <w:tbl>
      <w:tblPr>
        <w:tblStyle w:val="Table36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Evaluation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Main Constraint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 weekly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Default realistic user profile from the 20-profile benchmark.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Complete seven-day, 21-meal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and restriction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Budget-sensitive and No Pork profiles from the final benchmark.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handling and restriction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Dietary-restricted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Vegetarian and lactose-intolerant profiles from the final benchmark.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Restrictive candidate-pool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Allergy-sensitive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Gluten, shellfish, egg, peanut, and tree-nut allergy profiles.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Allergy filtering before plan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Pantry-aware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Pantry-heavy profile with available household ingredients.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 overlap for ranking and grocery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No-safe-plan boundary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Intentionally impossible PHP 20 weekly budget from contract testing.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Safe infeasibility reporting instead of unsafe fallback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rPr/>
      </w:pPr>
      <w:r w:rsidDel="00000000" w:rsidR="00000000" w:rsidRPr="00000000">
        <w:rPr>
          <w:rtl w:val="0"/>
        </w:rPr>
        <w:t xml:space="preserve">Table 55. Baseline Algorithm Runtime, Feasibility, and Diversity Comparison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1364; source Word table object 65</w:t>
      </w:r>
    </w:p>
    <w:tbl>
      <w:tblPr>
        <w:tblStyle w:val="Table37"/>
        <w:tblW w:w="145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8"/>
        <w:gridCol w:w="2078"/>
        <w:gridCol w:w="2078"/>
        <w:gridCol w:w="2078"/>
        <w:gridCol w:w="2078"/>
        <w:gridCol w:w="2078"/>
        <w:gridCol w:w="2078"/>
        <w:tblGridChange w:id="0">
          <w:tblGrid>
            <w:gridCol w:w="2078"/>
            <w:gridCol w:w="2078"/>
            <w:gridCol w:w="2078"/>
            <w:gridCol w:w="2078"/>
            <w:gridCol w:w="2078"/>
            <w:gridCol w:w="2078"/>
            <w:gridCol w:w="20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PCOSina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Variety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Main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0.29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1.91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Both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0.00; PCOSina 3.00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PCOSina used more time to produce a less repetitive weekly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and No Pork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0.22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1.17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Both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0.00; PCOSina 3.00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PCOSina preserved the budget and restriction while improving variety.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Vegetarian and lactose-intolerant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0.14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3.94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Both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0.00; PCOSina 3.19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more restrictive profile required more planning work but produced the strongest variety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Pantry-aware and No Beef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0.29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2.47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Both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0.00; PCOSina 3.00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PCOSina considered pantry information while keeping weekly variety.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pStyle w:val="Heading1"/>
        <w:rPr/>
      </w:pPr>
      <w:r w:rsidDel="00000000" w:rsidR="00000000" w:rsidRPr="00000000">
        <w:rPr>
          <w:rtl w:val="0"/>
        </w:rPr>
        <w:t xml:space="preserve">Table 56. Baseline Algorithm Nutritional Quality and Safety Comparison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1370; source Word table object 66</w:t>
      </w:r>
    </w:p>
    <w:tbl>
      <w:tblPr>
        <w:tblStyle w:val="Table38"/>
        <w:tblW w:w="145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8"/>
        <w:gridCol w:w="2078"/>
        <w:gridCol w:w="2078"/>
        <w:gridCol w:w="2078"/>
        <w:gridCol w:w="2078"/>
        <w:gridCol w:w="2078"/>
        <w:gridCol w:w="2078"/>
        <w:tblGridChange w:id="0">
          <w:tblGrid>
            <w:gridCol w:w="2078"/>
            <w:gridCol w:w="2078"/>
            <w:gridCol w:w="2078"/>
            <w:gridCol w:w="2078"/>
            <w:gridCol w:w="2078"/>
            <w:gridCol w:w="2078"/>
            <w:gridCol w:w="20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calorie 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PCOSina calorie 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macro 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PCOSina macro 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Baseline hard-rule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PCOSina hard-rule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531.57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530.14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33.27%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33.10%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540.43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539.00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33.27%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33.02%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605.43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601.86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36.31%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36.28%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565.71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557.14 kcal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33.97%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33.10%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pStyle w:val="Heading1"/>
        <w:rPr/>
      </w:pPr>
      <w:r w:rsidDel="00000000" w:rsidR="00000000" w:rsidRPr="00000000">
        <w:rPr>
          <w:rtl w:val="0"/>
        </w:rPr>
        <w:t xml:space="preserve">Table 57. Pantry, Grocery, and Budget Evaluation Summary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1392; source Word table object 67</w:t>
      </w:r>
    </w:p>
    <w:tbl>
      <w:tblPr>
        <w:tblStyle w:val="Table39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Computation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Observed 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Pantry-Overlap Behavior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Scenario 4 recorded 38 pantry-overlap matches (e.g., chicken, egg, garlic, tomato) to influence ranking.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Optimizes recipe ranking and prioritizes meals using on-hand ingredients.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Grocery Deficit &amp;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grocery module consolidates recipe requirements and automatically flags pantry-covered items.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Streamlines shopping lists by separating available kitchen items from needed groceries.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Price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Estimates costs using structured baseline pricing (e.g., egg at PHP 7 per piece).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Provides a functional spending baseline for weekly budgetary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Scenario 2 successfully generated a plan within the PHP 1,000 cap; Scenario 5 blocked generation at an impossible PHP 20 cap.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hard economic limits are never bypassed or relaxed.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rPr/>
      </w:pPr>
      <w:r w:rsidDel="00000000" w:rsidR="00000000" w:rsidRPr="00000000">
        <w:rPr>
          <w:rtl w:val="0"/>
        </w:rPr>
        <w:t xml:space="preserve">Table 58. Algorithmic Optimization and System Benchmark Summary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caption paragraph 1398; source Word table object 68</w:t>
      </w:r>
    </w:p>
    <w:tbl>
      <w:tblPr>
        <w:tblStyle w:val="Table40"/>
        <w:tblW w:w="145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run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100/100 passed.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final benchmark failures under tested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Average runtime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257 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Typical run completed below one second in the local benchmark.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P95 runtime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313 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95 percent of runs completed at or below this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Maximum runtime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357 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worst final benchmark run remained below one second.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ML NDCG@10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0.9211 vs baseline 0.8838.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Assistive ranking improved candidate ordering, while hard rules remained deterministic.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