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0"/>
          <w:szCs w:val="40"/>
          <w:rtl w:val="0"/>
        </w:rPr>
        <w:t xml:space="preserve">PCOSina Manuscript Tables 1 to 58</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22"/>
          <w:szCs w:val="22"/>
          <w:rtl w:val="0"/>
        </w:rPr>
        <w:t xml:space="preserve">Numbered manuscript tables only, organized for final-defense study</w:t>
      </w:r>
      <w:r w:rsidDel="00000000" w:rsidR="00000000" w:rsidRPr="00000000">
        <w:rPr>
          <w:rtl w:val="0"/>
        </w:rPr>
      </w:r>
    </w:p>
    <w:p>
      <w:pPr>
        <w:spacing w:after="40" w:before="0"/>
      </w:pPr>
      <w:r>
        <w:rPr>
          <w:rFonts w:ascii="Arial" w:hAnsi="Arial"/>
          <w:b w:val="0"/>
          <w:i/>
          <w:sz w:val="18"/>
        </w:rPr>
        <w:t>Study note: The original table values are preserved. The added explanation blocks translate each table into plain language, defense relevance, and key boundaries to avoid overclaiming.</w:t>
      </w:r>
    </w:p>
    <w:p w:rsidR="00000000" w:rsidDel="00000000" w:rsidP="00000000" w:rsidRDefault="00000000" w:rsidRPr="00000000" w14:paraId="00000003">
      <w:pPr>
        <w:pStyle w:val="Heading1"/>
        <w:rPr/>
      </w:pPr>
      <w:r w:rsidDel="00000000" w:rsidR="00000000" w:rsidRPr="00000000">
        <w:rPr>
          <w:rtl w:val="0"/>
        </w:rPr>
        <w:t xml:space="preserve">Table 4. Clinical Governance Gates Used in PCOSina</w:t>
      </w:r>
    </w:p>
    <w:p w:rsidR="00000000" w:rsidDel="00000000" w:rsidP="00000000" w:rsidRDefault="00000000" w:rsidRPr="00000000" w14:paraId="00000004">
      <w:pPr>
        <w:rPr/>
      </w:pPr>
      <w:r w:rsidDel="00000000" w:rsidR="00000000" w:rsidRPr="00000000">
        <w:rPr>
          <w:b w:val="1"/>
          <w:bCs w:val="1"/>
          <w:rtl w:val="0"/>
        </w:rPr>
        <w:t xml:space="preserve">Source: </w:t>
      </w:r>
      <w:r w:rsidDel="00000000" w:rsidR="00000000" w:rsidRPr="00000000">
        <w:rPr>
          <w:rtl w:val="0"/>
        </w:rPr>
        <w:t xml:space="preserve">caption paragraph 608; source Word table object 4</w:t>
      </w:r>
    </w:p>
    <w:tbl>
      <w:tblPr>
        <w:tblStyle w:val="Table1"/>
        <w:tblW w:w="145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48"/>
        <w:gridCol w:w="4848"/>
        <w:gridCol w:w="4848"/>
        <w:tblGridChange w:id="0">
          <w:tblGrid>
            <w:gridCol w:w="4848"/>
            <w:gridCol w:w="4848"/>
            <w:gridCol w:w="4848"/>
          </w:tblGrid>
        </w:tblGridChange>
      </w:tblGrid>
      <w:tr>
        <w:trPr>
          <w:cantSplit w:val="0"/>
          <w:tblHeader w:val="0"/>
        </w:trPr>
        <w:tc>
          <w:tcPr/>
          <w:p w:rsidR="00000000" w:rsidDel="00000000" w:rsidP="00000000" w:rsidRDefault="00000000" w:rsidRPr="00000000" w14:paraId="00000005">
            <w:pPr>
              <w:rPr/>
            </w:pPr>
            <w:r w:rsidDel="00000000" w:rsidR="00000000" w:rsidRPr="00000000">
              <w:rPr>
                <w:sz w:val="14"/>
                <w:szCs w:val="14"/>
                <w:rtl w:val="0"/>
              </w:rPr>
              <w:t xml:space="preserve">Governance Gate</w:t>
            </w:r>
            <w:r w:rsidDel="00000000" w:rsidR="00000000" w:rsidRPr="00000000">
              <w:rPr>
                <w:rtl w:val="0"/>
              </w:rPr>
            </w:r>
          </w:p>
        </w:tc>
        <w:tc>
          <w:tcPr/>
          <w:p w:rsidR="00000000" w:rsidDel="00000000" w:rsidP="00000000" w:rsidRDefault="00000000" w:rsidRPr="00000000" w14:paraId="00000006">
            <w:pPr>
              <w:rPr/>
            </w:pPr>
            <w:r w:rsidDel="00000000" w:rsidR="00000000" w:rsidRPr="00000000">
              <w:rPr>
                <w:sz w:val="14"/>
                <w:szCs w:val="14"/>
                <w:rtl w:val="0"/>
              </w:rPr>
              <w:t xml:space="preserve">Purpose</w:t>
            </w:r>
            <w:r w:rsidDel="00000000" w:rsidR="00000000" w:rsidRPr="00000000">
              <w:rPr>
                <w:rtl w:val="0"/>
              </w:rPr>
            </w:r>
          </w:p>
        </w:tc>
        <w:tc>
          <w:tcPr/>
          <w:p w:rsidR="00000000" w:rsidDel="00000000" w:rsidP="00000000" w:rsidRDefault="00000000" w:rsidRPr="00000000" w14:paraId="00000007">
            <w:pPr>
              <w:rPr/>
            </w:pPr>
            <w:r w:rsidDel="00000000" w:rsidR="00000000" w:rsidRPr="00000000">
              <w:rPr>
                <w:sz w:val="14"/>
                <w:szCs w:val="14"/>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sz w:val="14"/>
                <w:szCs w:val="14"/>
                <w:rtl w:val="0"/>
              </w:rPr>
              <w:t xml:space="preserve">Requirements Gate</w:t>
            </w:r>
            <w:r w:rsidDel="00000000" w:rsidR="00000000" w:rsidRPr="00000000">
              <w:rPr>
                <w:rtl w:val="0"/>
              </w:rPr>
            </w:r>
          </w:p>
        </w:tc>
        <w:tc>
          <w:tcPr/>
          <w:p w:rsidR="00000000" w:rsidDel="00000000" w:rsidP="00000000" w:rsidRDefault="00000000" w:rsidRPr="00000000" w14:paraId="00000009">
            <w:pPr>
              <w:rPr/>
            </w:pPr>
            <w:r w:rsidDel="00000000" w:rsidR="00000000" w:rsidRPr="00000000">
              <w:rPr>
                <w:sz w:val="14"/>
                <w:szCs w:val="14"/>
                <w:rtl w:val="0"/>
              </w:rPr>
              <w:t xml:space="preserve">Defines what the system is allowed to do</w:t>
            </w:r>
            <w:r w:rsidDel="00000000" w:rsidR="00000000" w:rsidRPr="00000000">
              <w:rPr>
                <w:rtl w:val="0"/>
              </w:rPr>
            </w:r>
          </w:p>
        </w:tc>
        <w:tc>
          <w:tcPr/>
          <w:p w:rsidR="00000000" w:rsidDel="00000000" w:rsidP="00000000" w:rsidRDefault="00000000" w:rsidRPr="00000000" w14:paraId="0000000A">
            <w:pPr>
              <w:rPr/>
            </w:pPr>
            <w:r w:rsidDel="00000000" w:rsidR="00000000" w:rsidRPr="00000000">
              <w:rPr>
                <w:sz w:val="14"/>
                <w:szCs w:val="14"/>
                <w:rtl w:val="0"/>
              </w:rPr>
              <w:t xml:space="preserve">Confirms that PCOSina requirements are limited to PCOS-related meal planning, profile setup, pantry management, grocery guidance, and progress tracking without diagnostic or treatment claims.</w:t>
            </w:r>
            <w:r w:rsidDel="00000000" w:rsidR="00000000" w:rsidRPr="00000000">
              <w:rPr>
                <w:rtl w:val="0"/>
              </w:rPr>
            </w:r>
          </w:p>
        </w:tc>
      </w:tr>
      <w:tr>
        <w:trPr>
          <w:cantSplit w:val="0"/>
          <w:tblHeader w:val="0"/>
        </w:trPr>
        <w:tc>
          <w:tcPr/>
          <w:p w:rsidR="00000000" w:rsidDel="00000000" w:rsidP="00000000" w:rsidRDefault="00000000" w:rsidRPr="00000000" w14:paraId="0000000B">
            <w:pPr>
              <w:rPr/>
            </w:pPr>
            <w:r w:rsidDel="00000000" w:rsidR="00000000" w:rsidRPr="00000000">
              <w:rPr>
                <w:sz w:val="14"/>
                <w:szCs w:val="14"/>
                <w:rtl w:val="0"/>
              </w:rPr>
              <w:t xml:space="preserve">Constraint Gate</w:t>
            </w:r>
            <w:r w:rsidDel="00000000" w:rsidR="00000000" w:rsidRPr="00000000">
              <w:rPr>
                <w:rtl w:val="0"/>
              </w:rPr>
            </w:r>
          </w:p>
        </w:tc>
        <w:tc>
          <w:tcPr/>
          <w:p w:rsidR="00000000" w:rsidDel="00000000" w:rsidP="00000000" w:rsidRDefault="00000000" w:rsidRPr="00000000" w14:paraId="0000000C">
            <w:pPr>
              <w:rPr/>
            </w:pPr>
            <w:r w:rsidDel="00000000" w:rsidR="00000000" w:rsidRPr="00000000">
              <w:rPr>
                <w:sz w:val="14"/>
                <w:szCs w:val="14"/>
                <w:rtl w:val="0"/>
              </w:rPr>
              <w:t xml:space="preserve">Protects safety rules before planning</w:t>
            </w:r>
            <w:r w:rsidDel="00000000" w:rsidR="00000000" w:rsidRPr="00000000">
              <w:rPr>
                <w:rtl w:val="0"/>
              </w:rPr>
            </w:r>
          </w:p>
        </w:tc>
        <w:tc>
          <w:tcPr/>
          <w:p w:rsidR="00000000" w:rsidDel="00000000" w:rsidP="00000000" w:rsidRDefault="00000000" w:rsidRPr="00000000" w14:paraId="0000000D">
            <w:pPr>
              <w:rPr/>
            </w:pPr>
            <w:r w:rsidDel="00000000" w:rsidR="00000000" w:rsidRPr="00000000">
              <w:rPr>
                <w:sz w:val="14"/>
                <w:szCs w:val="14"/>
                <w:rtl w:val="0"/>
              </w:rPr>
              <w:t xml:space="preserve">Checks that hard constraints such as allergies, excluded ingredients, dietary restrictions, budget limits, nutrition bounds, meal-slot rules, and repetition limits are enforced before a plan is accepted.</w:t>
            </w:r>
            <w:r w:rsidDel="00000000" w:rsidR="00000000" w:rsidRPr="00000000">
              <w:rPr>
                <w:rtl w:val="0"/>
              </w:rPr>
            </w:r>
          </w:p>
        </w:tc>
      </w:tr>
      <w:tr>
        <w:trPr>
          <w:cantSplit w:val="0"/>
          <w:tblHeader w:val="0"/>
        </w:trPr>
        <w:tc>
          <w:tcPr/>
          <w:p w:rsidR="00000000" w:rsidDel="00000000" w:rsidP="00000000" w:rsidRDefault="00000000" w:rsidRPr="00000000" w14:paraId="0000000E">
            <w:pPr>
              <w:rPr/>
            </w:pPr>
            <w:r w:rsidDel="00000000" w:rsidR="00000000" w:rsidRPr="00000000">
              <w:rPr>
                <w:sz w:val="14"/>
                <w:szCs w:val="14"/>
                <w:rtl w:val="0"/>
              </w:rPr>
              <w:t xml:space="preserve">Output Communication Gate</w:t>
            </w:r>
            <w:r w:rsidDel="00000000" w:rsidR="00000000" w:rsidRPr="00000000">
              <w:rPr>
                <w:rtl w:val="0"/>
              </w:rPr>
            </w:r>
          </w:p>
        </w:tc>
        <w:tc>
          <w:tcPr/>
          <w:p w:rsidR="00000000" w:rsidDel="00000000" w:rsidP="00000000" w:rsidRDefault="00000000" w:rsidRPr="00000000" w14:paraId="0000000F">
            <w:pPr>
              <w:rPr/>
            </w:pPr>
            <w:r w:rsidDel="00000000" w:rsidR="00000000" w:rsidRPr="00000000">
              <w:rPr>
                <w:sz w:val="14"/>
                <w:szCs w:val="14"/>
                <w:rtl w:val="0"/>
              </w:rPr>
              <w:t xml:space="preserve">Controls how results are explained to users</w:t>
            </w:r>
            <w:r w:rsidDel="00000000" w:rsidR="00000000" w:rsidRPr="00000000">
              <w:rPr>
                <w:rtl w:val="0"/>
              </w:rPr>
            </w:r>
          </w:p>
        </w:tc>
        <w:tc>
          <w:tcPr/>
          <w:p w:rsidR="00000000" w:rsidDel="00000000" w:rsidP="00000000" w:rsidRDefault="00000000" w:rsidRPr="00000000" w14:paraId="00000010">
            <w:pPr>
              <w:rPr/>
            </w:pPr>
            <w:r w:rsidDel="00000000" w:rsidR="00000000" w:rsidRPr="00000000">
              <w:rPr>
                <w:sz w:val="14"/>
                <w:szCs w:val="14"/>
                <w:rtl w:val="0"/>
              </w:rPr>
              <w:t xml:space="preserve">Ensures that meal plans, nutrition details, grocery guidance, and no-safe-plan messages are written clearly, safely, and without implying that the app replaces medical or nutrition consultation.</w:t>
            </w:r>
            <w:r w:rsidDel="00000000" w:rsidR="00000000" w:rsidRPr="00000000">
              <w:rPr>
                <w:rtl w:val="0"/>
              </w:rPr>
            </w:r>
          </w:p>
        </w:tc>
      </w:tr>
      <w:tr>
        <w:trPr>
          <w:cantSplit w:val="0"/>
          <w:tblHeader w:val="0"/>
        </w:trPr>
        <w:tc>
          <w:tcPr/>
          <w:p w:rsidR="00000000" w:rsidDel="00000000" w:rsidP="00000000" w:rsidRDefault="00000000" w:rsidRPr="00000000" w14:paraId="00000011">
            <w:pPr>
              <w:rPr/>
            </w:pPr>
            <w:r w:rsidDel="00000000" w:rsidR="00000000" w:rsidRPr="00000000">
              <w:rPr>
                <w:sz w:val="14"/>
                <w:szCs w:val="14"/>
                <w:rtl w:val="0"/>
              </w:rPr>
              <w:t xml:space="preserve">Evaluation Gate</w:t>
            </w:r>
            <w:r w:rsidDel="00000000" w:rsidR="00000000" w:rsidRPr="00000000">
              <w:rPr>
                <w:rtl w:val="0"/>
              </w:rPr>
            </w:r>
          </w:p>
        </w:tc>
        <w:tc>
          <w:tcPr/>
          <w:p w:rsidR="00000000" w:rsidDel="00000000" w:rsidP="00000000" w:rsidRDefault="00000000" w:rsidRPr="00000000" w14:paraId="00000012">
            <w:pPr>
              <w:rPr/>
            </w:pPr>
            <w:r w:rsidDel="00000000" w:rsidR="00000000" w:rsidRPr="00000000">
              <w:rPr>
                <w:sz w:val="14"/>
                <w:szCs w:val="14"/>
                <w:rtl w:val="0"/>
              </w:rPr>
              <w:t xml:space="preserve">Confirms that the system was tested and reviewed</w:t>
            </w:r>
            <w:r w:rsidDel="00000000" w:rsidR="00000000" w:rsidRPr="00000000">
              <w:rPr>
                <w:rtl w:val="0"/>
              </w:rPr>
            </w:r>
          </w:p>
        </w:tc>
        <w:tc>
          <w:tcPr/>
          <w:p w:rsidR="00000000" w:rsidDel="00000000" w:rsidP="00000000" w:rsidRDefault="00000000" w:rsidRPr="00000000" w14:paraId="00000013">
            <w:pPr>
              <w:rPr/>
            </w:pPr>
            <w:r w:rsidDel="00000000" w:rsidR="00000000" w:rsidRPr="00000000">
              <w:rPr>
                <w:sz w:val="14"/>
                <w:szCs w:val="14"/>
                <w:rtl w:val="0"/>
              </w:rPr>
              <w:t xml:space="preserve">Verifies that functional tests, expert review, and software quality checks are used before the system outputs are presented as valid evaluation results.</w:t>
            </w:r>
            <w:r w:rsidDel="00000000" w:rsidR="00000000" w:rsidRPr="00000000">
              <w:rPr>
                <w:rtl w:val="0"/>
              </w:rPr>
            </w:r>
          </w:p>
        </w:tc>
      </w:tr>
    </w:tbl>
    <w:p>
      <w:pPr>
        <w:spacing w:after="40" w:before="0"/>
      </w:pPr>
      <w:r>
        <w:rPr>
          <w:rFonts w:ascii="Arial" w:hAnsi="Arial"/>
          <w:b/>
          <w:i w:val="0"/>
          <w:sz w:val="20"/>
        </w:rPr>
        <w:t>Simple explanation and defense notes</w:t>
      </w:r>
    </w:p>
    <w:p>
      <w:pPr>
        <w:spacing w:after="40" w:before="0"/>
      </w:pPr>
      <w:r>
        <w:rPr>
          <w:rFonts w:ascii="Arial" w:hAnsi="Arial"/>
          <w:b w:val="0"/>
          <w:i w:val="0"/>
          <w:sz w:val="18"/>
        </w:rPr>
        <w:t>Plain meaning: This table defines the guardrails that keep PCOSina as a wellness meal-planning system, not a diagnosis or treatment tool.</w:t>
      </w:r>
    </w:p>
    <w:p>
      <w:pPr>
        <w:spacing w:after="40" w:before="0"/>
      </w:pPr>
      <w:r>
        <w:rPr>
          <w:rFonts w:ascii="Arial" w:hAnsi="Arial"/>
          <w:b w:val="0"/>
          <w:i w:val="0"/>
          <w:sz w:val="18"/>
        </w:rPr>
        <w:t>Why it matters: The gates explain how the study controls scope, safety, user-facing wording, and evaluation before results are accepted.</w:t>
      </w:r>
    </w:p>
    <w:p>
      <w:pPr>
        <w:spacing w:after="40" w:before="0"/>
      </w:pPr>
      <w:r>
        <w:rPr>
          <w:rFonts w:ascii="Arial" w:hAnsi="Arial"/>
          <w:b w:val="0"/>
          <w:i w:val="0"/>
          <w:sz w:val="18"/>
        </w:rPr>
        <w:t>Defense answer: PCOSina is governed by requirements, constraints, communication, and evaluation gates. These gates make sure the app recommends meals safely, explains outputs responsibly, and does not make medical claims.</w:t>
      </w:r>
    </w:p>
    <w:p>
      <w:pPr>
        <w:spacing w:after="40" w:before="0"/>
      </w:pPr>
      <w:r>
        <w:rPr>
          <w:rFonts w:ascii="Arial" w:hAnsi="Arial"/>
          <w:b w:val="0"/>
          <w:i w:val="0"/>
          <w:sz w:val="18"/>
        </w:rPr>
        <w:t>Boundary to remember: The gates do not prove clinical effectiveness. They prove that the software follows defined safety and evaluation boundaries.</w:t>
      </w:r>
    </w:p>
    <w:p>
      <w:pPr>
        <w:spacing w:after="40" w:before="0"/>
      </w:pPr>
      <w:r>
        <w:rPr>
          <w:rFonts w:ascii="Arial" w:hAnsi="Arial"/>
          <w:b w:val="0"/>
          <w:i w:val="0"/>
          <w:sz w:val="8"/>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tl w:val="0"/>
        </w:rPr>
        <w:t xml:space="preserve">Table 5. Hardware Specifications</w:t>
      </w:r>
    </w:p>
    <w:p w:rsidR="00000000" w:rsidDel="00000000" w:rsidP="00000000" w:rsidRDefault="00000000" w:rsidRPr="00000000" w14:paraId="00000016">
      <w:pPr>
        <w:rPr/>
      </w:pPr>
      <w:r w:rsidDel="00000000" w:rsidR="00000000" w:rsidRPr="00000000">
        <w:rPr>
          <w:b w:val="1"/>
          <w:bCs w:val="1"/>
          <w:rtl w:val="0"/>
        </w:rPr>
        <w:t xml:space="preserve">Source: </w:t>
      </w:r>
      <w:r w:rsidDel="00000000" w:rsidR="00000000" w:rsidRPr="00000000">
        <w:rPr>
          <w:rtl w:val="0"/>
        </w:rPr>
        <w:t xml:space="preserve">caption paragraph 660; source Word table object 5</w:t>
      </w:r>
    </w:p>
    <w:tbl>
      <w:tblPr>
        <w:tblStyle w:val="Table2"/>
        <w:tblW w:w="145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9"/>
        <w:gridCol w:w="2909"/>
        <w:gridCol w:w="2909"/>
        <w:gridCol w:w="2909"/>
        <w:gridCol w:w="2909"/>
        <w:tblGridChange w:id="0">
          <w:tblGrid>
            <w:gridCol w:w="2909"/>
            <w:gridCol w:w="2909"/>
            <w:gridCol w:w="2909"/>
            <w:gridCol w:w="2909"/>
            <w:gridCol w:w="2909"/>
          </w:tblGrid>
        </w:tblGridChange>
      </w:tblGrid>
      <w:tr>
        <w:trPr>
          <w:cantSplit w:val="0"/>
          <w:tblHeader w:val="0"/>
        </w:trPr>
        <w:tc>
          <w:tcPr/>
          <w:p w:rsidR="00000000" w:rsidDel="00000000" w:rsidP="00000000" w:rsidRDefault="00000000" w:rsidRPr="00000000" w14:paraId="00000017">
            <w:pPr>
              <w:rPr/>
            </w:pPr>
            <w:r w:rsidDel="00000000" w:rsidR="00000000" w:rsidRPr="00000000">
              <w:rPr>
                <w:sz w:val="14"/>
                <w:szCs w:val="14"/>
                <w:rtl w:val="0"/>
              </w:rPr>
              <w:t xml:space="preserve">Component</w:t>
            </w:r>
            <w:r w:rsidDel="00000000" w:rsidR="00000000" w:rsidRPr="00000000">
              <w:rPr>
                <w:rtl w:val="0"/>
              </w:rPr>
            </w:r>
          </w:p>
        </w:tc>
        <w:tc>
          <w:tcPr/>
          <w:p w:rsidR="00000000" w:rsidDel="00000000" w:rsidP="00000000" w:rsidRDefault="00000000" w:rsidRPr="00000000" w14:paraId="00000018">
            <w:pPr>
              <w:rPr/>
            </w:pPr>
            <w:r w:rsidDel="00000000" w:rsidR="00000000" w:rsidRPr="00000000">
              <w:rPr>
                <w:sz w:val="14"/>
                <w:szCs w:val="14"/>
                <w:rtl w:val="0"/>
              </w:rPr>
              <w:t xml:space="preserve">Description</w:t>
            </w:r>
            <w:r w:rsidDel="00000000" w:rsidR="00000000" w:rsidRPr="00000000">
              <w:rPr>
                <w:rtl w:val="0"/>
              </w:rPr>
            </w:r>
          </w:p>
        </w:tc>
        <w:tc>
          <w:tcPr/>
          <w:p w:rsidR="00000000" w:rsidDel="00000000" w:rsidP="00000000" w:rsidRDefault="00000000" w:rsidRPr="00000000" w14:paraId="00000019">
            <w:pPr>
              <w:rPr/>
            </w:pPr>
            <w:r w:rsidDel="00000000" w:rsidR="00000000" w:rsidRPr="00000000">
              <w:rPr>
                <w:sz w:val="14"/>
                <w:szCs w:val="14"/>
                <w:rtl w:val="0"/>
              </w:rPr>
              <w:t xml:space="preserve">Minimum Requirement</w:t>
            </w:r>
            <w:r w:rsidDel="00000000" w:rsidR="00000000" w:rsidRPr="00000000">
              <w:rPr>
                <w:rtl w:val="0"/>
              </w:rPr>
            </w:r>
          </w:p>
        </w:tc>
        <w:tc>
          <w:tcPr/>
          <w:p w:rsidR="00000000" w:rsidDel="00000000" w:rsidP="00000000" w:rsidRDefault="00000000" w:rsidRPr="00000000" w14:paraId="0000001A">
            <w:pPr>
              <w:rPr/>
            </w:pPr>
            <w:r w:rsidDel="00000000" w:rsidR="00000000" w:rsidRPr="00000000">
              <w:rPr>
                <w:sz w:val="14"/>
                <w:szCs w:val="14"/>
                <w:rtl w:val="0"/>
              </w:rPr>
              <w:t xml:space="preserve">Recommended</w:t>
            </w:r>
            <w:r w:rsidDel="00000000" w:rsidR="00000000" w:rsidRPr="00000000">
              <w:rPr>
                <w:rtl w:val="0"/>
              </w:rPr>
            </w:r>
          </w:p>
        </w:tc>
        <w:tc>
          <w:tcPr/>
          <w:p w:rsidR="00000000" w:rsidDel="00000000" w:rsidP="00000000" w:rsidRDefault="00000000" w:rsidRPr="00000000" w14:paraId="0000001B">
            <w:pPr>
              <w:rPr/>
            </w:pPr>
            <w:r w:rsidDel="00000000" w:rsidR="00000000" w:rsidRPr="00000000">
              <w:rPr>
                <w:sz w:val="14"/>
                <w:szCs w:val="14"/>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01C">
            <w:pPr>
              <w:rPr/>
            </w:pPr>
            <w:r w:rsidDel="00000000" w:rsidR="00000000" w:rsidRPr="00000000">
              <w:rPr>
                <w:sz w:val="14"/>
                <w:szCs w:val="14"/>
                <w:rtl w:val="0"/>
              </w:rPr>
              <w:t xml:space="preserve">Mobile Device</w:t>
            </w:r>
            <w:r w:rsidDel="00000000" w:rsidR="00000000" w:rsidRPr="00000000">
              <w:rPr>
                <w:rtl w:val="0"/>
              </w:rPr>
            </w:r>
          </w:p>
        </w:tc>
        <w:tc>
          <w:tcPr/>
          <w:p w:rsidR="00000000" w:rsidDel="00000000" w:rsidP="00000000" w:rsidRDefault="00000000" w:rsidRPr="00000000" w14:paraId="0000001D">
            <w:pPr>
              <w:rPr/>
            </w:pPr>
            <w:r w:rsidDel="00000000" w:rsidR="00000000" w:rsidRPr="00000000">
              <w:rPr>
                <w:sz w:val="14"/>
                <w:szCs w:val="14"/>
                <w:rtl w:val="0"/>
              </w:rPr>
              <w:t xml:space="preserve">Android smartphone</w:t>
            </w:r>
            <w:r w:rsidDel="00000000" w:rsidR="00000000" w:rsidRPr="00000000">
              <w:rPr>
                <w:rtl w:val="0"/>
              </w:rPr>
            </w:r>
          </w:p>
        </w:tc>
        <w:tc>
          <w:tcPr/>
          <w:p w:rsidR="00000000" w:rsidDel="00000000" w:rsidP="00000000" w:rsidRDefault="00000000" w:rsidRPr="00000000" w14:paraId="0000001E">
            <w:pPr>
              <w:rPr/>
            </w:pPr>
            <w:r w:rsidDel="00000000" w:rsidR="00000000" w:rsidRPr="00000000">
              <w:rPr>
                <w:sz w:val="14"/>
                <w:szCs w:val="14"/>
                <w:rtl w:val="0"/>
              </w:rPr>
              <w:t xml:space="preserve">Android 8.0</w:t>
            </w:r>
            <w:r w:rsidDel="00000000" w:rsidR="00000000" w:rsidRPr="00000000">
              <w:rPr>
                <w:rtl w:val="0"/>
              </w:rPr>
            </w:r>
          </w:p>
        </w:tc>
        <w:tc>
          <w:tcPr/>
          <w:p w:rsidR="00000000" w:rsidDel="00000000" w:rsidP="00000000" w:rsidRDefault="00000000" w:rsidRPr="00000000" w14:paraId="0000001F">
            <w:pPr>
              <w:rPr/>
            </w:pPr>
            <w:r w:rsidDel="00000000" w:rsidR="00000000" w:rsidRPr="00000000">
              <w:rPr>
                <w:sz w:val="14"/>
                <w:szCs w:val="14"/>
                <w:rtl w:val="0"/>
              </w:rPr>
              <w:t xml:space="preserve">Android 11+</w:t>
            </w:r>
            <w:r w:rsidDel="00000000" w:rsidR="00000000" w:rsidRPr="00000000">
              <w:rPr>
                <w:rtl w:val="0"/>
              </w:rPr>
            </w:r>
          </w:p>
        </w:tc>
        <w:tc>
          <w:tcPr/>
          <w:p w:rsidR="00000000" w:rsidDel="00000000" w:rsidP="00000000" w:rsidRDefault="00000000" w:rsidRPr="00000000" w14:paraId="00000020">
            <w:pPr>
              <w:rPr/>
            </w:pPr>
            <w:r w:rsidDel="00000000" w:rsidR="00000000" w:rsidRPr="00000000">
              <w:rPr>
                <w:sz w:val="14"/>
                <w:szCs w:val="14"/>
                <w:rtl w:val="0"/>
              </w:rPr>
              <w:t xml:space="preserve">Application execution</w:t>
            </w:r>
            <w:r w:rsidDel="00000000" w:rsidR="00000000" w:rsidRPr="00000000">
              <w:rPr>
                <w:rtl w:val="0"/>
              </w:rPr>
            </w:r>
          </w:p>
        </w:tc>
      </w:tr>
      <w:tr>
        <w:trPr>
          <w:cantSplit w:val="0"/>
          <w:tblHeader w:val="0"/>
        </w:trPr>
        <w:tc>
          <w:tcPr/>
          <w:p w:rsidR="00000000" w:rsidDel="00000000" w:rsidP="00000000" w:rsidRDefault="00000000" w:rsidRPr="00000000" w14:paraId="00000021">
            <w:pPr>
              <w:rPr/>
            </w:pPr>
            <w:r w:rsidDel="00000000" w:rsidR="00000000" w:rsidRPr="00000000">
              <w:rPr>
                <w:sz w:val="14"/>
                <w:szCs w:val="14"/>
                <w:rtl w:val="0"/>
              </w:rPr>
              <w:t xml:space="preserve">Processor</w:t>
            </w:r>
            <w:r w:rsidDel="00000000" w:rsidR="00000000" w:rsidRPr="00000000">
              <w:rPr>
                <w:rtl w:val="0"/>
              </w:rPr>
            </w:r>
          </w:p>
        </w:tc>
        <w:tc>
          <w:tcPr/>
          <w:p w:rsidR="00000000" w:rsidDel="00000000" w:rsidP="00000000" w:rsidRDefault="00000000" w:rsidRPr="00000000" w14:paraId="00000022">
            <w:pPr>
              <w:rPr/>
            </w:pPr>
            <w:r w:rsidDel="00000000" w:rsidR="00000000" w:rsidRPr="00000000">
              <w:rPr>
                <w:sz w:val="14"/>
                <w:szCs w:val="14"/>
                <w:rtl w:val="0"/>
              </w:rPr>
              <w:t xml:space="preserve">Mobile CPU</w:t>
            </w:r>
            <w:r w:rsidDel="00000000" w:rsidR="00000000" w:rsidRPr="00000000">
              <w:rPr>
                <w:rtl w:val="0"/>
              </w:rPr>
            </w:r>
          </w:p>
        </w:tc>
        <w:tc>
          <w:tcPr/>
          <w:p w:rsidR="00000000" w:rsidDel="00000000" w:rsidP="00000000" w:rsidRDefault="00000000" w:rsidRPr="00000000" w14:paraId="00000023">
            <w:pPr>
              <w:rPr/>
            </w:pPr>
            <w:r w:rsidDel="00000000" w:rsidR="00000000" w:rsidRPr="00000000">
              <w:rPr>
                <w:sz w:val="14"/>
                <w:szCs w:val="14"/>
                <w:rtl w:val="0"/>
              </w:rPr>
              <w:t xml:space="preserve">Quad-core</w:t>
            </w:r>
            <w:r w:rsidDel="00000000" w:rsidR="00000000" w:rsidRPr="00000000">
              <w:rPr>
                <w:rtl w:val="0"/>
              </w:rPr>
            </w:r>
          </w:p>
        </w:tc>
        <w:tc>
          <w:tcPr/>
          <w:p w:rsidR="00000000" w:rsidDel="00000000" w:rsidP="00000000" w:rsidRDefault="00000000" w:rsidRPr="00000000" w14:paraId="00000024">
            <w:pPr>
              <w:rPr/>
            </w:pPr>
            <w:r w:rsidDel="00000000" w:rsidR="00000000" w:rsidRPr="00000000">
              <w:rPr>
                <w:sz w:val="14"/>
                <w:szCs w:val="14"/>
                <w:rtl w:val="0"/>
              </w:rPr>
              <w:t xml:space="preserve">Octa-core</w:t>
            </w:r>
            <w:r w:rsidDel="00000000" w:rsidR="00000000" w:rsidRPr="00000000">
              <w:rPr>
                <w:rtl w:val="0"/>
              </w:rPr>
            </w:r>
          </w:p>
        </w:tc>
        <w:tc>
          <w:tcPr/>
          <w:p w:rsidR="00000000" w:rsidDel="00000000" w:rsidP="00000000" w:rsidRDefault="00000000" w:rsidRPr="00000000" w14:paraId="00000025">
            <w:pPr>
              <w:rPr/>
            </w:pPr>
            <w:r w:rsidDel="00000000" w:rsidR="00000000" w:rsidRPr="00000000">
              <w:rPr>
                <w:sz w:val="14"/>
                <w:szCs w:val="14"/>
                <w:rtl w:val="0"/>
              </w:rPr>
              <w:t xml:space="preserve">Performance efficiency</w:t>
            </w:r>
            <w:r w:rsidDel="00000000" w:rsidR="00000000" w:rsidRPr="00000000">
              <w:rPr>
                <w:rtl w:val="0"/>
              </w:rPr>
            </w:r>
          </w:p>
        </w:tc>
      </w:tr>
      <w:tr>
        <w:trPr>
          <w:cantSplit w:val="0"/>
          <w:tblHeader w:val="0"/>
        </w:trPr>
        <w:tc>
          <w:tcPr/>
          <w:p w:rsidR="00000000" w:rsidDel="00000000" w:rsidP="00000000" w:rsidRDefault="00000000" w:rsidRPr="00000000" w14:paraId="00000026">
            <w:pPr>
              <w:rPr/>
            </w:pPr>
            <w:r w:rsidDel="00000000" w:rsidR="00000000" w:rsidRPr="00000000">
              <w:rPr>
                <w:sz w:val="14"/>
                <w:szCs w:val="14"/>
                <w:rtl w:val="0"/>
              </w:rPr>
              <w:t xml:space="preserve">RAM</w:t>
            </w:r>
            <w:r w:rsidDel="00000000" w:rsidR="00000000" w:rsidRPr="00000000">
              <w:rPr>
                <w:rtl w:val="0"/>
              </w:rPr>
            </w:r>
          </w:p>
        </w:tc>
        <w:tc>
          <w:tcPr/>
          <w:p w:rsidR="00000000" w:rsidDel="00000000" w:rsidP="00000000" w:rsidRDefault="00000000" w:rsidRPr="00000000" w14:paraId="00000027">
            <w:pPr>
              <w:rPr/>
            </w:pPr>
            <w:r w:rsidDel="00000000" w:rsidR="00000000" w:rsidRPr="00000000">
              <w:rPr>
                <w:sz w:val="14"/>
                <w:szCs w:val="14"/>
                <w:rtl w:val="0"/>
              </w:rPr>
              <w:t xml:space="preserve">Device memory</w:t>
            </w:r>
            <w:r w:rsidDel="00000000" w:rsidR="00000000" w:rsidRPr="00000000">
              <w:rPr>
                <w:rtl w:val="0"/>
              </w:rPr>
            </w:r>
          </w:p>
        </w:tc>
        <w:tc>
          <w:tcPr/>
          <w:p w:rsidR="00000000" w:rsidDel="00000000" w:rsidP="00000000" w:rsidRDefault="00000000" w:rsidRPr="00000000" w14:paraId="00000028">
            <w:pPr>
              <w:rPr/>
            </w:pPr>
            <w:r w:rsidDel="00000000" w:rsidR="00000000" w:rsidRPr="00000000">
              <w:rPr>
                <w:sz w:val="14"/>
                <w:szCs w:val="14"/>
                <w:rtl w:val="0"/>
              </w:rPr>
              <w:t xml:space="preserve">4 GB</w:t>
            </w:r>
            <w:r w:rsidDel="00000000" w:rsidR="00000000" w:rsidRPr="00000000">
              <w:rPr>
                <w:rtl w:val="0"/>
              </w:rPr>
            </w:r>
          </w:p>
        </w:tc>
        <w:tc>
          <w:tcPr/>
          <w:p w:rsidR="00000000" w:rsidDel="00000000" w:rsidP="00000000" w:rsidRDefault="00000000" w:rsidRPr="00000000" w14:paraId="00000029">
            <w:pPr>
              <w:rPr/>
            </w:pPr>
            <w:r w:rsidDel="00000000" w:rsidR="00000000" w:rsidRPr="00000000">
              <w:rPr>
                <w:sz w:val="14"/>
                <w:szCs w:val="14"/>
                <w:rtl w:val="0"/>
              </w:rPr>
              <w:t xml:space="preserve">6 GB</w:t>
            </w:r>
            <w:r w:rsidDel="00000000" w:rsidR="00000000" w:rsidRPr="00000000">
              <w:rPr>
                <w:rtl w:val="0"/>
              </w:rPr>
            </w:r>
          </w:p>
        </w:tc>
        <w:tc>
          <w:tcPr/>
          <w:p w:rsidR="00000000" w:rsidDel="00000000" w:rsidP="00000000" w:rsidRDefault="00000000" w:rsidRPr="00000000" w14:paraId="0000002A">
            <w:pPr>
              <w:rPr/>
            </w:pPr>
            <w:r w:rsidDel="00000000" w:rsidR="00000000" w:rsidRPr="00000000">
              <w:rPr>
                <w:sz w:val="14"/>
                <w:szCs w:val="14"/>
                <w:rtl w:val="0"/>
              </w:rPr>
              <w:t xml:space="preserve">Smooth operation</w:t>
            </w:r>
            <w:r w:rsidDel="00000000" w:rsidR="00000000" w:rsidRPr="00000000">
              <w:rPr>
                <w:rtl w:val="0"/>
              </w:rPr>
            </w:r>
          </w:p>
        </w:tc>
      </w:tr>
      <w:tr>
        <w:trPr>
          <w:cantSplit w:val="0"/>
          <w:tblHeader w:val="0"/>
        </w:trPr>
        <w:tc>
          <w:tcPr/>
          <w:p w:rsidR="00000000" w:rsidDel="00000000" w:rsidP="00000000" w:rsidRDefault="00000000" w:rsidRPr="00000000" w14:paraId="0000002B">
            <w:pPr>
              <w:rPr/>
            </w:pPr>
            <w:r w:rsidDel="00000000" w:rsidR="00000000" w:rsidRPr="00000000">
              <w:rPr>
                <w:sz w:val="14"/>
                <w:szCs w:val="14"/>
                <w:rtl w:val="0"/>
              </w:rPr>
              <w:t xml:space="preserve">Storage</w:t>
            </w:r>
            <w:r w:rsidDel="00000000" w:rsidR="00000000" w:rsidRPr="00000000">
              <w:rPr>
                <w:rtl w:val="0"/>
              </w:rPr>
            </w:r>
          </w:p>
        </w:tc>
        <w:tc>
          <w:tcPr/>
          <w:p w:rsidR="00000000" w:rsidDel="00000000" w:rsidP="00000000" w:rsidRDefault="00000000" w:rsidRPr="00000000" w14:paraId="0000002C">
            <w:pPr>
              <w:rPr/>
            </w:pPr>
            <w:r w:rsidDel="00000000" w:rsidR="00000000" w:rsidRPr="00000000">
              <w:rPr>
                <w:sz w:val="14"/>
                <w:szCs w:val="14"/>
                <w:rtl w:val="0"/>
              </w:rPr>
              <w:t xml:space="preserve">Internal Storage</w:t>
            </w:r>
            <w:r w:rsidDel="00000000" w:rsidR="00000000" w:rsidRPr="00000000">
              <w:rPr>
                <w:rtl w:val="0"/>
              </w:rPr>
            </w:r>
          </w:p>
        </w:tc>
        <w:tc>
          <w:tcPr/>
          <w:p w:rsidR="00000000" w:rsidDel="00000000" w:rsidP="00000000" w:rsidRDefault="00000000" w:rsidRPr="00000000" w14:paraId="0000002D">
            <w:pPr>
              <w:rPr/>
            </w:pPr>
            <w:r w:rsidDel="00000000" w:rsidR="00000000" w:rsidRPr="00000000">
              <w:rPr>
                <w:sz w:val="14"/>
                <w:szCs w:val="14"/>
                <w:rtl w:val="0"/>
              </w:rPr>
              <w:t xml:space="preserve">32 GB</w:t>
            </w:r>
            <w:r w:rsidDel="00000000" w:rsidR="00000000" w:rsidRPr="00000000">
              <w:rPr>
                <w:rtl w:val="0"/>
              </w:rPr>
            </w:r>
          </w:p>
        </w:tc>
        <w:tc>
          <w:tcPr/>
          <w:p w:rsidR="00000000" w:rsidDel="00000000" w:rsidP="00000000" w:rsidRDefault="00000000" w:rsidRPr="00000000" w14:paraId="0000002E">
            <w:pPr>
              <w:rPr/>
            </w:pPr>
            <w:r w:rsidDel="00000000" w:rsidR="00000000" w:rsidRPr="00000000">
              <w:rPr>
                <w:sz w:val="14"/>
                <w:szCs w:val="14"/>
                <w:rtl w:val="0"/>
              </w:rPr>
              <w:t xml:space="preserve">64 GB</w:t>
            </w:r>
            <w:r w:rsidDel="00000000" w:rsidR="00000000" w:rsidRPr="00000000">
              <w:rPr>
                <w:rtl w:val="0"/>
              </w:rPr>
            </w:r>
          </w:p>
        </w:tc>
        <w:tc>
          <w:tcPr/>
          <w:p w:rsidR="00000000" w:rsidDel="00000000" w:rsidP="00000000" w:rsidRDefault="00000000" w:rsidRPr="00000000" w14:paraId="0000002F">
            <w:pPr>
              <w:rPr/>
            </w:pPr>
            <w:r w:rsidDel="00000000" w:rsidR="00000000" w:rsidRPr="00000000">
              <w:rPr>
                <w:sz w:val="14"/>
                <w:szCs w:val="14"/>
                <w:rtl w:val="0"/>
              </w:rPr>
              <w:t xml:space="preserve">Local data storage</w:t>
            </w:r>
            <w:r w:rsidDel="00000000" w:rsidR="00000000" w:rsidRPr="00000000">
              <w:rPr>
                <w:rtl w:val="0"/>
              </w:rPr>
            </w:r>
          </w:p>
        </w:tc>
      </w:tr>
      <w:tr>
        <w:trPr>
          <w:cantSplit w:val="0"/>
          <w:tblHeader w:val="0"/>
        </w:trPr>
        <w:tc>
          <w:tcPr/>
          <w:p w:rsidR="00000000" w:rsidDel="00000000" w:rsidP="00000000" w:rsidRDefault="00000000" w:rsidRPr="00000000" w14:paraId="00000030">
            <w:pPr>
              <w:rPr/>
            </w:pPr>
            <w:r w:rsidDel="00000000" w:rsidR="00000000" w:rsidRPr="00000000">
              <w:rPr>
                <w:sz w:val="14"/>
                <w:szCs w:val="14"/>
                <w:rtl w:val="0"/>
              </w:rPr>
              <w:t xml:space="preserve">Development PC</w:t>
            </w:r>
            <w:r w:rsidDel="00000000" w:rsidR="00000000" w:rsidRPr="00000000">
              <w:rPr>
                <w:rtl w:val="0"/>
              </w:rPr>
            </w:r>
          </w:p>
        </w:tc>
        <w:tc>
          <w:tcPr/>
          <w:p w:rsidR="00000000" w:rsidDel="00000000" w:rsidP="00000000" w:rsidRDefault="00000000" w:rsidRPr="00000000" w14:paraId="00000031">
            <w:pPr>
              <w:rPr/>
            </w:pPr>
            <w:r w:rsidDel="00000000" w:rsidR="00000000" w:rsidRPr="00000000">
              <w:rPr>
                <w:sz w:val="14"/>
                <w:szCs w:val="14"/>
                <w:rtl w:val="0"/>
              </w:rPr>
              <w:t xml:space="preserve">Laptop/ Desktop Computer</w:t>
            </w:r>
            <w:r w:rsidDel="00000000" w:rsidR="00000000" w:rsidRPr="00000000">
              <w:rPr>
                <w:rtl w:val="0"/>
              </w:rPr>
            </w:r>
          </w:p>
        </w:tc>
        <w:tc>
          <w:tcPr/>
          <w:p w:rsidR="00000000" w:rsidDel="00000000" w:rsidP="00000000" w:rsidRDefault="00000000" w:rsidRPr="00000000" w14:paraId="00000032">
            <w:pPr>
              <w:rPr/>
            </w:pPr>
            <w:r w:rsidDel="00000000" w:rsidR="00000000" w:rsidRPr="00000000">
              <w:rPr>
                <w:sz w:val="14"/>
                <w:szCs w:val="14"/>
                <w:rtl w:val="0"/>
              </w:rPr>
              <w:t xml:space="preserve">i5 Processor</w:t>
            </w:r>
            <w:r w:rsidDel="00000000" w:rsidR="00000000" w:rsidRPr="00000000">
              <w:rPr>
                <w:rtl w:val="0"/>
              </w:rPr>
            </w:r>
          </w:p>
        </w:tc>
        <w:tc>
          <w:tcPr/>
          <w:p w:rsidR="00000000" w:rsidDel="00000000" w:rsidP="00000000" w:rsidRDefault="00000000" w:rsidRPr="00000000" w14:paraId="00000033">
            <w:pPr>
              <w:rPr/>
            </w:pPr>
            <w:r w:rsidDel="00000000" w:rsidR="00000000" w:rsidRPr="00000000">
              <w:rPr>
                <w:sz w:val="14"/>
                <w:szCs w:val="14"/>
                <w:rtl w:val="0"/>
              </w:rPr>
              <w:t xml:space="preserve">i7 Processor</w:t>
            </w:r>
            <w:r w:rsidDel="00000000" w:rsidR="00000000" w:rsidRPr="00000000">
              <w:rPr>
                <w:rtl w:val="0"/>
              </w:rPr>
            </w:r>
          </w:p>
        </w:tc>
        <w:tc>
          <w:tcPr/>
          <w:p w:rsidR="00000000" w:rsidDel="00000000" w:rsidP="00000000" w:rsidRDefault="00000000" w:rsidRPr="00000000" w14:paraId="00000034">
            <w:pPr>
              <w:rPr/>
            </w:pPr>
            <w:r w:rsidDel="00000000" w:rsidR="00000000" w:rsidRPr="00000000">
              <w:rPr>
                <w:sz w:val="14"/>
                <w:szCs w:val="14"/>
                <w:rtl w:val="0"/>
              </w:rPr>
              <w:t xml:space="preserve">System development</w:t>
            </w:r>
            <w:r w:rsidDel="00000000" w:rsidR="00000000" w:rsidRPr="00000000">
              <w:rPr>
                <w:rtl w:val="0"/>
              </w:rPr>
            </w:r>
          </w:p>
        </w:tc>
      </w:tr>
      <w:tr>
        <w:trPr>
          <w:cantSplit w:val="0"/>
          <w:tblHeader w:val="0"/>
        </w:trPr>
        <w:tc>
          <w:tcPr/>
          <w:p w:rsidR="00000000" w:rsidDel="00000000" w:rsidP="00000000" w:rsidRDefault="00000000" w:rsidRPr="00000000" w14:paraId="00000035">
            <w:pPr>
              <w:rPr/>
            </w:pPr>
            <w:r w:rsidDel="00000000" w:rsidR="00000000" w:rsidRPr="00000000">
              <w:rPr>
                <w:sz w:val="14"/>
                <w:szCs w:val="14"/>
                <w:rtl w:val="0"/>
              </w:rPr>
              <w:t xml:space="preserve">Development Memory</w:t>
            </w:r>
            <w:r w:rsidDel="00000000" w:rsidR="00000000" w:rsidRPr="00000000">
              <w:rPr>
                <w:rtl w:val="0"/>
              </w:rPr>
            </w:r>
          </w:p>
        </w:tc>
        <w:tc>
          <w:tcPr/>
          <w:p w:rsidR="00000000" w:rsidDel="00000000" w:rsidP="00000000" w:rsidRDefault="00000000" w:rsidRPr="00000000" w14:paraId="00000036">
            <w:pPr>
              <w:rPr/>
            </w:pPr>
            <w:r w:rsidDel="00000000" w:rsidR="00000000" w:rsidRPr="00000000">
              <w:rPr>
                <w:sz w:val="14"/>
                <w:szCs w:val="14"/>
                <w:rtl w:val="0"/>
              </w:rPr>
              <w:t xml:space="preserve">Ram for development machine</w:t>
            </w:r>
            <w:r w:rsidDel="00000000" w:rsidR="00000000" w:rsidRPr="00000000">
              <w:rPr>
                <w:rtl w:val="0"/>
              </w:rPr>
            </w:r>
          </w:p>
        </w:tc>
        <w:tc>
          <w:tcPr/>
          <w:p w:rsidR="00000000" w:rsidDel="00000000" w:rsidP="00000000" w:rsidRDefault="00000000" w:rsidRPr="00000000" w14:paraId="00000037">
            <w:pPr>
              <w:rPr/>
            </w:pPr>
            <w:r w:rsidDel="00000000" w:rsidR="00000000" w:rsidRPr="00000000">
              <w:rPr>
                <w:sz w:val="14"/>
                <w:szCs w:val="14"/>
                <w:rtl w:val="0"/>
              </w:rPr>
              <w:t xml:space="preserve">8 GB</w:t>
            </w:r>
            <w:r w:rsidDel="00000000" w:rsidR="00000000" w:rsidRPr="00000000">
              <w:rPr>
                <w:rtl w:val="0"/>
              </w:rPr>
            </w:r>
          </w:p>
        </w:tc>
        <w:tc>
          <w:tcPr/>
          <w:p w:rsidR="00000000" w:rsidDel="00000000" w:rsidP="00000000" w:rsidRDefault="00000000" w:rsidRPr="00000000" w14:paraId="00000038">
            <w:pPr>
              <w:rPr/>
            </w:pPr>
            <w:r w:rsidDel="00000000" w:rsidR="00000000" w:rsidRPr="00000000">
              <w:rPr>
                <w:sz w:val="14"/>
                <w:szCs w:val="14"/>
                <w:rtl w:val="0"/>
              </w:rPr>
              <w:t xml:space="preserve">16GB or higher</w:t>
            </w:r>
            <w:r w:rsidDel="00000000" w:rsidR="00000000" w:rsidRPr="00000000">
              <w:rPr>
                <w:rtl w:val="0"/>
              </w:rPr>
            </w:r>
          </w:p>
        </w:tc>
        <w:tc>
          <w:tcPr/>
          <w:p w:rsidR="00000000" w:rsidDel="00000000" w:rsidP="00000000" w:rsidRDefault="00000000" w:rsidRPr="00000000" w14:paraId="00000039">
            <w:pPr>
              <w:rPr/>
            </w:pPr>
            <w:r w:rsidDel="00000000" w:rsidR="00000000" w:rsidRPr="00000000">
              <w:rPr>
                <w:sz w:val="14"/>
                <w:szCs w:val="14"/>
                <w:rtl w:val="0"/>
              </w:rPr>
              <w:t xml:space="preserve">Running Android Studio, Emulator, and backend tools</w:t>
            </w:r>
            <w:r w:rsidDel="00000000" w:rsidR="00000000" w:rsidRPr="00000000">
              <w:rPr>
                <w:rtl w:val="0"/>
              </w:rPr>
            </w:r>
          </w:p>
        </w:tc>
      </w:tr>
    </w:tbl>
    <w:p>
      <w:pPr>
        <w:spacing w:after="40" w:before="0"/>
      </w:pPr>
      <w:r>
        <w:rPr>
          <w:rFonts w:ascii="Arial" w:hAnsi="Arial"/>
          <w:b/>
          <w:i w:val="0"/>
          <w:sz w:val="20"/>
        </w:rPr>
        <w:t>Simple explanation and defense notes</w:t>
      </w:r>
    </w:p>
    <w:p>
      <w:pPr>
        <w:spacing w:after="40" w:before="0"/>
      </w:pPr>
      <w:r>
        <w:rPr>
          <w:rFonts w:ascii="Arial" w:hAnsi="Arial"/>
          <w:b w:val="0"/>
          <w:i w:val="0"/>
          <w:sz w:val="18"/>
        </w:rPr>
        <w:t>Plain meaning: This table separates the expected Android user device requirements from the stronger development machine requirements needed to build and test the system.</w:t>
      </w:r>
    </w:p>
    <w:p>
      <w:pPr>
        <w:spacing w:after="40" w:before="0"/>
      </w:pPr>
      <w:r>
        <w:rPr>
          <w:rFonts w:ascii="Arial" w:hAnsi="Arial"/>
          <w:b w:val="0"/>
          <w:i w:val="0"/>
          <w:sz w:val="18"/>
        </w:rPr>
        <w:t>Why it matters: Android 8.0 is the minimum app execution target in the table; Android 11+, more RAM, and more storage are recommended for smoother use.</w:t>
      </w:r>
    </w:p>
    <w:p>
      <w:pPr>
        <w:spacing w:after="40" w:before="0"/>
      </w:pPr>
      <w:r>
        <w:rPr>
          <w:rFonts w:ascii="Arial" w:hAnsi="Arial"/>
          <w:b w:val="0"/>
          <w:i w:val="0"/>
          <w:sz w:val="18"/>
        </w:rPr>
        <w:t>Defense answer: The mobile specifications are for users running the app, while the i5/i7 and 8 GB/16 GB memory rows are for the development workstation running Android Studio, emulator tools, and backend utilities.</w:t>
      </w:r>
    </w:p>
    <w:p>
      <w:pPr>
        <w:spacing w:after="40" w:before="0"/>
      </w:pPr>
      <w:r>
        <w:rPr>
          <w:rFonts w:ascii="Arial" w:hAnsi="Arial"/>
          <w:b w:val="0"/>
          <w:i w:val="0"/>
          <w:sz w:val="18"/>
        </w:rPr>
        <w:t>Boundary to remember: Minimum means the expected support baseline, not a guarantee that every low-end device will feel equally fast.</w:t>
      </w:r>
    </w:p>
    <w:p>
      <w:pPr>
        <w:spacing w:after="40" w:before="0"/>
      </w:pPr>
      <w:r>
        <w:rPr>
          <w:rFonts w:ascii="Arial" w:hAnsi="Arial"/>
          <w:b w:val="0"/>
          <w:i w:val="0"/>
          <w:sz w:val="8"/>
        </w:rPr>
      </w:r>
    </w:p>
    <w:p w:rsidR="00000000" w:rsidDel="00000000" w:rsidP="00000000" w:rsidRDefault="00000000" w:rsidRPr="00000000" w14:paraId="0000003A">
      <w:pPr>
        <w:pStyle w:val="Heading1"/>
        <w:rPr/>
      </w:pPr>
      <w:r w:rsidDel="00000000" w:rsidR="00000000" w:rsidRPr="00000000">
        <w:rPr>
          <w:rtl w:val="0"/>
        </w:rPr>
        <w:t xml:space="preserve">Table 6. Software Specifications</w:t>
      </w:r>
    </w:p>
    <w:p w:rsidR="00000000" w:rsidDel="00000000" w:rsidP="00000000" w:rsidRDefault="00000000" w:rsidRPr="00000000" w14:paraId="0000003B">
      <w:pPr>
        <w:rPr/>
      </w:pPr>
      <w:r w:rsidDel="00000000" w:rsidR="00000000" w:rsidRPr="00000000">
        <w:rPr>
          <w:b w:val="1"/>
          <w:bCs w:val="1"/>
          <w:rtl w:val="0"/>
        </w:rPr>
        <w:t xml:space="preserve">Source: </w:t>
      </w:r>
      <w:r w:rsidDel="00000000" w:rsidR="00000000" w:rsidRPr="00000000">
        <w:rPr>
          <w:rtl w:val="0"/>
        </w:rPr>
        <w:t xml:space="preserve">caption paragraph 665; source Word table object 6</w:t>
      </w:r>
    </w:p>
    <w:tbl>
      <w:tblPr>
        <w:tblStyle w:val="Table3"/>
        <w:tblW w:w="145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9"/>
        <w:gridCol w:w="2909"/>
        <w:gridCol w:w="2909"/>
        <w:gridCol w:w="2909"/>
        <w:gridCol w:w="2909"/>
        <w:tblGridChange w:id="0">
          <w:tblGrid>
            <w:gridCol w:w="2909"/>
            <w:gridCol w:w="2909"/>
            <w:gridCol w:w="2909"/>
            <w:gridCol w:w="2909"/>
            <w:gridCol w:w="2909"/>
          </w:tblGrid>
        </w:tblGridChange>
      </w:tblGrid>
      <w:tr>
        <w:trPr>
          <w:cantSplit w:val="0"/>
          <w:tblHeader w:val="0"/>
        </w:trPr>
        <w:tc>
          <w:tcPr/>
          <w:p w:rsidR="00000000" w:rsidDel="00000000" w:rsidP="00000000" w:rsidRDefault="00000000" w:rsidRPr="00000000" w14:paraId="0000003C">
            <w:pPr>
              <w:rPr/>
            </w:pPr>
            <w:r w:rsidDel="00000000" w:rsidR="00000000" w:rsidRPr="00000000">
              <w:rPr>
                <w:sz w:val="14"/>
                <w:szCs w:val="14"/>
                <w:rtl w:val="0"/>
              </w:rPr>
              <w:t xml:space="preserve">Software</w:t>
            </w:r>
            <w:r w:rsidDel="00000000" w:rsidR="00000000" w:rsidRPr="00000000">
              <w:rPr>
                <w:rtl w:val="0"/>
              </w:rPr>
            </w:r>
          </w:p>
        </w:tc>
        <w:tc>
          <w:tcPr/>
          <w:p w:rsidR="00000000" w:rsidDel="00000000" w:rsidP="00000000" w:rsidRDefault="00000000" w:rsidRPr="00000000" w14:paraId="0000003D">
            <w:pPr>
              <w:rPr/>
            </w:pPr>
            <w:r w:rsidDel="00000000" w:rsidR="00000000" w:rsidRPr="00000000">
              <w:rPr>
                <w:sz w:val="14"/>
                <w:szCs w:val="14"/>
                <w:rtl w:val="0"/>
              </w:rPr>
              <w:t xml:space="preserve">Description</w:t>
            </w:r>
            <w:r w:rsidDel="00000000" w:rsidR="00000000" w:rsidRPr="00000000">
              <w:rPr>
                <w:rtl w:val="0"/>
              </w:rPr>
            </w:r>
          </w:p>
        </w:tc>
        <w:tc>
          <w:tcPr/>
          <w:p w:rsidR="00000000" w:rsidDel="00000000" w:rsidP="00000000" w:rsidRDefault="00000000" w:rsidRPr="00000000" w14:paraId="0000003E">
            <w:pPr>
              <w:rPr/>
            </w:pPr>
            <w:r w:rsidDel="00000000" w:rsidR="00000000" w:rsidRPr="00000000">
              <w:rPr>
                <w:sz w:val="14"/>
                <w:szCs w:val="14"/>
                <w:rtl w:val="0"/>
              </w:rPr>
              <w:t xml:space="preserve">Version</w:t>
            </w:r>
            <w:r w:rsidDel="00000000" w:rsidR="00000000" w:rsidRPr="00000000">
              <w:rPr>
                <w:rtl w:val="0"/>
              </w:rPr>
            </w:r>
          </w:p>
        </w:tc>
        <w:tc>
          <w:tcPr/>
          <w:p w:rsidR="00000000" w:rsidDel="00000000" w:rsidP="00000000" w:rsidRDefault="00000000" w:rsidRPr="00000000" w14:paraId="0000003F">
            <w:pPr>
              <w:rPr/>
            </w:pPr>
            <w:r w:rsidDel="00000000" w:rsidR="00000000" w:rsidRPr="00000000">
              <w:rPr>
                <w:sz w:val="14"/>
                <w:szCs w:val="14"/>
                <w:rtl w:val="0"/>
              </w:rPr>
              <w:t xml:space="preserve">Purpose</w:t>
            </w:r>
            <w:r w:rsidDel="00000000" w:rsidR="00000000" w:rsidRPr="00000000">
              <w:rPr>
                <w:rtl w:val="0"/>
              </w:rPr>
            </w:r>
          </w:p>
        </w:tc>
        <w:tc>
          <w:tcPr/>
          <w:p w:rsidR="00000000" w:rsidDel="00000000" w:rsidP="00000000" w:rsidRDefault="00000000" w:rsidRPr="00000000" w14:paraId="00000040">
            <w:pPr>
              <w:rPr/>
            </w:pPr>
            <w:r w:rsidDel="00000000" w:rsidR="00000000" w:rsidRPr="00000000">
              <w:rPr>
                <w:sz w:val="14"/>
                <w:szCs w:val="14"/>
                <w:rtl w:val="0"/>
              </w:rPr>
              <w:t xml:space="preserve">Platform</w:t>
            </w:r>
            <w:r w:rsidDel="00000000" w:rsidR="00000000" w:rsidRPr="00000000">
              <w:rPr>
                <w:rtl w:val="0"/>
              </w:rPr>
            </w:r>
          </w:p>
        </w:tc>
      </w:tr>
      <w:tr>
        <w:trPr>
          <w:cantSplit w:val="0"/>
          <w:tblHeader w:val="0"/>
        </w:trPr>
        <w:tc>
          <w:tcPr/>
          <w:p w:rsidR="00000000" w:rsidDel="00000000" w:rsidP="00000000" w:rsidRDefault="00000000" w:rsidRPr="00000000" w14:paraId="00000041">
            <w:pPr>
              <w:rPr/>
            </w:pPr>
            <w:r w:rsidDel="00000000" w:rsidR="00000000" w:rsidRPr="00000000">
              <w:rPr>
                <w:sz w:val="14"/>
                <w:szCs w:val="14"/>
                <w:rtl w:val="0"/>
              </w:rPr>
              <w:t xml:space="preserve">Android Studio</w:t>
            </w:r>
            <w:r w:rsidDel="00000000" w:rsidR="00000000" w:rsidRPr="00000000">
              <w:rPr>
                <w:rtl w:val="0"/>
              </w:rPr>
            </w:r>
          </w:p>
        </w:tc>
        <w:tc>
          <w:tcPr/>
          <w:p w:rsidR="00000000" w:rsidDel="00000000" w:rsidP="00000000" w:rsidRDefault="00000000" w:rsidRPr="00000000" w14:paraId="00000042">
            <w:pPr>
              <w:rPr/>
            </w:pPr>
            <w:r w:rsidDel="00000000" w:rsidR="00000000" w:rsidRPr="00000000">
              <w:rPr>
                <w:sz w:val="14"/>
                <w:szCs w:val="14"/>
                <w:rtl w:val="0"/>
              </w:rPr>
              <w:t xml:space="preserve">IDE</w:t>
            </w:r>
            <w:r w:rsidDel="00000000" w:rsidR="00000000" w:rsidRPr="00000000">
              <w:rPr>
                <w:rtl w:val="0"/>
              </w:rPr>
            </w:r>
          </w:p>
        </w:tc>
        <w:tc>
          <w:tcPr/>
          <w:p w:rsidR="00000000" w:rsidDel="00000000" w:rsidP="00000000" w:rsidRDefault="00000000" w:rsidRPr="00000000" w14:paraId="00000043">
            <w:pPr>
              <w:rPr/>
            </w:pPr>
            <w:r w:rsidDel="00000000" w:rsidR="00000000" w:rsidRPr="00000000">
              <w:rPr>
                <w:sz w:val="14"/>
                <w:szCs w:val="14"/>
                <w:rtl w:val="0"/>
              </w:rPr>
              <w:t xml:space="preserve">Latest</w:t>
            </w:r>
            <w:r w:rsidDel="00000000" w:rsidR="00000000" w:rsidRPr="00000000">
              <w:rPr>
                <w:rtl w:val="0"/>
              </w:rPr>
            </w:r>
          </w:p>
        </w:tc>
        <w:tc>
          <w:tcPr/>
          <w:p w:rsidR="00000000" w:rsidDel="00000000" w:rsidP="00000000" w:rsidRDefault="00000000" w:rsidRPr="00000000" w14:paraId="00000044">
            <w:pPr>
              <w:rPr/>
            </w:pPr>
            <w:r w:rsidDel="00000000" w:rsidR="00000000" w:rsidRPr="00000000">
              <w:rPr>
                <w:sz w:val="14"/>
                <w:szCs w:val="14"/>
                <w:rtl w:val="0"/>
              </w:rPr>
              <w:t xml:space="preserve">App development</w:t>
            </w:r>
            <w:r w:rsidDel="00000000" w:rsidR="00000000" w:rsidRPr="00000000">
              <w:rPr>
                <w:rtl w:val="0"/>
              </w:rPr>
            </w:r>
          </w:p>
        </w:tc>
        <w:tc>
          <w:tcPr/>
          <w:p w:rsidR="00000000" w:rsidDel="00000000" w:rsidP="00000000" w:rsidRDefault="00000000" w:rsidRPr="00000000" w14:paraId="00000045">
            <w:pPr>
              <w:rPr/>
            </w:pPr>
            <w:r w:rsidDel="00000000" w:rsidR="00000000" w:rsidRPr="00000000">
              <w:rPr>
                <w:sz w:val="14"/>
                <w:szCs w:val="14"/>
                <w:rtl w:val="0"/>
              </w:rPr>
              <w:t xml:space="preserve">Windows/macOS</w:t>
            </w:r>
            <w:r w:rsidDel="00000000" w:rsidR="00000000" w:rsidRPr="00000000">
              <w:rPr>
                <w:rtl w:val="0"/>
              </w:rPr>
            </w:r>
          </w:p>
        </w:tc>
      </w:tr>
      <w:tr>
        <w:trPr>
          <w:cantSplit w:val="0"/>
          <w:tblHeader w:val="0"/>
        </w:trPr>
        <w:tc>
          <w:tcPr/>
          <w:p w:rsidR="00000000" w:rsidDel="00000000" w:rsidP="00000000" w:rsidRDefault="00000000" w:rsidRPr="00000000" w14:paraId="00000046">
            <w:pPr>
              <w:rPr/>
            </w:pPr>
            <w:r w:rsidDel="00000000" w:rsidR="00000000" w:rsidRPr="00000000">
              <w:rPr>
                <w:sz w:val="14"/>
                <w:szCs w:val="14"/>
                <w:rtl w:val="0"/>
              </w:rPr>
              <w:t xml:space="preserve">Kotlin</w:t>
            </w:r>
            <w:r w:rsidDel="00000000" w:rsidR="00000000" w:rsidRPr="00000000">
              <w:rPr>
                <w:rtl w:val="0"/>
              </w:rPr>
            </w:r>
          </w:p>
        </w:tc>
        <w:tc>
          <w:tcPr/>
          <w:p w:rsidR="00000000" w:rsidDel="00000000" w:rsidP="00000000" w:rsidRDefault="00000000" w:rsidRPr="00000000" w14:paraId="00000047">
            <w:pPr>
              <w:rPr/>
            </w:pPr>
            <w:r w:rsidDel="00000000" w:rsidR="00000000" w:rsidRPr="00000000">
              <w:rPr>
                <w:sz w:val="14"/>
                <w:szCs w:val="14"/>
                <w:rtl w:val="0"/>
              </w:rPr>
              <w:t xml:space="preserve">Mobile Programming Language</w:t>
            </w:r>
            <w:r w:rsidDel="00000000" w:rsidR="00000000" w:rsidRPr="00000000">
              <w:rPr>
                <w:rtl w:val="0"/>
              </w:rPr>
            </w:r>
          </w:p>
        </w:tc>
        <w:tc>
          <w:tcPr/>
          <w:p w:rsidR="00000000" w:rsidDel="00000000" w:rsidP="00000000" w:rsidRDefault="00000000" w:rsidRPr="00000000" w14:paraId="00000048">
            <w:pPr>
              <w:rPr/>
            </w:pPr>
            <w:r w:rsidDel="00000000" w:rsidR="00000000" w:rsidRPr="00000000">
              <w:rPr>
                <w:sz w:val="14"/>
                <w:szCs w:val="14"/>
                <w:rtl w:val="0"/>
              </w:rPr>
              <w:t xml:space="preserve">Project-compatible version</w:t>
            </w:r>
            <w:r w:rsidDel="00000000" w:rsidR="00000000" w:rsidRPr="00000000">
              <w:rPr>
                <w:rtl w:val="0"/>
              </w:rPr>
            </w:r>
          </w:p>
        </w:tc>
        <w:tc>
          <w:tcPr/>
          <w:p w:rsidR="00000000" w:rsidDel="00000000" w:rsidP="00000000" w:rsidRDefault="00000000" w:rsidRPr="00000000" w14:paraId="00000049">
            <w:pPr>
              <w:rPr/>
            </w:pPr>
            <w:r w:rsidDel="00000000" w:rsidR="00000000" w:rsidRPr="00000000">
              <w:rPr>
                <w:sz w:val="14"/>
                <w:szCs w:val="14"/>
                <w:rtl w:val="0"/>
              </w:rPr>
              <w:t xml:space="preserve">Android Application Logic</w:t>
            </w:r>
            <w:r w:rsidDel="00000000" w:rsidR="00000000" w:rsidRPr="00000000">
              <w:rPr>
                <w:rtl w:val="0"/>
              </w:rPr>
            </w:r>
          </w:p>
        </w:tc>
        <w:tc>
          <w:tcPr/>
          <w:p w:rsidR="00000000" w:rsidDel="00000000" w:rsidP="00000000" w:rsidRDefault="00000000" w:rsidRPr="00000000" w14:paraId="0000004A">
            <w:pPr>
              <w:rPr/>
            </w:pPr>
            <w:r w:rsidDel="00000000" w:rsidR="00000000" w:rsidRPr="00000000">
              <w:rPr>
                <w:sz w:val="14"/>
                <w:szCs w:val="14"/>
                <w:rtl w:val="0"/>
              </w:rPr>
              <w:t xml:space="preserve">Android</w:t>
            </w:r>
            <w:r w:rsidDel="00000000" w:rsidR="00000000" w:rsidRPr="00000000">
              <w:rPr>
                <w:rtl w:val="0"/>
              </w:rPr>
            </w:r>
          </w:p>
        </w:tc>
      </w:tr>
      <w:tr>
        <w:trPr>
          <w:cantSplit w:val="0"/>
          <w:tblHeader w:val="0"/>
        </w:trPr>
        <w:tc>
          <w:tcPr/>
          <w:p w:rsidR="00000000" w:rsidDel="00000000" w:rsidP="00000000" w:rsidRDefault="00000000" w:rsidRPr="00000000" w14:paraId="0000004B">
            <w:pPr>
              <w:rPr/>
            </w:pPr>
            <w:r w:rsidDel="00000000" w:rsidR="00000000" w:rsidRPr="00000000">
              <w:rPr>
                <w:sz w:val="14"/>
                <w:szCs w:val="14"/>
                <w:rtl w:val="0"/>
              </w:rPr>
              <w:t xml:space="preserve">Jetpack Compose</w:t>
            </w:r>
            <w:r w:rsidDel="00000000" w:rsidR="00000000" w:rsidRPr="00000000">
              <w:rPr>
                <w:rtl w:val="0"/>
              </w:rPr>
            </w:r>
          </w:p>
        </w:tc>
        <w:tc>
          <w:tcPr/>
          <w:p w:rsidR="00000000" w:rsidDel="00000000" w:rsidP="00000000" w:rsidRDefault="00000000" w:rsidRPr="00000000" w14:paraId="0000004C">
            <w:pPr>
              <w:rPr/>
            </w:pPr>
            <w:r w:rsidDel="00000000" w:rsidR="00000000" w:rsidRPr="00000000">
              <w:rPr>
                <w:sz w:val="14"/>
                <w:szCs w:val="14"/>
                <w:rtl w:val="0"/>
              </w:rPr>
              <w:t xml:space="preserve">Android UI toolkit</w:t>
            </w:r>
            <w:r w:rsidDel="00000000" w:rsidR="00000000" w:rsidRPr="00000000">
              <w:rPr>
                <w:rtl w:val="0"/>
              </w:rPr>
            </w:r>
          </w:p>
        </w:tc>
        <w:tc>
          <w:tcPr/>
          <w:p w:rsidR="00000000" w:rsidDel="00000000" w:rsidP="00000000" w:rsidRDefault="00000000" w:rsidRPr="00000000" w14:paraId="0000004D">
            <w:pPr>
              <w:rPr/>
            </w:pPr>
            <w:r w:rsidDel="00000000" w:rsidR="00000000" w:rsidRPr="00000000">
              <w:rPr>
                <w:sz w:val="14"/>
                <w:szCs w:val="14"/>
                <w:rtl w:val="0"/>
              </w:rPr>
              <w:t xml:space="preserve">Project-compatible version</w:t>
            </w:r>
            <w:r w:rsidDel="00000000" w:rsidR="00000000" w:rsidRPr="00000000">
              <w:rPr>
                <w:rtl w:val="0"/>
              </w:rPr>
            </w:r>
          </w:p>
        </w:tc>
        <w:tc>
          <w:tcPr/>
          <w:p w:rsidR="00000000" w:rsidDel="00000000" w:rsidP="00000000" w:rsidRDefault="00000000" w:rsidRPr="00000000" w14:paraId="0000004E">
            <w:pPr>
              <w:rPr/>
            </w:pPr>
            <w:r w:rsidDel="00000000" w:rsidR="00000000" w:rsidRPr="00000000">
              <w:rPr>
                <w:sz w:val="14"/>
                <w:szCs w:val="14"/>
                <w:rtl w:val="0"/>
              </w:rPr>
              <w:t xml:space="preserve">Declarative mobile user interface</w:t>
            </w:r>
            <w:r w:rsidDel="00000000" w:rsidR="00000000" w:rsidRPr="00000000">
              <w:rPr>
                <w:rtl w:val="0"/>
              </w:rPr>
            </w:r>
          </w:p>
        </w:tc>
        <w:tc>
          <w:tcPr/>
          <w:p w:rsidR="00000000" w:rsidDel="00000000" w:rsidP="00000000" w:rsidRDefault="00000000" w:rsidRPr="00000000" w14:paraId="0000004F">
            <w:pPr>
              <w:rPr/>
            </w:pPr>
            <w:r w:rsidDel="00000000" w:rsidR="00000000" w:rsidRPr="00000000">
              <w:rPr>
                <w:sz w:val="14"/>
                <w:szCs w:val="14"/>
                <w:rtl w:val="0"/>
              </w:rPr>
              <w:t xml:space="preserve">Android</w:t>
            </w:r>
            <w:r w:rsidDel="00000000" w:rsidR="00000000" w:rsidRPr="00000000">
              <w:rPr>
                <w:rtl w:val="0"/>
              </w:rPr>
            </w:r>
          </w:p>
        </w:tc>
      </w:tr>
      <w:tr>
        <w:trPr>
          <w:cantSplit w:val="0"/>
          <w:tblHeader w:val="0"/>
        </w:trPr>
        <w:tc>
          <w:tcPr/>
          <w:p w:rsidR="00000000" w:rsidDel="00000000" w:rsidP="00000000" w:rsidRDefault="00000000" w:rsidRPr="00000000" w14:paraId="00000050">
            <w:pPr>
              <w:rPr/>
            </w:pPr>
            <w:r w:rsidDel="00000000" w:rsidR="00000000" w:rsidRPr="00000000">
              <w:rPr>
                <w:sz w:val="14"/>
                <w:szCs w:val="14"/>
                <w:rtl w:val="0"/>
              </w:rPr>
              <w:t xml:space="preserve">Android DataStore / Encrypted Shared Preferences / Local Artifacts</w:t>
            </w:r>
            <w:r w:rsidDel="00000000" w:rsidR="00000000" w:rsidRPr="00000000">
              <w:rPr>
                <w:rtl w:val="0"/>
              </w:rPr>
            </w:r>
          </w:p>
        </w:tc>
        <w:tc>
          <w:tcPr/>
          <w:p w:rsidR="00000000" w:rsidDel="00000000" w:rsidP="00000000" w:rsidRDefault="00000000" w:rsidRPr="00000000" w14:paraId="00000051">
            <w:pPr>
              <w:rPr/>
            </w:pPr>
            <w:r w:rsidDel="00000000" w:rsidR="00000000" w:rsidRPr="00000000">
              <w:rPr>
                <w:sz w:val="14"/>
                <w:szCs w:val="14"/>
                <w:rtl w:val="0"/>
              </w:rPr>
              <w:t xml:space="preserve">Local persistence technologies</w:t>
            </w:r>
            <w:r w:rsidDel="00000000" w:rsidR="00000000" w:rsidRPr="00000000">
              <w:rPr>
                <w:rtl w:val="0"/>
              </w:rPr>
            </w:r>
          </w:p>
        </w:tc>
        <w:tc>
          <w:tcPr/>
          <w:p w:rsidR="00000000" w:rsidDel="00000000" w:rsidP="00000000" w:rsidRDefault="00000000" w:rsidRPr="00000000" w14:paraId="00000052">
            <w:pPr>
              <w:rPr/>
            </w:pPr>
            <w:r w:rsidDel="00000000" w:rsidR="00000000" w:rsidRPr="00000000">
              <w:rPr>
                <w:sz w:val="14"/>
                <w:szCs w:val="14"/>
                <w:rtl w:val="0"/>
              </w:rPr>
              <w:t xml:space="preserve">Built-in / library-supported</w:t>
            </w:r>
            <w:r w:rsidDel="00000000" w:rsidR="00000000" w:rsidRPr="00000000">
              <w:rPr>
                <w:rtl w:val="0"/>
              </w:rPr>
            </w:r>
          </w:p>
        </w:tc>
        <w:tc>
          <w:tcPr/>
          <w:p w:rsidR="00000000" w:rsidDel="00000000" w:rsidP="00000000" w:rsidRDefault="00000000" w:rsidRPr="00000000" w14:paraId="00000053">
            <w:pPr>
              <w:rPr/>
            </w:pPr>
            <w:r w:rsidDel="00000000" w:rsidR="00000000" w:rsidRPr="00000000">
              <w:rPr>
                <w:sz w:val="14"/>
                <w:szCs w:val="14"/>
                <w:rtl w:val="0"/>
              </w:rPr>
              <w:t xml:space="preserve">Offline-first storage of saved profiles, pantry records, generated plans, settings, and progress-related data</w:t>
            </w:r>
            <w:r w:rsidDel="00000000" w:rsidR="00000000" w:rsidRPr="00000000">
              <w:rPr>
                <w:rtl w:val="0"/>
              </w:rPr>
            </w:r>
          </w:p>
        </w:tc>
        <w:tc>
          <w:tcPr/>
          <w:p w:rsidR="00000000" w:rsidDel="00000000" w:rsidP="00000000" w:rsidRDefault="00000000" w:rsidRPr="00000000" w14:paraId="00000054">
            <w:pPr>
              <w:rPr/>
            </w:pPr>
            <w:r w:rsidDel="00000000" w:rsidR="00000000" w:rsidRPr="00000000">
              <w:rPr>
                <w:sz w:val="14"/>
                <w:szCs w:val="14"/>
                <w:rtl w:val="0"/>
              </w:rPr>
              <w:t xml:space="preserve">Android</w:t>
            </w:r>
            <w:r w:rsidDel="00000000" w:rsidR="00000000" w:rsidRPr="00000000">
              <w:rPr>
                <w:rtl w:val="0"/>
              </w:rPr>
            </w:r>
          </w:p>
        </w:tc>
      </w:tr>
      <w:tr>
        <w:trPr>
          <w:cantSplit w:val="0"/>
          <w:tblHeader w:val="0"/>
        </w:trPr>
        <w:tc>
          <w:tcPr/>
          <w:p w:rsidR="00000000" w:rsidDel="00000000" w:rsidP="00000000" w:rsidRDefault="00000000" w:rsidRPr="00000000" w14:paraId="00000055">
            <w:pPr>
              <w:rPr/>
            </w:pPr>
            <w:r w:rsidDel="00000000" w:rsidR="00000000" w:rsidRPr="00000000">
              <w:rPr>
                <w:sz w:val="14"/>
                <w:szCs w:val="14"/>
                <w:rtl w:val="0"/>
              </w:rPr>
              <w:t xml:space="preserve">Firebase</w:t>
            </w:r>
            <w:r w:rsidDel="00000000" w:rsidR="00000000" w:rsidRPr="00000000">
              <w:rPr>
                <w:rtl w:val="0"/>
              </w:rPr>
            </w:r>
          </w:p>
        </w:tc>
        <w:tc>
          <w:tcPr/>
          <w:p w:rsidR="00000000" w:rsidDel="00000000" w:rsidP="00000000" w:rsidRDefault="00000000" w:rsidRPr="00000000" w14:paraId="00000056">
            <w:pPr>
              <w:rPr/>
            </w:pPr>
            <w:r w:rsidDel="00000000" w:rsidR="00000000" w:rsidRPr="00000000">
              <w:rPr>
                <w:sz w:val="14"/>
                <w:szCs w:val="14"/>
                <w:rtl w:val="0"/>
              </w:rPr>
              <w:t xml:space="preserve">Optional cloud service</w:t>
            </w:r>
            <w:r w:rsidDel="00000000" w:rsidR="00000000" w:rsidRPr="00000000">
              <w:rPr>
                <w:rtl w:val="0"/>
              </w:rPr>
            </w:r>
          </w:p>
        </w:tc>
        <w:tc>
          <w:tcPr/>
          <w:p w:rsidR="00000000" w:rsidDel="00000000" w:rsidP="00000000" w:rsidRDefault="00000000" w:rsidRPr="00000000" w14:paraId="00000057">
            <w:pPr>
              <w:rPr/>
            </w:pPr>
            <w:r w:rsidDel="00000000" w:rsidR="00000000" w:rsidRPr="00000000">
              <w:rPr>
                <w:sz w:val="14"/>
                <w:szCs w:val="14"/>
                <w:rtl w:val="0"/>
              </w:rPr>
              <w:t xml:space="preserve">Optional</w:t>
            </w:r>
            <w:r w:rsidDel="00000000" w:rsidR="00000000" w:rsidRPr="00000000">
              <w:rPr>
                <w:rtl w:val="0"/>
              </w:rPr>
            </w:r>
          </w:p>
        </w:tc>
        <w:tc>
          <w:tcPr/>
          <w:p w:rsidR="00000000" w:rsidDel="00000000" w:rsidP="00000000" w:rsidRDefault="00000000" w:rsidRPr="00000000" w14:paraId="00000058">
            <w:pPr>
              <w:rPr/>
            </w:pPr>
            <w:r w:rsidDel="00000000" w:rsidR="00000000" w:rsidRPr="00000000">
              <w:rPr>
                <w:sz w:val="14"/>
                <w:szCs w:val="14"/>
                <w:rtl w:val="0"/>
              </w:rPr>
              <w:t xml:space="preserve">Authentication, distribution, backup, or supplementary synchronization when enabled</w:t>
            </w:r>
            <w:r w:rsidDel="00000000" w:rsidR="00000000" w:rsidRPr="00000000">
              <w:rPr>
                <w:rtl w:val="0"/>
              </w:rPr>
            </w:r>
          </w:p>
        </w:tc>
        <w:tc>
          <w:tcPr/>
          <w:p w:rsidR="00000000" w:rsidDel="00000000" w:rsidP="00000000" w:rsidRDefault="00000000" w:rsidRPr="00000000" w14:paraId="00000059">
            <w:pPr>
              <w:rPr/>
            </w:pPr>
            <w:r w:rsidDel="00000000" w:rsidR="00000000" w:rsidRPr="00000000">
              <w:rPr>
                <w:sz w:val="14"/>
                <w:szCs w:val="14"/>
                <w:rtl w:val="0"/>
              </w:rPr>
              <w:t xml:space="preserve">Cloud</w:t>
            </w:r>
            <w:r w:rsidDel="00000000" w:rsidR="00000000" w:rsidRPr="00000000">
              <w:rPr>
                <w:rtl w:val="0"/>
              </w:rPr>
            </w:r>
          </w:p>
        </w:tc>
      </w:tr>
      <w:tr>
        <w:trPr>
          <w:cantSplit w:val="0"/>
          <w:tblHeader w:val="0"/>
        </w:trPr>
        <w:tc>
          <w:tcPr/>
          <w:p w:rsidR="00000000" w:rsidDel="00000000" w:rsidP="00000000" w:rsidRDefault="00000000" w:rsidRPr="00000000" w14:paraId="0000005A">
            <w:pPr>
              <w:rPr/>
            </w:pPr>
            <w:r w:rsidDel="00000000" w:rsidR="00000000" w:rsidRPr="00000000">
              <w:rPr>
                <w:sz w:val="14"/>
                <w:szCs w:val="14"/>
                <w:rtl w:val="0"/>
              </w:rPr>
              <w:t xml:space="preserve">FastAPI</w:t>
            </w:r>
            <w:r w:rsidDel="00000000" w:rsidR="00000000" w:rsidRPr="00000000">
              <w:rPr>
                <w:rtl w:val="0"/>
              </w:rPr>
            </w:r>
          </w:p>
        </w:tc>
        <w:tc>
          <w:tcPr/>
          <w:p w:rsidR="00000000" w:rsidDel="00000000" w:rsidP="00000000" w:rsidRDefault="00000000" w:rsidRPr="00000000" w14:paraId="0000005B">
            <w:pPr>
              <w:rPr/>
            </w:pPr>
            <w:r w:rsidDel="00000000" w:rsidR="00000000" w:rsidRPr="00000000">
              <w:rPr>
                <w:sz w:val="14"/>
                <w:szCs w:val="14"/>
                <w:rtl w:val="0"/>
              </w:rPr>
              <w:t xml:space="preserve">Backend web framework</w:t>
            </w:r>
            <w:r w:rsidDel="00000000" w:rsidR="00000000" w:rsidRPr="00000000">
              <w:rPr>
                <w:rtl w:val="0"/>
              </w:rPr>
            </w:r>
          </w:p>
        </w:tc>
        <w:tc>
          <w:tcPr/>
          <w:p w:rsidR="00000000" w:rsidDel="00000000" w:rsidP="00000000" w:rsidRDefault="00000000" w:rsidRPr="00000000" w14:paraId="0000005C">
            <w:pPr>
              <w:rPr/>
            </w:pPr>
            <w:r w:rsidDel="00000000" w:rsidR="00000000" w:rsidRPr="00000000">
              <w:rPr>
                <w:sz w:val="14"/>
                <w:szCs w:val="14"/>
                <w:rtl w:val="0"/>
              </w:rPr>
              <w:t xml:space="preserve">Project-compatible version</w:t>
            </w:r>
            <w:r w:rsidDel="00000000" w:rsidR="00000000" w:rsidRPr="00000000">
              <w:rPr>
                <w:rtl w:val="0"/>
              </w:rPr>
            </w:r>
          </w:p>
        </w:tc>
        <w:tc>
          <w:tcPr/>
          <w:p w:rsidR="00000000" w:rsidDel="00000000" w:rsidP="00000000" w:rsidRDefault="00000000" w:rsidRPr="00000000" w14:paraId="0000005D">
            <w:pPr>
              <w:rPr/>
            </w:pPr>
            <w:r w:rsidDel="00000000" w:rsidR="00000000" w:rsidRPr="00000000">
              <w:rPr>
                <w:sz w:val="14"/>
                <w:szCs w:val="14"/>
                <w:rtl w:val="0"/>
              </w:rPr>
              <w:t xml:space="preserve">API layer for plan-generation requests and optimizer service endpoints</w:t>
            </w:r>
            <w:r w:rsidDel="00000000" w:rsidR="00000000" w:rsidRPr="00000000">
              <w:rPr>
                <w:rtl w:val="0"/>
              </w:rPr>
            </w:r>
          </w:p>
        </w:tc>
        <w:tc>
          <w:tcPr/>
          <w:p w:rsidR="00000000" w:rsidDel="00000000" w:rsidP="00000000" w:rsidRDefault="00000000" w:rsidRPr="00000000" w14:paraId="0000005E">
            <w:pPr>
              <w:rPr/>
            </w:pPr>
            <w:r w:rsidDel="00000000" w:rsidR="00000000" w:rsidRPr="00000000">
              <w:rPr>
                <w:sz w:val="14"/>
                <w:szCs w:val="14"/>
                <w:rtl w:val="0"/>
              </w:rPr>
              <w:t xml:space="preserve">Backend</w:t>
            </w:r>
            <w:r w:rsidDel="00000000" w:rsidR="00000000" w:rsidRPr="00000000">
              <w:rPr>
                <w:rtl w:val="0"/>
              </w:rPr>
            </w:r>
          </w:p>
        </w:tc>
      </w:tr>
      <w:tr>
        <w:trPr>
          <w:cantSplit w:val="0"/>
          <w:tblHeader w:val="0"/>
        </w:trPr>
        <w:tc>
          <w:tcPr/>
          <w:p w:rsidR="00000000" w:rsidDel="00000000" w:rsidP="00000000" w:rsidRDefault="00000000" w:rsidRPr="00000000" w14:paraId="0000005F">
            <w:pPr>
              <w:rPr/>
            </w:pPr>
            <w:r w:rsidDel="00000000" w:rsidR="00000000" w:rsidRPr="00000000">
              <w:rPr>
                <w:sz w:val="14"/>
                <w:szCs w:val="14"/>
                <w:rtl w:val="0"/>
              </w:rPr>
              <w:t xml:space="preserve">PostgreSQL</w:t>
            </w:r>
            <w:r w:rsidDel="00000000" w:rsidR="00000000" w:rsidRPr="00000000">
              <w:rPr>
                <w:rtl w:val="0"/>
              </w:rPr>
            </w:r>
          </w:p>
        </w:tc>
        <w:tc>
          <w:tcPr/>
          <w:p w:rsidR="00000000" w:rsidDel="00000000" w:rsidP="00000000" w:rsidRDefault="00000000" w:rsidRPr="00000000" w14:paraId="00000060">
            <w:pPr>
              <w:rPr/>
            </w:pPr>
            <w:r w:rsidDel="00000000" w:rsidR="00000000" w:rsidRPr="00000000">
              <w:rPr>
                <w:sz w:val="14"/>
                <w:szCs w:val="14"/>
                <w:rtl w:val="0"/>
              </w:rPr>
              <w:t xml:space="preserve">Relational Database</w:t>
            </w:r>
            <w:r w:rsidDel="00000000" w:rsidR="00000000" w:rsidRPr="00000000">
              <w:rPr>
                <w:rtl w:val="0"/>
              </w:rPr>
            </w:r>
          </w:p>
        </w:tc>
        <w:tc>
          <w:tcPr/>
          <w:p w:rsidR="00000000" w:rsidDel="00000000" w:rsidP="00000000" w:rsidRDefault="00000000" w:rsidRPr="00000000" w14:paraId="00000061">
            <w:pPr>
              <w:rPr/>
            </w:pPr>
            <w:r w:rsidDel="00000000" w:rsidR="00000000" w:rsidRPr="00000000">
              <w:rPr>
                <w:sz w:val="14"/>
                <w:szCs w:val="14"/>
                <w:rtl w:val="0"/>
              </w:rPr>
              <w:t xml:space="preserve">Project-compatible version</w:t>
            </w:r>
            <w:r w:rsidDel="00000000" w:rsidR="00000000" w:rsidRPr="00000000">
              <w:rPr>
                <w:rtl w:val="0"/>
              </w:rPr>
            </w:r>
          </w:p>
        </w:tc>
        <w:tc>
          <w:tcPr/>
          <w:p w:rsidR="00000000" w:rsidDel="00000000" w:rsidP="00000000" w:rsidRDefault="00000000" w:rsidRPr="00000000" w14:paraId="00000062">
            <w:pPr>
              <w:rPr/>
            </w:pPr>
            <w:r w:rsidDel="00000000" w:rsidR="00000000" w:rsidRPr="00000000">
              <w:rPr>
                <w:sz w:val="14"/>
                <w:szCs w:val="14"/>
                <w:rtl w:val="0"/>
              </w:rPr>
              <w:t xml:space="preserve">Backend data storage and persistent server-side records</w:t>
            </w:r>
            <w:r w:rsidDel="00000000" w:rsidR="00000000" w:rsidRPr="00000000">
              <w:rPr>
                <w:rtl w:val="0"/>
              </w:rPr>
            </w:r>
          </w:p>
        </w:tc>
        <w:tc>
          <w:tcPr/>
          <w:p w:rsidR="00000000" w:rsidDel="00000000" w:rsidP="00000000" w:rsidRDefault="00000000" w:rsidRPr="00000000" w14:paraId="00000063">
            <w:pPr>
              <w:rPr/>
            </w:pPr>
            <w:r w:rsidDel="00000000" w:rsidR="00000000" w:rsidRPr="00000000">
              <w:rPr>
                <w:sz w:val="14"/>
                <w:szCs w:val="14"/>
                <w:rtl w:val="0"/>
              </w:rPr>
              <w:t xml:space="preserve">Backend / Cloud</w:t>
            </w:r>
            <w:r w:rsidDel="00000000" w:rsidR="00000000" w:rsidRPr="00000000">
              <w:rPr>
                <w:rtl w:val="0"/>
              </w:rPr>
            </w:r>
          </w:p>
        </w:tc>
      </w:tr>
      <w:tr>
        <w:trPr>
          <w:cantSplit w:val="0"/>
          <w:tblHeader w:val="0"/>
        </w:trPr>
        <w:tc>
          <w:tcPr/>
          <w:p w:rsidR="00000000" w:rsidDel="00000000" w:rsidP="00000000" w:rsidRDefault="00000000" w:rsidRPr="00000000" w14:paraId="00000064">
            <w:pPr>
              <w:rPr/>
            </w:pPr>
            <w:r w:rsidDel="00000000" w:rsidR="00000000" w:rsidRPr="00000000">
              <w:rPr>
                <w:sz w:val="14"/>
                <w:szCs w:val="14"/>
                <w:rtl w:val="0"/>
              </w:rPr>
              <w:t xml:space="preserve">OR-Tools CP-SAT</w:t>
            </w:r>
            <w:r w:rsidDel="00000000" w:rsidR="00000000" w:rsidRPr="00000000">
              <w:rPr>
                <w:rtl w:val="0"/>
              </w:rPr>
            </w:r>
          </w:p>
        </w:tc>
        <w:tc>
          <w:tcPr/>
          <w:p w:rsidR="00000000" w:rsidDel="00000000" w:rsidP="00000000" w:rsidRDefault="00000000" w:rsidRPr="00000000" w14:paraId="00000065">
            <w:pPr>
              <w:rPr/>
            </w:pPr>
            <w:r w:rsidDel="00000000" w:rsidR="00000000" w:rsidRPr="00000000">
              <w:rPr>
                <w:sz w:val="14"/>
                <w:szCs w:val="14"/>
                <w:rtl w:val="0"/>
              </w:rPr>
              <w:t xml:space="preserve">Optimization Solver</w:t>
            </w:r>
            <w:r w:rsidDel="00000000" w:rsidR="00000000" w:rsidRPr="00000000">
              <w:rPr>
                <w:rtl w:val="0"/>
              </w:rPr>
            </w:r>
          </w:p>
        </w:tc>
        <w:tc>
          <w:tcPr/>
          <w:p w:rsidR="00000000" w:rsidDel="00000000" w:rsidP="00000000" w:rsidRDefault="00000000" w:rsidRPr="00000000" w14:paraId="00000066">
            <w:pPr>
              <w:rPr/>
            </w:pPr>
            <w:r w:rsidDel="00000000" w:rsidR="00000000" w:rsidRPr="00000000">
              <w:rPr>
                <w:sz w:val="14"/>
                <w:szCs w:val="14"/>
                <w:rtl w:val="0"/>
              </w:rPr>
              <w:t xml:space="preserve">Project-compatible version</w:t>
            </w:r>
            <w:r w:rsidDel="00000000" w:rsidR="00000000" w:rsidRPr="00000000">
              <w:rPr>
                <w:rtl w:val="0"/>
              </w:rPr>
            </w:r>
          </w:p>
        </w:tc>
        <w:tc>
          <w:tcPr/>
          <w:p w:rsidR="00000000" w:rsidDel="00000000" w:rsidP="00000000" w:rsidRDefault="00000000" w:rsidRPr="00000000" w14:paraId="00000067">
            <w:pPr>
              <w:rPr/>
            </w:pPr>
            <w:r w:rsidDel="00000000" w:rsidR="00000000" w:rsidRPr="00000000">
              <w:rPr>
                <w:sz w:val="14"/>
                <w:szCs w:val="14"/>
                <w:rtl w:val="0"/>
              </w:rPr>
              <w:t xml:space="preserve">Solving the MILP-style 0-1 weekly assignment formulation</w:t>
            </w:r>
            <w:r w:rsidDel="00000000" w:rsidR="00000000" w:rsidRPr="00000000">
              <w:rPr>
                <w:rtl w:val="0"/>
              </w:rPr>
            </w:r>
          </w:p>
        </w:tc>
        <w:tc>
          <w:tcPr/>
          <w:p w:rsidR="00000000" w:rsidDel="00000000" w:rsidP="00000000" w:rsidRDefault="00000000" w:rsidRPr="00000000" w14:paraId="00000068">
            <w:pPr>
              <w:rPr/>
            </w:pPr>
            <w:r w:rsidDel="00000000" w:rsidR="00000000" w:rsidRPr="00000000">
              <w:rPr>
                <w:sz w:val="14"/>
                <w:szCs w:val="14"/>
                <w:rtl w:val="0"/>
              </w:rPr>
              <w:t xml:space="preserve">Backend</w:t>
            </w:r>
            <w:r w:rsidDel="00000000" w:rsidR="00000000" w:rsidRPr="00000000">
              <w:rPr>
                <w:rtl w:val="0"/>
              </w:rPr>
            </w:r>
          </w:p>
        </w:tc>
      </w:tr>
      <w:tr>
        <w:trPr>
          <w:cantSplit w:val="0"/>
          <w:tblHeader w:val="0"/>
        </w:trPr>
        <w:tc>
          <w:tcPr/>
          <w:p w:rsidR="00000000" w:rsidDel="00000000" w:rsidP="00000000" w:rsidRDefault="00000000" w:rsidRPr="00000000" w14:paraId="00000069">
            <w:pPr>
              <w:rPr/>
            </w:pPr>
            <w:r w:rsidDel="00000000" w:rsidR="00000000" w:rsidRPr="00000000">
              <w:rPr>
                <w:sz w:val="14"/>
                <w:szCs w:val="14"/>
                <w:rtl w:val="0"/>
              </w:rPr>
              <w:t xml:space="preserve">LightGBM</w:t>
            </w:r>
            <w:r w:rsidDel="00000000" w:rsidR="00000000" w:rsidRPr="00000000">
              <w:rPr>
                <w:rtl w:val="0"/>
              </w:rPr>
            </w:r>
          </w:p>
        </w:tc>
        <w:tc>
          <w:tcPr/>
          <w:p w:rsidR="00000000" w:rsidDel="00000000" w:rsidP="00000000" w:rsidRDefault="00000000" w:rsidRPr="00000000" w14:paraId="0000006A">
            <w:pPr>
              <w:rPr/>
            </w:pPr>
            <w:r w:rsidDel="00000000" w:rsidR="00000000" w:rsidRPr="00000000">
              <w:rPr>
                <w:sz w:val="14"/>
                <w:szCs w:val="14"/>
                <w:rtl w:val="0"/>
              </w:rPr>
              <w:t xml:space="preserve">Machine-learning ranking library</w:t>
            </w:r>
            <w:r w:rsidDel="00000000" w:rsidR="00000000" w:rsidRPr="00000000">
              <w:rPr>
                <w:rtl w:val="0"/>
              </w:rPr>
            </w:r>
          </w:p>
        </w:tc>
        <w:tc>
          <w:tcPr/>
          <w:p w:rsidR="00000000" w:rsidDel="00000000" w:rsidP="00000000" w:rsidRDefault="00000000" w:rsidRPr="00000000" w14:paraId="0000006B">
            <w:pPr>
              <w:rPr/>
            </w:pPr>
            <w:r w:rsidDel="00000000" w:rsidR="00000000" w:rsidRPr="00000000">
              <w:rPr>
                <w:sz w:val="14"/>
                <w:szCs w:val="14"/>
                <w:rtl w:val="0"/>
              </w:rPr>
              <w:t xml:space="preserve">Project-compatible version</w:t>
            </w:r>
            <w:r w:rsidDel="00000000" w:rsidR="00000000" w:rsidRPr="00000000">
              <w:rPr>
                <w:rtl w:val="0"/>
              </w:rPr>
            </w:r>
          </w:p>
        </w:tc>
        <w:tc>
          <w:tcPr/>
          <w:p w:rsidR="00000000" w:rsidDel="00000000" w:rsidP="00000000" w:rsidRDefault="00000000" w:rsidRPr="00000000" w14:paraId="0000006C">
            <w:pPr>
              <w:rPr/>
            </w:pPr>
            <w:r w:rsidDel="00000000" w:rsidR="00000000" w:rsidRPr="00000000">
              <w:rPr>
                <w:sz w:val="14"/>
                <w:szCs w:val="14"/>
                <w:rtl w:val="0"/>
              </w:rPr>
              <w:t xml:space="preserve">Assistive candidate ranking during Stage 1 candidate construction</w:t>
            </w:r>
            <w:r w:rsidDel="00000000" w:rsidR="00000000" w:rsidRPr="00000000">
              <w:rPr>
                <w:rtl w:val="0"/>
              </w:rPr>
            </w:r>
          </w:p>
        </w:tc>
        <w:tc>
          <w:tcPr/>
          <w:p w:rsidR="00000000" w:rsidDel="00000000" w:rsidP="00000000" w:rsidRDefault="00000000" w:rsidRPr="00000000" w14:paraId="0000006D">
            <w:pPr>
              <w:rPr/>
            </w:pPr>
            <w:r w:rsidDel="00000000" w:rsidR="00000000" w:rsidRPr="00000000">
              <w:rPr>
                <w:sz w:val="14"/>
                <w:szCs w:val="14"/>
                <w:rtl w:val="0"/>
              </w:rPr>
              <w:t xml:space="preserve">Backend</w:t>
            </w:r>
            <w:r w:rsidDel="00000000" w:rsidR="00000000" w:rsidRPr="00000000">
              <w:rPr>
                <w:rtl w:val="0"/>
              </w:rPr>
            </w:r>
          </w:p>
        </w:tc>
      </w:tr>
      <w:tr>
        <w:trPr>
          <w:cantSplit w:val="0"/>
          <w:tblHeader w:val="0"/>
        </w:trPr>
        <w:tc>
          <w:tcPr/>
          <w:p w:rsidR="00000000" w:rsidDel="00000000" w:rsidP="00000000" w:rsidRDefault="00000000" w:rsidRPr="00000000" w14:paraId="0000006E">
            <w:pPr>
              <w:rPr/>
            </w:pPr>
            <w:r w:rsidDel="00000000" w:rsidR="00000000" w:rsidRPr="00000000">
              <w:rPr>
                <w:sz w:val="14"/>
                <w:szCs w:val="14"/>
                <w:rtl w:val="0"/>
              </w:rPr>
              <w:t xml:space="preserve">Git / GitHub</w:t>
            </w:r>
            <w:r w:rsidDel="00000000" w:rsidR="00000000" w:rsidRPr="00000000">
              <w:rPr>
                <w:rtl w:val="0"/>
              </w:rPr>
            </w:r>
          </w:p>
        </w:tc>
        <w:tc>
          <w:tcPr/>
          <w:p w:rsidR="00000000" w:rsidDel="00000000" w:rsidP="00000000" w:rsidRDefault="00000000" w:rsidRPr="00000000" w14:paraId="0000006F">
            <w:pPr>
              <w:rPr/>
            </w:pPr>
            <w:r w:rsidDel="00000000" w:rsidR="00000000" w:rsidRPr="00000000">
              <w:rPr>
                <w:sz w:val="14"/>
                <w:szCs w:val="14"/>
                <w:rtl w:val="0"/>
              </w:rPr>
              <w:t xml:space="preserve">Version control and repository platform</w:t>
            </w:r>
            <w:r w:rsidDel="00000000" w:rsidR="00000000" w:rsidRPr="00000000">
              <w:rPr>
                <w:rtl w:val="0"/>
              </w:rPr>
            </w:r>
          </w:p>
        </w:tc>
        <w:tc>
          <w:tcPr/>
          <w:p w:rsidR="00000000" w:rsidDel="00000000" w:rsidP="00000000" w:rsidRDefault="00000000" w:rsidRPr="00000000" w14:paraId="00000070">
            <w:pPr>
              <w:rPr/>
            </w:pPr>
            <w:r w:rsidDel="00000000" w:rsidR="00000000" w:rsidRPr="00000000">
              <w:rPr>
                <w:sz w:val="14"/>
                <w:szCs w:val="14"/>
                <w:rtl w:val="0"/>
              </w:rPr>
              <w:t xml:space="preserve">Latest available</w:t>
            </w:r>
            <w:r w:rsidDel="00000000" w:rsidR="00000000" w:rsidRPr="00000000">
              <w:rPr>
                <w:rtl w:val="0"/>
              </w:rPr>
            </w:r>
          </w:p>
        </w:tc>
        <w:tc>
          <w:tcPr/>
          <w:p w:rsidR="00000000" w:rsidDel="00000000" w:rsidP="00000000" w:rsidRDefault="00000000" w:rsidRPr="00000000" w14:paraId="00000071">
            <w:pPr>
              <w:rPr/>
            </w:pPr>
            <w:r w:rsidDel="00000000" w:rsidR="00000000" w:rsidRPr="00000000">
              <w:rPr>
                <w:sz w:val="14"/>
                <w:szCs w:val="14"/>
                <w:rtl w:val="0"/>
              </w:rPr>
              <w:t xml:space="preserve">Collaboration, version tracking, issue tracking, and implementation traceability</w:t>
            </w:r>
            <w:r w:rsidDel="00000000" w:rsidR="00000000" w:rsidRPr="00000000">
              <w:rPr>
                <w:rtl w:val="0"/>
              </w:rPr>
            </w:r>
          </w:p>
        </w:tc>
        <w:tc>
          <w:tcPr/>
          <w:p w:rsidR="00000000" w:rsidDel="00000000" w:rsidP="00000000" w:rsidRDefault="00000000" w:rsidRPr="00000000" w14:paraId="00000072">
            <w:pPr>
              <w:rPr/>
            </w:pPr>
            <w:r w:rsidDel="00000000" w:rsidR="00000000" w:rsidRPr="00000000">
              <w:rPr>
                <w:sz w:val="14"/>
                <w:szCs w:val="14"/>
                <w:rtl w:val="0"/>
              </w:rPr>
              <w:t xml:space="preserve">Web/Desktop</w:t>
            </w:r>
            <w:r w:rsidDel="00000000" w:rsidR="00000000" w:rsidRPr="00000000">
              <w:rPr>
                <w:rtl w:val="0"/>
              </w:rPr>
            </w:r>
          </w:p>
        </w:tc>
      </w:tr>
      <w:tr>
        <w:trPr>
          <w:cantSplit w:val="0"/>
          <w:tblHeader w:val="0"/>
        </w:trPr>
        <w:tc>
          <w:tcPr/>
          <w:p w:rsidR="00000000" w:rsidDel="00000000" w:rsidP="00000000" w:rsidRDefault="00000000" w:rsidRPr="00000000" w14:paraId="00000073">
            <w:pPr>
              <w:rPr/>
            </w:pPr>
            <w:r w:rsidDel="00000000" w:rsidR="00000000" w:rsidRPr="00000000">
              <w:rPr>
                <w:sz w:val="14"/>
                <w:szCs w:val="14"/>
                <w:rtl w:val="0"/>
              </w:rPr>
              <w:t xml:space="preserve">Draw.io</w:t>
            </w:r>
            <w:r w:rsidDel="00000000" w:rsidR="00000000" w:rsidRPr="00000000">
              <w:rPr>
                <w:rtl w:val="0"/>
              </w:rPr>
            </w:r>
          </w:p>
        </w:tc>
        <w:tc>
          <w:tcPr/>
          <w:p w:rsidR="00000000" w:rsidDel="00000000" w:rsidP="00000000" w:rsidRDefault="00000000" w:rsidRPr="00000000" w14:paraId="00000074">
            <w:pPr>
              <w:rPr/>
            </w:pPr>
            <w:r w:rsidDel="00000000" w:rsidR="00000000" w:rsidRPr="00000000">
              <w:rPr>
                <w:sz w:val="14"/>
                <w:szCs w:val="14"/>
                <w:rtl w:val="0"/>
              </w:rPr>
              <w:t xml:space="preserve">Diagram Tool</w:t>
            </w:r>
            <w:r w:rsidDel="00000000" w:rsidR="00000000" w:rsidRPr="00000000">
              <w:rPr>
                <w:rtl w:val="0"/>
              </w:rPr>
            </w:r>
          </w:p>
        </w:tc>
        <w:tc>
          <w:tcPr/>
          <w:p w:rsidR="00000000" w:rsidDel="00000000" w:rsidP="00000000" w:rsidRDefault="00000000" w:rsidRPr="00000000" w14:paraId="00000075">
            <w:pPr>
              <w:rPr/>
            </w:pPr>
            <w:r w:rsidDel="00000000" w:rsidR="00000000" w:rsidRPr="00000000">
              <w:rPr>
                <w:sz w:val="14"/>
                <w:szCs w:val="14"/>
                <w:rtl w:val="0"/>
              </w:rPr>
              <w:t xml:space="preserve">Web-based</w:t>
            </w:r>
            <w:r w:rsidDel="00000000" w:rsidR="00000000" w:rsidRPr="00000000">
              <w:rPr>
                <w:rtl w:val="0"/>
              </w:rPr>
            </w:r>
          </w:p>
        </w:tc>
        <w:tc>
          <w:tcPr/>
          <w:p w:rsidR="00000000" w:rsidDel="00000000" w:rsidP="00000000" w:rsidRDefault="00000000" w:rsidRPr="00000000" w14:paraId="00000076">
            <w:pPr>
              <w:rPr/>
            </w:pPr>
            <w:r w:rsidDel="00000000" w:rsidR="00000000" w:rsidRPr="00000000">
              <w:rPr>
                <w:sz w:val="14"/>
                <w:szCs w:val="14"/>
                <w:rtl w:val="0"/>
              </w:rPr>
              <w:t xml:space="preserve">System modeling</w:t>
            </w:r>
            <w:r w:rsidDel="00000000" w:rsidR="00000000" w:rsidRPr="00000000">
              <w:rPr>
                <w:rtl w:val="0"/>
              </w:rPr>
            </w:r>
          </w:p>
        </w:tc>
        <w:tc>
          <w:tcPr/>
          <w:p w:rsidR="00000000" w:rsidDel="00000000" w:rsidP="00000000" w:rsidRDefault="00000000" w:rsidRPr="00000000" w14:paraId="00000077">
            <w:pPr>
              <w:rPr/>
            </w:pPr>
            <w:r w:rsidDel="00000000" w:rsidR="00000000" w:rsidRPr="00000000">
              <w:rPr>
                <w:sz w:val="14"/>
                <w:szCs w:val="14"/>
                <w:rtl w:val="0"/>
              </w:rPr>
              <w:t xml:space="preserve">Web</w:t>
            </w:r>
            <w:r w:rsidDel="00000000" w:rsidR="00000000" w:rsidRPr="00000000">
              <w:rPr>
                <w:rtl w:val="0"/>
              </w:rPr>
            </w:r>
          </w:p>
        </w:tc>
      </w:tr>
      <w:tr>
        <w:trPr>
          <w:cantSplit w:val="0"/>
          <w:tblHeader w:val="0"/>
        </w:trPr>
        <w:tc>
          <w:tcPr/>
          <w:p w:rsidR="00000000" w:rsidDel="00000000" w:rsidP="00000000" w:rsidRDefault="00000000" w:rsidRPr="00000000" w14:paraId="00000078">
            <w:pPr>
              <w:rPr/>
            </w:pPr>
            <w:r w:rsidDel="00000000" w:rsidR="00000000" w:rsidRPr="00000000">
              <w:rPr>
                <w:sz w:val="14"/>
                <w:szCs w:val="14"/>
                <w:rtl w:val="0"/>
              </w:rPr>
              <w:t xml:space="preserve">Python</w:t>
            </w:r>
            <w:r w:rsidDel="00000000" w:rsidR="00000000" w:rsidRPr="00000000">
              <w:rPr>
                <w:rtl w:val="0"/>
              </w:rPr>
            </w:r>
          </w:p>
        </w:tc>
        <w:tc>
          <w:tcPr/>
          <w:p w:rsidR="00000000" w:rsidDel="00000000" w:rsidP="00000000" w:rsidRDefault="00000000" w:rsidRPr="00000000" w14:paraId="00000079">
            <w:pPr>
              <w:rPr/>
            </w:pPr>
            <w:r w:rsidDel="00000000" w:rsidR="00000000" w:rsidRPr="00000000">
              <w:rPr>
                <w:sz w:val="14"/>
                <w:szCs w:val="14"/>
                <w:rtl w:val="0"/>
              </w:rPr>
              <w:t xml:space="preserve">Backend programming language</w:t>
            </w:r>
            <w:r w:rsidDel="00000000" w:rsidR="00000000" w:rsidRPr="00000000">
              <w:rPr>
                <w:rtl w:val="0"/>
              </w:rPr>
            </w:r>
          </w:p>
        </w:tc>
        <w:tc>
          <w:tcPr/>
          <w:p w:rsidR="00000000" w:rsidDel="00000000" w:rsidP="00000000" w:rsidRDefault="00000000" w:rsidRPr="00000000" w14:paraId="0000007A">
            <w:pPr>
              <w:rPr/>
            </w:pPr>
            <w:r w:rsidDel="00000000" w:rsidR="00000000" w:rsidRPr="00000000">
              <w:rPr>
                <w:sz w:val="14"/>
                <w:szCs w:val="14"/>
                <w:rtl w:val="0"/>
              </w:rPr>
              <w:t xml:space="preserve">Project-compatible</w:t>
            </w:r>
            <w:r w:rsidDel="00000000" w:rsidR="00000000" w:rsidRPr="00000000">
              <w:rPr>
                <w:rtl w:val="0"/>
              </w:rPr>
            </w:r>
          </w:p>
        </w:tc>
        <w:tc>
          <w:tcPr/>
          <w:p w:rsidR="00000000" w:rsidDel="00000000" w:rsidP="00000000" w:rsidRDefault="00000000" w:rsidRPr="00000000" w14:paraId="0000007B">
            <w:pPr>
              <w:rPr/>
            </w:pPr>
            <w:r w:rsidDel="00000000" w:rsidR="00000000" w:rsidRPr="00000000">
              <w:rPr>
                <w:sz w:val="14"/>
                <w:szCs w:val="14"/>
                <w:rtl w:val="0"/>
              </w:rPr>
              <w:t xml:space="preserve">FastAPI backend, optimizer service, CP-SAT planning logic, LightGBM-assisted ranking, backend utilities</w:t>
            </w:r>
            <w:r w:rsidDel="00000000" w:rsidR="00000000" w:rsidRPr="00000000">
              <w:rPr>
                <w:rtl w:val="0"/>
              </w:rPr>
            </w:r>
          </w:p>
        </w:tc>
        <w:tc>
          <w:tcPr/>
          <w:p w:rsidR="00000000" w:rsidDel="00000000" w:rsidP="00000000" w:rsidRDefault="00000000" w:rsidRPr="00000000" w14:paraId="0000007C">
            <w:pPr>
              <w:rPr/>
            </w:pPr>
            <w:r w:rsidDel="00000000" w:rsidR="00000000" w:rsidRPr="00000000">
              <w:rPr>
                <w:sz w:val="14"/>
                <w:szCs w:val="14"/>
                <w:rtl w:val="0"/>
              </w:rPr>
              <w:t xml:space="preserve">Backend</w:t>
            </w:r>
            <w:r w:rsidDel="00000000" w:rsidR="00000000" w:rsidRPr="00000000">
              <w:rPr>
                <w:rtl w:val="0"/>
              </w:rPr>
            </w:r>
          </w:p>
        </w:tc>
      </w:tr>
    </w:tbl>
    <w:p>
      <w:pPr>
        <w:spacing w:after="40" w:before="0"/>
      </w:pPr>
      <w:r>
        <w:rPr>
          <w:rFonts w:ascii="Arial" w:hAnsi="Arial"/>
          <w:b/>
          <w:i w:val="0"/>
          <w:sz w:val="20"/>
        </w:rPr>
        <w:t>Simple explanation and defense notes</w:t>
      </w:r>
    </w:p>
    <w:p>
      <w:pPr>
        <w:spacing w:after="40" w:before="0"/>
      </w:pPr>
      <w:r>
        <w:rPr>
          <w:rFonts w:ascii="Arial" w:hAnsi="Arial"/>
          <w:b w:val="0"/>
          <w:i w:val="0"/>
          <w:sz w:val="18"/>
        </w:rPr>
        <w:t>Plain meaning: This table lists the main tools used to build PCOSina: Android for the app, FastAPI/Python for the backend, CP-SAT for optimization, LightGBM for assistive ranking, and database/storage tools for persistence.</w:t>
      </w:r>
    </w:p>
    <w:p>
      <w:pPr>
        <w:spacing w:after="40" w:before="0"/>
      </w:pPr>
      <w:r>
        <w:rPr>
          <w:rFonts w:ascii="Arial" w:hAnsi="Arial"/>
          <w:b w:val="0"/>
          <w:i w:val="0"/>
          <w:sz w:val="18"/>
        </w:rPr>
        <w:t>Why it matters: Each software item supports a specific part of the system, so the table proves the project is a complete software architecture, not just a static recipe list.</w:t>
      </w:r>
    </w:p>
    <w:p>
      <w:pPr>
        <w:spacing w:after="40" w:before="0"/>
      </w:pPr>
      <w:r>
        <w:rPr>
          <w:rFonts w:ascii="Arial" w:hAnsi="Arial"/>
          <w:b w:val="0"/>
          <w:i w:val="0"/>
          <w:sz w:val="18"/>
        </w:rPr>
        <w:t>Defense answer: Jetpack Compose builds the mobile interface, DataStore and local artifacts support saved offline data, FastAPI exposes backend planner endpoints, PostgreSQL supports backend records, OR-Tools CP-SAT solves the weekly assignment, and LightGBM assists candidate ranking only.</w:t>
      </w:r>
    </w:p>
    <w:p>
      <w:pPr>
        <w:spacing w:after="40" w:before="0"/>
      </w:pPr>
      <w:r>
        <w:rPr>
          <w:rFonts w:ascii="Arial" w:hAnsi="Arial"/>
          <w:b w:val="0"/>
          <w:i w:val="0"/>
          <w:sz w:val="18"/>
        </w:rPr>
        <w:t>Boundary to remember: LightGBM is not the final planner. CP-SAT and deterministic constraints remain authoritative.</w:t>
      </w:r>
    </w:p>
    <w:p>
      <w:pPr>
        <w:spacing w:after="40" w:before="0"/>
      </w:pPr>
      <w:r>
        <w:rPr>
          <w:rFonts w:ascii="Arial" w:hAnsi="Arial"/>
          <w:b w:val="0"/>
          <w:i w:val="0"/>
          <w:sz w:val="8"/>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1"/>
        <w:rPr/>
      </w:pPr>
      <w:r w:rsidDel="00000000" w:rsidR="00000000" w:rsidRPr="00000000">
        <w:rPr>
          <w:rtl w:val="0"/>
        </w:rPr>
        <w:t xml:space="preserve">Table 7. Adaptive Constraint Handling Sequence</w:t>
      </w:r>
    </w:p>
    <w:p w:rsidR="00000000" w:rsidDel="00000000" w:rsidP="00000000" w:rsidRDefault="00000000" w:rsidRPr="00000000" w14:paraId="0000007F">
      <w:pPr>
        <w:rPr/>
      </w:pPr>
      <w:r w:rsidDel="00000000" w:rsidR="00000000" w:rsidRPr="00000000">
        <w:rPr>
          <w:b w:val="1"/>
          <w:bCs w:val="1"/>
          <w:rtl w:val="0"/>
        </w:rPr>
        <w:t xml:space="preserve">Source: </w:t>
      </w:r>
      <w:r w:rsidDel="00000000" w:rsidR="00000000" w:rsidRPr="00000000">
        <w:rPr>
          <w:rtl w:val="0"/>
        </w:rPr>
        <w:t xml:space="preserve">caption paragraph 705; source Word table object 7</w:t>
      </w:r>
    </w:p>
    <w:tbl>
      <w:tblPr>
        <w:tblStyle w:val="Table4"/>
        <w:tblW w:w="145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48"/>
        <w:gridCol w:w="4848"/>
        <w:gridCol w:w="4848"/>
        <w:tblGridChange w:id="0">
          <w:tblGrid>
            <w:gridCol w:w="4848"/>
            <w:gridCol w:w="4848"/>
            <w:gridCol w:w="4848"/>
          </w:tblGrid>
        </w:tblGridChange>
      </w:tblGrid>
      <w:tr>
        <w:trPr>
          <w:cantSplit w:val="0"/>
          <w:tblHeader w:val="0"/>
        </w:trPr>
        <w:tc>
          <w:tcPr/>
          <w:p w:rsidR="00000000" w:rsidDel="00000000" w:rsidP="00000000" w:rsidRDefault="00000000" w:rsidRPr="00000000" w14:paraId="00000080">
            <w:pPr>
              <w:rPr/>
            </w:pPr>
            <w:r w:rsidDel="00000000" w:rsidR="00000000" w:rsidRPr="00000000">
              <w:rPr>
                <w:sz w:val="14"/>
                <w:szCs w:val="14"/>
                <w:rtl w:val="0"/>
              </w:rPr>
              <w:t xml:space="preserve">Level</w:t>
            </w:r>
            <w:r w:rsidDel="00000000" w:rsidR="00000000" w:rsidRPr="00000000">
              <w:rPr>
                <w:rtl w:val="0"/>
              </w:rPr>
            </w:r>
          </w:p>
        </w:tc>
        <w:tc>
          <w:tcPr/>
          <w:p w:rsidR="00000000" w:rsidDel="00000000" w:rsidP="00000000" w:rsidRDefault="00000000" w:rsidRPr="00000000" w14:paraId="00000081">
            <w:pPr>
              <w:rPr/>
            </w:pPr>
            <w:r w:rsidDel="00000000" w:rsidR="00000000" w:rsidRPr="00000000">
              <w:rPr>
                <w:sz w:val="14"/>
                <w:szCs w:val="14"/>
                <w:rtl w:val="0"/>
              </w:rPr>
              <w:t xml:space="preserve">Relaxation Rule</w:t>
            </w:r>
            <w:r w:rsidDel="00000000" w:rsidR="00000000" w:rsidRPr="00000000">
              <w:rPr>
                <w:rtl w:val="0"/>
              </w:rPr>
            </w:r>
          </w:p>
        </w:tc>
        <w:tc>
          <w:tcPr/>
          <w:p w:rsidR="00000000" w:rsidDel="00000000" w:rsidP="00000000" w:rsidRDefault="00000000" w:rsidRPr="00000000" w14:paraId="00000082">
            <w:pPr>
              <w:rPr/>
            </w:pPr>
            <w:r w:rsidDel="00000000" w:rsidR="00000000" w:rsidRPr="00000000">
              <w:rPr>
                <w:sz w:val="14"/>
                <w:szCs w:val="14"/>
                <w:rtl w:val="0"/>
              </w:rPr>
              <w:t xml:space="preserve">Stop/Continue Rule</w:t>
            </w:r>
            <w:r w:rsidDel="00000000" w:rsidR="00000000" w:rsidRPr="00000000">
              <w:rPr>
                <w:rtl w:val="0"/>
              </w:rPr>
            </w:r>
          </w:p>
        </w:tc>
      </w:tr>
      <w:tr>
        <w:trPr>
          <w:cantSplit w:val="0"/>
          <w:tblHeader w:val="0"/>
        </w:trPr>
        <w:tc>
          <w:tcPr/>
          <w:p w:rsidR="00000000" w:rsidDel="00000000" w:rsidP="00000000" w:rsidRDefault="00000000" w:rsidRPr="00000000" w14:paraId="00000083">
            <w:pPr>
              <w:rPr/>
            </w:pPr>
            <w:r w:rsidDel="00000000" w:rsidR="00000000" w:rsidRPr="00000000">
              <w:rPr>
                <w:sz w:val="14"/>
                <w:szCs w:val="14"/>
                <w:rtl w:val="0"/>
              </w:rPr>
              <w:t xml:space="preserve">L1</w:t>
            </w:r>
            <w:r w:rsidDel="00000000" w:rsidR="00000000" w:rsidRPr="00000000">
              <w:rPr>
                <w:rtl w:val="0"/>
              </w:rPr>
            </w:r>
          </w:p>
        </w:tc>
        <w:tc>
          <w:tcPr/>
          <w:p w:rsidR="00000000" w:rsidDel="00000000" w:rsidP="00000000" w:rsidRDefault="00000000" w:rsidRPr="00000000" w14:paraId="00000084">
            <w:pPr>
              <w:rPr/>
            </w:pPr>
            <w:r w:rsidDel="00000000" w:rsidR="00000000" w:rsidRPr="00000000">
              <w:rPr>
                <w:sz w:val="14"/>
                <w:szCs w:val="14"/>
                <w:rtl w:val="0"/>
              </w:rPr>
              <w:t xml:space="preserve">Use the strictest configured weekly recipe repeat limit and base nutrition tolerance.</w:t>
            </w:r>
            <w:r w:rsidDel="00000000" w:rsidR="00000000" w:rsidRPr="00000000">
              <w:rPr>
                <w:rtl w:val="0"/>
              </w:rPr>
            </w:r>
          </w:p>
        </w:tc>
        <w:tc>
          <w:tcPr/>
          <w:p w:rsidR="00000000" w:rsidDel="00000000" w:rsidP="00000000" w:rsidRDefault="00000000" w:rsidRPr="00000000" w14:paraId="00000085">
            <w:pPr>
              <w:rPr/>
            </w:pPr>
            <w:r w:rsidDel="00000000" w:rsidR="00000000" w:rsidRPr="00000000">
              <w:rPr>
                <w:sz w:val="14"/>
                <w:szCs w:val="14"/>
                <w:rtl w:val="0"/>
              </w:rPr>
              <w:t xml:space="preserve">Stop if the system forms a complete 21-slot weekly plan; otherwise, continue.</w:t>
            </w:r>
            <w:r w:rsidDel="00000000" w:rsidR="00000000" w:rsidRPr="00000000">
              <w:rPr>
                <w:rtl w:val="0"/>
              </w:rPr>
            </w:r>
          </w:p>
        </w:tc>
      </w:tr>
      <w:tr>
        <w:trPr>
          <w:cantSplit w:val="0"/>
          <w:tblHeader w:val="0"/>
        </w:trPr>
        <w:tc>
          <w:tcPr/>
          <w:p w:rsidR="00000000" w:rsidDel="00000000" w:rsidP="00000000" w:rsidRDefault="00000000" w:rsidRPr="00000000" w14:paraId="00000086">
            <w:pPr>
              <w:rPr/>
            </w:pPr>
            <w:r w:rsidDel="00000000" w:rsidR="00000000" w:rsidRPr="00000000">
              <w:rPr>
                <w:sz w:val="14"/>
                <w:szCs w:val="14"/>
                <w:rtl w:val="0"/>
              </w:rPr>
              <w:t xml:space="preserve">L2</w:t>
            </w:r>
            <w:r w:rsidDel="00000000" w:rsidR="00000000" w:rsidRPr="00000000">
              <w:rPr>
                <w:rtl w:val="0"/>
              </w:rPr>
            </w:r>
          </w:p>
        </w:tc>
        <w:tc>
          <w:tcPr/>
          <w:p w:rsidR="00000000" w:rsidDel="00000000" w:rsidP="00000000" w:rsidRDefault="00000000" w:rsidRPr="00000000" w14:paraId="00000087">
            <w:pPr>
              <w:rPr/>
            </w:pPr>
            <w:r w:rsidDel="00000000" w:rsidR="00000000" w:rsidRPr="00000000">
              <w:rPr>
                <w:sz w:val="14"/>
                <w:szCs w:val="14"/>
                <w:rtl w:val="0"/>
              </w:rPr>
              <w:t xml:space="preserve">Widen the nutrition tolerance band based on the configured daily and weekly tolerance policy.</w:t>
            </w:r>
            <w:r w:rsidDel="00000000" w:rsidR="00000000" w:rsidRPr="00000000">
              <w:rPr>
                <w:rtl w:val="0"/>
              </w:rPr>
            </w:r>
          </w:p>
        </w:tc>
        <w:tc>
          <w:tcPr/>
          <w:p w:rsidR="00000000" w:rsidDel="00000000" w:rsidP="00000000" w:rsidRDefault="00000000" w:rsidRPr="00000000" w14:paraId="00000088">
            <w:pPr>
              <w:rPr/>
            </w:pPr>
            <w:r w:rsidDel="00000000" w:rsidR="00000000" w:rsidRPr="00000000">
              <w:rPr>
                <w:sz w:val="14"/>
                <w:szCs w:val="14"/>
                <w:rtl w:val="0"/>
              </w:rPr>
              <w:t xml:space="preserve">Stop if the system forms a complete 21-slot weekly plan; otherwise, continue.</w:t>
            </w:r>
            <w:r w:rsidDel="00000000" w:rsidR="00000000" w:rsidRPr="00000000">
              <w:rPr>
                <w:rtl w:val="0"/>
              </w:rPr>
            </w:r>
          </w:p>
        </w:tc>
      </w:tr>
      <w:tr>
        <w:trPr>
          <w:cantSplit w:val="0"/>
          <w:tblHeader w:val="0"/>
        </w:trPr>
        <w:tc>
          <w:tcPr/>
          <w:p w:rsidR="00000000" w:rsidDel="00000000" w:rsidP="00000000" w:rsidRDefault="00000000" w:rsidRPr="00000000" w14:paraId="00000089">
            <w:pPr>
              <w:rPr/>
            </w:pPr>
            <w:r w:rsidDel="00000000" w:rsidR="00000000" w:rsidRPr="00000000">
              <w:rPr>
                <w:sz w:val="14"/>
                <w:szCs w:val="14"/>
                <w:rtl w:val="0"/>
              </w:rPr>
              <w:t xml:space="preserve">L3</w:t>
            </w:r>
            <w:r w:rsidDel="00000000" w:rsidR="00000000" w:rsidRPr="00000000">
              <w:rPr>
                <w:rtl w:val="0"/>
              </w:rPr>
            </w:r>
          </w:p>
        </w:tc>
        <w:tc>
          <w:tcPr/>
          <w:p w:rsidR="00000000" w:rsidDel="00000000" w:rsidP="00000000" w:rsidRDefault="00000000" w:rsidRPr="00000000" w14:paraId="0000008A">
            <w:pPr>
              <w:rPr/>
            </w:pPr>
            <w:r w:rsidDel="00000000" w:rsidR="00000000" w:rsidRPr="00000000">
              <w:rPr>
                <w:sz w:val="14"/>
                <w:szCs w:val="14"/>
                <w:rtl w:val="0"/>
              </w:rPr>
              <w:t xml:space="preserve">Try the next configured recipe repeat limit, allowing more weekly reuse while still preventing adjacent duplicate meals.</w:t>
            </w:r>
            <w:r w:rsidDel="00000000" w:rsidR="00000000" w:rsidRPr="00000000">
              <w:rPr>
                <w:rtl w:val="0"/>
              </w:rPr>
            </w:r>
          </w:p>
        </w:tc>
        <w:tc>
          <w:tcPr/>
          <w:p w:rsidR="00000000" w:rsidDel="00000000" w:rsidP="00000000" w:rsidRDefault="00000000" w:rsidRPr="00000000" w14:paraId="0000008B">
            <w:pPr>
              <w:rPr/>
            </w:pPr>
            <w:r w:rsidDel="00000000" w:rsidR="00000000" w:rsidRPr="00000000">
              <w:rPr>
                <w:sz w:val="14"/>
                <w:szCs w:val="14"/>
                <w:rtl w:val="0"/>
              </w:rPr>
              <w:t xml:space="preserve">Stop if the system forms a complete 21-slot weekly plan; otherwise, continue through the remaining supported attempts.</w:t>
            </w:r>
            <w:r w:rsidDel="00000000" w:rsidR="00000000" w:rsidRPr="00000000">
              <w:rPr>
                <w:rtl w:val="0"/>
              </w:rPr>
            </w:r>
          </w:p>
        </w:tc>
      </w:tr>
      <w:tr>
        <w:trPr>
          <w:cantSplit w:val="0"/>
          <w:tblHeader w:val="0"/>
        </w:trPr>
        <w:tc>
          <w:tcPr/>
          <w:p w:rsidR="00000000" w:rsidDel="00000000" w:rsidP="00000000" w:rsidRDefault="00000000" w:rsidRPr="00000000" w14:paraId="0000008C">
            <w:pPr>
              <w:rPr/>
            </w:pPr>
            <w:r w:rsidDel="00000000" w:rsidR="00000000" w:rsidRPr="00000000">
              <w:rPr>
                <w:sz w:val="14"/>
                <w:szCs w:val="14"/>
                <w:rtl w:val="0"/>
              </w:rPr>
              <w:t xml:space="preserve">L4</w:t>
            </w:r>
            <w:r w:rsidDel="00000000" w:rsidR="00000000" w:rsidRPr="00000000">
              <w:rPr>
                <w:rtl w:val="0"/>
              </w:rPr>
            </w:r>
          </w:p>
        </w:tc>
        <w:tc>
          <w:tcPr/>
          <w:p w:rsidR="00000000" w:rsidDel="00000000" w:rsidP="00000000" w:rsidRDefault="00000000" w:rsidRPr="00000000" w14:paraId="0000008D">
            <w:pPr>
              <w:rPr/>
            </w:pPr>
            <w:r w:rsidDel="00000000" w:rsidR="00000000" w:rsidRPr="00000000">
              <w:rPr>
                <w:sz w:val="14"/>
                <w:szCs w:val="14"/>
                <w:rtl w:val="0"/>
              </w:rPr>
              <w:t xml:space="preserve">If all supported attempts fail or the planner times out, return structured no-safe-plan guidance.</w:t>
            </w:r>
            <w:r w:rsidDel="00000000" w:rsidR="00000000" w:rsidRPr="00000000">
              <w:rPr>
                <w:rtl w:val="0"/>
              </w:rPr>
            </w:r>
          </w:p>
        </w:tc>
        <w:tc>
          <w:tcPr/>
          <w:p w:rsidR="00000000" w:rsidDel="00000000" w:rsidP="00000000" w:rsidRDefault="00000000" w:rsidRPr="00000000" w14:paraId="0000008E">
            <w:pPr>
              <w:rPr/>
            </w:pPr>
            <w:r w:rsidDel="00000000" w:rsidR="00000000" w:rsidRPr="00000000">
              <w:rPr>
                <w:sz w:val="14"/>
                <w:szCs w:val="14"/>
                <w:rtl w:val="0"/>
              </w:rPr>
              <w:t xml:space="preserve">Do not force a partial or unsafe recommendation; return diagnostics, blocker information, and suggested non-safety adjustments.</w:t>
            </w:r>
            <w:r w:rsidDel="00000000" w:rsidR="00000000" w:rsidRPr="00000000">
              <w:rPr>
                <w:rtl w:val="0"/>
              </w:rPr>
            </w:r>
          </w:p>
        </w:tc>
      </w:tr>
    </w:tbl>
    <w:p>
      <w:pPr>
        <w:spacing w:after="40" w:before="0"/>
      </w:pPr>
      <w:r>
        <w:rPr>
          <w:rFonts w:ascii="Arial" w:hAnsi="Arial"/>
          <w:b/>
          <w:i w:val="0"/>
          <w:sz w:val="20"/>
        </w:rPr>
        <w:t>Simple explanation and defense notes</w:t>
      </w:r>
    </w:p>
    <w:p>
      <w:pPr>
        <w:spacing w:after="40" w:before="0"/>
      </w:pPr>
      <w:r>
        <w:rPr>
          <w:rFonts w:ascii="Arial" w:hAnsi="Arial"/>
          <w:b w:val="0"/>
          <w:i w:val="0"/>
          <w:sz w:val="18"/>
        </w:rPr>
        <w:t>Plain meaning: This table explains the planner retry ladder from strict settings to wider supported settings, ending with no-safe-plan if no safe complete plan can be made.</w:t>
      </w:r>
    </w:p>
    <w:p>
      <w:pPr>
        <w:spacing w:after="40" w:before="0"/>
      </w:pPr>
      <w:r>
        <w:rPr>
          <w:rFonts w:ascii="Arial" w:hAnsi="Arial"/>
          <w:b w:val="0"/>
          <w:i w:val="0"/>
          <w:sz w:val="18"/>
        </w:rPr>
        <w:t>Why it matters: It shows that PCOSina does not instantly fail when the first attempt cannot solve, but it also does not force unsafe recommendations.</w:t>
      </w:r>
    </w:p>
    <w:p>
      <w:pPr>
        <w:spacing w:after="40" w:before="0"/>
      </w:pPr>
      <w:r>
        <w:rPr>
          <w:rFonts w:ascii="Arial" w:hAnsi="Arial"/>
          <w:b w:val="0"/>
          <w:i w:val="0"/>
          <w:sz w:val="18"/>
        </w:rPr>
        <w:t>Defense answer: L1 starts strict, L2 widens nutrition tolerance within policy, L3 tries supported repeat-limit settings while keeping hard rules, and L4 returns structured no-safe-plan guidance when no valid plan exists.</w:t>
      </w:r>
    </w:p>
    <w:p>
      <w:pPr>
        <w:spacing w:after="40" w:before="0"/>
      </w:pPr>
      <w:r>
        <w:rPr>
          <w:rFonts w:ascii="Arial" w:hAnsi="Arial"/>
          <w:b w:val="0"/>
          <w:i w:val="0"/>
          <w:sz w:val="18"/>
        </w:rPr>
        <w:t>Boundary to remember: Relaxation here means supported planning retries. Allergies, explicit exclusions, and other hard safety rules are not relaxed.</w:t>
      </w:r>
    </w:p>
    <w:p>
      <w:pPr>
        <w:spacing w:after="40" w:before="0"/>
      </w:pPr>
      <w:r>
        <w:rPr>
          <w:rFonts w:ascii="Arial" w:hAnsi="Arial"/>
          <w:b w:val="0"/>
          <w:i w:val="0"/>
          <w:sz w:val="8"/>
        </w:rPr>
      </w:r>
    </w:p>
    <w:p w:rsidR="00000000" w:rsidDel="00000000" w:rsidP="00000000" w:rsidRDefault="00000000" w:rsidRPr="00000000" w14:paraId="0000008F">
      <w:pPr>
        <w:pStyle w:val="Heading1"/>
        <w:rPr/>
      </w:pPr>
      <w:r w:rsidDel="00000000" w:rsidR="00000000" w:rsidRPr="00000000">
        <w:rPr>
          <w:rtl w:val="0"/>
        </w:rPr>
        <w:t xml:space="preserve">Table 8. Trigger Conditions and Evidence Indicators</w:t>
      </w:r>
    </w:p>
    <w:p w:rsidR="00000000" w:rsidDel="00000000" w:rsidP="00000000" w:rsidRDefault="00000000" w:rsidRPr="00000000" w14:paraId="00000090">
      <w:pPr>
        <w:rPr/>
      </w:pPr>
      <w:r w:rsidDel="00000000" w:rsidR="00000000" w:rsidRPr="00000000">
        <w:rPr>
          <w:b w:val="1"/>
          <w:bCs w:val="1"/>
          <w:rtl w:val="0"/>
        </w:rPr>
        <w:t xml:space="preserve">Source: </w:t>
      </w:r>
      <w:r w:rsidDel="00000000" w:rsidR="00000000" w:rsidRPr="00000000">
        <w:rPr>
          <w:rtl w:val="0"/>
        </w:rPr>
        <w:t xml:space="preserve">caption paragraph 711; source Word table object 8</w:t>
      </w:r>
    </w:p>
    <w:tbl>
      <w:tblPr>
        <w:tblStyle w:val="Table5"/>
        <w:tblW w:w="145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36"/>
        <w:gridCol w:w="3636"/>
        <w:gridCol w:w="3636"/>
        <w:gridCol w:w="3636"/>
        <w:tblGridChange w:id="0">
          <w:tblGrid>
            <w:gridCol w:w="3636"/>
            <w:gridCol w:w="3636"/>
            <w:gridCol w:w="3636"/>
            <w:gridCol w:w="3636"/>
          </w:tblGrid>
        </w:tblGridChange>
      </w:tblGrid>
      <w:tr>
        <w:trPr>
          <w:cantSplit w:val="0"/>
          <w:tblHeader w:val="0"/>
        </w:trPr>
        <w:tc>
          <w:tcPr/>
          <w:p w:rsidR="00000000" w:rsidDel="00000000" w:rsidP="00000000" w:rsidRDefault="00000000" w:rsidRPr="00000000" w14:paraId="00000091">
            <w:pPr>
              <w:rPr/>
            </w:pPr>
            <w:r w:rsidDel="00000000" w:rsidR="00000000" w:rsidRPr="00000000">
              <w:rPr>
                <w:sz w:val="14"/>
                <w:szCs w:val="14"/>
                <w:rtl w:val="0"/>
              </w:rPr>
              <w:t xml:space="preserve">Trigger Condition</w:t>
            </w:r>
            <w:r w:rsidDel="00000000" w:rsidR="00000000" w:rsidRPr="00000000">
              <w:rPr>
                <w:rtl w:val="0"/>
              </w:rPr>
            </w:r>
          </w:p>
        </w:tc>
        <w:tc>
          <w:tcPr/>
          <w:p w:rsidR="00000000" w:rsidDel="00000000" w:rsidP="00000000" w:rsidRDefault="00000000" w:rsidRPr="00000000" w14:paraId="00000092">
            <w:pPr>
              <w:rPr/>
            </w:pPr>
            <w:r w:rsidDel="00000000" w:rsidR="00000000" w:rsidRPr="00000000">
              <w:rPr>
                <w:sz w:val="14"/>
                <w:szCs w:val="14"/>
                <w:rtl w:val="0"/>
              </w:rPr>
              <w:t xml:space="preserve">Operational Indicator</w:t>
            </w:r>
            <w:r w:rsidDel="00000000" w:rsidR="00000000" w:rsidRPr="00000000">
              <w:rPr>
                <w:rtl w:val="0"/>
              </w:rPr>
            </w:r>
          </w:p>
        </w:tc>
        <w:tc>
          <w:tcPr/>
          <w:p w:rsidR="00000000" w:rsidDel="00000000" w:rsidP="00000000" w:rsidRDefault="00000000" w:rsidRPr="00000000" w14:paraId="00000093">
            <w:pPr>
              <w:rPr/>
            </w:pPr>
            <w:r w:rsidDel="00000000" w:rsidR="00000000" w:rsidRPr="00000000">
              <w:rPr>
                <w:sz w:val="14"/>
                <w:szCs w:val="14"/>
                <w:rtl w:val="0"/>
              </w:rPr>
              <w:t xml:space="preserve">Evidence Signal</w:t>
            </w:r>
            <w:r w:rsidDel="00000000" w:rsidR="00000000" w:rsidRPr="00000000">
              <w:rPr>
                <w:rtl w:val="0"/>
              </w:rPr>
            </w:r>
          </w:p>
        </w:tc>
        <w:tc>
          <w:tcPr/>
          <w:p w:rsidR="00000000" w:rsidDel="00000000" w:rsidP="00000000" w:rsidRDefault="00000000" w:rsidRPr="00000000" w14:paraId="00000094">
            <w:pPr>
              <w:rPr/>
            </w:pPr>
            <w:r w:rsidDel="00000000" w:rsidR="00000000" w:rsidRPr="00000000">
              <w:rPr>
                <w:sz w:val="14"/>
                <w:szCs w:val="14"/>
                <w:rtl w:val="0"/>
              </w:rPr>
              <w:t xml:space="preserve">Fallback Action</w:t>
            </w:r>
            <w:r w:rsidDel="00000000" w:rsidR="00000000" w:rsidRPr="00000000">
              <w:rPr>
                <w:rtl w:val="0"/>
              </w:rPr>
            </w:r>
          </w:p>
        </w:tc>
      </w:tr>
      <w:tr>
        <w:trPr>
          <w:cantSplit w:val="0"/>
          <w:tblHeader w:val="0"/>
        </w:trPr>
        <w:tc>
          <w:tcPr/>
          <w:p w:rsidR="00000000" w:rsidDel="00000000" w:rsidP="00000000" w:rsidRDefault="00000000" w:rsidRPr="00000000" w14:paraId="00000095">
            <w:pPr>
              <w:rPr/>
            </w:pPr>
            <w:r w:rsidDel="00000000" w:rsidR="00000000" w:rsidRPr="00000000">
              <w:rPr>
                <w:sz w:val="14"/>
                <w:szCs w:val="14"/>
                <w:rtl w:val="0"/>
              </w:rPr>
              <w:t xml:space="preserve">Infeasible CP-SAT result</w:t>
            </w:r>
            <w:r w:rsidDel="00000000" w:rsidR="00000000" w:rsidRPr="00000000">
              <w:rPr>
                <w:rtl w:val="0"/>
              </w:rPr>
            </w:r>
          </w:p>
        </w:tc>
        <w:tc>
          <w:tcPr/>
          <w:p w:rsidR="00000000" w:rsidDel="00000000" w:rsidP="00000000" w:rsidRDefault="00000000" w:rsidRPr="00000000" w14:paraId="00000096">
            <w:pPr>
              <w:rPr/>
            </w:pPr>
            <w:r w:rsidDel="00000000" w:rsidR="00000000" w:rsidRPr="00000000">
              <w:rPr>
                <w:sz w:val="14"/>
                <w:szCs w:val="14"/>
                <w:rtl w:val="0"/>
              </w:rPr>
              <w:t xml:space="preserve">All configured tolerance and repeat-limit attempts fail to produce a complete feasible plan</w:t>
            </w:r>
            <w:r w:rsidDel="00000000" w:rsidR="00000000" w:rsidRPr="00000000">
              <w:rPr>
                <w:rtl w:val="0"/>
              </w:rPr>
            </w:r>
          </w:p>
        </w:tc>
        <w:tc>
          <w:tcPr/>
          <w:p w:rsidR="00000000" w:rsidDel="00000000" w:rsidP="00000000" w:rsidRDefault="00000000" w:rsidRPr="00000000" w14:paraId="00000097">
            <w:pPr>
              <w:rPr/>
            </w:pPr>
            <w:r w:rsidDel="00000000" w:rsidR="00000000" w:rsidRPr="00000000">
              <w:rPr>
                <w:sz w:val="14"/>
                <w:szCs w:val="14"/>
                <w:rtl w:val="0"/>
              </w:rPr>
              <w:t xml:space="preserve">Solver diagnostics show attempted tolerance and repeat-limit combinations without a feasible solution.</w:t>
            </w:r>
            <w:r w:rsidDel="00000000" w:rsidR="00000000" w:rsidRPr="00000000">
              <w:rPr>
                <w:rtl w:val="0"/>
              </w:rPr>
            </w:r>
          </w:p>
        </w:tc>
        <w:tc>
          <w:tcPr/>
          <w:p w:rsidR="00000000" w:rsidDel="00000000" w:rsidP="00000000" w:rsidRDefault="00000000" w:rsidRPr="00000000" w14:paraId="00000098">
            <w:pPr>
              <w:rPr/>
            </w:pPr>
            <w:r w:rsidDel="00000000" w:rsidR="00000000" w:rsidRPr="00000000">
              <w:rPr>
                <w:sz w:val="14"/>
                <w:szCs w:val="14"/>
                <w:rtl w:val="0"/>
              </w:rPr>
              <w:t xml:space="preserve">Return a structured no-safe-plan response with reason codes and guidance.</w:t>
            </w:r>
            <w:r w:rsidDel="00000000" w:rsidR="00000000" w:rsidRPr="00000000">
              <w:rPr>
                <w:rtl w:val="0"/>
              </w:rPr>
            </w:r>
          </w:p>
        </w:tc>
      </w:tr>
      <w:tr>
        <w:trPr>
          <w:cantSplit w:val="0"/>
          <w:tblHeader w:val="0"/>
        </w:trPr>
        <w:tc>
          <w:tcPr/>
          <w:p w:rsidR="00000000" w:rsidDel="00000000" w:rsidP="00000000" w:rsidRDefault="00000000" w:rsidRPr="00000000" w14:paraId="00000099">
            <w:pPr>
              <w:rPr/>
            </w:pPr>
            <w:r w:rsidDel="00000000" w:rsidR="00000000" w:rsidRPr="00000000">
              <w:rPr>
                <w:sz w:val="14"/>
                <w:szCs w:val="14"/>
                <w:rtl w:val="0"/>
              </w:rPr>
              <w:t xml:space="preserve">Timeout</w:t>
            </w:r>
            <w:r w:rsidDel="00000000" w:rsidR="00000000" w:rsidRPr="00000000">
              <w:rPr>
                <w:rtl w:val="0"/>
              </w:rPr>
            </w:r>
          </w:p>
        </w:tc>
        <w:tc>
          <w:tcPr/>
          <w:p w:rsidR="00000000" w:rsidDel="00000000" w:rsidP="00000000" w:rsidRDefault="00000000" w:rsidRPr="00000000" w14:paraId="0000009A">
            <w:pPr>
              <w:rPr/>
            </w:pPr>
            <w:r w:rsidDel="00000000" w:rsidR="00000000" w:rsidRPr="00000000">
              <w:rPr>
                <w:sz w:val="14"/>
                <w:szCs w:val="14"/>
                <w:rtl w:val="0"/>
              </w:rPr>
              <w:t xml:space="preserve">Planner exceeds the configured service time budget during filtering, pricing, model building, or solving.</w:t>
            </w:r>
            <w:r w:rsidDel="00000000" w:rsidR="00000000" w:rsidRPr="00000000">
              <w:rPr>
                <w:rtl w:val="0"/>
              </w:rPr>
            </w:r>
          </w:p>
        </w:tc>
        <w:tc>
          <w:tcPr/>
          <w:p w:rsidR="00000000" w:rsidDel="00000000" w:rsidP="00000000" w:rsidRDefault="00000000" w:rsidRPr="00000000" w14:paraId="0000009B">
            <w:pPr>
              <w:rPr/>
            </w:pPr>
            <w:r w:rsidDel="00000000" w:rsidR="00000000" w:rsidRPr="00000000">
              <w:rPr>
                <w:sz w:val="14"/>
                <w:szCs w:val="14"/>
                <w:rtl w:val="0"/>
              </w:rPr>
              <w:t xml:space="preserve">Runtime telemetry records phase timings, solver budget metadata, or the timeout stage.</w:t>
            </w:r>
            <w:r w:rsidDel="00000000" w:rsidR="00000000" w:rsidRPr="00000000">
              <w:rPr>
                <w:rtl w:val="0"/>
              </w:rPr>
            </w:r>
          </w:p>
        </w:tc>
        <w:tc>
          <w:tcPr/>
          <w:p w:rsidR="00000000" w:rsidDel="00000000" w:rsidP="00000000" w:rsidRDefault="00000000" w:rsidRPr="00000000" w14:paraId="0000009C">
            <w:pPr>
              <w:rPr/>
            </w:pPr>
            <w:r w:rsidDel="00000000" w:rsidR="00000000" w:rsidRPr="00000000">
              <w:rPr>
                <w:sz w:val="14"/>
                <w:szCs w:val="14"/>
                <w:rtl w:val="0"/>
              </w:rPr>
              <w:t xml:space="preserve">Return no-safe-plan guidance with retry suggestions and safe non-safety adjustments.</w:t>
            </w:r>
            <w:r w:rsidDel="00000000" w:rsidR="00000000" w:rsidRPr="00000000">
              <w:rPr>
                <w:rtl w:val="0"/>
              </w:rPr>
            </w:r>
          </w:p>
        </w:tc>
      </w:tr>
      <w:tr>
        <w:trPr>
          <w:cantSplit w:val="0"/>
          <w:tblHeader w:val="0"/>
        </w:trPr>
        <w:tc>
          <w:tcPr/>
          <w:p w:rsidR="00000000" w:rsidDel="00000000" w:rsidP="00000000" w:rsidRDefault="00000000" w:rsidRPr="00000000" w14:paraId="0000009D">
            <w:pPr>
              <w:rPr/>
            </w:pPr>
            <w:r w:rsidDel="00000000" w:rsidR="00000000" w:rsidRPr="00000000">
              <w:rPr>
                <w:sz w:val="14"/>
                <w:szCs w:val="14"/>
                <w:rtl w:val="0"/>
              </w:rPr>
              <w:t xml:space="preserve">Insufficient candidate coverage</w:t>
            </w:r>
            <w:r w:rsidDel="00000000" w:rsidR="00000000" w:rsidRPr="00000000">
              <w:rPr>
                <w:rtl w:val="0"/>
              </w:rPr>
            </w:r>
          </w:p>
        </w:tc>
        <w:tc>
          <w:tcPr/>
          <w:p w:rsidR="00000000" w:rsidDel="00000000" w:rsidP="00000000" w:rsidRDefault="00000000" w:rsidRPr="00000000" w14:paraId="0000009E">
            <w:pPr>
              <w:rPr/>
            </w:pPr>
            <w:r w:rsidDel="00000000" w:rsidR="00000000" w:rsidRPr="00000000">
              <w:rPr>
                <w:sz w:val="14"/>
                <w:szCs w:val="14"/>
                <w:rtl w:val="0"/>
              </w:rPr>
              <w:t xml:space="preserve">Too few safe candidates remain after Stage 1 filtering and shortlist construction.</w:t>
            </w:r>
            <w:r w:rsidDel="00000000" w:rsidR="00000000" w:rsidRPr="00000000">
              <w:rPr>
                <w:rtl w:val="0"/>
              </w:rPr>
            </w:r>
          </w:p>
        </w:tc>
        <w:tc>
          <w:tcPr/>
          <w:p w:rsidR="00000000" w:rsidDel="00000000" w:rsidP="00000000" w:rsidRDefault="00000000" w:rsidRPr="00000000" w14:paraId="0000009F">
            <w:pPr>
              <w:rPr/>
            </w:pPr>
            <w:r w:rsidDel="00000000" w:rsidR="00000000" w:rsidRPr="00000000">
              <w:rPr>
                <w:sz w:val="14"/>
                <w:szCs w:val="14"/>
                <w:rtl w:val="0"/>
              </w:rPr>
              <w:t xml:space="preserve">Candidate diagnostics show low candidate count or exclusion summaries after hard filtering.</w:t>
            </w:r>
            <w:r w:rsidDel="00000000" w:rsidR="00000000" w:rsidRPr="00000000">
              <w:rPr>
                <w:rtl w:val="0"/>
              </w:rPr>
            </w:r>
          </w:p>
        </w:tc>
        <w:tc>
          <w:tcPr/>
          <w:p w:rsidR="00000000" w:rsidDel="00000000" w:rsidP="00000000" w:rsidRDefault="00000000" w:rsidRPr="00000000" w14:paraId="000000A0">
            <w:pPr>
              <w:rPr/>
            </w:pPr>
            <w:r w:rsidDel="00000000" w:rsidR="00000000" w:rsidRPr="00000000">
              <w:rPr>
                <w:sz w:val="14"/>
                <w:szCs w:val="14"/>
                <w:rtl w:val="0"/>
              </w:rPr>
              <w:t xml:space="preserve">Return no-safe-plan guidance and suggest adjusting non-safety inputs such as budget, cooking time, or variety preference.</w:t>
            </w:r>
            <w:r w:rsidDel="00000000" w:rsidR="00000000" w:rsidRPr="00000000">
              <w:rPr>
                <w:rtl w:val="0"/>
              </w:rPr>
            </w:r>
          </w:p>
        </w:tc>
      </w:tr>
      <w:tr>
        <w:trPr>
          <w:cantSplit w:val="0"/>
          <w:tblHeader w:val="0"/>
        </w:trPr>
        <w:tc>
          <w:tcPr/>
          <w:p w:rsidR="00000000" w:rsidDel="00000000" w:rsidP="00000000" w:rsidRDefault="00000000" w:rsidRPr="00000000" w14:paraId="000000A1">
            <w:pPr>
              <w:rPr/>
            </w:pPr>
            <w:r w:rsidDel="00000000" w:rsidR="00000000" w:rsidRPr="00000000">
              <w:rPr>
                <w:sz w:val="14"/>
                <w:szCs w:val="14"/>
                <w:rtl w:val="0"/>
              </w:rPr>
              <w:t xml:space="preserve">Profile conflict</w:t>
            </w:r>
            <w:r w:rsidDel="00000000" w:rsidR="00000000" w:rsidRPr="00000000">
              <w:rPr>
                <w:rtl w:val="0"/>
              </w:rPr>
            </w:r>
          </w:p>
        </w:tc>
        <w:tc>
          <w:tcPr/>
          <w:p w:rsidR="00000000" w:rsidDel="00000000" w:rsidP="00000000" w:rsidRDefault="00000000" w:rsidRPr="00000000" w14:paraId="000000A2">
            <w:pPr>
              <w:rPr/>
            </w:pPr>
            <w:r w:rsidDel="00000000" w:rsidR="00000000" w:rsidRPr="00000000">
              <w:rPr>
                <w:sz w:val="14"/>
                <w:szCs w:val="14"/>
                <w:rtl w:val="0"/>
              </w:rPr>
              <w:t xml:space="preserve">User profile contains conflicting restrictions or invalid planning inputs.</w:t>
            </w:r>
            <w:r w:rsidDel="00000000" w:rsidR="00000000" w:rsidRPr="00000000">
              <w:rPr>
                <w:rtl w:val="0"/>
              </w:rPr>
            </w:r>
          </w:p>
        </w:tc>
        <w:tc>
          <w:tcPr/>
          <w:p w:rsidR="00000000" w:rsidDel="00000000" w:rsidP="00000000" w:rsidRDefault="00000000" w:rsidRPr="00000000" w14:paraId="000000A3">
            <w:pPr>
              <w:rPr/>
            </w:pPr>
            <w:r w:rsidDel="00000000" w:rsidR="00000000" w:rsidRPr="00000000">
              <w:rPr>
                <w:sz w:val="14"/>
                <w:szCs w:val="14"/>
                <w:rtl w:val="0"/>
              </w:rPr>
              <w:t xml:space="preserve">Validation logic returns a conflict reason before optimization begins.</w:t>
            </w:r>
            <w:r w:rsidDel="00000000" w:rsidR="00000000" w:rsidRPr="00000000">
              <w:rPr>
                <w:rtl w:val="0"/>
              </w:rPr>
            </w:r>
          </w:p>
        </w:tc>
        <w:tc>
          <w:tcPr/>
          <w:p w:rsidR="00000000" w:rsidDel="00000000" w:rsidP="00000000" w:rsidRDefault="00000000" w:rsidRPr="00000000" w14:paraId="000000A4">
            <w:pPr>
              <w:rPr/>
            </w:pPr>
            <w:r w:rsidDel="00000000" w:rsidR="00000000" w:rsidRPr="00000000">
              <w:rPr>
                <w:sz w:val="14"/>
                <w:szCs w:val="14"/>
                <w:rtl w:val="0"/>
              </w:rPr>
              <w:t xml:space="preserve">Return validation guidance before solver execution.</w:t>
            </w:r>
            <w:r w:rsidDel="00000000" w:rsidR="00000000" w:rsidRPr="00000000">
              <w:rPr>
                <w:rtl w:val="0"/>
              </w:rPr>
            </w:r>
          </w:p>
        </w:tc>
      </w:tr>
      <w:tr>
        <w:trPr>
          <w:cantSplit w:val="0"/>
          <w:tblHeader w:val="0"/>
        </w:trPr>
        <w:tc>
          <w:tcPr/>
          <w:p w:rsidR="00000000" w:rsidDel="00000000" w:rsidP="00000000" w:rsidRDefault="00000000" w:rsidRPr="00000000" w14:paraId="000000A5">
            <w:pPr>
              <w:rPr/>
            </w:pPr>
            <w:r w:rsidDel="00000000" w:rsidR="00000000" w:rsidRPr="00000000">
              <w:rPr>
                <w:sz w:val="14"/>
                <w:szCs w:val="14"/>
                <w:rtl w:val="0"/>
              </w:rPr>
              <w:t xml:space="preserve">Service/network interruption</w:t>
            </w:r>
            <w:r w:rsidDel="00000000" w:rsidR="00000000" w:rsidRPr="00000000">
              <w:rPr>
                <w:rtl w:val="0"/>
              </w:rPr>
            </w:r>
          </w:p>
        </w:tc>
        <w:tc>
          <w:tcPr/>
          <w:p w:rsidR="00000000" w:rsidDel="00000000" w:rsidP="00000000" w:rsidRDefault="00000000" w:rsidRPr="00000000" w14:paraId="000000A6">
            <w:pPr>
              <w:rPr/>
            </w:pPr>
            <w:r w:rsidDel="00000000" w:rsidR="00000000" w:rsidRPr="00000000">
              <w:rPr>
                <w:sz w:val="14"/>
                <w:szCs w:val="14"/>
                <w:rtl w:val="0"/>
              </w:rPr>
              <w:t xml:space="preserve">Remote optimizer request or queued plan polling cannot complete.</w:t>
            </w:r>
            <w:r w:rsidDel="00000000" w:rsidR="00000000" w:rsidRPr="00000000">
              <w:rPr>
                <w:rtl w:val="0"/>
              </w:rPr>
            </w:r>
          </w:p>
        </w:tc>
        <w:tc>
          <w:tcPr/>
          <w:p w:rsidR="00000000" w:rsidDel="00000000" w:rsidP="00000000" w:rsidRDefault="00000000" w:rsidRPr="00000000" w14:paraId="000000A7">
            <w:pPr>
              <w:rPr/>
            </w:pPr>
            <w:r w:rsidDel="00000000" w:rsidR="00000000" w:rsidRPr="00000000">
              <w:rPr>
                <w:sz w:val="14"/>
                <w:szCs w:val="14"/>
                <w:rtl w:val="0"/>
              </w:rPr>
              <w:t xml:space="preserve">The mobile app cannot complete a new optimization request but still has saved local artifacts.</w:t>
            </w:r>
            <w:r w:rsidDel="00000000" w:rsidR="00000000" w:rsidRPr="00000000">
              <w:rPr>
                <w:rtl w:val="0"/>
              </w:rPr>
            </w:r>
          </w:p>
        </w:tc>
        <w:tc>
          <w:tcPr/>
          <w:p w:rsidR="00000000" w:rsidDel="00000000" w:rsidP="00000000" w:rsidRDefault="00000000" w:rsidRPr="00000000" w14:paraId="000000A8">
            <w:pPr>
              <w:rPr/>
            </w:pPr>
            <w:r w:rsidDel="00000000" w:rsidR="00000000" w:rsidRPr="00000000">
              <w:rPr>
                <w:sz w:val="14"/>
                <w:szCs w:val="14"/>
                <w:rtl w:val="0"/>
              </w:rPr>
              <w:t xml:space="preserve">Preserve access to previously generated local plans, grocery guidance, and progress data; provide retry guidance when possible.</w:t>
            </w:r>
            <w:r w:rsidDel="00000000" w:rsidR="00000000" w:rsidRPr="00000000">
              <w:rPr>
                <w:rtl w:val="0"/>
              </w:rPr>
            </w:r>
          </w:p>
        </w:tc>
      </w:tr>
    </w:tbl>
    <w:p>
      <w:pPr>
        <w:spacing w:after="40" w:before="0"/>
      </w:pPr>
      <w:r>
        <w:rPr>
          <w:rFonts w:ascii="Arial" w:hAnsi="Arial"/>
          <w:b/>
          <w:i w:val="0"/>
          <w:sz w:val="20"/>
        </w:rPr>
        <w:t>Simple explanation and defense notes</w:t>
      </w:r>
    </w:p>
    <w:p>
      <w:pPr>
        <w:spacing w:after="40" w:before="0"/>
      </w:pPr>
      <w:r>
        <w:rPr>
          <w:rFonts w:ascii="Arial" w:hAnsi="Arial"/>
          <w:b w:val="0"/>
          <w:i w:val="0"/>
          <w:sz w:val="18"/>
        </w:rPr>
        <w:t>Plain meaning: This table lists the conditions that make the system stop, retry, or return safe guidance instead of producing a questionable plan.</w:t>
      </w:r>
    </w:p>
    <w:p>
      <w:pPr>
        <w:spacing w:after="40" w:before="0"/>
      </w:pPr>
      <w:r>
        <w:rPr>
          <w:rFonts w:ascii="Arial" w:hAnsi="Arial"/>
          <w:b w:val="0"/>
          <w:i w:val="0"/>
          <w:sz w:val="18"/>
        </w:rPr>
        <w:t>Why it matters: It gives evidence signals for infeasibility, timeout, low candidate coverage, profile conflict, and network interruption.</w:t>
      </w:r>
    </w:p>
    <w:p>
      <w:pPr>
        <w:spacing w:after="40" w:before="0"/>
      </w:pPr>
      <w:r>
        <w:rPr>
          <w:rFonts w:ascii="Arial" w:hAnsi="Arial"/>
          <w:b w:val="0"/>
          <w:i w:val="0"/>
          <w:sz w:val="18"/>
        </w:rPr>
        <w:t>Defense answer: The system uses diagnostics to identify why planning failed, then returns validation guidance, retry guidance, saved-plan access, or no-safe-plan guidance instead of pretending that an unsafe plan is valid.</w:t>
      </w:r>
    </w:p>
    <w:p>
      <w:pPr>
        <w:spacing w:after="40" w:before="0"/>
      </w:pPr>
      <w:r>
        <w:rPr>
          <w:rFonts w:ascii="Arial" w:hAnsi="Arial"/>
          <w:b w:val="0"/>
          <w:i w:val="0"/>
          <w:sz w:val="18"/>
        </w:rPr>
        <w:t>Boundary to remember: Offline access applies to saved data. New optimized generation still depends on backend execution.</w:t>
      </w:r>
    </w:p>
    <w:p>
      <w:pPr>
        <w:spacing w:after="40" w:before="0"/>
      </w:pPr>
      <w:r>
        <w:rPr>
          <w:rFonts w:ascii="Arial" w:hAnsi="Arial"/>
          <w:b w:val="0"/>
          <w:i w:val="0"/>
          <w:sz w:val="8"/>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1"/>
        <w:rPr/>
      </w:pPr>
      <w:r w:rsidDel="00000000" w:rsidR="00000000" w:rsidRPr="00000000">
        <w:rPr>
          <w:rtl w:val="0"/>
        </w:rPr>
        <w:t xml:space="preserve">Table 9. Algorithm Selection Policy</w:t>
      </w:r>
    </w:p>
    <w:p w:rsidR="00000000" w:rsidDel="00000000" w:rsidP="00000000" w:rsidRDefault="00000000" w:rsidRPr="00000000" w14:paraId="000000AB">
      <w:pPr>
        <w:rPr/>
      </w:pPr>
      <w:r w:rsidDel="00000000" w:rsidR="00000000" w:rsidRPr="00000000">
        <w:rPr>
          <w:b w:val="1"/>
          <w:bCs w:val="1"/>
          <w:rtl w:val="0"/>
        </w:rPr>
        <w:t xml:space="preserve">Source: </w:t>
      </w:r>
      <w:r w:rsidDel="00000000" w:rsidR="00000000" w:rsidRPr="00000000">
        <w:rPr>
          <w:rtl w:val="0"/>
        </w:rPr>
        <w:t xml:space="preserve">caption paragraph 715; source Word table object 9</w:t>
      </w:r>
    </w:p>
    <w:tbl>
      <w:tblPr>
        <w:tblStyle w:val="Table6"/>
        <w:tblW w:w="145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36"/>
        <w:gridCol w:w="3636"/>
        <w:gridCol w:w="3636"/>
        <w:gridCol w:w="3636"/>
        <w:tblGridChange w:id="0">
          <w:tblGrid>
            <w:gridCol w:w="3636"/>
            <w:gridCol w:w="3636"/>
            <w:gridCol w:w="3636"/>
            <w:gridCol w:w="3636"/>
          </w:tblGrid>
        </w:tblGridChange>
      </w:tblGrid>
      <w:tr>
        <w:trPr>
          <w:cantSplit w:val="0"/>
          <w:tblHeader w:val="0"/>
        </w:trPr>
        <w:tc>
          <w:tcPr/>
          <w:p w:rsidR="00000000" w:rsidDel="00000000" w:rsidP="00000000" w:rsidRDefault="00000000" w:rsidRPr="00000000" w14:paraId="000000AC">
            <w:pPr>
              <w:rPr/>
            </w:pPr>
            <w:r w:rsidDel="00000000" w:rsidR="00000000" w:rsidRPr="00000000">
              <w:rPr>
                <w:sz w:val="14"/>
                <w:szCs w:val="14"/>
                <w:rtl w:val="0"/>
              </w:rPr>
              <w:t xml:space="preserve">Condition</w:t>
            </w:r>
            <w:r w:rsidDel="00000000" w:rsidR="00000000" w:rsidRPr="00000000">
              <w:rPr>
                <w:rtl w:val="0"/>
              </w:rPr>
            </w:r>
          </w:p>
        </w:tc>
        <w:tc>
          <w:tcPr/>
          <w:p w:rsidR="00000000" w:rsidDel="00000000" w:rsidP="00000000" w:rsidRDefault="00000000" w:rsidRPr="00000000" w14:paraId="000000AD">
            <w:pPr>
              <w:rPr/>
            </w:pPr>
            <w:r w:rsidDel="00000000" w:rsidR="00000000" w:rsidRPr="00000000">
              <w:rPr>
                <w:sz w:val="14"/>
                <w:szCs w:val="14"/>
                <w:rtl w:val="0"/>
              </w:rPr>
              <w:t xml:space="preserve">Selected Algorithm</w:t>
            </w:r>
            <w:r w:rsidDel="00000000" w:rsidR="00000000" w:rsidRPr="00000000">
              <w:rPr>
                <w:rtl w:val="0"/>
              </w:rPr>
            </w:r>
          </w:p>
        </w:tc>
        <w:tc>
          <w:tcPr/>
          <w:p w:rsidR="00000000" w:rsidDel="00000000" w:rsidP="00000000" w:rsidRDefault="00000000" w:rsidRPr="00000000" w14:paraId="000000AE">
            <w:pPr>
              <w:rPr/>
            </w:pPr>
            <w:r w:rsidDel="00000000" w:rsidR="00000000" w:rsidRPr="00000000">
              <w:rPr>
                <w:sz w:val="14"/>
                <w:szCs w:val="14"/>
                <w:rtl w:val="0"/>
              </w:rPr>
              <w:t xml:space="preserve">Label</w:t>
            </w:r>
            <w:r w:rsidDel="00000000" w:rsidR="00000000" w:rsidRPr="00000000">
              <w:rPr>
                <w:rtl w:val="0"/>
              </w:rPr>
            </w:r>
          </w:p>
        </w:tc>
        <w:tc>
          <w:tcPr/>
          <w:p w:rsidR="00000000" w:rsidDel="00000000" w:rsidP="00000000" w:rsidRDefault="00000000" w:rsidRPr="00000000" w14:paraId="000000AF">
            <w:pPr>
              <w:rPr/>
            </w:pPr>
            <w:r w:rsidDel="00000000" w:rsidR="00000000" w:rsidRPr="00000000">
              <w:rPr>
                <w:sz w:val="14"/>
                <w:szCs w:val="14"/>
                <w:rtl w:val="0"/>
              </w:rPr>
              <w:t xml:space="preserve">Disclosure</w:t>
            </w:r>
            <w:r w:rsidDel="00000000" w:rsidR="00000000" w:rsidRPr="00000000">
              <w:rPr>
                <w:rtl w:val="0"/>
              </w:rPr>
            </w:r>
          </w:p>
        </w:tc>
      </w:tr>
      <w:tr>
        <w:trPr>
          <w:cantSplit w:val="0"/>
          <w:tblHeader w:val="0"/>
        </w:trPr>
        <w:tc>
          <w:tcPr/>
          <w:p w:rsidR="00000000" w:rsidDel="00000000" w:rsidP="00000000" w:rsidRDefault="00000000" w:rsidRPr="00000000" w14:paraId="000000B0">
            <w:pPr>
              <w:rPr/>
            </w:pPr>
            <w:r w:rsidDel="00000000" w:rsidR="00000000" w:rsidRPr="00000000">
              <w:rPr>
                <w:sz w:val="14"/>
                <w:szCs w:val="14"/>
                <w:rtl w:val="0"/>
              </w:rPr>
              <w:t xml:space="preserve">Primary CP-SAT planning succeeds within the configured limits</w:t>
            </w:r>
            <w:r w:rsidDel="00000000" w:rsidR="00000000" w:rsidRPr="00000000">
              <w:rPr>
                <w:rtl w:val="0"/>
              </w:rPr>
            </w:r>
          </w:p>
        </w:tc>
        <w:tc>
          <w:tcPr/>
          <w:p w:rsidR="00000000" w:rsidDel="00000000" w:rsidP="00000000" w:rsidRDefault="00000000" w:rsidRPr="00000000" w14:paraId="000000B1">
            <w:pPr>
              <w:rPr/>
            </w:pPr>
            <w:r w:rsidDel="00000000" w:rsidR="00000000" w:rsidRPr="00000000">
              <w:rPr>
                <w:sz w:val="14"/>
                <w:szCs w:val="14"/>
                <w:rtl w:val="0"/>
              </w:rPr>
              <w:t xml:space="preserve">Two-stage planning workflow using deterministic filtering,LightGBM-assisted ranking, and OR-Tools CP-SAT optimization</w:t>
            </w:r>
            <w:r w:rsidDel="00000000" w:rsidR="00000000" w:rsidRPr="00000000">
              <w:rPr>
                <w:rtl w:val="0"/>
              </w:rPr>
            </w:r>
          </w:p>
        </w:tc>
        <w:tc>
          <w:tcPr/>
          <w:p w:rsidR="00000000" w:rsidDel="00000000" w:rsidP="00000000" w:rsidRDefault="00000000" w:rsidRPr="00000000" w14:paraId="000000B2">
            <w:pPr>
              <w:rPr/>
            </w:pPr>
            <w:r w:rsidDel="00000000" w:rsidR="00000000" w:rsidRPr="00000000">
              <w:rPr>
                <w:sz w:val="14"/>
                <w:szCs w:val="14"/>
                <w:rtl w:val="0"/>
              </w:rPr>
              <w:t xml:space="preserve">Optimized Plan (Feasible)</w:t>
            </w:r>
            <w:r w:rsidDel="00000000" w:rsidR="00000000" w:rsidRPr="00000000">
              <w:rPr>
                <w:rtl w:val="0"/>
              </w:rPr>
            </w:r>
          </w:p>
        </w:tc>
        <w:tc>
          <w:tcPr/>
          <w:p w:rsidR="00000000" w:rsidDel="00000000" w:rsidP="00000000" w:rsidRDefault="00000000" w:rsidRPr="00000000" w14:paraId="000000B3">
            <w:pPr>
              <w:rPr/>
            </w:pPr>
            <w:r w:rsidDel="00000000" w:rsidR="00000000" w:rsidRPr="00000000">
              <w:rPr>
                <w:sz w:val="14"/>
                <w:szCs w:val="14"/>
                <w:rtl w:val="0"/>
              </w:rPr>
              <w:t xml:space="preserve">No fallback warning</w:t>
            </w:r>
            <w:r w:rsidDel="00000000" w:rsidR="00000000" w:rsidRPr="00000000">
              <w:rPr>
                <w:rtl w:val="0"/>
              </w:rPr>
            </w:r>
          </w:p>
        </w:tc>
      </w:tr>
      <w:tr>
        <w:trPr>
          <w:cantSplit w:val="0"/>
          <w:tblHeader w:val="0"/>
        </w:trPr>
        <w:tc>
          <w:tcPr/>
          <w:p w:rsidR="00000000" w:rsidDel="00000000" w:rsidP="00000000" w:rsidRDefault="00000000" w:rsidRPr="00000000" w14:paraId="000000B4">
            <w:pPr>
              <w:rPr/>
            </w:pPr>
            <w:r w:rsidDel="00000000" w:rsidR="00000000" w:rsidRPr="00000000">
              <w:rPr>
                <w:sz w:val="14"/>
                <w:szCs w:val="14"/>
                <w:rtl w:val="0"/>
              </w:rPr>
              <w:t xml:space="preserve">CP-SAT planning is infeasible after supported retry attempts</w:t>
            </w:r>
            <w:r w:rsidDel="00000000" w:rsidR="00000000" w:rsidRPr="00000000">
              <w:rPr>
                <w:rtl w:val="0"/>
              </w:rPr>
            </w:r>
          </w:p>
        </w:tc>
        <w:tc>
          <w:tcPr/>
          <w:p w:rsidR="00000000" w:rsidDel="00000000" w:rsidP="00000000" w:rsidRDefault="00000000" w:rsidRPr="00000000" w14:paraId="000000B5">
            <w:pPr>
              <w:rPr/>
            </w:pPr>
            <w:r w:rsidDel="00000000" w:rsidR="00000000" w:rsidRPr="00000000">
              <w:rPr>
                <w:sz w:val="14"/>
                <w:szCs w:val="14"/>
                <w:rtl w:val="0"/>
              </w:rPr>
              <w:t xml:space="preserve">Structured fallback handling</w:t>
            </w:r>
            <w:r w:rsidDel="00000000" w:rsidR="00000000" w:rsidRPr="00000000">
              <w:rPr>
                <w:rtl w:val="0"/>
              </w:rPr>
            </w:r>
          </w:p>
        </w:tc>
        <w:tc>
          <w:tcPr/>
          <w:p w:rsidR="00000000" w:rsidDel="00000000" w:rsidP="00000000" w:rsidRDefault="00000000" w:rsidRPr="00000000" w14:paraId="000000B6">
            <w:pPr>
              <w:rPr/>
            </w:pPr>
            <w:r w:rsidDel="00000000" w:rsidR="00000000" w:rsidRPr="00000000">
              <w:rPr>
                <w:sz w:val="14"/>
                <w:szCs w:val="14"/>
                <w:rtl w:val="0"/>
              </w:rPr>
              <w:t xml:space="preserve">No Safe Plan Generated</w:t>
            </w:r>
            <w:r w:rsidDel="00000000" w:rsidR="00000000" w:rsidRPr="00000000">
              <w:rPr>
                <w:rtl w:val="0"/>
              </w:rPr>
            </w:r>
          </w:p>
        </w:tc>
        <w:tc>
          <w:tcPr/>
          <w:p w:rsidR="00000000" w:rsidDel="00000000" w:rsidP="00000000" w:rsidRDefault="00000000" w:rsidRPr="00000000" w14:paraId="000000B7">
            <w:pPr>
              <w:rPr/>
            </w:pPr>
            <w:r w:rsidDel="00000000" w:rsidR="00000000" w:rsidRPr="00000000">
              <w:rPr>
                <w:sz w:val="14"/>
                <w:szCs w:val="14"/>
                <w:rtl w:val="0"/>
              </w:rPr>
              <w:t xml:space="preserve">Show reason codes, blocker summary, and suggested non-safety adjustments.</w:t>
            </w:r>
            <w:r w:rsidDel="00000000" w:rsidR="00000000" w:rsidRPr="00000000">
              <w:rPr>
                <w:rtl w:val="0"/>
              </w:rPr>
            </w:r>
          </w:p>
        </w:tc>
      </w:tr>
      <w:tr>
        <w:trPr>
          <w:cantSplit w:val="0"/>
          <w:tblHeader w:val="0"/>
        </w:trPr>
        <w:tc>
          <w:tcPr/>
          <w:p w:rsidR="00000000" w:rsidDel="00000000" w:rsidP="00000000" w:rsidRDefault="00000000" w:rsidRPr="00000000" w14:paraId="000000B8">
            <w:pPr>
              <w:rPr/>
            </w:pPr>
            <w:r w:rsidDel="00000000" w:rsidR="00000000" w:rsidRPr="00000000">
              <w:rPr>
                <w:sz w:val="14"/>
                <w:szCs w:val="14"/>
                <w:rtl w:val="0"/>
              </w:rPr>
              <w:t xml:space="preserve">Planner timeout or remote service issue occurs</w:t>
            </w:r>
            <w:r w:rsidDel="00000000" w:rsidR="00000000" w:rsidRPr="00000000">
              <w:rPr>
                <w:rtl w:val="0"/>
              </w:rPr>
            </w:r>
          </w:p>
        </w:tc>
        <w:tc>
          <w:tcPr/>
          <w:p w:rsidR="00000000" w:rsidDel="00000000" w:rsidP="00000000" w:rsidRDefault="00000000" w:rsidRPr="00000000" w14:paraId="000000B9">
            <w:pPr>
              <w:rPr/>
            </w:pPr>
            <w:r w:rsidDel="00000000" w:rsidR="00000000" w:rsidRPr="00000000">
              <w:rPr>
                <w:sz w:val="14"/>
                <w:szCs w:val="14"/>
                <w:rtl w:val="0"/>
              </w:rPr>
              <w:t xml:space="preserve">Safe failure handling and retry guidance</w:t>
            </w:r>
            <w:r w:rsidDel="00000000" w:rsidR="00000000" w:rsidRPr="00000000">
              <w:rPr>
                <w:rtl w:val="0"/>
              </w:rPr>
            </w:r>
          </w:p>
        </w:tc>
        <w:tc>
          <w:tcPr/>
          <w:p w:rsidR="00000000" w:rsidDel="00000000" w:rsidP="00000000" w:rsidRDefault="00000000" w:rsidRPr="00000000" w14:paraId="000000BA">
            <w:pPr>
              <w:rPr/>
            </w:pPr>
            <w:r w:rsidDel="00000000" w:rsidR="00000000" w:rsidRPr="00000000">
              <w:rPr>
                <w:sz w:val="14"/>
                <w:szCs w:val="14"/>
                <w:rtl w:val="0"/>
              </w:rPr>
              <w:t xml:space="preserve">Planning Unavailable / Retry Needed</w:t>
            </w:r>
            <w:r w:rsidDel="00000000" w:rsidR="00000000" w:rsidRPr="00000000">
              <w:rPr>
                <w:rtl w:val="0"/>
              </w:rPr>
            </w:r>
          </w:p>
        </w:tc>
        <w:tc>
          <w:tcPr/>
          <w:p w:rsidR="00000000" w:rsidDel="00000000" w:rsidP="00000000" w:rsidRDefault="00000000" w:rsidRPr="00000000" w14:paraId="000000BB">
            <w:pPr>
              <w:rPr/>
            </w:pPr>
            <w:r w:rsidDel="00000000" w:rsidR="00000000" w:rsidRPr="00000000">
              <w:rPr>
                <w:sz w:val="14"/>
                <w:szCs w:val="14"/>
                <w:rtl w:val="0"/>
              </w:rPr>
              <w:t xml:space="preserve">Inform the user that a new optimized plan could not be completed and suggest retrying later.</w:t>
            </w:r>
            <w:r w:rsidDel="00000000" w:rsidR="00000000" w:rsidRPr="00000000">
              <w:rPr>
                <w:rtl w:val="0"/>
              </w:rPr>
            </w:r>
          </w:p>
        </w:tc>
      </w:tr>
      <w:tr>
        <w:trPr>
          <w:cantSplit w:val="0"/>
          <w:tblHeader w:val="0"/>
        </w:trPr>
        <w:tc>
          <w:tcPr/>
          <w:p w:rsidR="00000000" w:rsidDel="00000000" w:rsidP="00000000" w:rsidRDefault="00000000" w:rsidRPr="00000000" w14:paraId="000000BC">
            <w:pPr>
              <w:rPr/>
            </w:pPr>
            <w:r w:rsidDel="00000000" w:rsidR="00000000" w:rsidRPr="00000000">
              <w:rPr>
                <w:sz w:val="14"/>
                <w:szCs w:val="14"/>
                <w:rtl w:val="0"/>
              </w:rPr>
              <w:t xml:space="preserve">Profile contains invalid or conflicting inputs</w:t>
            </w:r>
            <w:r w:rsidDel="00000000" w:rsidR="00000000" w:rsidRPr="00000000">
              <w:rPr>
                <w:rtl w:val="0"/>
              </w:rPr>
            </w:r>
          </w:p>
        </w:tc>
        <w:tc>
          <w:tcPr/>
          <w:p w:rsidR="00000000" w:rsidDel="00000000" w:rsidP="00000000" w:rsidRDefault="00000000" w:rsidRPr="00000000" w14:paraId="000000BD">
            <w:pPr>
              <w:rPr/>
            </w:pPr>
            <w:r w:rsidDel="00000000" w:rsidR="00000000" w:rsidRPr="00000000">
              <w:rPr>
                <w:sz w:val="14"/>
                <w:szCs w:val="14"/>
                <w:rtl w:val="0"/>
              </w:rPr>
              <w:t xml:space="preserve">Input validation guidance before optimization</w:t>
            </w:r>
            <w:r w:rsidDel="00000000" w:rsidR="00000000" w:rsidRPr="00000000">
              <w:rPr>
                <w:rtl w:val="0"/>
              </w:rPr>
            </w:r>
          </w:p>
        </w:tc>
        <w:tc>
          <w:tcPr/>
          <w:p w:rsidR="00000000" w:rsidDel="00000000" w:rsidP="00000000" w:rsidRDefault="00000000" w:rsidRPr="00000000" w14:paraId="000000BE">
            <w:pPr>
              <w:rPr/>
            </w:pPr>
            <w:r w:rsidDel="00000000" w:rsidR="00000000" w:rsidRPr="00000000">
              <w:rPr>
                <w:sz w:val="14"/>
                <w:szCs w:val="14"/>
                <w:rtl w:val="0"/>
              </w:rPr>
              <w:t xml:space="preserve">Profile Needs Adjustment</w:t>
            </w:r>
            <w:r w:rsidDel="00000000" w:rsidR="00000000" w:rsidRPr="00000000">
              <w:rPr>
                <w:rtl w:val="0"/>
              </w:rPr>
            </w:r>
          </w:p>
        </w:tc>
        <w:tc>
          <w:tcPr/>
          <w:p w:rsidR="00000000" w:rsidDel="00000000" w:rsidP="00000000" w:rsidRDefault="00000000" w:rsidRPr="00000000" w14:paraId="000000BF">
            <w:pPr>
              <w:rPr/>
            </w:pPr>
            <w:r w:rsidDel="00000000" w:rsidR="00000000" w:rsidRPr="00000000">
              <w:rPr>
                <w:sz w:val="14"/>
                <w:szCs w:val="14"/>
                <w:rtl w:val="0"/>
              </w:rPr>
              <w:t xml:space="preserve">Show which required or conflicting inputs must be corrected.</w:t>
            </w:r>
            <w:r w:rsidDel="00000000" w:rsidR="00000000" w:rsidRPr="00000000">
              <w:rPr>
                <w:rtl w:val="0"/>
              </w:rPr>
            </w:r>
          </w:p>
        </w:tc>
      </w:tr>
      <w:tr>
        <w:trPr>
          <w:cantSplit w:val="0"/>
          <w:tblHeader w:val="0"/>
        </w:trPr>
        <w:tc>
          <w:tcPr/>
          <w:p w:rsidR="00000000" w:rsidDel="00000000" w:rsidP="00000000" w:rsidRDefault="00000000" w:rsidRPr="00000000" w14:paraId="000000C0">
            <w:pPr>
              <w:rPr/>
            </w:pPr>
            <w:r w:rsidDel="00000000" w:rsidR="00000000" w:rsidRPr="00000000">
              <w:rPr>
                <w:sz w:val="14"/>
                <w:szCs w:val="14"/>
                <w:rtl w:val="0"/>
              </w:rPr>
              <w:t xml:space="preserve">Saved plan already exists but new generation cannot complete</w:t>
            </w:r>
            <w:r w:rsidDel="00000000" w:rsidR="00000000" w:rsidRPr="00000000">
              <w:rPr>
                <w:rtl w:val="0"/>
              </w:rPr>
            </w:r>
          </w:p>
        </w:tc>
        <w:tc>
          <w:tcPr/>
          <w:p w:rsidR="00000000" w:rsidDel="00000000" w:rsidP="00000000" w:rsidRDefault="00000000" w:rsidRPr="00000000" w14:paraId="000000C1">
            <w:pPr>
              <w:rPr/>
            </w:pPr>
            <w:r w:rsidDel="00000000" w:rsidR="00000000" w:rsidRPr="00000000">
              <w:rPr>
                <w:sz w:val="14"/>
                <w:szCs w:val="14"/>
                <w:rtl w:val="0"/>
              </w:rPr>
              <w:t xml:space="preserve">Offline-first saved-plan access</w:t>
            </w:r>
            <w:r w:rsidDel="00000000" w:rsidR="00000000" w:rsidRPr="00000000">
              <w:rPr>
                <w:rtl w:val="0"/>
              </w:rPr>
            </w:r>
          </w:p>
        </w:tc>
        <w:tc>
          <w:tcPr/>
          <w:p w:rsidR="00000000" w:rsidDel="00000000" w:rsidP="00000000" w:rsidRDefault="00000000" w:rsidRPr="00000000" w14:paraId="000000C2">
            <w:pPr>
              <w:rPr/>
            </w:pPr>
            <w:r w:rsidDel="00000000" w:rsidR="00000000" w:rsidRPr="00000000">
              <w:rPr>
                <w:sz w:val="14"/>
                <w:szCs w:val="14"/>
                <w:rtl w:val="0"/>
              </w:rPr>
              <w:t xml:space="preserve">Saved Plan Available</w:t>
            </w:r>
            <w:r w:rsidDel="00000000" w:rsidR="00000000" w:rsidRPr="00000000">
              <w:rPr>
                <w:rtl w:val="0"/>
              </w:rPr>
            </w:r>
          </w:p>
        </w:tc>
        <w:tc>
          <w:tcPr/>
          <w:p w:rsidR="00000000" w:rsidDel="00000000" w:rsidP="00000000" w:rsidRDefault="00000000" w:rsidRPr="00000000" w14:paraId="000000C3">
            <w:pPr>
              <w:rPr/>
            </w:pPr>
            <w:r w:rsidDel="00000000" w:rsidR="00000000" w:rsidRPr="00000000">
              <w:rPr>
                <w:sz w:val="14"/>
                <w:szCs w:val="14"/>
                <w:rtl w:val="0"/>
              </w:rPr>
              <w:t xml:space="preserve">Allow the user to view previously generated plans, grocery guidance, and progress data.</w:t>
            </w:r>
            <w:r w:rsidDel="00000000" w:rsidR="00000000" w:rsidRPr="00000000">
              <w:rPr>
                <w:rtl w:val="0"/>
              </w:rPr>
            </w:r>
          </w:p>
        </w:tc>
      </w:tr>
    </w:tbl>
    <w:p>
      <w:pPr>
        <w:spacing w:after="40" w:before="0"/>
      </w:pPr>
      <w:r>
        <w:rPr>
          <w:rFonts w:ascii="Arial" w:hAnsi="Arial"/>
          <w:b/>
          <w:i w:val="0"/>
          <w:sz w:val="20"/>
        </w:rPr>
        <w:t>Simple explanation and defense notes</w:t>
      </w:r>
    </w:p>
    <w:p>
      <w:pPr>
        <w:spacing w:after="40" w:before="0"/>
      </w:pPr>
      <w:r>
        <w:rPr>
          <w:rFonts w:ascii="Arial" w:hAnsi="Arial"/>
          <w:b w:val="0"/>
          <w:i w:val="0"/>
          <w:sz w:val="18"/>
        </w:rPr>
        <w:t>Plain meaning: This table explains which system path is used depending on what happens during planning.</w:t>
      </w:r>
    </w:p>
    <w:p>
      <w:pPr>
        <w:spacing w:after="40" w:before="0"/>
      </w:pPr>
      <w:r>
        <w:rPr>
          <w:rFonts w:ascii="Arial" w:hAnsi="Arial"/>
          <w:b w:val="0"/>
          <w:i w:val="0"/>
          <w:sz w:val="18"/>
        </w:rPr>
        <w:t>Why it matters: It prevents confusion between optimized plans, no-safe-plan handling, retry-needed states, profile adjustment, and saved-plan access.</w:t>
      </w:r>
    </w:p>
    <w:p>
      <w:pPr>
        <w:spacing w:after="40" w:before="0"/>
      </w:pPr>
      <w:r>
        <w:rPr>
          <w:rFonts w:ascii="Arial" w:hAnsi="Arial"/>
          <w:b w:val="0"/>
          <w:i w:val="0"/>
          <w:sz w:val="18"/>
        </w:rPr>
        <w:t>Defense answer: If CP-SAT succeeds, the user receives an optimized feasible plan. If it fails or times out, PCOSina uses safe failure handling. If the profile is invalid, it asks for correction. If a saved plan exists, it remains viewable even when new generation cannot complete.</w:t>
      </w:r>
    </w:p>
    <w:p>
      <w:pPr>
        <w:spacing w:after="40" w:before="0"/>
      </w:pPr>
      <w:r>
        <w:rPr>
          <w:rFonts w:ascii="Arial" w:hAnsi="Arial"/>
          <w:b w:val="0"/>
          <w:i w:val="0"/>
          <w:sz w:val="18"/>
        </w:rPr>
        <w:t>Boundary to remember: Fallback handling is not a weaker unsafe planner. It is a controlled response when a safe complete plan cannot be generated.</w:t>
      </w:r>
    </w:p>
    <w:p>
      <w:pPr>
        <w:spacing w:after="40" w:before="0"/>
      </w:pPr>
      <w:r>
        <w:rPr>
          <w:rFonts w:ascii="Arial" w:hAnsi="Arial"/>
          <w:b w:val="0"/>
          <w:i w:val="0"/>
          <w:sz w:val="8"/>
        </w:rPr>
      </w:r>
    </w:p>
    <w:p w:rsidR="00000000" w:rsidDel="00000000" w:rsidP="00000000" w:rsidRDefault="00000000" w:rsidRPr="00000000" w14:paraId="000000C4">
      <w:pPr>
        <w:pStyle w:val="Heading1"/>
        <w:rPr/>
      </w:pPr>
      <w:r w:rsidDel="00000000" w:rsidR="00000000" w:rsidRPr="00000000">
        <w:rPr>
          <w:rtl w:val="0"/>
        </w:rPr>
        <w:t xml:space="preserve">Table 10. Standard BMI Categories</w:t>
      </w:r>
    </w:p>
    <w:p w:rsidR="00000000" w:rsidDel="00000000" w:rsidP="00000000" w:rsidRDefault="00000000" w:rsidRPr="00000000" w14:paraId="000000C5">
      <w:pPr>
        <w:rPr/>
      </w:pPr>
      <w:r w:rsidDel="00000000" w:rsidR="00000000" w:rsidRPr="00000000">
        <w:rPr>
          <w:b w:val="1"/>
          <w:bCs w:val="1"/>
          <w:rtl w:val="0"/>
        </w:rPr>
        <w:t xml:space="preserve">Source: </w:t>
      </w:r>
      <w:r w:rsidDel="00000000" w:rsidR="00000000" w:rsidRPr="00000000">
        <w:rPr>
          <w:rtl w:val="0"/>
        </w:rPr>
        <w:t xml:space="preserve">caption paragraph 753; source Word table object 15</w:t>
      </w:r>
    </w:p>
    <w:tbl>
      <w:tblPr>
        <w:tblStyle w:val="Table7"/>
        <w:tblW w:w="145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72"/>
        <w:gridCol w:w="7272"/>
        <w:tblGridChange w:id="0">
          <w:tblGrid>
            <w:gridCol w:w="7272"/>
            <w:gridCol w:w="7272"/>
          </w:tblGrid>
        </w:tblGridChange>
      </w:tblGrid>
      <w:tr>
        <w:trPr>
          <w:cantSplit w:val="0"/>
          <w:tblHeader w:val="0"/>
        </w:trPr>
        <w:tc>
          <w:tcPr/>
          <w:p w:rsidR="00000000" w:rsidDel="00000000" w:rsidP="00000000" w:rsidRDefault="00000000" w:rsidRPr="00000000" w14:paraId="000000C6">
            <w:pPr>
              <w:rPr/>
            </w:pPr>
            <w:r w:rsidDel="00000000" w:rsidR="00000000" w:rsidRPr="00000000">
              <w:rPr>
                <w:sz w:val="14"/>
                <w:szCs w:val="14"/>
                <w:rtl w:val="0"/>
              </w:rPr>
              <w:t xml:space="preserve">BMI Range</w:t>
            </w:r>
            <w:r w:rsidDel="00000000" w:rsidR="00000000" w:rsidRPr="00000000">
              <w:rPr>
                <w:rtl w:val="0"/>
              </w:rPr>
            </w:r>
          </w:p>
        </w:tc>
        <w:tc>
          <w:tcPr/>
          <w:p w:rsidR="00000000" w:rsidDel="00000000" w:rsidP="00000000" w:rsidRDefault="00000000" w:rsidRPr="00000000" w14:paraId="000000C7">
            <w:pPr>
              <w:rPr/>
            </w:pPr>
            <w:r w:rsidDel="00000000" w:rsidR="00000000" w:rsidRPr="00000000">
              <w:rPr>
                <w:sz w:val="14"/>
                <w:szCs w:val="14"/>
                <w:rtl w:val="0"/>
              </w:rPr>
              <w:t xml:space="preserve">Classification</w:t>
            </w:r>
            <w:r w:rsidDel="00000000" w:rsidR="00000000" w:rsidRPr="00000000">
              <w:rPr>
                <w:rtl w:val="0"/>
              </w:rPr>
            </w:r>
          </w:p>
        </w:tc>
      </w:tr>
      <w:tr>
        <w:trPr>
          <w:cantSplit w:val="0"/>
          <w:tblHeader w:val="0"/>
        </w:trPr>
        <w:tc>
          <w:tcPr/>
          <w:p w:rsidR="00000000" w:rsidDel="00000000" w:rsidP="00000000" w:rsidRDefault="00000000" w:rsidRPr="00000000" w14:paraId="000000C8">
            <w:pPr>
              <w:rPr/>
            </w:pPr>
            <w:r w:rsidDel="00000000" w:rsidR="00000000" w:rsidRPr="00000000">
              <w:rPr>
                <w:sz w:val="14"/>
                <w:szCs w:val="14"/>
                <w:rtl w:val="0"/>
              </w:rPr>
              <w:t xml:space="preserve">Less than 18.5</w:t>
            </w:r>
            <w:r w:rsidDel="00000000" w:rsidR="00000000" w:rsidRPr="00000000">
              <w:rPr>
                <w:rtl w:val="0"/>
              </w:rPr>
            </w:r>
          </w:p>
        </w:tc>
        <w:tc>
          <w:tcPr/>
          <w:p w:rsidR="00000000" w:rsidDel="00000000" w:rsidP="00000000" w:rsidRDefault="00000000" w:rsidRPr="00000000" w14:paraId="000000C9">
            <w:pPr>
              <w:rPr/>
            </w:pPr>
            <w:r w:rsidDel="00000000" w:rsidR="00000000" w:rsidRPr="00000000">
              <w:rPr>
                <w:sz w:val="14"/>
                <w:szCs w:val="14"/>
                <w:rtl w:val="0"/>
              </w:rPr>
              <w:t xml:space="preserve">Underweight</w:t>
            </w:r>
            <w:r w:rsidDel="00000000" w:rsidR="00000000" w:rsidRPr="00000000">
              <w:rPr>
                <w:rtl w:val="0"/>
              </w:rPr>
            </w:r>
          </w:p>
        </w:tc>
      </w:tr>
      <w:tr>
        <w:trPr>
          <w:cantSplit w:val="0"/>
          <w:tblHeader w:val="0"/>
        </w:trPr>
        <w:tc>
          <w:tcPr/>
          <w:p w:rsidR="00000000" w:rsidDel="00000000" w:rsidP="00000000" w:rsidRDefault="00000000" w:rsidRPr="00000000" w14:paraId="000000CA">
            <w:pPr>
              <w:rPr/>
            </w:pPr>
            <w:r w:rsidDel="00000000" w:rsidR="00000000" w:rsidRPr="00000000">
              <w:rPr>
                <w:sz w:val="14"/>
                <w:szCs w:val="14"/>
                <w:rtl w:val="0"/>
              </w:rPr>
              <w:t xml:space="preserve">18.5 - 24.9</w:t>
            </w:r>
            <w:r w:rsidDel="00000000" w:rsidR="00000000" w:rsidRPr="00000000">
              <w:rPr>
                <w:rtl w:val="0"/>
              </w:rPr>
            </w:r>
          </w:p>
        </w:tc>
        <w:tc>
          <w:tcPr/>
          <w:p w:rsidR="00000000" w:rsidDel="00000000" w:rsidP="00000000" w:rsidRDefault="00000000" w:rsidRPr="00000000" w14:paraId="000000CB">
            <w:pPr>
              <w:rPr/>
            </w:pPr>
            <w:r w:rsidDel="00000000" w:rsidR="00000000" w:rsidRPr="00000000">
              <w:rPr>
                <w:sz w:val="14"/>
                <w:szCs w:val="14"/>
                <w:rtl w:val="0"/>
              </w:rPr>
              <w:t xml:space="preserve">Normal Weight</w:t>
            </w:r>
            <w:r w:rsidDel="00000000" w:rsidR="00000000" w:rsidRPr="00000000">
              <w:rPr>
                <w:rtl w:val="0"/>
              </w:rPr>
            </w:r>
          </w:p>
        </w:tc>
      </w:tr>
      <w:tr>
        <w:trPr>
          <w:cantSplit w:val="0"/>
          <w:tblHeader w:val="0"/>
        </w:trPr>
        <w:tc>
          <w:tcPr/>
          <w:p w:rsidR="00000000" w:rsidDel="00000000" w:rsidP="00000000" w:rsidRDefault="00000000" w:rsidRPr="00000000" w14:paraId="000000CC">
            <w:pPr>
              <w:rPr/>
            </w:pPr>
            <w:r w:rsidDel="00000000" w:rsidR="00000000" w:rsidRPr="00000000">
              <w:rPr>
                <w:sz w:val="14"/>
                <w:szCs w:val="14"/>
                <w:rtl w:val="0"/>
              </w:rPr>
              <w:t xml:space="preserve">25.0 - 29.9</w:t>
            </w:r>
            <w:r w:rsidDel="00000000" w:rsidR="00000000" w:rsidRPr="00000000">
              <w:rPr>
                <w:rtl w:val="0"/>
              </w:rPr>
            </w:r>
          </w:p>
        </w:tc>
        <w:tc>
          <w:tcPr/>
          <w:p w:rsidR="00000000" w:rsidDel="00000000" w:rsidP="00000000" w:rsidRDefault="00000000" w:rsidRPr="00000000" w14:paraId="000000CD">
            <w:pPr>
              <w:rPr/>
            </w:pPr>
            <w:r w:rsidDel="00000000" w:rsidR="00000000" w:rsidRPr="00000000">
              <w:rPr>
                <w:sz w:val="14"/>
                <w:szCs w:val="14"/>
                <w:rtl w:val="0"/>
              </w:rPr>
              <w:t xml:space="preserve">Overweight</w:t>
            </w:r>
            <w:r w:rsidDel="00000000" w:rsidR="00000000" w:rsidRPr="00000000">
              <w:rPr>
                <w:rtl w:val="0"/>
              </w:rPr>
            </w:r>
          </w:p>
        </w:tc>
      </w:tr>
      <w:tr>
        <w:trPr>
          <w:cantSplit w:val="0"/>
          <w:tblHeader w:val="0"/>
        </w:trPr>
        <w:tc>
          <w:tcPr/>
          <w:p w:rsidR="00000000" w:rsidDel="00000000" w:rsidP="00000000" w:rsidRDefault="00000000" w:rsidRPr="00000000" w14:paraId="000000CE">
            <w:pPr>
              <w:rPr/>
            </w:pPr>
            <w:r w:rsidDel="00000000" w:rsidR="00000000" w:rsidRPr="00000000">
              <w:rPr>
                <w:sz w:val="14"/>
                <w:szCs w:val="14"/>
                <w:rtl w:val="0"/>
              </w:rPr>
              <w:t xml:space="preserve">30.0 and above</w:t>
            </w:r>
            <w:r w:rsidDel="00000000" w:rsidR="00000000" w:rsidRPr="00000000">
              <w:rPr>
                <w:rtl w:val="0"/>
              </w:rPr>
            </w:r>
          </w:p>
        </w:tc>
        <w:tc>
          <w:tcPr/>
          <w:p w:rsidR="00000000" w:rsidDel="00000000" w:rsidP="00000000" w:rsidRDefault="00000000" w:rsidRPr="00000000" w14:paraId="000000CF">
            <w:pPr>
              <w:rPr/>
            </w:pPr>
            <w:r w:rsidDel="00000000" w:rsidR="00000000" w:rsidRPr="00000000">
              <w:rPr>
                <w:sz w:val="14"/>
                <w:szCs w:val="14"/>
                <w:rtl w:val="0"/>
              </w:rPr>
              <w:t xml:space="preserve">Obese</w:t>
            </w:r>
            <w:r w:rsidDel="00000000" w:rsidR="00000000" w:rsidRPr="00000000">
              <w:rPr>
                <w:rtl w:val="0"/>
              </w:rPr>
            </w:r>
          </w:p>
        </w:tc>
      </w:tr>
    </w:tbl>
    <w:p>
      <w:pPr>
        <w:spacing w:after="40" w:before="0"/>
      </w:pPr>
      <w:r>
        <w:rPr>
          <w:rFonts w:ascii="Arial" w:hAnsi="Arial"/>
          <w:b/>
          <w:i w:val="0"/>
          <w:sz w:val="20"/>
        </w:rPr>
        <w:t>Simple explanation and defense notes</w:t>
      </w:r>
    </w:p>
    <w:p>
      <w:pPr>
        <w:spacing w:after="40" w:before="0"/>
      </w:pPr>
      <w:r>
        <w:rPr>
          <w:rFonts w:ascii="Arial" w:hAnsi="Arial"/>
          <w:b w:val="0"/>
          <w:i w:val="0"/>
          <w:sz w:val="18"/>
        </w:rPr>
        <w:t>Plain meaning: This table shows the standard BMI classification ranges used for profile display and basic health context.</w:t>
      </w:r>
    </w:p>
    <w:p>
      <w:pPr>
        <w:spacing w:after="40" w:before="0"/>
      </w:pPr>
      <w:r>
        <w:rPr>
          <w:rFonts w:ascii="Arial" w:hAnsi="Arial"/>
          <w:b w:val="0"/>
          <w:i w:val="0"/>
          <w:sz w:val="18"/>
        </w:rPr>
        <w:t>Why it matters: BMI helps provide context for target calculation, but it is not used to diagnose PCOS or replace clinical assessment.</w:t>
      </w:r>
    </w:p>
    <w:p>
      <w:pPr>
        <w:spacing w:after="40" w:before="0"/>
      </w:pPr>
      <w:r>
        <w:rPr>
          <w:rFonts w:ascii="Arial" w:hAnsi="Arial"/>
          <w:b w:val="0"/>
          <w:i w:val="0"/>
          <w:sz w:val="18"/>
        </w:rPr>
        <w:t>Defense answer: The app computes BMI from weight and height, then uses the category as contextual information for wellness planning and profile display.</w:t>
      </w:r>
    </w:p>
    <w:p>
      <w:pPr>
        <w:spacing w:after="40" w:before="0"/>
      </w:pPr>
      <w:r>
        <w:rPr>
          <w:rFonts w:ascii="Arial" w:hAnsi="Arial"/>
          <w:b w:val="0"/>
          <w:i w:val="0"/>
          <w:sz w:val="18"/>
        </w:rPr>
        <w:t>Boundary to remember: BMI is a screening-style indicator only. It is not a complete measure of health or PCOS severity.</w:t>
      </w:r>
    </w:p>
    <w:p>
      <w:pPr>
        <w:spacing w:after="40" w:before="0"/>
      </w:pPr>
      <w:r>
        <w:rPr>
          <w:rFonts w:ascii="Arial" w:hAnsi="Arial"/>
          <w:b w:val="0"/>
          <w:i w:val="0"/>
          <w:sz w:val="8"/>
        </w:rPr>
      </w:r>
    </w:p>
    <w:p w:rsidR="00000000" w:rsidDel="00000000" w:rsidP="00000000" w:rsidRDefault="00000000" w:rsidRPr="00000000" w14:paraId="000000D0">
      <w:pPr>
        <w:pStyle w:val="Heading1"/>
        <w:rPr/>
      </w:pPr>
      <w:r w:rsidDel="00000000" w:rsidR="00000000" w:rsidRPr="00000000">
        <w:rPr>
          <w:rtl w:val="0"/>
        </w:rPr>
        <w:t xml:space="preserve">Table 11. Hard vs Soft Constraint Policy</w:t>
      </w:r>
    </w:p>
    <w:p w:rsidR="00000000" w:rsidDel="00000000" w:rsidP="00000000" w:rsidRDefault="00000000" w:rsidRPr="00000000" w14:paraId="000000D1">
      <w:pPr>
        <w:rPr/>
      </w:pPr>
      <w:r w:rsidDel="00000000" w:rsidR="00000000" w:rsidRPr="00000000">
        <w:rPr>
          <w:b w:val="1"/>
          <w:bCs w:val="1"/>
          <w:rtl w:val="0"/>
        </w:rPr>
        <w:t xml:space="preserve">Source: </w:t>
      </w:r>
      <w:r w:rsidDel="00000000" w:rsidR="00000000" w:rsidRPr="00000000">
        <w:rPr>
          <w:rtl w:val="0"/>
        </w:rPr>
        <w:t xml:space="preserve">caption paragraph 766; source Word table object 16</w:t>
      </w:r>
    </w:p>
    <w:tbl>
      <w:tblPr>
        <w:tblStyle w:val="Table8"/>
        <w:tblW w:w="145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48"/>
        <w:gridCol w:w="4848"/>
        <w:gridCol w:w="4848"/>
        <w:tblGridChange w:id="0">
          <w:tblGrid>
            <w:gridCol w:w="4848"/>
            <w:gridCol w:w="4848"/>
            <w:gridCol w:w="4848"/>
          </w:tblGrid>
        </w:tblGridChange>
      </w:tblGrid>
      <w:tr>
        <w:trPr>
          <w:cantSplit w:val="0"/>
          <w:tblHeader w:val="0"/>
        </w:trPr>
        <w:tc>
          <w:tcPr/>
          <w:p w:rsidR="00000000" w:rsidDel="00000000" w:rsidP="00000000" w:rsidRDefault="00000000" w:rsidRPr="00000000" w14:paraId="000000D2">
            <w:pPr>
              <w:rPr/>
            </w:pPr>
            <w:r w:rsidDel="00000000" w:rsidR="00000000" w:rsidRPr="00000000">
              <w:rPr>
                <w:sz w:val="14"/>
                <w:szCs w:val="14"/>
                <w:rtl w:val="0"/>
              </w:rPr>
              <w:t xml:space="preserve">Constraint Class</w:t>
            </w:r>
            <w:r w:rsidDel="00000000" w:rsidR="00000000" w:rsidRPr="00000000">
              <w:rPr>
                <w:rtl w:val="0"/>
              </w:rPr>
            </w:r>
          </w:p>
        </w:tc>
        <w:tc>
          <w:tcPr/>
          <w:p w:rsidR="00000000" w:rsidDel="00000000" w:rsidP="00000000" w:rsidRDefault="00000000" w:rsidRPr="00000000" w14:paraId="000000D3">
            <w:pPr>
              <w:rPr/>
            </w:pPr>
            <w:r w:rsidDel="00000000" w:rsidR="00000000" w:rsidRPr="00000000">
              <w:rPr>
                <w:sz w:val="14"/>
                <w:szCs w:val="14"/>
                <w:rtl w:val="0"/>
              </w:rPr>
              <w:t xml:space="preserve">Examples</w:t>
            </w:r>
            <w:r w:rsidDel="00000000" w:rsidR="00000000" w:rsidRPr="00000000">
              <w:rPr>
                <w:rtl w:val="0"/>
              </w:rPr>
            </w:r>
          </w:p>
        </w:tc>
        <w:tc>
          <w:tcPr/>
          <w:p w:rsidR="00000000" w:rsidDel="00000000" w:rsidP="00000000" w:rsidRDefault="00000000" w:rsidRPr="00000000" w14:paraId="000000D4">
            <w:pPr>
              <w:rPr/>
            </w:pPr>
            <w:r w:rsidDel="00000000" w:rsidR="00000000" w:rsidRPr="00000000">
              <w:rPr>
                <w:sz w:val="14"/>
                <w:szCs w:val="14"/>
                <w:rtl w:val="0"/>
              </w:rPr>
              <w:t xml:space="preserve">Fallback Policy</w:t>
            </w:r>
            <w:r w:rsidDel="00000000" w:rsidR="00000000" w:rsidRPr="00000000">
              <w:rPr>
                <w:rtl w:val="0"/>
              </w:rPr>
            </w:r>
          </w:p>
        </w:tc>
      </w:tr>
      <w:tr>
        <w:trPr>
          <w:cantSplit w:val="0"/>
          <w:tblHeader w:val="0"/>
        </w:trPr>
        <w:tc>
          <w:tcPr/>
          <w:p w:rsidR="00000000" w:rsidDel="00000000" w:rsidP="00000000" w:rsidRDefault="00000000" w:rsidRPr="00000000" w14:paraId="000000D5">
            <w:pPr>
              <w:rPr/>
            </w:pPr>
            <w:r w:rsidDel="00000000" w:rsidR="00000000" w:rsidRPr="00000000">
              <w:rPr>
                <w:sz w:val="14"/>
                <w:szCs w:val="14"/>
                <w:rtl w:val="0"/>
              </w:rPr>
              <w:t xml:space="preserve">Hard (invariant)</w:t>
            </w:r>
            <w:r w:rsidDel="00000000" w:rsidR="00000000" w:rsidRPr="00000000">
              <w:rPr>
                <w:rtl w:val="0"/>
              </w:rPr>
            </w:r>
          </w:p>
        </w:tc>
        <w:tc>
          <w:tcPr/>
          <w:p w:rsidR="00000000" w:rsidDel="00000000" w:rsidP="00000000" w:rsidRDefault="00000000" w:rsidRPr="00000000" w14:paraId="000000D6">
            <w:pPr>
              <w:rPr/>
            </w:pPr>
            <w:r w:rsidDel="00000000" w:rsidR="00000000" w:rsidRPr="00000000">
              <w:rPr>
                <w:sz w:val="14"/>
                <w:szCs w:val="14"/>
                <w:rtl w:val="0"/>
              </w:rPr>
              <w:t xml:space="preserve">Allergies, explicit exclusions, strict forbidden ingredients, invalid meal-slot pairings, profile validation rules.</w:t>
            </w:r>
            <w:r w:rsidDel="00000000" w:rsidR="00000000" w:rsidRPr="00000000">
              <w:rPr>
                <w:rtl w:val="0"/>
              </w:rPr>
            </w:r>
          </w:p>
        </w:tc>
        <w:tc>
          <w:tcPr/>
          <w:p w:rsidR="00000000" w:rsidDel="00000000" w:rsidP="00000000" w:rsidRDefault="00000000" w:rsidRPr="00000000" w14:paraId="000000D7">
            <w:pPr>
              <w:rPr/>
            </w:pPr>
            <w:r w:rsidDel="00000000" w:rsidR="00000000" w:rsidRPr="00000000">
              <w:rPr>
                <w:sz w:val="14"/>
                <w:szCs w:val="14"/>
                <w:rtl w:val="0"/>
              </w:rPr>
              <w:t xml:space="preserve">Never relaxed; any candidate violating hard rules is rejected.</w:t>
            </w:r>
            <w:r w:rsidDel="00000000" w:rsidR="00000000" w:rsidRPr="00000000">
              <w:rPr>
                <w:rtl w:val="0"/>
              </w:rPr>
            </w:r>
          </w:p>
        </w:tc>
      </w:tr>
      <w:tr>
        <w:trPr>
          <w:cantSplit w:val="0"/>
          <w:tblHeader w:val="0"/>
        </w:trPr>
        <w:tc>
          <w:tcPr/>
          <w:p w:rsidR="00000000" w:rsidDel="00000000" w:rsidP="00000000" w:rsidRDefault="00000000" w:rsidRPr="00000000" w14:paraId="000000D8">
            <w:pPr>
              <w:rPr/>
            </w:pPr>
            <w:r w:rsidDel="00000000" w:rsidR="00000000" w:rsidRPr="00000000">
              <w:rPr>
                <w:sz w:val="14"/>
                <w:szCs w:val="14"/>
                <w:rtl w:val="0"/>
              </w:rPr>
              <w:t xml:space="preserve">Soft (adaptive)</w:t>
            </w:r>
            <w:r w:rsidDel="00000000" w:rsidR="00000000" w:rsidRPr="00000000">
              <w:rPr>
                <w:rtl w:val="0"/>
              </w:rPr>
            </w:r>
          </w:p>
        </w:tc>
        <w:tc>
          <w:tcPr/>
          <w:p w:rsidR="00000000" w:rsidDel="00000000" w:rsidP="00000000" w:rsidRDefault="00000000" w:rsidRPr="00000000" w14:paraId="000000D9">
            <w:pPr>
              <w:rPr/>
            </w:pPr>
            <w:r w:rsidDel="00000000" w:rsidR="00000000" w:rsidRPr="00000000">
              <w:rPr>
                <w:sz w:val="14"/>
                <w:szCs w:val="14"/>
                <w:rtl w:val="0"/>
              </w:rPr>
              <w:t xml:space="preserve">Nutrition tolerance, variety preference, and configured recipe repeat-limit attempts</w:t>
            </w:r>
            <w:r w:rsidDel="00000000" w:rsidR="00000000" w:rsidRPr="00000000">
              <w:rPr>
                <w:rtl w:val="0"/>
              </w:rPr>
            </w:r>
          </w:p>
        </w:tc>
        <w:tc>
          <w:tcPr/>
          <w:p w:rsidR="00000000" w:rsidDel="00000000" w:rsidP="00000000" w:rsidRDefault="00000000" w:rsidRPr="00000000" w14:paraId="000000DA">
            <w:pPr>
              <w:rPr/>
            </w:pPr>
            <w:r w:rsidDel="00000000" w:rsidR="00000000" w:rsidRPr="00000000">
              <w:rPr>
                <w:sz w:val="14"/>
                <w:szCs w:val="14"/>
                <w:rtl w:val="0"/>
              </w:rPr>
              <w:t xml:space="preserve">Adjusted only within supported retry settings.</w:t>
            </w:r>
            <w:r w:rsidDel="00000000" w:rsidR="00000000" w:rsidRPr="00000000">
              <w:rPr>
                <w:rtl w:val="0"/>
              </w:rPr>
            </w:r>
          </w:p>
        </w:tc>
      </w:tr>
      <w:tr>
        <w:trPr>
          <w:cantSplit w:val="0"/>
          <w:tblHeader w:val="0"/>
        </w:trPr>
        <w:tc>
          <w:tcPr/>
          <w:p w:rsidR="00000000" w:rsidDel="00000000" w:rsidP="00000000" w:rsidRDefault="00000000" w:rsidRPr="00000000" w14:paraId="000000DB">
            <w:pPr>
              <w:rPr/>
            </w:pPr>
            <w:r w:rsidDel="00000000" w:rsidR="00000000" w:rsidRPr="00000000">
              <w:rPr>
                <w:sz w:val="14"/>
                <w:szCs w:val="14"/>
                <w:rtl w:val="0"/>
              </w:rPr>
              <w:t xml:space="preserve">Policy-dependent</w:t>
            </w:r>
            <w:r w:rsidDel="00000000" w:rsidR="00000000" w:rsidRPr="00000000">
              <w:rPr>
                <w:rtl w:val="0"/>
              </w:rPr>
            </w:r>
          </w:p>
        </w:tc>
        <w:tc>
          <w:tcPr/>
          <w:p w:rsidR="00000000" w:rsidDel="00000000" w:rsidP="00000000" w:rsidRDefault="00000000" w:rsidRPr="00000000" w14:paraId="000000DC">
            <w:pPr>
              <w:rPr/>
            </w:pPr>
            <w:r w:rsidDel="00000000" w:rsidR="00000000" w:rsidRPr="00000000">
              <w:rPr>
                <w:sz w:val="14"/>
                <w:szCs w:val="14"/>
                <w:rtl w:val="0"/>
              </w:rPr>
              <w:t xml:space="preserve">Pantry-overlap threshold, budget behavior, candidate-pool limits, and preparation-time preference</w:t>
            </w:r>
            <w:r w:rsidDel="00000000" w:rsidR="00000000" w:rsidRPr="00000000">
              <w:rPr>
                <w:rtl w:val="0"/>
              </w:rPr>
            </w:r>
          </w:p>
        </w:tc>
        <w:tc>
          <w:tcPr/>
          <w:p w:rsidR="00000000" w:rsidDel="00000000" w:rsidP="00000000" w:rsidRDefault="00000000" w:rsidRPr="00000000" w14:paraId="000000DD">
            <w:pPr>
              <w:rPr/>
            </w:pPr>
            <w:r w:rsidDel="00000000" w:rsidR="00000000" w:rsidRPr="00000000">
              <w:rPr>
                <w:sz w:val="14"/>
                <w:szCs w:val="14"/>
                <w:rtl w:val="0"/>
              </w:rPr>
              <w:t xml:space="preserve">Applied based on planner configuration and system policy; not relaxed in a way that violates safety rules.</w:t>
            </w:r>
            <w:r w:rsidDel="00000000" w:rsidR="00000000" w:rsidRPr="00000000">
              <w:rPr>
                <w:rtl w:val="0"/>
              </w:rPr>
            </w:r>
          </w:p>
        </w:tc>
      </w:tr>
    </w:tbl>
    <w:p>
      <w:pPr>
        <w:spacing w:after="40" w:before="0"/>
      </w:pPr>
      <w:r>
        <w:rPr>
          <w:rFonts w:ascii="Arial" w:hAnsi="Arial"/>
          <w:b/>
          <w:i w:val="0"/>
          <w:sz w:val="20"/>
        </w:rPr>
        <w:t>Simple explanation and defense notes</w:t>
      </w:r>
    </w:p>
    <w:p>
      <w:pPr>
        <w:spacing w:after="40" w:before="0"/>
      </w:pPr>
      <w:r>
        <w:rPr>
          <w:rFonts w:ascii="Arial" w:hAnsi="Arial"/>
          <w:b w:val="0"/>
          <w:i w:val="0"/>
          <w:sz w:val="18"/>
        </w:rPr>
        <w:t>Plain meaning: This table separates rules that can never be broken from preferences or policy settings that may influence planning.</w:t>
      </w:r>
    </w:p>
    <w:p>
      <w:pPr>
        <w:spacing w:after="40" w:before="0"/>
      </w:pPr>
      <w:r>
        <w:rPr>
          <w:rFonts w:ascii="Arial" w:hAnsi="Arial"/>
          <w:b w:val="0"/>
          <w:i w:val="0"/>
          <w:sz w:val="18"/>
        </w:rPr>
        <w:t>Why it matters: It shows that PCOSina protects allergies, exclusions, meal-slot validity, and validation rules before optimizing softer goals.</w:t>
      </w:r>
    </w:p>
    <w:p>
      <w:pPr>
        <w:spacing w:after="40" w:before="0"/>
      </w:pPr>
      <w:r>
        <w:rPr>
          <w:rFonts w:ascii="Arial" w:hAnsi="Arial"/>
          <w:b w:val="0"/>
          <w:i w:val="0"/>
          <w:sz w:val="18"/>
        </w:rPr>
        <w:t>Defense answer: Hard constraints reject unsafe candidates. Soft constraints guide the planner inside supported settings. Policy-dependent rules, such as pantry and budget behavior, depend on configuration but cannot override safety.</w:t>
      </w:r>
    </w:p>
    <w:p>
      <w:pPr>
        <w:spacing w:after="40" w:before="0"/>
      </w:pPr>
      <w:r>
        <w:rPr>
          <w:rFonts w:ascii="Arial" w:hAnsi="Arial"/>
          <w:b w:val="0"/>
          <w:i w:val="0"/>
          <w:sz w:val="18"/>
        </w:rPr>
        <w:t>Boundary to remember: Calling a rule soft does not mean it is ignored; it means it influences scoring, penalties, or supported retry behavior instead of overriding safety.</w:t>
      </w:r>
    </w:p>
    <w:p>
      <w:pPr>
        <w:spacing w:after="40" w:before="0"/>
      </w:pPr>
      <w:r>
        <w:rPr>
          <w:rFonts w:ascii="Arial" w:hAnsi="Arial"/>
          <w:b w:val="0"/>
          <w:i w:val="0"/>
          <w:sz w:val="8"/>
        </w:rPr>
      </w:r>
    </w:p>
    <w:p w:rsidR="00000000" w:rsidDel="00000000" w:rsidP="00000000" w:rsidRDefault="00000000" w:rsidRPr="00000000" w14:paraId="000000DE">
      <w:pPr>
        <w:pStyle w:val="Heading1"/>
        <w:rPr/>
      </w:pPr>
      <w:r w:rsidDel="00000000" w:rsidR="00000000" w:rsidRPr="00000000">
        <w:rPr>
          <w:rtl w:val="0"/>
        </w:rPr>
        <w:t xml:space="preserve">Table 12. Role of LightGBM in the Planning Workflow</w:t>
      </w:r>
    </w:p>
    <w:p w:rsidR="00000000" w:rsidDel="00000000" w:rsidP="00000000" w:rsidRDefault="00000000" w:rsidRPr="00000000" w14:paraId="000000DF">
      <w:pPr>
        <w:rPr/>
      </w:pPr>
      <w:r w:rsidDel="00000000" w:rsidR="00000000" w:rsidRPr="00000000">
        <w:rPr>
          <w:b w:val="1"/>
          <w:bCs w:val="1"/>
          <w:rtl w:val="0"/>
        </w:rPr>
        <w:t xml:space="preserve">Source: </w:t>
      </w:r>
      <w:r w:rsidDel="00000000" w:rsidR="00000000" w:rsidRPr="00000000">
        <w:rPr>
          <w:rtl w:val="0"/>
        </w:rPr>
        <w:t xml:space="preserve">caption paragraph 785; source Word table object 17</w:t>
      </w:r>
    </w:p>
    <w:tbl>
      <w:tblPr>
        <w:tblStyle w:val="Table9"/>
        <w:tblW w:w="145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72"/>
        <w:gridCol w:w="7272"/>
        <w:tblGridChange w:id="0">
          <w:tblGrid>
            <w:gridCol w:w="7272"/>
            <w:gridCol w:w="7272"/>
          </w:tblGrid>
        </w:tblGridChange>
      </w:tblGrid>
      <w:tr>
        <w:trPr>
          <w:cantSplit w:val="0"/>
          <w:tblHeader w:val="0"/>
        </w:trPr>
        <w:tc>
          <w:tcPr/>
          <w:p w:rsidR="00000000" w:rsidDel="00000000" w:rsidP="00000000" w:rsidRDefault="00000000" w:rsidRPr="00000000" w14:paraId="000000E0">
            <w:pPr>
              <w:rPr/>
            </w:pPr>
            <w:r w:rsidDel="00000000" w:rsidR="00000000" w:rsidRPr="00000000">
              <w:rPr>
                <w:sz w:val="14"/>
                <w:szCs w:val="14"/>
                <w:rtl w:val="0"/>
              </w:rPr>
              <w:t xml:space="preserve">Aspect</w:t>
            </w:r>
            <w:r w:rsidDel="00000000" w:rsidR="00000000" w:rsidRPr="00000000">
              <w:rPr>
                <w:rtl w:val="0"/>
              </w:rPr>
            </w:r>
          </w:p>
        </w:tc>
        <w:tc>
          <w:tcPr/>
          <w:p w:rsidR="00000000" w:rsidDel="00000000" w:rsidP="00000000" w:rsidRDefault="00000000" w:rsidRPr="00000000" w14:paraId="000000E1">
            <w:pPr>
              <w:rPr/>
            </w:pPr>
            <w:r w:rsidDel="00000000" w:rsidR="00000000" w:rsidRPr="00000000">
              <w:rPr>
                <w:sz w:val="14"/>
                <w:szCs w:val="14"/>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E2">
            <w:pPr>
              <w:rPr/>
            </w:pPr>
            <w:r w:rsidDel="00000000" w:rsidR="00000000" w:rsidRPr="00000000">
              <w:rPr>
                <w:sz w:val="14"/>
                <w:szCs w:val="14"/>
                <w:rtl w:val="0"/>
              </w:rPr>
              <w:t xml:space="preserve">Main purpose</w:t>
            </w:r>
            <w:r w:rsidDel="00000000" w:rsidR="00000000" w:rsidRPr="00000000">
              <w:rPr>
                <w:rtl w:val="0"/>
              </w:rPr>
            </w:r>
          </w:p>
        </w:tc>
        <w:tc>
          <w:tcPr/>
          <w:p w:rsidR="00000000" w:rsidDel="00000000" w:rsidP="00000000" w:rsidRDefault="00000000" w:rsidRPr="00000000" w14:paraId="000000E3">
            <w:pPr>
              <w:rPr/>
            </w:pPr>
            <w:r w:rsidDel="00000000" w:rsidR="00000000" w:rsidRPr="00000000">
              <w:rPr>
                <w:sz w:val="14"/>
                <w:szCs w:val="14"/>
                <w:rtl w:val="0"/>
              </w:rPr>
              <w:t xml:space="preserve">Assist candidate recipe ranking</w:t>
            </w:r>
            <w:r w:rsidDel="00000000" w:rsidR="00000000" w:rsidRPr="00000000">
              <w:rPr>
                <w:rtl w:val="0"/>
              </w:rPr>
            </w:r>
          </w:p>
        </w:tc>
      </w:tr>
      <w:tr>
        <w:trPr>
          <w:cantSplit w:val="0"/>
          <w:tblHeader w:val="0"/>
        </w:trPr>
        <w:tc>
          <w:tcPr/>
          <w:p w:rsidR="00000000" w:rsidDel="00000000" w:rsidP="00000000" w:rsidRDefault="00000000" w:rsidRPr="00000000" w14:paraId="000000E4">
            <w:pPr>
              <w:rPr/>
            </w:pPr>
            <w:r w:rsidDel="00000000" w:rsidR="00000000" w:rsidRPr="00000000">
              <w:rPr>
                <w:sz w:val="14"/>
                <w:szCs w:val="14"/>
                <w:rtl w:val="0"/>
              </w:rPr>
              <w:t xml:space="preserve">Input features</w:t>
            </w:r>
            <w:r w:rsidDel="00000000" w:rsidR="00000000" w:rsidRPr="00000000">
              <w:rPr>
                <w:rtl w:val="0"/>
              </w:rPr>
            </w:r>
          </w:p>
        </w:tc>
        <w:tc>
          <w:tcPr/>
          <w:p w:rsidR="00000000" w:rsidDel="00000000" w:rsidP="00000000" w:rsidRDefault="00000000" w:rsidRPr="00000000" w14:paraId="000000E5">
            <w:pPr>
              <w:rPr/>
            </w:pPr>
            <w:r w:rsidDel="00000000" w:rsidR="00000000" w:rsidRPr="00000000">
              <w:rPr>
                <w:sz w:val="14"/>
                <w:szCs w:val="14"/>
                <w:rtl w:val="0"/>
              </w:rPr>
              <w:t xml:space="preserve">Nutrition values, cost estimate, cooking time, pantry overlap, restrictions, meal-slot suitability</w:t>
            </w:r>
            <w:r w:rsidDel="00000000" w:rsidR="00000000" w:rsidRPr="00000000">
              <w:rPr>
                <w:rtl w:val="0"/>
              </w:rPr>
            </w:r>
          </w:p>
        </w:tc>
      </w:tr>
      <w:tr>
        <w:trPr>
          <w:cantSplit w:val="0"/>
          <w:tblHeader w:val="0"/>
        </w:trPr>
        <w:tc>
          <w:tcPr/>
          <w:p w:rsidR="00000000" w:rsidDel="00000000" w:rsidP="00000000" w:rsidRDefault="00000000" w:rsidRPr="00000000" w14:paraId="000000E6">
            <w:pPr>
              <w:rPr/>
            </w:pPr>
            <w:r w:rsidDel="00000000" w:rsidR="00000000" w:rsidRPr="00000000">
              <w:rPr>
                <w:sz w:val="14"/>
                <w:szCs w:val="14"/>
                <w:rtl w:val="0"/>
              </w:rPr>
              <w:t xml:space="preserve">Output</w:t>
            </w:r>
            <w:r w:rsidDel="00000000" w:rsidR="00000000" w:rsidRPr="00000000">
              <w:rPr>
                <w:rtl w:val="0"/>
              </w:rPr>
            </w:r>
          </w:p>
        </w:tc>
        <w:tc>
          <w:tcPr/>
          <w:p w:rsidR="00000000" w:rsidDel="00000000" w:rsidP="00000000" w:rsidRDefault="00000000" w:rsidRPr="00000000" w14:paraId="000000E7">
            <w:pPr>
              <w:rPr/>
            </w:pPr>
            <w:r w:rsidDel="00000000" w:rsidR="00000000" w:rsidRPr="00000000">
              <w:rPr>
                <w:sz w:val="14"/>
                <w:szCs w:val="14"/>
                <w:rtl w:val="0"/>
              </w:rPr>
              <w:t xml:space="preserve">Bounded ranking score or ranking boost</w:t>
            </w:r>
            <w:r w:rsidDel="00000000" w:rsidR="00000000" w:rsidRPr="00000000">
              <w:rPr>
                <w:rtl w:val="0"/>
              </w:rPr>
            </w:r>
          </w:p>
        </w:tc>
      </w:tr>
      <w:tr>
        <w:trPr>
          <w:cantSplit w:val="0"/>
          <w:tblHeader w:val="0"/>
        </w:trPr>
        <w:tc>
          <w:tcPr/>
          <w:p w:rsidR="00000000" w:rsidDel="00000000" w:rsidP="00000000" w:rsidRDefault="00000000" w:rsidRPr="00000000" w14:paraId="000000E8">
            <w:pPr>
              <w:rPr/>
            </w:pPr>
            <w:r w:rsidDel="00000000" w:rsidR="00000000" w:rsidRPr="00000000">
              <w:rPr>
                <w:sz w:val="14"/>
                <w:szCs w:val="14"/>
                <w:rtl w:val="0"/>
              </w:rPr>
              <w:t xml:space="preserve">Authority level</w:t>
            </w:r>
            <w:r w:rsidDel="00000000" w:rsidR="00000000" w:rsidRPr="00000000">
              <w:rPr>
                <w:rtl w:val="0"/>
              </w:rPr>
            </w:r>
          </w:p>
        </w:tc>
        <w:tc>
          <w:tcPr/>
          <w:p w:rsidR="00000000" w:rsidDel="00000000" w:rsidP="00000000" w:rsidRDefault="00000000" w:rsidRPr="00000000" w14:paraId="000000E9">
            <w:pPr>
              <w:rPr/>
            </w:pPr>
            <w:r w:rsidDel="00000000" w:rsidR="00000000" w:rsidRPr="00000000">
              <w:rPr>
                <w:sz w:val="14"/>
                <w:szCs w:val="14"/>
                <w:rtl w:val="0"/>
              </w:rPr>
              <w:t xml:space="preserve">Non-authoritative</w:t>
            </w:r>
            <w:r w:rsidDel="00000000" w:rsidR="00000000" w:rsidRPr="00000000">
              <w:rPr>
                <w:rtl w:val="0"/>
              </w:rPr>
            </w:r>
          </w:p>
        </w:tc>
      </w:tr>
      <w:tr>
        <w:trPr>
          <w:cantSplit w:val="0"/>
          <w:tblHeader w:val="0"/>
        </w:trPr>
        <w:tc>
          <w:tcPr/>
          <w:p w:rsidR="00000000" w:rsidDel="00000000" w:rsidP="00000000" w:rsidRDefault="00000000" w:rsidRPr="00000000" w14:paraId="000000EA">
            <w:pPr>
              <w:rPr/>
            </w:pPr>
            <w:r w:rsidDel="00000000" w:rsidR="00000000" w:rsidRPr="00000000">
              <w:rPr>
                <w:sz w:val="14"/>
                <w:szCs w:val="14"/>
                <w:rtl w:val="0"/>
              </w:rPr>
              <w:t xml:space="preserve">Cannot override</w:t>
            </w:r>
            <w:r w:rsidDel="00000000" w:rsidR="00000000" w:rsidRPr="00000000">
              <w:rPr>
                <w:rtl w:val="0"/>
              </w:rPr>
            </w:r>
          </w:p>
        </w:tc>
        <w:tc>
          <w:tcPr/>
          <w:p w:rsidR="00000000" w:rsidDel="00000000" w:rsidP="00000000" w:rsidRDefault="00000000" w:rsidRPr="00000000" w14:paraId="000000EB">
            <w:pPr>
              <w:rPr/>
            </w:pPr>
            <w:r w:rsidDel="00000000" w:rsidR="00000000" w:rsidRPr="00000000">
              <w:rPr>
                <w:sz w:val="14"/>
                <w:szCs w:val="14"/>
                <w:rtl w:val="0"/>
              </w:rPr>
              <w:t xml:space="preserve">Allergies, dietary restrictions, explicit exclusions, hard safety rules, meal-slot eligibility, final CP-SAT assignment</w:t>
            </w:r>
            <w:r w:rsidDel="00000000" w:rsidR="00000000" w:rsidRPr="00000000">
              <w:rPr>
                <w:rtl w:val="0"/>
              </w:rPr>
            </w:r>
          </w:p>
        </w:tc>
      </w:tr>
      <w:tr>
        <w:trPr>
          <w:cantSplit w:val="0"/>
          <w:tblHeader w:val="0"/>
        </w:trPr>
        <w:tc>
          <w:tcPr/>
          <w:p w:rsidR="00000000" w:rsidDel="00000000" w:rsidP="00000000" w:rsidRDefault="00000000" w:rsidRPr="00000000" w14:paraId="000000EC">
            <w:pPr>
              <w:rPr/>
            </w:pPr>
            <w:r w:rsidDel="00000000" w:rsidR="00000000" w:rsidRPr="00000000">
              <w:rPr>
                <w:sz w:val="14"/>
                <w:szCs w:val="14"/>
                <w:rtl w:val="0"/>
              </w:rPr>
              <w:t xml:space="preserve">Fallback behavior</w:t>
            </w:r>
            <w:r w:rsidDel="00000000" w:rsidR="00000000" w:rsidRPr="00000000">
              <w:rPr>
                <w:rtl w:val="0"/>
              </w:rPr>
            </w:r>
          </w:p>
        </w:tc>
        <w:tc>
          <w:tcPr/>
          <w:p w:rsidR="00000000" w:rsidDel="00000000" w:rsidP="00000000" w:rsidRDefault="00000000" w:rsidRPr="00000000" w14:paraId="000000ED">
            <w:pPr>
              <w:rPr/>
            </w:pPr>
            <w:r w:rsidDel="00000000" w:rsidR="00000000" w:rsidRPr="00000000">
              <w:rPr>
                <w:sz w:val="14"/>
                <w:szCs w:val="14"/>
                <w:rtl w:val="0"/>
              </w:rPr>
              <w:t xml:space="preserve">Deterministic heuristic ranking is used if LightGBM is unavailable or not ready</w:t>
            </w:r>
            <w:r w:rsidDel="00000000" w:rsidR="00000000" w:rsidRPr="00000000">
              <w:rPr>
                <w:rtl w:val="0"/>
              </w:rPr>
            </w:r>
          </w:p>
        </w:tc>
      </w:tr>
      <w:tr>
        <w:trPr>
          <w:cantSplit w:val="0"/>
          <w:tblHeader w:val="0"/>
        </w:trPr>
        <w:tc>
          <w:tcPr/>
          <w:p w:rsidR="00000000" w:rsidDel="00000000" w:rsidP="00000000" w:rsidRDefault="00000000" w:rsidRPr="00000000" w14:paraId="000000EE">
            <w:pPr>
              <w:rPr/>
            </w:pPr>
            <w:r w:rsidDel="00000000" w:rsidR="00000000" w:rsidRPr="00000000">
              <w:rPr>
                <w:sz w:val="14"/>
                <w:szCs w:val="14"/>
                <w:rtl w:val="0"/>
              </w:rPr>
              <w:t xml:space="preserve">Final meal-plan generator</w:t>
            </w:r>
            <w:r w:rsidDel="00000000" w:rsidR="00000000" w:rsidRPr="00000000">
              <w:rPr>
                <w:rtl w:val="0"/>
              </w:rPr>
            </w:r>
          </w:p>
        </w:tc>
        <w:tc>
          <w:tcPr/>
          <w:p w:rsidR="00000000" w:rsidDel="00000000" w:rsidP="00000000" w:rsidRDefault="00000000" w:rsidRPr="00000000" w14:paraId="000000EF">
            <w:pPr>
              <w:rPr/>
            </w:pPr>
            <w:r w:rsidDel="00000000" w:rsidR="00000000" w:rsidRPr="00000000">
              <w:rPr>
                <w:sz w:val="14"/>
                <w:szCs w:val="14"/>
                <w:rtl w:val="0"/>
              </w:rPr>
              <w:t xml:space="preserve">OR-Tools CP-SAT, not LightGBM</w:t>
            </w:r>
            <w:r w:rsidDel="00000000" w:rsidR="00000000" w:rsidRPr="00000000">
              <w:rPr>
                <w:rtl w:val="0"/>
              </w:rPr>
            </w:r>
          </w:p>
        </w:tc>
      </w:tr>
    </w:tbl>
    <w:p>
      <w:pPr>
        <w:spacing w:after="40" w:before="0"/>
      </w:pPr>
      <w:r>
        <w:rPr>
          <w:rFonts w:ascii="Arial" w:hAnsi="Arial"/>
          <w:b/>
          <w:i w:val="0"/>
          <w:sz w:val="20"/>
        </w:rPr>
        <w:t>Simple explanation and defense notes</w:t>
      </w:r>
    </w:p>
    <w:p>
      <w:pPr>
        <w:spacing w:after="40" w:before="0"/>
      </w:pPr>
      <w:r>
        <w:rPr>
          <w:rFonts w:ascii="Arial" w:hAnsi="Arial"/>
          <w:b w:val="0"/>
          <w:i w:val="0"/>
          <w:sz w:val="18"/>
        </w:rPr>
        <w:t>Plain meaning: LightGBM helps rank safe candidate recipes, but it does not generate the final weekly meal plan.</w:t>
      </w:r>
    </w:p>
    <w:p>
      <w:pPr>
        <w:spacing w:after="40" w:before="0"/>
      </w:pPr>
      <w:r>
        <w:rPr>
          <w:rFonts w:ascii="Arial" w:hAnsi="Arial"/>
          <w:b w:val="0"/>
          <w:i w:val="0"/>
          <w:sz w:val="18"/>
        </w:rPr>
        <w:t>Why it matters: This prevents overclaiming that the app is controlled by AI. ML is assistive and bounded.</w:t>
      </w:r>
    </w:p>
    <w:p>
      <w:pPr>
        <w:spacing w:after="40" w:before="0"/>
      </w:pPr>
      <w:r>
        <w:rPr>
          <w:rFonts w:ascii="Arial" w:hAnsi="Arial"/>
          <w:b w:val="0"/>
          <w:i w:val="0"/>
          <w:sz w:val="18"/>
        </w:rPr>
        <w:t>Defense answer: LightGBM uses recipe, profile, pantry, cost, and suitability features to produce a ranking boost. If it is unavailable, deterministic heuristic ranking still works. Final assignment remains with OR-Tools CP-SAT.</w:t>
      </w:r>
    </w:p>
    <w:p>
      <w:pPr>
        <w:spacing w:after="40" w:before="0"/>
      </w:pPr>
      <w:r>
        <w:rPr>
          <w:rFonts w:ascii="Arial" w:hAnsi="Arial"/>
          <w:b w:val="0"/>
          <w:i w:val="0"/>
          <w:sz w:val="18"/>
        </w:rPr>
        <w:t>Boundary to remember: ML cannot override allergies, restrictions, explicit exclusions, meal-slot eligibility, or final CP-SAT decisions.</w:t>
      </w:r>
    </w:p>
    <w:p>
      <w:pPr>
        <w:spacing w:after="40" w:before="0"/>
      </w:pPr>
      <w:r>
        <w:rPr>
          <w:rFonts w:ascii="Arial" w:hAnsi="Arial"/>
          <w:b w:val="0"/>
          <w:i w:val="0"/>
          <w:sz w:val="8"/>
        </w:rPr>
      </w:r>
    </w:p>
    <w:p w:rsidR="00000000" w:rsidDel="00000000" w:rsidP="00000000" w:rsidRDefault="00000000" w:rsidRPr="00000000" w14:paraId="000000F0">
      <w:pPr>
        <w:pStyle w:val="Heading1"/>
        <w:rPr/>
      </w:pPr>
      <w:r w:rsidDel="00000000" w:rsidR="00000000" w:rsidRPr="00000000">
        <w:rPr>
          <w:rtl w:val="0"/>
        </w:rPr>
        <w:t xml:space="preserve">Table 13. Model Variables and Core Rules Matrix</w:t>
      </w:r>
    </w:p>
    <w:p w:rsidR="00000000" w:rsidDel="00000000" w:rsidP="00000000" w:rsidRDefault="00000000" w:rsidRPr="00000000" w14:paraId="000000F1">
      <w:pPr>
        <w:rPr/>
      </w:pPr>
      <w:r w:rsidDel="00000000" w:rsidR="00000000" w:rsidRPr="00000000">
        <w:rPr>
          <w:b w:val="1"/>
          <w:bCs w:val="1"/>
          <w:rtl w:val="0"/>
        </w:rPr>
        <w:t xml:space="preserve">Source: </w:t>
      </w:r>
      <w:r w:rsidDel="00000000" w:rsidR="00000000" w:rsidRPr="00000000">
        <w:rPr>
          <w:rtl w:val="0"/>
        </w:rPr>
        <w:t xml:space="preserve">caption paragraph 796; source Word table object 20</w:t>
      </w:r>
    </w:p>
    <w:tbl>
      <w:tblPr>
        <w:tblStyle w:val="Table10"/>
        <w:tblW w:w="145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72"/>
        <w:gridCol w:w="7272"/>
        <w:tblGridChange w:id="0">
          <w:tblGrid>
            <w:gridCol w:w="7272"/>
            <w:gridCol w:w="7272"/>
          </w:tblGrid>
        </w:tblGridChange>
      </w:tblGrid>
      <w:tr>
        <w:trPr>
          <w:cantSplit w:val="0"/>
          <w:tblHeader w:val="0"/>
        </w:trPr>
        <w:tc>
          <w:tcPr/>
          <w:p w:rsidR="00000000" w:rsidDel="00000000" w:rsidP="00000000" w:rsidRDefault="00000000" w:rsidRPr="00000000" w14:paraId="000000F2">
            <w:pPr>
              <w:rPr/>
            </w:pPr>
            <w:r w:rsidDel="00000000" w:rsidR="00000000" w:rsidRPr="00000000">
              <w:rPr>
                <w:sz w:val="14"/>
                <w:szCs w:val="14"/>
                <w:rtl w:val="0"/>
              </w:rPr>
              <w:t xml:space="preserve">Symbol / Term</w:t>
            </w:r>
            <w:r w:rsidDel="00000000" w:rsidR="00000000" w:rsidRPr="00000000">
              <w:rPr>
                <w:rtl w:val="0"/>
              </w:rPr>
            </w:r>
          </w:p>
        </w:tc>
        <w:tc>
          <w:tcPr/>
          <w:p w:rsidR="00000000" w:rsidDel="00000000" w:rsidP="00000000" w:rsidRDefault="00000000" w:rsidRPr="00000000" w14:paraId="000000F3">
            <w:pPr>
              <w:rPr/>
            </w:pPr>
            <w:r w:rsidDel="00000000" w:rsidR="00000000" w:rsidRPr="00000000">
              <w:rPr>
                <w:sz w:val="14"/>
                <w:szCs w:val="14"/>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0F4">
            <w:pPr>
              <w:rPr/>
            </w:pPr>
            <w:r w:rsidDel="00000000" w:rsidR="00000000" w:rsidRPr="00000000">
              <w:rPr>
                <w:sz w:val="14"/>
                <w:szCs w:val="14"/>
                <w:rtl w:val="0"/>
              </w:rPr>
              <w:t xml:space="preserve">x(r,s)</w:t>
            </w:r>
            <w:r w:rsidDel="00000000" w:rsidR="00000000" w:rsidRPr="00000000">
              <w:rPr>
                <w:rtl w:val="0"/>
              </w:rPr>
            </w:r>
          </w:p>
        </w:tc>
        <w:tc>
          <w:tcPr/>
          <w:p w:rsidR="00000000" w:rsidDel="00000000" w:rsidP="00000000" w:rsidRDefault="00000000" w:rsidRPr="00000000" w14:paraId="000000F5">
            <w:pPr>
              <w:rPr/>
            </w:pPr>
            <w:r w:rsidDel="00000000" w:rsidR="00000000" w:rsidRPr="00000000">
              <w:rPr>
                <w:sz w:val="14"/>
                <w:szCs w:val="14"/>
                <w:rtl w:val="0"/>
              </w:rPr>
              <w:t xml:space="preserve">Binary variable showing whether recipe r is assigned to meal slot s.</w:t>
            </w:r>
            <w:r w:rsidDel="00000000" w:rsidR="00000000" w:rsidRPr="00000000">
              <w:rPr>
                <w:rtl w:val="0"/>
              </w:rPr>
            </w:r>
          </w:p>
        </w:tc>
      </w:tr>
      <w:tr>
        <w:trPr>
          <w:cantSplit w:val="0"/>
          <w:tblHeader w:val="0"/>
        </w:trPr>
        <w:tc>
          <w:tcPr/>
          <w:p w:rsidR="00000000" w:rsidDel="00000000" w:rsidP="00000000" w:rsidRDefault="00000000" w:rsidRPr="00000000" w14:paraId="000000F6">
            <w:pPr>
              <w:rPr/>
            </w:pPr>
            <w:r w:rsidDel="00000000" w:rsidR="00000000" w:rsidRPr="00000000">
              <w:rPr>
                <w:sz w:val="14"/>
                <w:szCs w:val="14"/>
                <w:rtl w:val="0"/>
              </w:rPr>
              <w:t xml:space="preserve">y(r)</w:t>
            </w:r>
            <w:r w:rsidDel="00000000" w:rsidR="00000000" w:rsidRPr="00000000">
              <w:rPr>
                <w:rtl w:val="0"/>
              </w:rPr>
            </w:r>
          </w:p>
        </w:tc>
        <w:tc>
          <w:tcPr/>
          <w:p w:rsidR="00000000" w:rsidDel="00000000" w:rsidP="00000000" w:rsidRDefault="00000000" w:rsidRPr="00000000" w14:paraId="000000F7">
            <w:pPr>
              <w:rPr/>
            </w:pPr>
            <w:r w:rsidDel="00000000" w:rsidR="00000000" w:rsidRPr="00000000">
              <w:rPr>
                <w:sz w:val="14"/>
                <w:szCs w:val="14"/>
                <w:rtl w:val="0"/>
              </w:rPr>
              <w:t xml:space="preserve">Binary variable showing whether recipe r appears at least once in the weekly plan.</w:t>
            </w:r>
            <w:r w:rsidDel="00000000" w:rsidR="00000000" w:rsidRPr="00000000">
              <w:rPr>
                <w:rtl w:val="0"/>
              </w:rPr>
            </w:r>
          </w:p>
        </w:tc>
      </w:tr>
      <w:tr>
        <w:trPr>
          <w:cantSplit w:val="0"/>
          <w:tblHeader w:val="0"/>
        </w:trPr>
        <w:tc>
          <w:tcPr/>
          <w:p w:rsidR="00000000" w:rsidDel="00000000" w:rsidP="00000000" w:rsidRDefault="00000000" w:rsidRPr="00000000" w14:paraId="000000F8">
            <w:pPr>
              <w:rPr/>
            </w:pPr>
            <w:r w:rsidDel="00000000" w:rsidR="00000000" w:rsidRPr="00000000">
              <w:rPr>
                <w:sz w:val="14"/>
                <w:szCs w:val="14"/>
                <w:rtl w:val="0"/>
              </w:rPr>
              <w:t xml:space="preserve">Hard rules</w:t>
            </w:r>
            <w:r w:rsidDel="00000000" w:rsidR="00000000" w:rsidRPr="00000000">
              <w:rPr>
                <w:rtl w:val="0"/>
              </w:rPr>
            </w:r>
          </w:p>
        </w:tc>
        <w:tc>
          <w:tcPr/>
          <w:p w:rsidR="00000000" w:rsidDel="00000000" w:rsidP="00000000" w:rsidRDefault="00000000" w:rsidRPr="00000000" w14:paraId="000000F9">
            <w:pPr>
              <w:rPr/>
            </w:pPr>
            <w:r w:rsidDel="00000000" w:rsidR="00000000" w:rsidRPr="00000000">
              <w:rPr>
                <w:sz w:val="14"/>
                <w:szCs w:val="14"/>
                <w:rtl w:val="0"/>
              </w:rPr>
              <w:t xml:space="preserve">Safety rules that cannot be overridden, such as allergies and explicit exclusions.</w:t>
            </w:r>
            <w:r w:rsidDel="00000000" w:rsidR="00000000" w:rsidRPr="00000000">
              <w:rPr>
                <w:rtl w:val="0"/>
              </w:rPr>
            </w:r>
          </w:p>
        </w:tc>
      </w:tr>
    </w:tbl>
    <w:p>
      <w:pPr>
        <w:spacing w:after="40" w:before="0"/>
      </w:pPr>
      <w:r>
        <w:rPr>
          <w:rFonts w:ascii="Arial" w:hAnsi="Arial"/>
          <w:b/>
          <w:i w:val="0"/>
          <w:sz w:val="20"/>
        </w:rPr>
        <w:t>Simple explanation and defense notes</w:t>
      </w:r>
    </w:p>
    <w:p>
      <w:pPr>
        <w:spacing w:after="40" w:before="0"/>
      </w:pPr>
      <w:r>
        <w:rPr>
          <w:rFonts w:ascii="Arial" w:hAnsi="Arial"/>
          <w:b w:val="0"/>
          <w:i w:val="0"/>
          <w:sz w:val="18"/>
        </w:rPr>
        <w:t>Plain meaning: This table introduces the basic mathematical symbols used in the planner.</w:t>
      </w:r>
    </w:p>
    <w:p>
      <w:pPr>
        <w:spacing w:after="40" w:before="0"/>
      </w:pPr>
      <w:r>
        <w:rPr>
          <w:rFonts w:ascii="Arial" w:hAnsi="Arial"/>
          <w:b w:val="0"/>
          <w:i w:val="0"/>
          <w:sz w:val="18"/>
        </w:rPr>
        <w:t>Why it matters: It proves that the planner has an optimization model: x(r,s) represents assigning a recipe to a slot, and y(r) represents whether a recipe appears in the week.</w:t>
      </w:r>
    </w:p>
    <w:p>
      <w:pPr>
        <w:spacing w:after="40" w:before="0"/>
      </w:pPr>
      <w:r>
        <w:rPr>
          <w:rFonts w:ascii="Arial" w:hAnsi="Arial"/>
          <w:b w:val="0"/>
          <w:i w:val="0"/>
          <w:sz w:val="18"/>
        </w:rPr>
        <w:t>Defense answer: The planner is not only if-statements. It uses binary decision variables to model which recipe should fill each meal slot and helper variables to control usage, repetition, and variety.</w:t>
      </w:r>
    </w:p>
    <w:p>
      <w:pPr>
        <w:spacing w:after="40" w:before="0"/>
      </w:pPr>
      <w:r>
        <w:rPr>
          <w:rFonts w:ascii="Arial" w:hAnsi="Arial"/>
          <w:b w:val="0"/>
          <w:i w:val="0"/>
          <w:sz w:val="18"/>
        </w:rPr>
        <w:t>Boundary to remember: The symbols explain the formulation. OR-Tools CP-SAT is the solver used to search for valid variable values.</w:t>
      </w:r>
    </w:p>
    <w:p>
      <w:pPr>
        <w:spacing w:after="40" w:before="0"/>
      </w:pPr>
      <w:r>
        <w:rPr>
          <w:rFonts w:ascii="Arial" w:hAnsi="Arial"/>
          <w:b w:val="0"/>
          <w:i w:val="0"/>
          <w:sz w:val="8"/>
        </w:rPr>
      </w:r>
    </w:p>
    <w:p w:rsidR="00000000" w:rsidDel="00000000" w:rsidP="00000000" w:rsidRDefault="00000000" w:rsidRPr="00000000" w14:paraId="000000FA">
      <w:pPr>
        <w:pStyle w:val="Heading1"/>
        <w:rPr/>
      </w:pPr>
      <w:r w:rsidDel="00000000" w:rsidR="00000000" w:rsidRPr="00000000">
        <w:rPr>
          <w:rtl w:val="0"/>
        </w:rPr>
        <w:t xml:space="preserve">Table 14. Variable-to-Constraint and Objective Mapping</w:t>
      </w:r>
    </w:p>
    <w:p w:rsidR="00000000" w:rsidDel="00000000" w:rsidP="00000000" w:rsidRDefault="00000000" w:rsidRPr="00000000" w14:paraId="000000FB">
      <w:pPr>
        <w:rPr/>
      </w:pPr>
      <w:r w:rsidDel="00000000" w:rsidR="00000000" w:rsidRPr="00000000">
        <w:rPr>
          <w:b w:val="1"/>
          <w:bCs w:val="1"/>
          <w:rtl w:val="0"/>
        </w:rPr>
        <w:t xml:space="preserve">Source: </w:t>
      </w:r>
      <w:r w:rsidDel="00000000" w:rsidR="00000000" w:rsidRPr="00000000">
        <w:rPr>
          <w:rtl w:val="0"/>
        </w:rPr>
        <w:t xml:space="preserve">caption paragraph 800; source Word table object 21</w:t>
      </w:r>
    </w:p>
    <w:tbl>
      <w:tblPr>
        <w:tblStyle w:val="Table11"/>
        <w:tblW w:w="145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48"/>
        <w:gridCol w:w="4848"/>
        <w:gridCol w:w="4848"/>
        <w:tblGridChange w:id="0">
          <w:tblGrid>
            <w:gridCol w:w="4848"/>
            <w:gridCol w:w="4848"/>
            <w:gridCol w:w="4848"/>
          </w:tblGrid>
        </w:tblGridChange>
      </w:tblGrid>
      <w:tr>
        <w:trPr>
          <w:cantSplit w:val="0"/>
          <w:tblHeader w:val="0"/>
        </w:trPr>
        <w:tc>
          <w:tcPr/>
          <w:p w:rsidR="00000000" w:rsidDel="00000000" w:rsidP="00000000" w:rsidRDefault="00000000" w:rsidRPr="00000000" w14:paraId="000000FC">
            <w:pPr>
              <w:rPr/>
            </w:pPr>
            <w:r w:rsidDel="00000000" w:rsidR="00000000" w:rsidRPr="00000000">
              <w:rPr>
                <w:sz w:val="14"/>
                <w:szCs w:val="14"/>
                <w:rtl w:val="0"/>
              </w:rPr>
              <w:t xml:space="preserve">Variable Group</w:t>
            </w:r>
            <w:r w:rsidDel="00000000" w:rsidR="00000000" w:rsidRPr="00000000">
              <w:rPr>
                <w:rtl w:val="0"/>
              </w:rPr>
            </w:r>
          </w:p>
        </w:tc>
        <w:tc>
          <w:tcPr/>
          <w:p w:rsidR="00000000" w:rsidDel="00000000" w:rsidP="00000000" w:rsidRDefault="00000000" w:rsidRPr="00000000" w14:paraId="000000FD">
            <w:pPr>
              <w:rPr/>
            </w:pPr>
            <w:r w:rsidDel="00000000" w:rsidR="00000000" w:rsidRPr="00000000">
              <w:rPr>
                <w:sz w:val="14"/>
                <w:szCs w:val="14"/>
                <w:rtl w:val="0"/>
              </w:rPr>
              <w:t xml:space="preserve">Primary Functions</w:t>
            </w:r>
            <w:r w:rsidDel="00000000" w:rsidR="00000000" w:rsidRPr="00000000">
              <w:rPr>
                <w:rtl w:val="0"/>
              </w:rPr>
            </w:r>
          </w:p>
        </w:tc>
        <w:tc>
          <w:tcPr/>
          <w:p w:rsidR="00000000" w:rsidDel="00000000" w:rsidP="00000000" w:rsidRDefault="00000000" w:rsidRPr="00000000" w14:paraId="000000FE">
            <w:pPr>
              <w:rPr/>
            </w:pPr>
            <w:r w:rsidDel="00000000" w:rsidR="00000000" w:rsidRPr="00000000">
              <w:rPr>
                <w:sz w:val="14"/>
                <w:szCs w:val="14"/>
                <w:rtl w:val="0"/>
              </w:rPr>
              <w:t xml:space="preserve">Where It Affects Planning</w:t>
            </w:r>
            <w:r w:rsidDel="00000000" w:rsidR="00000000" w:rsidRPr="00000000">
              <w:rPr>
                <w:rtl w:val="0"/>
              </w:rPr>
            </w:r>
          </w:p>
        </w:tc>
      </w:tr>
      <w:tr>
        <w:trPr>
          <w:cantSplit w:val="0"/>
          <w:tblHeader w:val="0"/>
        </w:trPr>
        <w:tc>
          <w:tcPr/>
          <w:p w:rsidR="00000000" w:rsidDel="00000000" w:rsidP="00000000" w:rsidRDefault="00000000" w:rsidRPr="00000000" w14:paraId="000000FF">
            <w:pPr>
              <w:rPr/>
            </w:pPr>
            <w:r w:rsidDel="00000000" w:rsidR="00000000" w:rsidRPr="00000000">
              <w:rPr>
                <w:sz w:val="14"/>
                <w:szCs w:val="14"/>
                <w:rtl w:val="0"/>
              </w:rPr>
              <w:t xml:space="preserve">Anthropometric and lifestyle variables, such as age, weight, height, activity level, and wellness goal</w:t>
            </w:r>
            <w:r w:rsidDel="00000000" w:rsidR="00000000" w:rsidRPr="00000000">
              <w:rPr>
                <w:rtl w:val="0"/>
              </w:rPr>
            </w:r>
          </w:p>
        </w:tc>
        <w:tc>
          <w:tcPr/>
          <w:p w:rsidR="00000000" w:rsidDel="00000000" w:rsidP="00000000" w:rsidRDefault="00000000" w:rsidRPr="00000000" w14:paraId="00000100">
            <w:pPr>
              <w:rPr/>
            </w:pPr>
            <w:r w:rsidDel="00000000" w:rsidR="00000000" w:rsidRPr="00000000">
              <w:rPr>
                <w:sz w:val="14"/>
                <w:szCs w:val="14"/>
                <w:rtl w:val="0"/>
              </w:rPr>
              <w:t xml:space="preserve">Target derivation and personalization</w:t>
            </w:r>
            <w:r w:rsidDel="00000000" w:rsidR="00000000" w:rsidRPr="00000000">
              <w:rPr>
                <w:rtl w:val="0"/>
              </w:rPr>
            </w:r>
          </w:p>
        </w:tc>
        <w:tc>
          <w:tcPr/>
          <w:p w:rsidR="00000000" w:rsidDel="00000000" w:rsidP="00000000" w:rsidRDefault="00000000" w:rsidRPr="00000000" w14:paraId="00000101">
            <w:pPr>
              <w:rPr/>
            </w:pPr>
            <w:r w:rsidDel="00000000" w:rsidR="00000000" w:rsidRPr="00000000">
              <w:rPr>
                <w:sz w:val="14"/>
                <w:szCs w:val="14"/>
                <w:rtl w:val="0"/>
              </w:rPr>
              <w:t xml:space="preserve">Calorie and macronutrient target computation</w:t>
            </w:r>
            <w:r w:rsidDel="00000000" w:rsidR="00000000" w:rsidRPr="00000000">
              <w:rPr>
                <w:rtl w:val="0"/>
              </w:rPr>
            </w:r>
          </w:p>
        </w:tc>
      </w:tr>
      <w:tr>
        <w:trPr>
          <w:cantSplit w:val="0"/>
          <w:tblHeader w:val="0"/>
        </w:trPr>
        <w:tc>
          <w:tcPr/>
          <w:p w:rsidR="00000000" w:rsidDel="00000000" w:rsidP="00000000" w:rsidRDefault="00000000" w:rsidRPr="00000000" w14:paraId="00000102">
            <w:pPr>
              <w:rPr/>
            </w:pPr>
            <w:r w:rsidDel="00000000" w:rsidR="00000000" w:rsidRPr="00000000">
              <w:rPr>
                <w:sz w:val="14"/>
                <w:szCs w:val="14"/>
                <w:rtl w:val="0"/>
              </w:rPr>
              <w:t xml:space="preserve">Safety variables, such as allergies and dietary restrictions</w:t>
            </w:r>
            <w:r w:rsidDel="00000000" w:rsidR="00000000" w:rsidRPr="00000000">
              <w:rPr>
                <w:rtl w:val="0"/>
              </w:rPr>
            </w:r>
          </w:p>
        </w:tc>
        <w:tc>
          <w:tcPr/>
          <w:p w:rsidR="00000000" w:rsidDel="00000000" w:rsidP="00000000" w:rsidRDefault="00000000" w:rsidRPr="00000000" w14:paraId="00000103">
            <w:pPr>
              <w:rPr/>
            </w:pPr>
            <w:r w:rsidDel="00000000" w:rsidR="00000000" w:rsidRPr="00000000">
              <w:rPr>
                <w:sz w:val="14"/>
                <w:szCs w:val="14"/>
                <w:rtl w:val="0"/>
              </w:rPr>
              <w:t xml:space="preserve">Hard filtering and exclusion</w:t>
            </w:r>
            <w:r w:rsidDel="00000000" w:rsidR="00000000" w:rsidRPr="00000000">
              <w:rPr>
                <w:rtl w:val="0"/>
              </w:rPr>
            </w:r>
          </w:p>
        </w:tc>
        <w:tc>
          <w:tcPr/>
          <w:p w:rsidR="00000000" w:rsidDel="00000000" w:rsidP="00000000" w:rsidRDefault="00000000" w:rsidRPr="00000000" w14:paraId="00000104">
            <w:pPr>
              <w:rPr/>
            </w:pPr>
            <w:r w:rsidDel="00000000" w:rsidR="00000000" w:rsidRPr="00000000">
              <w:rPr>
                <w:sz w:val="14"/>
                <w:szCs w:val="14"/>
                <w:rtl w:val="0"/>
              </w:rPr>
              <w:t xml:space="preserve">Stage 1 filtering and Stage 2 admissibility rules</w:t>
            </w:r>
            <w:r w:rsidDel="00000000" w:rsidR="00000000" w:rsidRPr="00000000">
              <w:rPr>
                <w:rtl w:val="0"/>
              </w:rPr>
            </w:r>
          </w:p>
        </w:tc>
      </w:tr>
      <w:tr>
        <w:trPr>
          <w:cantSplit w:val="0"/>
          <w:tblHeader w:val="0"/>
        </w:trPr>
        <w:tc>
          <w:tcPr/>
          <w:p w:rsidR="00000000" w:rsidDel="00000000" w:rsidP="00000000" w:rsidRDefault="00000000" w:rsidRPr="00000000" w14:paraId="00000105">
            <w:pPr>
              <w:rPr/>
            </w:pPr>
            <w:r w:rsidDel="00000000" w:rsidR="00000000" w:rsidRPr="00000000">
              <w:rPr>
                <w:sz w:val="14"/>
                <w:szCs w:val="14"/>
                <w:rtl w:val="0"/>
              </w:rPr>
              <w:t xml:space="preserve">Economic variables, such as weekly budget</w:t>
            </w:r>
            <w:r w:rsidDel="00000000" w:rsidR="00000000" w:rsidRPr="00000000">
              <w:rPr>
                <w:rtl w:val="0"/>
              </w:rPr>
            </w:r>
          </w:p>
        </w:tc>
        <w:tc>
          <w:tcPr/>
          <w:p w:rsidR="00000000" w:rsidDel="00000000" w:rsidP="00000000" w:rsidRDefault="00000000" w:rsidRPr="00000000" w14:paraId="00000106">
            <w:pPr>
              <w:rPr/>
            </w:pPr>
            <w:r w:rsidDel="00000000" w:rsidR="00000000" w:rsidRPr="00000000">
              <w:rPr>
                <w:sz w:val="14"/>
                <w:szCs w:val="14"/>
                <w:rtl w:val="0"/>
              </w:rPr>
              <w:t xml:space="preserve">Budget control</w:t>
            </w:r>
            <w:r w:rsidDel="00000000" w:rsidR="00000000" w:rsidRPr="00000000">
              <w:rPr>
                <w:rtl w:val="0"/>
              </w:rPr>
            </w:r>
          </w:p>
        </w:tc>
        <w:tc>
          <w:tcPr/>
          <w:p w:rsidR="00000000" w:rsidDel="00000000" w:rsidP="00000000" w:rsidRDefault="00000000" w:rsidRPr="00000000" w14:paraId="00000107">
            <w:pPr>
              <w:rPr/>
            </w:pPr>
            <w:r w:rsidDel="00000000" w:rsidR="00000000" w:rsidRPr="00000000">
              <w:rPr>
                <w:sz w:val="14"/>
                <w:szCs w:val="14"/>
                <w:rtl w:val="0"/>
              </w:rPr>
              <w:t xml:space="preserve">Budget constraint, cost checking, and budget-related guidance</w:t>
            </w:r>
            <w:r w:rsidDel="00000000" w:rsidR="00000000" w:rsidRPr="00000000">
              <w:rPr>
                <w:rtl w:val="0"/>
              </w:rPr>
            </w:r>
          </w:p>
        </w:tc>
      </w:tr>
      <w:tr>
        <w:trPr>
          <w:cantSplit w:val="0"/>
          <w:tblHeader w:val="0"/>
        </w:trPr>
        <w:tc>
          <w:tcPr/>
          <w:p w:rsidR="00000000" w:rsidDel="00000000" w:rsidP="00000000" w:rsidRDefault="00000000" w:rsidRPr="00000000" w14:paraId="00000108">
            <w:pPr>
              <w:rPr/>
            </w:pPr>
            <w:r w:rsidDel="00000000" w:rsidR="00000000" w:rsidRPr="00000000">
              <w:rPr>
                <w:sz w:val="14"/>
                <w:szCs w:val="14"/>
                <w:rtl w:val="0"/>
              </w:rPr>
              <w:t xml:space="preserve">Practical variables, such as cooking-time limit, variety preference, and planning priority</w:t>
            </w:r>
            <w:r w:rsidDel="00000000" w:rsidR="00000000" w:rsidRPr="00000000">
              <w:rPr>
                <w:rtl w:val="0"/>
              </w:rPr>
            </w:r>
          </w:p>
        </w:tc>
        <w:tc>
          <w:tcPr/>
          <w:p w:rsidR="00000000" w:rsidDel="00000000" w:rsidP="00000000" w:rsidRDefault="00000000" w:rsidRPr="00000000" w14:paraId="00000109">
            <w:pPr>
              <w:rPr/>
            </w:pPr>
            <w:r w:rsidDel="00000000" w:rsidR="00000000" w:rsidRPr="00000000">
              <w:rPr>
                <w:sz w:val="14"/>
                <w:szCs w:val="14"/>
                <w:rtl w:val="0"/>
              </w:rPr>
              <w:t xml:space="preserve">Feasibility and adherence support</w:t>
            </w:r>
            <w:r w:rsidDel="00000000" w:rsidR="00000000" w:rsidRPr="00000000">
              <w:rPr>
                <w:rtl w:val="0"/>
              </w:rPr>
            </w:r>
          </w:p>
        </w:tc>
        <w:tc>
          <w:tcPr/>
          <w:p w:rsidR="00000000" w:rsidDel="00000000" w:rsidP="00000000" w:rsidRDefault="00000000" w:rsidRPr="00000000" w14:paraId="0000010A">
            <w:pPr>
              <w:rPr/>
            </w:pPr>
            <w:r w:rsidDel="00000000" w:rsidR="00000000" w:rsidRPr="00000000">
              <w:rPr>
                <w:sz w:val="14"/>
                <w:szCs w:val="14"/>
                <w:rtl w:val="0"/>
              </w:rPr>
              <w:t xml:space="preserve">Candidate filtering, ranking, repetition control, and objective weighting</w:t>
            </w:r>
            <w:r w:rsidDel="00000000" w:rsidR="00000000" w:rsidRPr="00000000">
              <w:rPr>
                <w:rtl w:val="0"/>
              </w:rPr>
            </w:r>
          </w:p>
        </w:tc>
      </w:tr>
      <w:tr>
        <w:trPr>
          <w:cantSplit w:val="0"/>
          <w:tblHeader w:val="0"/>
        </w:trPr>
        <w:tc>
          <w:tcPr/>
          <w:p w:rsidR="00000000" w:rsidDel="00000000" w:rsidP="00000000" w:rsidRDefault="00000000" w:rsidRPr="00000000" w14:paraId="0000010B">
            <w:pPr>
              <w:rPr/>
            </w:pPr>
            <w:r w:rsidDel="00000000" w:rsidR="00000000" w:rsidRPr="00000000">
              <w:rPr>
                <w:sz w:val="14"/>
                <w:szCs w:val="14"/>
                <w:rtl w:val="0"/>
              </w:rPr>
              <w:t xml:space="preserve">PCOS-context variables, such as insulin-resistance-related setting and symptoms</w:t>
            </w:r>
            <w:r w:rsidDel="00000000" w:rsidR="00000000" w:rsidRPr="00000000">
              <w:rPr>
                <w:rtl w:val="0"/>
              </w:rPr>
            </w:r>
          </w:p>
        </w:tc>
        <w:tc>
          <w:tcPr/>
          <w:p w:rsidR="00000000" w:rsidDel="00000000" w:rsidP="00000000" w:rsidRDefault="00000000" w:rsidRPr="00000000" w14:paraId="0000010C">
            <w:pPr>
              <w:rPr/>
            </w:pPr>
            <w:r w:rsidDel="00000000" w:rsidR="00000000" w:rsidRPr="00000000">
              <w:rPr>
                <w:sz w:val="14"/>
                <w:szCs w:val="14"/>
                <w:rtl w:val="0"/>
              </w:rPr>
              <w:t xml:space="preserve">Personalization and reporting context</w:t>
            </w:r>
            <w:r w:rsidDel="00000000" w:rsidR="00000000" w:rsidRPr="00000000">
              <w:rPr>
                <w:rtl w:val="0"/>
              </w:rPr>
            </w:r>
          </w:p>
        </w:tc>
        <w:tc>
          <w:tcPr/>
          <w:p w:rsidR="00000000" w:rsidDel="00000000" w:rsidP="00000000" w:rsidRDefault="00000000" w:rsidRPr="00000000" w14:paraId="0000010D">
            <w:pPr>
              <w:rPr/>
            </w:pPr>
            <w:r w:rsidDel="00000000" w:rsidR="00000000" w:rsidRPr="00000000">
              <w:rPr>
                <w:sz w:val="14"/>
                <w:szCs w:val="14"/>
                <w:rtl w:val="0"/>
              </w:rPr>
              <w:t xml:space="preserve">Target-selection context and non-diagnostic explanation outputs</w:t>
            </w:r>
            <w:r w:rsidDel="00000000" w:rsidR="00000000" w:rsidRPr="00000000">
              <w:rPr>
                <w:rtl w:val="0"/>
              </w:rPr>
            </w:r>
          </w:p>
        </w:tc>
      </w:tr>
      <w:tr>
        <w:trPr>
          <w:cantSplit w:val="0"/>
          <w:tblHeader w:val="0"/>
        </w:trPr>
        <w:tc>
          <w:tcPr/>
          <w:p w:rsidR="00000000" w:rsidDel="00000000" w:rsidP="00000000" w:rsidRDefault="00000000" w:rsidRPr="00000000" w14:paraId="0000010E">
            <w:pPr>
              <w:rPr/>
            </w:pPr>
            <w:r w:rsidDel="00000000" w:rsidR="00000000" w:rsidRPr="00000000">
              <w:rPr>
                <w:sz w:val="14"/>
                <w:szCs w:val="14"/>
                <w:rtl w:val="0"/>
              </w:rPr>
              <w:t xml:space="preserve">Pantry variables, such as pantry entries</w:t>
            </w:r>
            <w:r w:rsidDel="00000000" w:rsidR="00000000" w:rsidRPr="00000000">
              <w:rPr>
                <w:rtl w:val="0"/>
              </w:rPr>
            </w:r>
          </w:p>
        </w:tc>
        <w:tc>
          <w:tcPr/>
          <w:p w:rsidR="00000000" w:rsidDel="00000000" w:rsidP="00000000" w:rsidRDefault="00000000" w:rsidRPr="00000000" w14:paraId="0000010F">
            <w:pPr>
              <w:rPr/>
            </w:pPr>
            <w:r w:rsidDel="00000000" w:rsidR="00000000" w:rsidRPr="00000000">
              <w:rPr>
                <w:sz w:val="14"/>
                <w:szCs w:val="14"/>
                <w:rtl w:val="0"/>
              </w:rPr>
              <w:t xml:space="preserve">Pantry-aware planning support</w:t>
            </w:r>
            <w:r w:rsidDel="00000000" w:rsidR="00000000" w:rsidRPr="00000000">
              <w:rPr>
                <w:rtl w:val="0"/>
              </w:rPr>
            </w:r>
          </w:p>
        </w:tc>
        <w:tc>
          <w:tcPr/>
          <w:p w:rsidR="00000000" w:rsidDel="00000000" w:rsidP="00000000" w:rsidRDefault="00000000" w:rsidRPr="00000000" w14:paraId="00000110">
            <w:pPr>
              <w:rPr/>
            </w:pPr>
            <w:r w:rsidDel="00000000" w:rsidR="00000000" w:rsidRPr="00000000">
              <w:rPr>
                <w:sz w:val="14"/>
                <w:szCs w:val="14"/>
                <w:rtl w:val="0"/>
              </w:rPr>
              <w:t xml:space="preserve">Pantry-overlap scoring, candidate prioritization, and grocery guidance</w:t>
            </w:r>
            <w:r w:rsidDel="00000000" w:rsidR="00000000" w:rsidRPr="00000000">
              <w:rPr>
                <w:rtl w:val="0"/>
              </w:rPr>
            </w:r>
          </w:p>
        </w:tc>
      </w:tr>
    </w:tbl>
    <w:p>
      <w:pPr>
        <w:spacing w:after="40" w:before="0"/>
      </w:pPr>
      <w:r>
        <w:rPr>
          <w:rFonts w:ascii="Arial" w:hAnsi="Arial"/>
          <w:b/>
          <w:i w:val="0"/>
          <w:sz w:val="20"/>
        </w:rPr>
        <w:t>Simple explanation and defense notes</w:t>
      </w:r>
    </w:p>
    <w:p>
      <w:pPr>
        <w:spacing w:after="40" w:before="0"/>
      </w:pPr>
      <w:r>
        <w:rPr>
          <w:rFonts w:ascii="Arial" w:hAnsi="Arial"/>
          <w:b w:val="0"/>
          <w:i w:val="0"/>
          <w:sz w:val="18"/>
        </w:rPr>
        <w:t>Plain meaning: This table connects user inputs to the parts of the planner they affect.</w:t>
      </w:r>
    </w:p>
    <w:p>
      <w:pPr>
        <w:spacing w:after="40" w:before="0"/>
      </w:pPr>
      <w:r>
        <w:rPr>
          <w:rFonts w:ascii="Arial" w:hAnsi="Arial"/>
          <w:b w:val="0"/>
          <w:i w:val="0"/>
          <w:sz w:val="18"/>
        </w:rPr>
        <w:t>Why it matters: It shows that age, weight, height, restrictions, budget, cooking time, pantry, and PCOS-context inputs are not just stored; they are used in target calculation, filtering, ranking, and optimization.</w:t>
      </w:r>
    </w:p>
    <w:p>
      <w:pPr>
        <w:spacing w:after="40" w:before="0"/>
      </w:pPr>
      <w:r>
        <w:rPr>
          <w:rFonts w:ascii="Arial" w:hAnsi="Arial"/>
          <w:b w:val="0"/>
          <w:i w:val="0"/>
          <w:sz w:val="18"/>
        </w:rPr>
        <w:t>Defense answer: Anthropometric data affect targets, safety variables affect hard filtering, economic data affect budget handling, practical variables affect feasibility and variety, and pantry variables affect ranking and grocery guidance.</w:t>
      </w:r>
    </w:p>
    <w:p>
      <w:pPr>
        <w:spacing w:after="40" w:before="0"/>
      </w:pPr>
      <w:r>
        <w:rPr>
          <w:rFonts w:ascii="Arial" w:hAnsi="Arial"/>
          <w:b w:val="0"/>
          <w:i w:val="0"/>
          <w:sz w:val="18"/>
        </w:rPr>
        <w:t>Boundary to remember: PCOS-context fields support personalization and explanations only. They are not diagnostic claims.</w:t>
      </w:r>
    </w:p>
    <w:p>
      <w:pPr>
        <w:spacing w:after="40" w:before="0"/>
      </w:pPr>
      <w:r>
        <w:rPr>
          <w:rFonts w:ascii="Arial" w:hAnsi="Arial"/>
          <w:b w:val="0"/>
          <w:i w:val="0"/>
          <w:sz w:val="8"/>
        </w:rPr>
      </w:r>
    </w:p>
    <w:p w:rsidR="00000000" w:rsidDel="00000000" w:rsidP="00000000" w:rsidRDefault="00000000" w:rsidRPr="00000000" w14:paraId="00000111">
      <w:pPr>
        <w:pStyle w:val="Heading1"/>
        <w:rPr/>
      </w:pPr>
      <w:r w:rsidDel="00000000" w:rsidR="00000000" w:rsidRPr="00000000">
        <w:rPr>
          <w:rtl w:val="0"/>
        </w:rPr>
        <w:t xml:space="preserve">Table 15. Sets, Parameters, and Decision Variables</w:t>
      </w:r>
    </w:p>
    <w:p w:rsidR="00000000" w:rsidDel="00000000" w:rsidP="00000000" w:rsidRDefault="00000000" w:rsidRPr="00000000" w14:paraId="00000112">
      <w:pPr>
        <w:rPr/>
      </w:pPr>
      <w:r w:rsidDel="00000000" w:rsidR="00000000" w:rsidRPr="00000000">
        <w:rPr>
          <w:b w:val="1"/>
          <w:bCs w:val="1"/>
          <w:rtl w:val="0"/>
        </w:rPr>
        <w:t xml:space="preserve">Source: </w:t>
      </w:r>
      <w:r w:rsidDel="00000000" w:rsidR="00000000" w:rsidRPr="00000000">
        <w:rPr>
          <w:rtl w:val="0"/>
        </w:rPr>
        <w:t xml:space="preserve">caption paragraph 802; source Word table object 22</w:t>
      </w:r>
    </w:p>
    <w:tbl>
      <w:tblPr>
        <w:tblStyle w:val="Table12"/>
        <w:tblW w:w="145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48"/>
        <w:gridCol w:w="4848"/>
        <w:gridCol w:w="4848"/>
        <w:tblGridChange w:id="0">
          <w:tblGrid>
            <w:gridCol w:w="4848"/>
            <w:gridCol w:w="4848"/>
            <w:gridCol w:w="4848"/>
          </w:tblGrid>
        </w:tblGridChange>
      </w:tblGrid>
      <w:tr>
        <w:trPr>
          <w:cantSplit w:val="0"/>
          <w:tblHeader w:val="0"/>
        </w:trPr>
        <w:tc>
          <w:tcPr/>
          <w:p w:rsidR="00000000" w:rsidDel="00000000" w:rsidP="00000000" w:rsidRDefault="00000000" w:rsidRPr="00000000" w14:paraId="00000113">
            <w:pPr>
              <w:rPr/>
            </w:pPr>
            <w:r w:rsidDel="00000000" w:rsidR="00000000" w:rsidRPr="00000000">
              <w:rPr>
                <w:sz w:val="14"/>
                <w:szCs w:val="14"/>
                <w:rtl w:val="0"/>
              </w:rPr>
              <w:t xml:space="preserve">Symbol</w:t>
            </w:r>
            <w:r w:rsidDel="00000000" w:rsidR="00000000" w:rsidRPr="00000000">
              <w:rPr>
                <w:rtl w:val="0"/>
              </w:rPr>
            </w:r>
          </w:p>
        </w:tc>
        <w:tc>
          <w:tcPr/>
          <w:p w:rsidR="00000000" w:rsidDel="00000000" w:rsidP="00000000" w:rsidRDefault="00000000" w:rsidRPr="00000000" w14:paraId="00000114">
            <w:pPr>
              <w:rPr/>
            </w:pPr>
            <w:r w:rsidDel="00000000" w:rsidR="00000000" w:rsidRPr="00000000">
              <w:rPr>
                <w:sz w:val="14"/>
                <w:szCs w:val="14"/>
                <w:rtl w:val="0"/>
              </w:rPr>
              <w:t xml:space="preserve">Meaning</w:t>
            </w:r>
            <w:r w:rsidDel="00000000" w:rsidR="00000000" w:rsidRPr="00000000">
              <w:rPr>
                <w:rtl w:val="0"/>
              </w:rPr>
            </w:r>
          </w:p>
        </w:tc>
        <w:tc>
          <w:tcPr/>
          <w:p w:rsidR="00000000" w:rsidDel="00000000" w:rsidP="00000000" w:rsidRDefault="00000000" w:rsidRPr="00000000" w14:paraId="00000115">
            <w:pPr>
              <w:rPr/>
            </w:pPr>
            <w:r w:rsidDel="00000000" w:rsidR="00000000" w:rsidRPr="00000000">
              <w:rPr>
                <w:sz w:val="14"/>
                <w:szCs w:val="14"/>
                <w:rtl w:val="0"/>
              </w:rPr>
              <w:t xml:space="preserve">Type</w:t>
            </w:r>
            <w:r w:rsidDel="00000000" w:rsidR="00000000" w:rsidRPr="00000000">
              <w:rPr>
                <w:rtl w:val="0"/>
              </w:rPr>
            </w:r>
          </w:p>
        </w:tc>
      </w:tr>
      <w:tr>
        <w:trPr>
          <w:cantSplit w:val="0"/>
          <w:tblHeader w:val="0"/>
        </w:trPr>
        <w:tc>
          <w:tcPr/>
          <w:p w:rsidR="00000000" w:rsidDel="00000000" w:rsidP="00000000" w:rsidRDefault="00000000" w:rsidRPr="00000000" w14:paraId="00000116">
            <w:pPr>
              <w:rPr/>
            </w:pPr>
            <w:r w:rsidDel="00000000" w:rsidR="00000000" w:rsidRPr="00000000">
              <w:rPr>
                <w:sz w:val="14"/>
                <w:szCs w:val="14"/>
                <w:rtl w:val="0"/>
              </w:rPr>
              <w:t xml:space="preserve">R</w:t>
            </w:r>
            <w:r w:rsidDel="00000000" w:rsidR="00000000" w:rsidRPr="00000000">
              <w:rPr>
                <w:rtl w:val="0"/>
              </w:rPr>
            </w:r>
          </w:p>
        </w:tc>
        <w:tc>
          <w:tcPr/>
          <w:p w:rsidR="00000000" w:rsidDel="00000000" w:rsidP="00000000" w:rsidRDefault="00000000" w:rsidRPr="00000000" w14:paraId="00000117">
            <w:pPr>
              <w:rPr/>
            </w:pPr>
            <w:r w:rsidDel="00000000" w:rsidR="00000000" w:rsidRPr="00000000">
              <w:rPr>
                <w:sz w:val="14"/>
                <w:szCs w:val="14"/>
                <w:rtl w:val="0"/>
              </w:rPr>
              <w:t xml:space="preserve">Candidate recipes after Stage 1 filtering</w:t>
            </w:r>
            <w:r w:rsidDel="00000000" w:rsidR="00000000" w:rsidRPr="00000000">
              <w:rPr>
                <w:rtl w:val="0"/>
              </w:rPr>
            </w:r>
          </w:p>
        </w:tc>
        <w:tc>
          <w:tcPr/>
          <w:p w:rsidR="00000000" w:rsidDel="00000000" w:rsidP="00000000" w:rsidRDefault="00000000" w:rsidRPr="00000000" w14:paraId="00000118">
            <w:pPr>
              <w:rPr/>
            </w:pPr>
            <w:r w:rsidDel="00000000" w:rsidR="00000000" w:rsidRPr="00000000">
              <w:rPr>
                <w:sz w:val="14"/>
                <w:szCs w:val="14"/>
                <w:rtl w:val="0"/>
              </w:rPr>
              <w:t xml:space="preserve">Set</w:t>
            </w:r>
            <w:r w:rsidDel="00000000" w:rsidR="00000000" w:rsidRPr="00000000">
              <w:rPr>
                <w:rtl w:val="0"/>
              </w:rPr>
            </w:r>
          </w:p>
        </w:tc>
      </w:tr>
      <w:tr>
        <w:trPr>
          <w:cantSplit w:val="0"/>
          <w:tblHeader w:val="0"/>
        </w:trPr>
        <w:tc>
          <w:tcPr/>
          <w:p w:rsidR="00000000" w:rsidDel="00000000" w:rsidP="00000000" w:rsidRDefault="00000000" w:rsidRPr="00000000" w14:paraId="00000119">
            <w:pPr>
              <w:rPr/>
            </w:pPr>
            <w:r w:rsidDel="00000000" w:rsidR="00000000" w:rsidRPr="00000000">
              <w:rPr>
                <w:sz w:val="14"/>
                <w:szCs w:val="14"/>
                <w:rtl w:val="0"/>
              </w:rPr>
              <w:t xml:space="preserve">S</w:t>
            </w:r>
            <w:r w:rsidDel="00000000" w:rsidR="00000000" w:rsidRPr="00000000">
              <w:rPr>
                <w:rtl w:val="0"/>
              </w:rPr>
            </w:r>
          </w:p>
        </w:tc>
        <w:tc>
          <w:tcPr/>
          <w:p w:rsidR="00000000" w:rsidDel="00000000" w:rsidP="00000000" w:rsidRDefault="00000000" w:rsidRPr="00000000" w14:paraId="0000011A">
            <w:pPr>
              <w:rPr/>
            </w:pPr>
            <w:r w:rsidDel="00000000" w:rsidR="00000000" w:rsidRPr="00000000">
              <w:rPr>
                <w:sz w:val="14"/>
                <w:szCs w:val="14"/>
                <w:rtl w:val="0"/>
              </w:rPr>
              <w:t xml:space="preserve">Weekly meal slots (D x M = 7 x 3 = 21)</w:t>
            </w:r>
            <w:r w:rsidDel="00000000" w:rsidR="00000000" w:rsidRPr="00000000">
              <w:rPr>
                <w:rtl w:val="0"/>
              </w:rPr>
            </w:r>
          </w:p>
        </w:tc>
        <w:tc>
          <w:tcPr/>
          <w:p w:rsidR="00000000" w:rsidDel="00000000" w:rsidP="00000000" w:rsidRDefault="00000000" w:rsidRPr="00000000" w14:paraId="0000011B">
            <w:pPr>
              <w:rPr/>
            </w:pPr>
            <w:r w:rsidDel="00000000" w:rsidR="00000000" w:rsidRPr="00000000">
              <w:rPr>
                <w:sz w:val="14"/>
                <w:szCs w:val="14"/>
                <w:rtl w:val="0"/>
              </w:rPr>
              <w:t xml:space="preserve">Set</w:t>
            </w:r>
            <w:r w:rsidDel="00000000" w:rsidR="00000000" w:rsidRPr="00000000">
              <w:rPr>
                <w:rtl w:val="0"/>
              </w:rPr>
            </w:r>
          </w:p>
        </w:tc>
      </w:tr>
      <w:tr>
        <w:trPr>
          <w:cantSplit w:val="0"/>
          <w:tblHeader w:val="0"/>
        </w:trPr>
        <w:tc>
          <w:tcPr/>
          <w:p w:rsidR="00000000" w:rsidDel="00000000" w:rsidP="00000000" w:rsidRDefault="00000000" w:rsidRPr="00000000" w14:paraId="0000011C">
            <w:pPr>
              <w:rPr/>
            </w:pPr>
            <w:r w:rsidDel="00000000" w:rsidR="00000000" w:rsidRPr="00000000">
              <w:rPr>
                <w:sz w:val="14"/>
                <w:szCs w:val="14"/>
                <w:rtl w:val="0"/>
              </w:rPr>
              <w:t xml:space="preserve">K</w:t>
            </w:r>
            <w:r w:rsidDel="00000000" w:rsidR="00000000" w:rsidRPr="00000000">
              <w:rPr>
                <w:rtl w:val="0"/>
              </w:rPr>
            </w:r>
          </w:p>
        </w:tc>
        <w:tc>
          <w:tcPr/>
          <w:p w:rsidR="00000000" w:rsidDel="00000000" w:rsidP="00000000" w:rsidRDefault="00000000" w:rsidRPr="00000000" w14:paraId="0000011D">
            <w:pPr>
              <w:rPr/>
            </w:pPr>
            <w:r w:rsidDel="00000000" w:rsidR="00000000" w:rsidRPr="00000000">
              <w:rPr>
                <w:sz w:val="14"/>
                <w:szCs w:val="14"/>
                <w:rtl w:val="0"/>
              </w:rPr>
              <w:t xml:space="preserve">Nutrition dimensions, such as calories, protein, carbohydrates, and fat</w:t>
            </w:r>
            <w:r w:rsidDel="00000000" w:rsidR="00000000" w:rsidRPr="00000000">
              <w:rPr>
                <w:rtl w:val="0"/>
              </w:rPr>
            </w:r>
          </w:p>
        </w:tc>
        <w:tc>
          <w:tcPr/>
          <w:p w:rsidR="00000000" w:rsidDel="00000000" w:rsidP="00000000" w:rsidRDefault="00000000" w:rsidRPr="00000000" w14:paraId="0000011E">
            <w:pPr>
              <w:rPr/>
            </w:pPr>
            <w:r w:rsidDel="00000000" w:rsidR="00000000" w:rsidRPr="00000000">
              <w:rPr>
                <w:sz w:val="14"/>
                <w:szCs w:val="14"/>
                <w:rtl w:val="0"/>
              </w:rPr>
              <w:t xml:space="preserve">Set</w:t>
            </w:r>
            <w:r w:rsidDel="00000000" w:rsidR="00000000" w:rsidRPr="00000000">
              <w:rPr>
                <w:rtl w:val="0"/>
              </w:rPr>
            </w:r>
          </w:p>
        </w:tc>
      </w:tr>
      <w:tr>
        <w:trPr>
          <w:cantSplit w:val="0"/>
          <w:tblHeader w:val="0"/>
        </w:trPr>
        <w:tc>
          <w:tcPr/>
          <w:p w:rsidR="00000000" w:rsidDel="00000000" w:rsidP="00000000" w:rsidRDefault="00000000" w:rsidRPr="00000000" w14:paraId="0000011F">
            <w:pPr>
              <w:rPr/>
            </w:pPr>
            <w:r w:rsidDel="00000000" w:rsidR="00000000" w:rsidRPr="00000000">
              <w:rPr>
                <w:sz w:val="14"/>
                <w:szCs w:val="14"/>
                <w:rtl w:val="0"/>
              </w:rPr>
              <w:t xml:space="preserve">I</w:t>
            </w:r>
            <w:r w:rsidDel="00000000" w:rsidR="00000000" w:rsidRPr="00000000">
              <w:rPr>
                <w:rtl w:val="0"/>
              </w:rPr>
            </w:r>
          </w:p>
        </w:tc>
        <w:tc>
          <w:tcPr/>
          <w:p w:rsidR="00000000" w:rsidDel="00000000" w:rsidP="00000000" w:rsidRDefault="00000000" w:rsidRPr="00000000" w14:paraId="00000120">
            <w:pPr>
              <w:rPr/>
            </w:pPr>
            <w:r w:rsidDel="00000000" w:rsidR="00000000" w:rsidRPr="00000000">
              <w:rPr>
                <w:sz w:val="14"/>
                <w:szCs w:val="14"/>
                <w:rtl w:val="0"/>
              </w:rPr>
              <w:t xml:space="preserve">Ingredient set used for pantry and grocery guidance</w:t>
            </w:r>
            <w:r w:rsidDel="00000000" w:rsidR="00000000" w:rsidRPr="00000000">
              <w:rPr>
                <w:rtl w:val="0"/>
              </w:rPr>
            </w:r>
          </w:p>
        </w:tc>
        <w:tc>
          <w:tcPr/>
          <w:p w:rsidR="00000000" w:rsidDel="00000000" w:rsidP="00000000" w:rsidRDefault="00000000" w:rsidRPr="00000000" w14:paraId="00000121">
            <w:pPr>
              <w:rPr/>
            </w:pPr>
            <w:r w:rsidDel="00000000" w:rsidR="00000000" w:rsidRPr="00000000">
              <w:rPr>
                <w:sz w:val="14"/>
                <w:szCs w:val="14"/>
                <w:rtl w:val="0"/>
              </w:rPr>
              <w:t xml:space="preserve">Set</w:t>
            </w:r>
            <w:r w:rsidDel="00000000" w:rsidR="00000000" w:rsidRPr="00000000">
              <w:rPr>
                <w:rtl w:val="0"/>
              </w:rPr>
            </w:r>
          </w:p>
        </w:tc>
      </w:tr>
      <w:tr>
        <w:trPr>
          <w:cantSplit w:val="0"/>
          <w:tblHeader w:val="0"/>
        </w:trPr>
        <w:tc>
          <w:tcPr/>
          <w:p w:rsidR="00000000" w:rsidDel="00000000" w:rsidP="00000000" w:rsidRDefault="00000000" w:rsidRPr="00000000" w14:paraId="00000122">
            <w:pPr>
              <w:rPr/>
            </w:pPr>
            <w:r w:rsidDel="00000000" w:rsidR="00000000" w:rsidRPr="00000000">
              <w:rPr>
                <w:sz w:val="14"/>
                <w:szCs w:val="14"/>
                <w:rtl w:val="0"/>
              </w:rPr>
              <w:t xml:space="preserve">x_(r,s)</w:t>
            </w:r>
            <w:r w:rsidDel="00000000" w:rsidR="00000000" w:rsidRPr="00000000">
              <w:rPr>
                <w:rtl w:val="0"/>
              </w:rPr>
            </w:r>
          </w:p>
        </w:tc>
        <w:tc>
          <w:tcPr/>
          <w:p w:rsidR="00000000" w:rsidDel="00000000" w:rsidP="00000000" w:rsidRDefault="00000000" w:rsidRPr="00000000" w14:paraId="00000123">
            <w:pPr>
              <w:rPr/>
            </w:pPr>
            <w:r w:rsidDel="00000000" w:rsidR="00000000" w:rsidRPr="00000000">
              <w:rPr>
                <w:sz w:val="14"/>
                <w:szCs w:val="14"/>
                <w:rtl w:val="0"/>
              </w:rPr>
              <w:t xml:space="preserve">1 if recipe r assigned to slot s, else 0</w:t>
            </w:r>
            <w:r w:rsidDel="00000000" w:rsidR="00000000" w:rsidRPr="00000000">
              <w:rPr>
                <w:rtl w:val="0"/>
              </w:rPr>
            </w:r>
          </w:p>
        </w:tc>
        <w:tc>
          <w:tcPr/>
          <w:p w:rsidR="00000000" w:rsidDel="00000000" w:rsidP="00000000" w:rsidRDefault="00000000" w:rsidRPr="00000000" w14:paraId="00000124">
            <w:pPr>
              <w:rPr/>
            </w:pPr>
            <w:r w:rsidDel="00000000" w:rsidR="00000000" w:rsidRPr="00000000">
              <w:rPr>
                <w:sz w:val="14"/>
                <w:szCs w:val="14"/>
                <w:rtl w:val="0"/>
              </w:rPr>
              <w:t xml:space="preserve">Binary decision variable</w:t>
            </w:r>
            <w:r w:rsidDel="00000000" w:rsidR="00000000" w:rsidRPr="00000000">
              <w:rPr>
                <w:rtl w:val="0"/>
              </w:rPr>
            </w:r>
          </w:p>
        </w:tc>
      </w:tr>
      <w:tr>
        <w:trPr>
          <w:cantSplit w:val="0"/>
          <w:tblHeader w:val="0"/>
        </w:trPr>
        <w:tc>
          <w:tcPr/>
          <w:p w:rsidR="00000000" w:rsidDel="00000000" w:rsidP="00000000" w:rsidRDefault="00000000" w:rsidRPr="00000000" w14:paraId="00000125">
            <w:pPr>
              <w:rPr/>
            </w:pPr>
            <w:r w:rsidDel="00000000" w:rsidR="00000000" w:rsidRPr="00000000">
              <w:rPr>
                <w:sz w:val="14"/>
                <w:szCs w:val="14"/>
                <w:rtl w:val="0"/>
              </w:rPr>
              <w:t xml:space="preserve">y_r</w:t>
            </w:r>
            <w:r w:rsidDel="00000000" w:rsidR="00000000" w:rsidRPr="00000000">
              <w:rPr>
                <w:rtl w:val="0"/>
              </w:rPr>
            </w:r>
          </w:p>
        </w:tc>
        <w:tc>
          <w:tcPr/>
          <w:p w:rsidR="00000000" w:rsidDel="00000000" w:rsidP="00000000" w:rsidRDefault="00000000" w:rsidRPr="00000000" w14:paraId="00000126">
            <w:pPr>
              <w:rPr/>
            </w:pPr>
            <w:r w:rsidDel="00000000" w:rsidR="00000000" w:rsidRPr="00000000">
              <w:rPr>
                <w:sz w:val="14"/>
                <w:szCs w:val="14"/>
                <w:rtl w:val="0"/>
              </w:rPr>
              <w:t xml:space="preserve">1 if recipe r is used at least once during the week, otherwise 0</w:t>
            </w:r>
            <w:r w:rsidDel="00000000" w:rsidR="00000000" w:rsidRPr="00000000">
              <w:rPr>
                <w:rtl w:val="0"/>
              </w:rPr>
            </w:r>
          </w:p>
        </w:tc>
        <w:tc>
          <w:tcPr/>
          <w:p w:rsidR="00000000" w:rsidDel="00000000" w:rsidP="00000000" w:rsidRDefault="00000000" w:rsidRPr="00000000" w14:paraId="00000127">
            <w:pPr>
              <w:rPr/>
            </w:pPr>
            <w:r w:rsidDel="00000000" w:rsidR="00000000" w:rsidRPr="00000000">
              <w:rPr>
                <w:sz w:val="14"/>
                <w:szCs w:val="14"/>
                <w:rtl w:val="0"/>
              </w:rPr>
              <w:t xml:space="preserve">Binary helper variable</w:t>
            </w:r>
            <w:r w:rsidDel="00000000" w:rsidR="00000000" w:rsidRPr="00000000">
              <w:rPr>
                <w:rtl w:val="0"/>
              </w:rPr>
            </w:r>
          </w:p>
        </w:tc>
      </w:tr>
      <w:tr>
        <w:trPr>
          <w:cantSplit w:val="0"/>
          <w:tblHeader w:val="0"/>
        </w:trPr>
        <w:tc>
          <w:tcPr/>
          <w:p w:rsidR="00000000" w:rsidDel="00000000" w:rsidP="00000000" w:rsidRDefault="00000000" w:rsidRPr="00000000" w14:paraId="00000128">
            <w:pPr>
              <w:rPr/>
            </w:pPr>
            <w:r w:rsidDel="00000000" w:rsidR="00000000" w:rsidRPr="00000000">
              <w:rPr>
                <w:sz w:val="14"/>
                <w:szCs w:val="14"/>
                <w:rtl w:val="0"/>
              </w:rPr>
              <w:t xml:space="preserve">u_k, v_k</w:t>
            </w:r>
            <w:r w:rsidDel="00000000" w:rsidR="00000000" w:rsidRPr="00000000">
              <w:rPr>
                <w:rtl w:val="0"/>
              </w:rPr>
            </w:r>
          </w:p>
        </w:tc>
        <w:tc>
          <w:tcPr/>
          <w:p w:rsidR="00000000" w:rsidDel="00000000" w:rsidP="00000000" w:rsidRDefault="00000000" w:rsidRPr="00000000" w14:paraId="00000129">
            <w:pPr>
              <w:rPr/>
            </w:pPr>
            <w:r w:rsidDel="00000000" w:rsidR="00000000" w:rsidRPr="00000000">
              <w:rPr>
                <w:sz w:val="14"/>
                <w:szCs w:val="14"/>
                <w:rtl w:val="0"/>
              </w:rPr>
              <w:t xml:space="preserve">Under-target and over-target nutrition deviation for nutrition dimension k</w:t>
            </w:r>
            <w:r w:rsidDel="00000000" w:rsidR="00000000" w:rsidRPr="00000000">
              <w:rPr>
                <w:rtl w:val="0"/>
              </w:rPr>
            </w:r>
          </w:p>
        </w:tc>
        <w:tc>
          <w:tcPr/>
          <w:p w:rsidR="00000000" w:rsidDel="00000000" w:rsidP="00000000" w:rsidRDefault="00000000" w:rsidRPr="00000000" w14:paraId="0000012A">
            <w:pPr>
              <w:rPr/>
            </w:pPr>
            <w:r w:rsidDel="00000000" w:rsidR="00000000" w:rsidRPr="00000000">
              <w:rPr>
                <w:sz w:val="14"/>
                <w:szCs w:val="14"/>
                <w:rtl w:val="0"/>
              </w:rPr>
              <w:t xml:space="preserve">Non-negative deviation variables</w:t>
            </w:r>
            <w:r w:rsidDel="00000000" w:rsidR="00000000" w:rsidRPr="00000000">
              <w:rPr>
                <w:rtl w:val="0"/>
              </w:rPr>
            </w:r>
          </w:p>
        </w:tc>
      </w:tr>
      <w:tr>
        <w:trPr>
          <w:cantSplit w:val="0"/>
          <w:tblHeader w:val="0"/>
        </w:trPr>
        <w:tc>
          <w:tcPr/>
          <w:p w:rsidR="00000000" w:rsidDel="00000000" w:rsidP="00000000" w:rsidRDefault="00000000" w:rsidRPr="00000000" w14:paraId="0000012B">
            <w:pPr>
              <w:rPr/>
            </w:pPr>
            <w:r w:rsidDel="00000000" w:rsidR="00000000" w:rsidRPr="00000000">
              <w:rPr>
                <w:sz w:val="14"/>
                <w:szCs w:val="14"/>
                <w:rtl w:val="0"/>
              </w:rPr>
              <w:t xml:space="preserve">g_i</w:t>
            </w:r>
            <w:r w:rsidDel="00000000" w:rsidR="00000000" w:rsidRPr="00000000">
              <w:rPr>
                <w:rtl w:val="0"/>
              </w:rPr>
            </w:r>
          </w:p>
        </w:tc>
        <w:tc>
          <w:tcPr/>
          <w:p w:rsidR="00000000" w:rsidDel="00000000" w:rsidP="00000000" w:rsidRDefault="00000000" w:rsidRPr="00000000" w14:paraId="0000012C">
            <w:pPr>
              <w:rPr/>
            </w:pPr>
            <w:r w:rsidDel="00000000" w:rsidR="00000000" w:rsidRPr="00000000">
              <w:rPr>
                <w:sz w:val="14"/>
                <w:szCs w:val="14"/>
                <w:rtl w:val="0"/>
              </w:rPr>
              <w:t xml:space="preserve">Estimated grocery gap for ingredient i, when ingredient quantity estimates are available</w:t>
            </w:r>
            <w:r w:rsidDel="00000000" w:rsidR="00000000" w:rsidRPr="00000000">
              <w:rPr>
                <w:rtl w:val="0"/>
              </w:rPr>
            </w:r>
          </w:p>
        </w:tc>
        <w:tc>
          <w:tcPr/>
          <w:p w:rsidR="00000000" w:rsidDel="00000000" w:rsidP="00000000" w:rsidRDefault="00000000" w:rsidRPr="00000000" w14:paraId="0000012D">
            <w:pPr>
              <w:rPr/>
            </w:pPr>
            <w:r w:rsidDel="00000000" w:rsidR="00000000" w:rsidRPr="00000000">
              <w:rPr>
                <w:sz w:val="14"/>
                <w:szCs w:val="14"/>
                <w:rtl w:val="0"/>
              </w:rPr>
              <w:t xml:space="preserve">Non-negative guidance variable</w:t>
            </w:r>
            <w:r w:rsidDel="00000000" w:rsidR="00000000" w:rsidRPr="00000000">
              <w:rPr>
                <w:rtl w:val="0"/>
              </w:rPr>
            </w:r>
          </w:p>
        </w:tc>
      </w:tr>
    </w:tbl>
    <w:p>
      <w:pPr>
        <w:spacing w:after="40" w:before="0"/>
      </w:pPr>
      <w:r>
        <w:rPr>
          <w:rFonts w:ascii="Arial" w:hAnsi="Arial"/>
          <w:b/>
          <w:i w:val="0"/>
          <w:sz w:val="20"/>
        </w:rPr>
        <w:t>Simple explanation and defense notes</w:t>
      </w:r>
    </w:p>
    <w:p>
      <w:pPr>
        <w:spacing w:after="40" w:before="0"/>
      </w:pPr>
      <w:r>
        <w:rPr>
          <w:rFonts w:ascii="Arial" w:hAnsi="Arial"/>
          <w:b w:val="0"/>
          <w:i w:val="0"/>
          <w:sz w:val="18"/>
        </w:rPr>
        <w:t>Plain meaning: This table defines the mathematical building blocks of the weekly planning problem.</w:t>
      </w:r>
    </w:p>
    <w:p>
      <w:pPr>
        <w:spacing w:after="40" w:before="0"/>
      </w:pPr>
      <w:r>
        <w:rPr>
          <w:rFonts w:ascii="Arial" w:hAnsi="Arial"/>
          <w:b w:val="0"/>
          <w:i w:val="0"/>
          <w:sz w:val="18"/>
        </w:rPr>
        <w:t>Why it matters: It shows the exact idea behind the 21-slot plan: R is the safe candidate recipe set, S is the set of weekly meal slots, and x(r,s) decides whether a recipe fills a slot.</w:t>
      </w:r>
    </w:p>
    <w:p>
      <w:pPr>
        <w:spacing w:after="40" w:before="0"/>
      </w:pPr>
      <w:r>
        <w:rPr>
          <w:rFonts w:ascii="Arial" w:hAnsi="Arial"/>
          <w:b w:val="0"/>
          <w:i w:val="0"/>
          <w:sz w:val="18"/>
        </w:rPr>
        <w:t>Defense answer: Stage 1 creates the candidate set R. Stage 2 uses binary variables and deviation variables to choose recipes for 21 slots while tracking nutrition and grocery guidance.</w:t>
      </w:r>
    </w:p>
    <w:p>
      <w:pPr>
        <w:spacing w:after="40" w:before="0"/>
      </w:pPr>
      <w:r>
        <w:rPr>
          <w:rFonts w:ascii="Arial" w:hAnsi="Arial"/>
          <w:b w:val="0"/>
          <w:i w:val="0"/>
          <w:sz w:val="18"/>
        </w:rPr>
        <w:t>Boundary to remember: Grocery gap variables are guidance variables when ingredient quantity estimates are available; they are not a guarantee of exact market purchasing quantities.</w:t>
      </w:r>
    </w:p>
    <w:p>
      <w:pPr>
        <w:spacing w:after="40" w:before="0"/>
      </w:pPr>
      <w:r>
        <w:rPr>
          <w:rFonts w:ascii="Arial" w:hAnsi="Arial"/>
          <w:b w:val="0"/>
          <w:i w:val="0"/>
          <w:sz w:val="8"/>
        </w:rPr>
      </w:r>
    </w:p>
    <w:p w:rsidR="00000000" w:rsidDel="00000000" w:rsidP="00000000" w:rsidRDefault="00000000" w:rsidRPr="00000000" w14:paraId="0000012E">
      <w:pPr>
        <w:pStyle w:val="Heading1"/>
        <w:rPr/>
      </w:pPr>
      <w:r w:rsidDel="00000000" w:rsidR="00000000" w:rsidRPr="00000000">
        <w:rPr>
          <w:rtl w:val="0"/>
        </w:rPr>
        <w:t xml:space="preserve">Table 16. Objective Function Parameters, Penalty Terms, and Optimization Weights</w:t>
      </w:r>
    </w:p>
    <w:p w:rsidR="00000000" w:rsidDel="00000000" w:rsidP="00000000" w:rsidRDefault="00000000" w:rsidRPr="00000000" w14:paraId="0000012F">
      <w:pPr>
        <w:rPr/>
      </w:pPr>
      <w:r w:rsidDel="00000000" w:rsidR="00000000" w:rsidRPr="00000000">
        <w:rPr>
          <w:b w:val="1"/>
          <w:bCs w:val="1"/>
          <w:rtl w:val="0"/>
        </w:rPr>
        <w:t xml:space="preserve">Source: </w:t>
      </w:r>
      <w:r w:rsidDel="00000000" w:rsidR="00000000" w:rsidRPr="00000000">
        <w:rPr>
          <w:rtl w:val="0"/>
        </w:rPr>
        <w:t xml:space="preserve">caption paragraph 810; source Word table object 24</w:t>
      </w:r>
    </w:p>
    <w:tbl>
      <w:tblPr>
        <w:tblStyle w:val="Table13"/>
        <w:tblW w:w="145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72"/>
        <w:gridCol w:w="7272"/>
        <w:tblGridChange w:id="0">
          <w:tblGrid>
            <w:gridCol w:w="7272"/>
            <w:gridCol w:w="7272"/>
          </w:tblGrid>
        </w:tblGridChange>
      </w:tblGrid>
      <w:tr>
        <w:trPr>
          <w:cantSplit w:val="0"/>
          <w:tblHeader w:val="0"/>
        </w:trPr>
        <w:tc>
          <w:tcPr/>
          <w:p w:rsidR="00000000" w:rsidDel="00000000" w:rsidP="00000000" w:rsidRDefault="00000000" w:rsidRPr="00000000" w14:paraId="00000130">
            <w:pPr>
              <w:rPr/>
            </w:pPr>
            <w:r w:rsidDel="00000000" w:rsidR="00000000" w:rsidRPr="00000000">
              <w:rPr>
                <w:sz w:val="14"/>
                <w:szCs w:val="14"/>
                <w:rtl w:val="0"/>
              </w:rPr>
              <w:t xml:space="preserve">Symbol / Term</w:t>
            </w:r>
            <w:r w:rsidDel="00000000" w:rsidR="00000000" w:rsidRPr="00000000">
              <w:rPr>
                <w:rtl w:val="0"/>
              </w:rPr>
            </w:r>
          </w:p>
        </w:tc>
        <w:tc>
          <w:tcPr/>
          <w:p w:rsidR="00000000" w:rsidDel="00000000" w:rsidP="00000000" w:rsidRDefault="00000000" w:rsidRPr="00000000" w14:paraId="00000131">
            <w:pPr>
              <w:rPr/>
            </w:pPr>
            <w:r w:rsidDel="00000000" w:rsidR="00000000" w:rsidRPr="00000000">
              <w:rPr>
                <w:sz w:val="14"/>
                <w:szCs w:val="14"/>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132">
            <w:pPr>
              <w:rPr/>
            </w:pPr>
            <w:r w:rsidDel="00000000" w:rsidR="00000000" w:rsidRPr="00000000">
              <w:rPr>
                <w:sz w:val="14"/>
                <w:szCs w:val="14"/>
                <w:rtl w:val="0"/>
              </w:rPr>
              <w:t xml:space="preserve">Z</w:t>
            </w:r>
            <w:r w:rsidDel="00000000" w:rsidR="00000000" w:rsidRPr="00000000">
              <w:rPr>
                <w:rtl w:val="0"/>
              </w:rPr>
            </w:r>
          </w:p>
        </w:tc>
        <w:tc>
          <w:tcPr/>
          <w:p w:rsidR="00000000" w:rsidDel="00000000" w:rsidP="00000000" w:rsidRDefault="00000000" w:rsidRPr="00000000" w14:paraId="00000133">
            <w:pPr>
              <w:rPr/>
            </w:pPr>
            <w:r w:rsidDel="00000000" w:rsidR="00000000" w:rsidRPr="00000000">
              <w:rPr>
                <w:sz w:val="14"/>
                <w:szCs w:val="14"/>
                <w:rtl w:val="0"/>
              </w:rPr>
              <w:t xml:space="preserve">Overall objective value minimized by the optimizer.</w:t>
            </w:r>
            <w:r w:rsidDel="00000000" w:rsidR="00000000" w:rsidRPr="00000000">
              <w:rPr>
                <w:rtl w:val="0"/>
              </w:rPr>
            </w:r>
          </w:p>
        </w:tc>
      </w:tr>
      <w:tr>
        <w:trPr>
          <w:cantSplit w:val="0"/>
          <w:tblHeader w:val="0"/>
        </w:trPr>
        <w:tc>
          <w:tcPr/>
          <w:p w:rsidR="00000000" w:rsidDel="00000000" w:rsidP="00000000" w:rsidRDefault="00000000" w:rsidRPr="00000000" w14:paraId="00000134">
            <w:pPr>
              <w:rPr/>
            </w:pPr>
            <w:r w:rsidDel="00000000" w:rsidR="00000000" w:rsidRPr="00000000">
              <w:rPr>
                <w:sz w:val="14"/>
                <w:szCs w:val="14"/>
                <w:rtl w:val="0"/>
              </w:rPr>
              <w:t xml:space="preserve">u(k), v(k)</w:t>
            </w:r>
            <w:r w:rsidDel="00000000" w:rsidR="00000000" w:rsidRPr="00000000">
              <w:rPr>
                <w:rtl w:val="0"/>
              </w:rPr>
            </w:r>
          </w:p>
        </w:tc>
        <w:tc>
          <w:tcPr/>
          <w:p w:rsidR="00000000" w:rsidDel="00000000" w:rsidP="00000000" w:rsidRDefault="00000000" w:rsidRPr="00000000" w14:paraId="00000135">
            <w:pPr>
              <w:rPr/>
            </w:pPr>
            <w:r w:rsidDel="00000000" w:rsidR="00000000" w:rsidRPr="00000000">
              <w:rPr>
                <w:sz w:val="14"/>
                <w:szCs w:val="14"/>
                <w:rtl w:val="0"/>
              </w:rPr>
              <w:t xml:space="preserve">Under-target and over-target nutrition deviation terms for nutrition dimension k.</w:t>
            </w:r>
            <w:r w:rsidDel="00000000" w:rsidR="00000000" w:rsidRPr="00000000">
              <w:rPr>
                <w:rtl w:val="0"/>
              </w:rPr>
            </w:r>
          </w:p>
        </w:tc>
      </w:tr>
      <w:tr>
        <w:trPr>
          <w:cantSplit w:val="0"/>
          <w:tblHeader w:val="0"/>
        </w:trPr>
        <w:tc>
          <w:tcPr/>
          <w:p w:rsidR="00000000" w:rsidDel="00000000" w:rsidP="00000000" w:rsidRDefault="00000000" w:rsidRPr="00000000" w14:paraId="00000136">
            <w:pPr>
              <w:rPr/>
            </w:pPr>
            <w:r w:rsidDel="00000000" w:rsidR="00000000" w:rsidRPr="00000000">
              <w:rPr>
                <w:sz w:val="14"/>
                <w:szCs w:val="14"/>
                <w:rtl w:val="0"/>
              </w:rPr>
              <w:t xml:space="preserve">g(i)</w:t>
            </w:r>
            <w:r w:rsidDel="00000000" w:rsidR="00000000" w:rsidRPr="00000000">
              <w:rPr>
                <w:rtl w:val="0"/>
              </w:rPr>
            </w:r>
          </w:p>
        </w:tc>
        <w:tc>
          <w:tcPr/>
          <w:p w:rsidR="00000000" w:rsidDel="00000000" w:rsidP="00000000" w:rsidRDefault="00000000" w:rsidRPr="00000000" w14:paraId="00000137">
            <w:pPr>
              <w:rPr/>
            </w:pPr>
            <w:r w:rsidDel="00000000" w:rsidR="00000000" w:rsidRPr="00000000">
              <w:rPr>
                <w:sz w:val="14"/>
                <w:szCs w:val="14"/>
                <w:rtl w:val="0"/>
              </w:rPr>
              <w:t xml:space="preserve">Estimated grocery gap for ingredient i, when quantity estimates are available.</w:t>
            </w:r>
            <w:r w:rsidDel="00000000" w:rsidR="00000000" w:rsidRPr="00000000">
              <w:rPr>
                <w:rtl w:val="0"/>
              </w:rPr>
            </w:r>
          </w:p>
        </w:tc>
      </w:tr>
      <w:tr>
        <w:trPr>
          <w:cantSplit w:val="0"/>
          <w:tblHeader w:val="0"/>
        </w:trPr>
        <w:tc>
          <w:tcPr/>
          <w:p w:rsidR="00000000" w:rsidDel="00000000" w:rsidP="00000000" w:rsidRDefault="00000000" w:rsidRPr="00000000" w14:paraId="00000138">
            <w:pPr>
              <w:rPr/>
            </w:pPr>
            <w:r w:rsidDel="00000000" w:rsidR="00000000" w:rsidRPr="00000000">
              <w:rPr>
                <w:sz w:val="14"/>
                <w:szCs w:val="14"/>
                <w:rtl w:val="0"/>
              </w:rPr>
              <w:t xml:space="preserve">λ1 to λ6</w:t>
            </w:r>
            <w:r w:rsidDel="00000000" w:rsidR="00000000" w:rsidRPr="00000000">
              <w:rPr>
                <w:rtl w:val="0"/>
              </w:rPr>
            </w:r>
          </w:p>
        </w:tc>
        <w:tc>
          <w:tcPr/>
          <w:p w:rsidR="00000000" w:rsidDel="00000000" w:rsidP="00000000" w:rsidRDefault="00000000" w:rsidRPr="00000000" w14:paraId="00000139">
            <w:pPr>
              <w:rPr/>
            </w:pPr>
            <w:r w:rsidDel="00000000" w:rsidR="00000000" w:rsidRPr="00000000">
              <w:rPr>
                <w:sz w:val="14"/>
                <w:szCs w:val="14"/>
                <w:rtl w:val="0"/>
              </w:rPr>
              <w:t xml:space="preserve">Planner weights that control the importance of each objective term.</w:t>
            </w:r>
            <w:r w:rsidDel="00000000" w:rsidR="00000000" w:rsidRPr="00000000">
              <w:rPr>
                <w:rtl w:val="0"/>
              </w:rPr>
            </w:r>
          </w:p>
        </w:tc>
      </w:tr>
      <w:tr>
        <w:trPr>
          <w:cantSplit w:val="0"/>
          <w:tblHeader w:val="0"/>
        </w:trPr>
        <w:tc>
          <w:tcPr/>
          <w:p w:rsidR="00000000" w:rsidDel="00000000" w:rsidP="00000000" w:rsidRDefault="00000000" w:rsidRPr="00000000" w14:paraId="0000013A">
            <w:pPr>
              <w:rPr/>
            </w:pPr>
            <w:r w:rsidDel="00000000" w:rsidR="00000000" w:rsidRPr="00000000">
              <w:rPr>
                <w:sz w:val="14"/>
                <w:szCs w:val="14"/>
                <w:rtl w:val="0"/>
              </w:rPr>
              <w:t xml:space="preserve">PantryReward</w:t>
            </w:r>
            <w:r w:rsidDel="00000000" w:rsidR="00000000" w:rsidRPr="00000000">
              <w:rPr>
                <w:rtl w:val="0"/>
              </w:rPr>
            </w:r>
          </w:p>
        </w:tc>
        <w:tc>
          <w:tcPr/>
          <w:p w:rsidR="00000000" w:rsidDel="00000000" w:rsidP="00000000" w:rsidRDefault="00000000" w:rsidRPr="00000000" w14:paraId="0000013B">
            <w:pPr>
              <w:rPr/>
            </w:pPr>
            <w:r w:rsidDel="00000000" w:rsidR="00000000" w:rsidRPr="00000000">
              <w:rPr>
                <w:sz w:val="14"/>
                <w:szCs w:val="14"/>
                <w:rtl w:val="0"/>
              </w:rPr>
              <w:t xml:space="preserve">Reward term for recipes that better match pantry entries.</w:t>
            </w:r>
            <w:r w:rsidDel="00000000" w:rsidR="00000000" w:rsidRPr="00000000">
              <w:rPr>
                <w:rtl w:val="0"/>
              </w:rPr>
            </w:r>
          </w:p>
        </w:tc>
      </w:tr>
      <w:tr>
        <w:trPr>
          <w:cantSplit w:val="0"/>
          <w:tblHeader w:val="0"/>
        </w:trPr>
        <w:tc>
          <w:tcPr/>
          <w:p w:rsidR="00000000" w:rsidDel="00000000" w:rsidP="00000000" w:rsidRDefault="00000000" w:rsidRPr="00000000" w14:paraId="0000013C">
            <w:pPr>
              <w:rPr/>
            </w:pPr>
            <w:r w:rsidDel="00000000" w:rsidR="00000000" w:rsidRPr="00000000">
              <w:rPr>
                <w:sz w:val="14"/>
                <w:szCs w:val="14"/>
                <w:rtl w:val="0"/>
              </w:rPr>
              <w:t xml:space="preserve">DiversityReward</w:t>
            </w:r>
            <w:r w:rsidDel="00000000" w:rsidR="00000000" w:rsidRPr="00000000">
              <w:rPr>
                <w:rtl w:val="0"/>
              </w:rPr>
            </w:r>
          </w:p>
        </w:tc>
        <w:tc>
          <w:tcPr/>
          <w:p w:rsidR="00000000" w:rsidDel="00000000" w:rsidP="00000000" w:rsidRDefault="00000000" w:rsidRPr="00000000" w14:paraId="0000013D">
            <w:pPr>
              <w:rPr/>
            </w:pPr>
            <w:r w:rsidDel="00000000" w:rsidR="00000000" w:rsidRPr="00000000">
              <w:rPr>
                <w:sz w:val="14"/>
                <w:szCs w:val="14"/>
                <w:rtl w:val="0"/>
              </w:rPr>
              <w:t xml:space="preserve">Reward term for broader meal variety across the weekly plan.</w:t>
            </w:r>
            <w:r w:rsidDel="00000000" w:rsidR="00000000" w:rsidRPr="00000000">
              <w:rPr>
                <w:rtl w:val="0"/>
              </w:rPr>
            </w:r>
          </w:p>
        </w:tc>
      </w:tr>
    </w:tbl>
    <w:p>
      <w:pPr>
        <w:spacing w:after="40" w:before="0"/>
      </w:pPr>
      <w:r>
        <w:rPr>
          <w:rFonts w:ascii="Arial" w:hAnsi="Arial"/>
          <w:b/>
          <w:i w:val="0"/>
          <w:sz w:val="20"/>
        </w:rPr>
        <w:t>Simple explanation and defense notes</w:t>
      </w:r>
    </w:p>
    <w:p>
      <w:pPr>
        <w:spacing w:after="40" w:before="0"/>
      </w:pPr>
      <w:r>
        <w:rPr>
          <w:rFonts w:ascii="Arial" w:hAnsi="Arial"/>
          <w:b w:val="0"/>
          <w:i w:val="0"/>
          <w:sz w:val="18"/>
        </w:rPr>
        <w:t>Plain meaning: This table explains what the optimizer tries to minimize or reward.</w:t>
      </w:r>
    </w:p>
    <w:p>
      <w:pPr>
        <w:spacing w:after="40" w:before="0"/>
      </w:pPr>
      <w:r>
        <w:rPr>
          <w:rFonts w:ascii="Arial" w:hAnsi="Arial"/>
          <w:b w:val="0"/>
          <w:i w:val="0"/>
          <w:sz w:val="18"/>
        </w:rPr>
        <w:t>Why it matters: The planner chooses the weekly combination with the lowest overall penalty, not just the first acceptable recipe.</w:t>
      </w:r>
    </w:p>
    <w:p>
      <w:pPr>
        <w:spacing w:after="40" w:before="0"/>
      </w:pPr>
      <w:r>
        <w:rPr>
          <w:rFonts w:ascii="Arial" w:hAnsi="Arial"/>
          <w:b w:val="0"/>
          <w:i w:val="0"/>
          <w:sz w:val="18"/>
        </w:rPr>
        <w:t>Defense answer: Z is the total objective value. Penalty terms represent nutrition deviation and grocery gap, while reward terms encourage pantry use and diversity. The lambda weights control how strongly each objective term matters.</w:t>
      </w:r>
    </w:p>
    <w:p>
      <w:pPr>
        <w:spacing w:after="40" w:before="0"/>
      </w:pPr>
      <w:r>
        <w:rPr>
          <w:rFonts w:ascii="Arial" w:hAnsi="Arial"/>
          <w:b w:val="0"/>
          <w:i w:val="0"/>
          <w:sz w:val="18"/>
        </w:rPr>
        <w:t>Boundary to remember: The objective guides choices among feasible plans. It does not allow the solver to violate hard safety rules.</w:t>
      </w:r>
    </w:p>
    <w:p>
      <w:pPr>
        <w:spacing w:after="40" w:before="0"/>
      </w:pPr>
      <w:r>
        <w:rPr>
          <w:rFonts w:ascii="Arial" w:hAnsi="Arial"/>
          <w:b w:val="0"/>
          <w:i w:val="0"/>
          <w:sz w:val="8"/>
        </w:rPr>
      </w:r>
    </w:p>
    <w:p w:rsidR="00000000" w:rsidDel="00000000" w:rsidP="00000000" w:rsidRDefault="00000000" w:rsidRPr="00000000" w14:paraId="0000013E">
      <w:pPr>
        <w:pStyle w:val="Heading1"/>
        <w:rPr/>
      </w:pPr>
      <w:r w:rsidDel="00000000" w:rsidR="00000000" w:rsidRPr="00000000">
        <w:rPr>
          <w:rtl w:val="0"/>
        </w:rPr>
        <w:t xml:space="preserve">Table 17. Core Constraints</w:t>
      </w:r>
    </w:p>
    <w:p w:rsidR="00000000" w:rsidDel="00000000" w:rsidP="00000000" w:rsidRDefault="00000000" w:rsidRPr="00000000" w14:paraId="0000013F">
      <w:pPr>
        <w:rPr/>
      </w:pPr>
      <w:r w:rsidDel="00000000" w:rsidR="00000000" w:rsidRPr="00000000">
        <w:rPr>
          <w:b w:val="1"/>
          <w:bCs w:val="1"/>
          <w:rtl w:val="0"/>
        </w:rPr>
        <w:t xml:space="preserve">Source: </w:t>
      </w:r>
      <w:r w:rsidDel="00000000" w:rsidR="00000000" w:rsidRPr="00000000">
        <w:rPr>
          <w:rtl w:val="0"/>
        </w:rPr>
        <w:t xml:space="preserve">caption paragraph 812; source Word table object 25</w:t>
      </w:r>
    </w:p>
    <w:tbl>
      <w:tblPr>
        <w:tblStyle w:val="Table14"/>
        <w:tblW w:w="145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48"/>
        <w:gridCol w:w="4848"/>
        <w:gridCol w:w="4848"/>
        <w:tblGridChange w:id="0">
          <w:tblGrid>
            <w:gridCol w:w="4848"/>
            <w:gridCol w:w="4848"/>
            <w:gridCol w:w="4848"/>
          </w:tblGrid>
        </w:tblGridChange>
      </w:tblGrid>
      <w:tr>
        <w:trPr>
          <w:cantSplit w:val="0"/>
          <w:tblHeader w:val="0"/>
        </w:trPr>
        <w:tc>
          <w:tcPr/>
          <w:p w:rsidR="00000000" w:rsidDel="00000000" w:rsidP="00000000" w:rsidRDefault="00000000" w:rsidRPr="00000000" w14:paraId="00000140">
            <w:pPr>
              <w:rPr/>
            </w:pPr>
            <w:r w:rsidDel="00000000" w:rsidR="00000000" w:rsidRPr="00000000">
              <w:rPr>
                <w:sz w:val="14"/>
                <w:szCs w:val="14"/>
                <w:rtl w:val="0"/>
              </w:rPr>
              <w:t xml:space="preserve">Constraint Family</w:t>
            </w:r>
            <w:r w:rsidDel="00000000" w:rsidR="00000000" w:rsidRPr="00000000">
              <w:rPr>
                <w:rtl w:val="0"/>
              </w:rPr>
            </w:r>
          </w:p>
        </w:tc>
        <w:tc>
          <w:tcPr/>
          <w:p w:rsidR="00000000" w:rsidDel="00000000" w:rsidP="00000000" w:rsidRDefault="00000000" w:rsidRPr="00000000" w14:paraId="00000141">
            <w:pPr>
              <w:rPr/>
            </w:pPr>
            <w:r w:rsidDel="00000000" w:rsidR="00000000" w:rsidRPr="00000000">
              <w:rPr>
                <w:sz w:val="14"/>
                <w:szCs w:val="14"/>
                <w:rtl w:val="0"/>
              </w:rPr>
              <w:t xml:space="preserve">Equation Form</w:t>
            </w:r>
            <w:r w:rsidDel="00000000" w:rsidR="00000000" w:rsidRPr="00000000">
              <w:rPr>
                <w:rtl w:val="0"/>
              </w:rPr>
            </w:r>
          </w:p>
        </w:tc>
        <w:tc>
          <w:tcPr/>
          <w:p w:rsidR="00000000" w:rsidDel="00000000" w:rsidP="00000000" w:rsidRDefault="00000000" w:rsidRPr="00000000" w14:paraId="00000142">
            <w:pPr>
              <w:rPr/>
            </w:pPr>
            <w:r w:rsidDel="00000000" w:rsidR="00000000" w:rsidRPr="00000000">
              <w:rPr>
                <w:sz w:val="14"/>
                <w:szCs w:val="14"/>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143">
            <w:pPr>
              <w:rPr/>
            </w:pPr>
            <w:r w:rsidDel="00000000" w:rsidR="00000000" w:rsidRPr="00000000">
              <w:rPr>
                <w:sz w:val="14"/>
                <w:szCs w:val="14"/>
                <w:rtl w:val="0"/>
              </w:rPr>
              <w:t xml:space="preserve">Slot assignment completeness</w:t>
            </w:r>
            <w:r w:rsidDel="00000000" w:rsidR="00000000" w:rsidRPr="00000000">
              <w:rPr>
                <w:rtl w:val="0"/>
              </w:rPr>
            </w:r>
          </w:p>
        </w:tc>
        <w:tc>
          <w:tcPr/>
          <w:p w:rsidR="00000000" w:rsidDel="00000000" w:rsidP="00000000" w:rsidRDefault="00000000" w:rsidRPr="00000000" w14:paraId="00000144">
            <w:pPr>
              <w:rPr/>
            </w:pPr>
            <w:r w:rsidDel="00000000" w:rsidR="00000000" w:rsidRPr="00000000">
              <w:rPr>
                <w:sz w:val="14"/>
                <w:szCs w:val="14"/>
                <w:rtl w:val="0"/>
              </w:rPr>
              <w:t xml:space="preserve">For each meal slot s, exactly one allowed recipe is assigned.</w:t>
            </w:r>
            <w:r w:rsidDel="00000000" w:rsidR="00000000" w:rsidRPr="00000000">
              <w:rPr>
                <w:rtl w:val="0"/>
              </w:rPr>
            </w:r>
          </w:p>
        </w:tc>
        <w:tc>
          <w:tcPr/>
          <w:p w:rsidR="00000000" w:rsidDel="00000000" w:rsidP="00000000" w:rsidRDefault="00000000" w:rsidRPr="00000000" w14:paraId="00000145">
            <w:pPr>
              <w:rPr/>
            </w:pPr>
            <w:r w:rsidDel="00000000" w:rsidR="00000000" w:rsidRPr="00000000">
              <w:rPr>
                <w:sz w:val="14"/>
                <w:szCs w:val="14"/>
                <w:rtl w:val="0"/>
              </w:rPr>
              <w:t xml:space="preserve">Ensures each breakfast, lunch, and dinner slot has one meal.</w:t>
            </w:r>
            <w:r w:rsidDel="00000000" w:rsidR="00000000" w:rsidRPr="00000000">
              <w:rPr>
                <w:rtl w:val="0"/>
              </w:rPr>
            </w:r>
          </w:p>
        </w:tc>
      </w:tr>
      <w:tr>
        <w:trPr>
          <w:cantSplit w:val="0"/>
          <w:tblHeader w:val="0"/>
        </w:trPr>
        <w:tc>
          <w:tcPr/>
          <w:p w:rsidR="00000000" w:rsidDel="00000000" w:rsidP="00000000" w:rsidRDefault="00000000" w:rsidRPr="00000000" w14:paraId="00000146">
            <w:pPr>
              <w:rPr/>
            </w:pPr>
            <w:r w:rsidDel="00000000" w:rsidR="00000000" w:rsidRPr="00000000">
              <w:rPr>
                <w:sz w:val="14"/>
                <w:szCs w:val="14"/>
                <w:rtl w:val="0"/>
              </w:rPr>
              <w:t xml:space="preserve">Recipe-use linking</w:t>
            </w:r>
            <w:r w:rsidDel="00000000" w:rsidR="00000000" w:rsidRPr="00000000">
              <w:rPr>
                <w:rtl w:val="0"/>
              </w:rPr>
            </w:r>
          </w:p>
        </w:tc>
        <w:tc>
          <w:tcPr/>
          <w:p w:rsidR="00000000" w:rsidDel="00000000" w:rsidP="00000000" w:rsidRDefault="00000000" w:rsidRPr="00000000" w14:paraId="00000147">
            <w:pPr>
              <w:rPr/>
            </w:pPr>
            <w:r w:rsidDel="00000000" w:rsidR="00000000" w:rsidRPr="00000000">
              <w:rPr>
                <w:sz w:val="14"/>
                <w:szCs w:val="14"/>
                <w:rtl w:val="0"/>
              </w:rPr>
              <w:t xml:space="preserve">If recipe r is assigned to any slot, y_r marks the recipe as used.</w:t>
            </w:r>
            <w:r w:rsidDel="00000000" w:rsidR="00000000" w:rsidRPr="00000000">
              <w:rPr>
                <w:rtl w:val="0"/>
              </w:rPr>
            </w:r>
          </w:p>
        </w:tc>
        <w:tc>
          <w:tcPr/>
          <w:p w:rsidR="00000000" w:rsidDel="00000000" w:rsidP="00000000" w:rsidRDefault="00000000" w:rsidRPr="00000000" w14:paraId="00000148">
            <w:pPr>
              <w:rPr/>
            </w:pPr>
            <w:r w:rsidDel="00000000" w:rsidR="00000000" w:rsidRPr="00000000">
              <w:rPr>
                <w:sz w:val="14"/>
                <w:szCs w:val="14"/>
                <w:rtl w:val="0"/>
              </w:rPr>
              <w:t xml:space="preserve">Supports repetition and variety control.</w:t>
            </w:r>
            <w:r w:rsidDel="00000000" w:rsidR="00000000" w:rsidRPr="00000000">
              <w:rPr>
                <w:rtl w:val="0"/>
              </w:rPr>
            </w:r>
          </w:p>
        </w:tc>
      </w:tr>
      <w:tr>
        <w:trPr>
          <w:cantSplit w:val="0"/>
          <w:tblHeader w:val="0"/>
        </w:trPr>
        <w:tc>
          <w:tcPr/>
          <w:p w:rsidR="00000000" w:rsidDel="00000000" w:rsidP="00000000" w:rsidRDefault="00000000" w:rsidRPr="00000000" w14:paraId="00000149">
            <w:pPr>
              <w:rPr/>
            </w:pPr>
            <w:r w:rsidDel="00000000" w:rsidR="00000000" w:rsidRPr="00000000">
              <w:rPr>
                <w:sz w:val="14"/>
                <w:szCs w:val="14"/>
                <w:rtl w:val="0"/>
              </w:rPr>
              <w:t xml:space="preserve">Restriction and allergy safety</w:t>
            </w:r>
            <w:r w:rsidDel="00000000" w:rsidR="00000000" w:rsidRPr="00000000">
              <w:rPr>
                <w:rtl w:val="0"/>
              </w:rPr>
            </w:r>
          </w:p>
        </w:tc>
        <w:tc>
          <w:tcPr/>
          <w:p w:rsidR="00000000" w:rsidDel="00000000" w:rsidP="00000000" w:rsidRDefault="00000000" w:rsidRPr="00000000" w14:paraId="0000014A">
            <w:pPr>
              <w:rPr/>
            </w:pPr>
            <w:r w:rsidDel="00000000" w:rsidR="00000000" w:rsidRPr="00000000">
              <w:rPr>
                <w:sz w:val="14"/>
                <w:szCs w:val="14"/>
                <w:rtl w:val="0"/>
              </w:rPr>
              <w:t xml:space="preserve">X_r,s = 0 for recipes violating allergies, restrictions, exclusions, or slot eligibility.</w:t>
            </w:r>
            <w:r w:rsidDel="00000000" w:rsidR="00000000" w:rsidRPr="00000000">
              <w:rPr>
                <w:rtl w:val="0"/>
              </w:rPr>
            </w:r>
          </w:p>
        </w:tc>
        <w:tc>
          <w:tcPr/>
          <w:p w:rsidR="00000000" w:rsidDel="00000000" w:rsidP="00000000" w:rsidRDefault="00000000" w:rsidRPr="00000000" w14:paraId="0000014B">
            <w:pPr>
              <w:rPr/>
            </w:pPr>
            <w:r w:rsidDel="00000000" w:rsidR="00000000" w:rsidRPr="00000000">
              <w:rPr>
                <w:sz w:val="14"/>
                <w:szCs w:val="14"/>
                <w:rtl w:val="0"/>
              </w:rPr>
              <w:t xml:space="preserve">Prevents prohibited recipes from appearing in the final plan.</w:t>
            </w:r>
            <w:r w:rsidDel="00000000" w:rsidR="00000000" w:rsidRPr="00000000">
              <w:rPr>
                <w:rtl w:val="0"/>
              </w:rPr>
            </w:r>
          </w:p>
        </w:tc>
      </w:tr>
      <w:tr>
        <w:trPr>
          <w:cantSplit w:val="0"/>
          <w:tblHeader w:val="0"/>
        </w:trPr>
        <w:tc>
          <w:tcPr/>
          <w:p w:rsidR="00000000" w:rsidDel="00000000" w:rsidP="00000000" w:rsidRDefault="00000000" w:rsidRPr="00000000" w14:paraId="0000014C">
            <w:pPr>
              <w:rPr/>
            </w:pPr>
            <w:r w:rsidDel="00000000" w:rsidR="00000000" w:rsidRPr="00000000">
              <w:rPr>
                <w:sz w:val="14"/>
                <w:szCs w:val="14"/>
                <w:rtl w:val="0"/>
              </w:rPr>
              <w:t xml:space="preserve">Nutrition range with deviation</w:t>
            </w:r>
            <w:r w:rsidDel="00000000" w:rsidR="00000000" w:rsidRPr="00000000">
              <w:rPr>
                <w:rtl w:val="0"/>
              </w:rPr>
            </w:r>
          </w:p>
        </w:tc>
        <w:tc>
          <w:tcPr/>
          <w:p w:rsidR="00000000" w:rsidDel="00000000" w:rsidP="00000000" w:rsidRDefault="00000000" w:rsidRPr="00000000" w14:paraId="0000014D">
            <w:pPr>
              <w:rPr/>
            </w:pPr>
            <w:r w:rsidDel="00000000" w:rsidR="00000000" w:rsidRPr="00000000">
              <w:rPr>
                <w:sz w:val="14"/>
                <w:szCs w:val="14"/>
                <w:rtl w:val="0"/>
              </w:rPr>
              <w:t xml:space="preserve">Nutrition totals are compared against lower and upper target ranges using deviation variables.</w:t>
            </w:r>
            <w:r w:rsidDel="00000000" w:rsidR="00000000" w:rsidRPr="00000000">
              <w:rPr>
                <w:rtl w:val="0"/>
              </w:rPr>
            </w:r>
          </w:p>
        </w:tc>
        <w:tc>
          <w:tcPr/>
          <w:p w:rsidR="00000000" w:rsidDel="00000000" w:rsidP="00000000" w:rsidRDefault="00000000" w:rsidRPr="00000000" w14:paraId="0000014E">
            <w:pPr>
              <w:rPr/>
            </w:pPr>
            <w:r w:rsidDel="00000000" w:rsidR="00000000" w:rsidRPr="00000000">
              <w:rPr>
                <w:sz w:val="14"/>
                <w:szCs w:val="14"/>
                <w:rtl w:val="0"/>
              </w:rPr>
              <w:t xml:space="preserve">Keeps the plan near calorie and macronutrient targets while measuring deviation.</w:t>
            </w:r>
            <w:r w:rsidDel="00000000" w:rsidR="00000000" w:rsidRPr="00000000">
              <w:rPr>
                <w:rtl w:val="0"/>
              </w:rPr>
            </w:r>
          </w:p>
        </w:tc>
      </w:tr>
      <w:tr>
        <w:trPr>
          <w:cantSplit w:val="0"/>
          <w:tblHeader w:val="0"/>
        </w:trPr>
        <w:tc>
          <w:tcPr/>
          <w:p w:rsidR="00000000" w:rsidDel="00000000" w:rsidP="00000000" w:rsidRDefault="00000000" w:rsidRPr="00000000" w14:paraId="0000014F">
            <w:pPr>
              <w:rPr/>
            </w:pPr>
            <w:r w:rsidDel="00000000" w:rsidR="00000000" w:rsidRPr="00000000">
              <w:rPr>
                <w:sz w:val="14"/>
                <w:szCs w:val="14"/>
                <w:rtl w:val="0"/>
              </w:rPr>
              <w:t xml:space="preserve">Budget control</w:t>
            </w:r>
            <w:r w:rsidDel="00000000" w:rsidR="00000000" w:rsidRPr="00000000">
              <w:rPr>
                <w:rtl w:val="0"/>
              </w:rPr>
            </w:r>
          </w:p>
        </w:tc>
        <w:tc>
          <w:tcPr/>
          <w:p w:rsidR="00000000" w:rsidDel="00000000" w:rsidP="00000000" w:rsidRDefault="00000000" w:rsidRPr="00000000" w14:paraId="00000150">
            <w:pPr>
              <w:rPr/>
            </w:pPr>
            <w:r w:rsidDel="00000000" w:rsidR="00000000" w:rsidRPr="00000000">
              <w:rPr>
                <w:sz w:val="14"/>
                <w:szCs w:val="14"/>
                <w:rtl w:val="0"/>
              </w:rPr>
              <w:t xml:space="preserve">Total estimated cost must stay within the weekly budget when a hard budget is configured.</w:t>
            </w:r>
            <w:r w:rsidDel="00000000" w:rsidR="00000000" w:rsidRPr="00000000">
              <w:rPr>
                <w:rtl w:val="0"/>
              </w:rPr>
            </w:r>
          </w:p>
        </w:tc>
        <w:tc>
          <w:tcPr/>
          <w:p w:rsidR="00000000" w:rsidDel="00000000" w:rsidP="00000000" w:rsidRDefault="00000000" w:rsidRPr="00000000" w14:paraId="00000151">
            <w:pPr>
              <w:rPr/>
            </w:pPr>
            <w:r w:rsidDel="00000000" w:rsidR="00000000" w:rsidRPr="00000000">
              <w:rPr>
                <w:sz w:val="14"/>
                <w:szCs w:val="14"/>
                <w:rtl w:val="0"/>
              </w:rPr>
              <w:t xml:space="preserve">Supports budget-aware planning and prevents undisclosed budget violations.</w:t>
            </w:r>
            <w:r w:rsidDel="00000000" w:rsidR="00000000" w:rsidRPr="00000000">
              <w:rPr>
                <w:rtl w:val="0"/>
              </w:rPr>
            </w:r>
          </w:p>
        </w:tc>
      </w:tr>
      <w:tr>
        <w:trPr>
          <w:cantSplit w:val="0"/>
          <w:tblHeader w:val="0"/>
        </w:trPr>
        <w:tc>
          <w:tcPr/>
          <w:p w:rsidR="00000000" w:rsidDel="00000000" w:rsidP="00000000" w:rsidRDefault="00000000" w:rsidRPr="00000000" w14:paraId="00000152">
            <w:pPr>
              <w:rPr/>
            </w:pPr>
            <w:r w:rsidDel="00000000" w:rsidR="00000000" w:rsidRPr="00000000">
              <w:rPr>
                <w:sz w:val="14"/>
                <w:szCs w:val="14"/>
                <w:rtl w:val="0"/>
              </w:rPr>
              <w:t xml:space="preserve">Pantry and grocery guidance</w:t>
            </w:r>
            <w:r w:rsidDel="00000000" w:rsidR="00000000" w:rsidRPr="00000000">
              <w:rPr>
                <w:rtl w:val="0"/>
              </w:rPr>
            </w:r>
          </w:p>
        </w:tc>
        <w:tc>
          <w:tcPr/>
          <w:p w:rsidR="00000000" w:rsidDel="00000000" w:rsidP="00000000" w:rsidRDefault="00000000" w:rsidRPr="00000000" w14:paraId="00000153">
            <w:pPr>
              <w:rPr/>
            </w:pPr>
            <w:r w:rsidDel="00000000" w:rsidR="00000000" w:rsidRPr="00000000">
              <w:rPr>
                <w:sz w:val="14"/>
                <w:szCs w:val="14"/>
                <w:rtl w:val="0"/>
              </w:rPr>
              <w:t xml:space="preserve">Pantry overlap is rewarded, and grocery gaps may be estimated when ingredient quantity data are available.</w:t>
            </w:r>
            <w:r w:rsidDel="00000000" w:rsidR="00000000" w:rsidRPr="00000000">
              <w:rPr>
                <w:rtl w:val="0"/>
              </w:rPr>
            </w:r>
          </w:p>
        </w:tc>
        <w:tc>
          <w:tcPr/>
          <w:p w:rsidR="00000000" w:rsidDel="00000000" w:rsidP="00000000" w:rsidRDefault="00000000" w:rsidRPr="00000000" w14:paraId="00000154">
            <w:pPr>
              <w:rPr/>
            </w:pPr>
            <w:r w:rsidDel="00000000" w:rsidR="00000000" w:rsidRPr="00000000">
              <w:rPr>
                <w:sz w:val="14"/>
                <w:szCs w:val="14"/>
                <w:rtl w:val="0"/>
              </w:rPr>
              <w:t xml:space="preserve">Supports pantry-aware planning and grocery guidance.</w:t>
            </w:r>
            <w:r w:rsidDel="00000000" w:rsidR="00000000" w:rsidRPr="00000000">
              <w:rPr>
                <w:rtl w:val="0"/>
              </w:rPr>
            </w:r>
          </w:p>
        </w:tc>
      </w:tr>
      <w:tr>
        <w:trPr>
          <w:cantSplit w:val="0"/>
          <w:tblHeader w:val="0"/>
        </w:trPr>
        <w:tc>
          <w:tcPr/>
          <w:p w:rsidR="00000000" w:rsidDel="00000000" w:rsidP="00000000" w:rsidRDefault="00000000" w:rsidRPr="00000000" w14:paraId="00000155">
            <w:pPr>
              <w:rPr/>
            </w:pPr>
            <w:r w:rsidDel="00000000" w:rsidR="00000000" w:rsidRPr="00000000">
              <w:rPr>
                <w:sz w:val="14"/>
                <w:szCs w:val="14"/>
                <w:rtl w:val="0"/>
              </w:rPr>
              <w:t xml:space="preserve">Variety/repetition limit</w:t>
            </w:r>
            <w:r w:rsidDel="00000000" w:rsidR="00000000" w:rsidRPr="00000000">
              <w:rPr>
                <w:rtl w:val="0"/>
              </w:rPr>
            </w:r>
          </w:p>
        </w:tc>
        <w:tc>
          <w:tcPr/>
          <w:p w:rsidR="00000000" w:rsidDel="00000000" w:rsidP="00000000" w:rsidRDefault="00000000" w:rsidRPr="00000000" w14:paraId="00000156">
            <w:pPr>
              <w:rPr/>
            </w:pPr>
            <w:r w:rsidDel="00000000" w:rsidR="00000000" w:rsidRPr="00000000">
              <w:rPr>
                <w:sz w:val="14"/>
                <w:szCs w:val="14"/>
                <w:rtl w:val="0"/>
              </w:rPr>
              <w:t xml:space="preserve">The number of times the same recipe appears is limited by repeat settings.</w:t>
            </w:r>
            <w:r w:rsidDel="00000000" w:rsidR="00000000" w:rsidRPr="00000000">
              <w:rPr>
                <w:rtl w:val="0"/>
              </w:rPr>
            </w:r>
          </w:p>
        </w:tc>
        <w:tc>
          <w:tcPr/>
          <w:p w:rsidR="00000000" w:rsidDel="00000000" w:rsidP="00000000" w:rsidRDefault="00000000" w:rsidRPr="00000000" w14:paraId="00000157">
            <w:pPr>
              <w:rPr/>
            </w:pPr>
            <w:r w:rsidDel="00000000" w:rsidR="00000000" w:rsidRPr="00000000">
              <w:rPr>
                <w:sz w:val="14"/>
                <w:szCs w:val="14"/>
                <w:rtl w:val="0"/>
              </w:rPr>
              <w:t xml:space="preserve">Avoids excessive repetition across the weekly plan.</w:t>
            </w:r>
            <w:r w:rsidDel="00000000" w:rsidR="00000000" w:rsidRPr="00000000">
              <w:rPr>
                <w:rtl w:val="0"/>
              </w:rPr>
            </w:r>
          </w:p>
        </w:tc>
      </w:tr>
    </w:tbl>
    <w:p>
      <w:pPr>
        <w:spacing w:after="40" w:before="0"/>
      </w:pPr>
      <w:r>
        <w:rPr>
          <w:rFonts w:ascii="Arial" w:hAnsi="Arial"/>
          <w:b/>
          <w:i w:val="0"/>
          <w:sz w:val="20"/>
        </w:rPr>
        <w:t>Simple explanation and defense notes</w:t>
      </w:r>
    </w:p>
    <w:p>
      <w:pPr>
        <w:spacing w:after="40" w:before="0"/>
      </w:pPr>
      <w:r>
        <w:rPr>
          <w:rFonts w:ascii="Arial" w:hAnsi="Arial"/>
          <w:b w:val="0"/>
          <w:i w:val="0"/>
          <w:sz w:val="18"/>
        </w:rPr>
        <w:t>Plain meaning: This table lists the rules the CP-SAT model must obey when forming a weekly plan.</w:t>
      </w:r>
    </w:p>
    <w:p>
      <w:pPr>
        <w:spacing w:after="40" w:before="0"/>
      </w:pPr>
      <w:r>
        <w:rPr>
          <w:rFonts w:ascii="Arial" w:hAnsi="Arial"/>
          <w:b w:val="0"/>
          <w:i w:val="0"/>
          <w:sz w:val="18"/>
        </w:rPr>
        <w:t>Why it matters: It is the mathematical proof that the system fills every slot, blocks unsafe recipes, controls budget, tracks nutrition, and limits repetition.</w:t>
      </w:r>
    </w:p>
    <w:p>
      <w:pPr>
        <w:spacing w:after="40" w:before="0"/>
      </w:pPr>
      <w:r>
        <w:rPr>
          <w:rFonts w:ascii="Arial" w:hAnsi="Arial"/>
          <w:b w:val="0"/>
          <w:i w:val="0"/>
          <w:sz w:val="18"/>
        </w:rPr>
        <w:t>Defense answer: CP-SAT enforces one meal per slot, recipe-use linking, allergy and restriction safety, nutrition ranges, budget control, pantry/grocery guidance, and variety limits before accepting a plan.</w:t>
      </w:r>
    </w:p>
    <w:p>
      <w:pPr>
        <w:spacing w:after="40" w:before="0"/>
      </w:pPr>
      <w:r>
        <w:rPr>
          <w:rFonts w:ascii="Arial" w:hAnsi="Arial"/>
          <w:b w:val="0"/>
          <w:i w:val="0"/>
          <w:sz w:val="18"/>
        </w:rPr>
        <w:t>Boundary to remember: Some nutrition values may be managed through ranges and deviations, but hard safety rules remain non-negotiable.</w:t>
      </w:r>
    </w:p>
    <w:p>
      <w:pPr>
        <w:spacing w:after="40" w:before="0"/>
      </w:pPr>
      <w:r>
        <w:rPr>
          <w:rFonts w:ascii="Arial" w:hAnsi="Arial"/>
          <w:b w:val="0"/>
          <w:i w:val="0"/>
          <w:sz w:val="8"/>
        </w:rPr>
      </w:r>
    </w:p>
    <w:p w:rsidR="00000000" w:rsidDel="00000000" w:rsidP="00000000" w:rsidRDefault="00000000" w:rsidRPr="00000000" w14:paraId="00000158">
      <w:pPr>
        <w:pStyle w:val="Heading1"/>
        <w:rPr/>
      </w:pPr>
      <w:r w:rsidDel="00000000" w:rsidR="00000000" w:rsidRPr="00000000">
        <w:rPr>
          <w:rtl w:val="0"/>
        </w:rPr>
        <w:t xml:space="preserve">Table 18. Hard vs Soft Constraint Taxonomy</w:t>
      </w:r>
    </w:p>
    <w:p w:rsidR="00000000" w:rsidDel="00000000" w:rsidP="00000000" w:rsidRDefault="00000000" w:rsidRPr="00000000" w14:paraId="00000159">
      <w:pPr>
        <w:rPr/>
      </w:pPr>
      <w:r w:rsidDel="00000000" w:rsidR="00000000" w:rsidRPr="00000000">
        <w:rPr>
          <w:b w:val="1"/>
          <w:bCs w:val="1"/>
          <w:rtl w:val="0"/>
        </w:rPr>
        <w:t xml:space="preserve">Source: </w:t>
      </w:r>
      <w:r w:rsidDel="00000000" w:rsidR="00000000" w:rsidRPr="00000000">
        <w:rPr>
          <w:rtl w:val="0"/>
        </w:rPr>
        <w:t xml:space="preserve">caption paragraph 815; source Word table object 26</w:t>
      </w:r>
    </w:p>
    <w:tbl>
      <w:tblPr>
        <w:tblStyle w:val="Table15"/>
        <w:tblW w:w="145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48"/>
        <w:gridCol w:w="4848"/>
        <w:gridCol w:w="4848"/>
        <w:tblGridChange w:id="0">
          <w:tblGrid>
            <w:gridCol w:w="4848"/>
            <w:gridCol w:w="4848"/>
            <w:gridCol w:w="4848"/>
          </w:tblGrid>
        </w:tblGridChange>
      </w:tblGrid>
      <w:tr>
        <w:trPr>
          <w:cantSplit w:val="0"/>
          <w:tblHeader w:val="0"/>
        </w:trPr>
        <w:tc>
          <w:tcPr/>
          <w:p w:rsidR="00000000" w:rsidDel="00000000" w:rsidP="00000000" w:rsidRDefault="00000000" w:rsidRPr="00000000" w14:paraId="0000015A">
            <w:pPr>
              <w:rPr/>
            </w:pPr>
            <w:r w:rsidDel="00000000" w:rsidR="00000000" w:rsidRPr="00000000">
              <w:rPr>
                <w:sz w:val="14"/>
                <w:szCs w:val="14"/>
                <w:rtl w:val="0"/>
              </w:rPr>
              <w:t xml:space="preserve">Constraint</w:t>
            </w:r>
            <w:r w:rsidDel="00000000" w:rsidR="00000000" w:rsidRPr="00000000">
              <w:rPr>
                <w:rtl w:val="0"/>
              </w:rPr>
            </w:r>
          </w:p>
        </w:tc>
        <w:tc>
          <w:tcPr/>
          <w:p w:rsidR="00000000" w:rsidDel="00000000" w:rsidP="00000000" w:rsidRDefault="00000000" w:rsidRPr="00000000" w14:paraId="0000015B">
            <w:pPr>
              <w:rPr/>
            </w:pPr>
            <w:r w:rsidDel="00000000" w:rsidR="00000000" w:rsidRPr="00000000">
              <w:rPr>
                <w:sz w:val="14"/>
                <w:szCs w:val="14"/>
                <w:rtl w:val="0"/>
              </w:rPr>
              <w:t xml:space="preserve">Class</w:t>
            </w:r>
            <w:r w:rsidDel="00000000" w:rsidR="00000000" w:rsidRPr="00000000">
              <w:rPr>
                <w:rtl w:val="0"/>
              </w:rPr>
            </w:r>
          </w:p>
        </w:tc>
        <w:tc>
          <w:tcPr/>
          <w:p w:rsidR="00000000" w:rsidDel="00000000" w:rsidP="00000000" w:rsidRDefault="00000000" w:rsidRPr="00000000" w14:paraId="0000015C">
            <w:pPr>
              <w:rPr/>
            </w:pPr>
            <w:r w:rsidDel="00000000" w:rsidR="00000000" w:rsidRPr="00000000">
              <w:rPr>
                <w:sz w:val="14"/>
                <w:szCs w:val="14"/>
                <w:rtl w:val="0"/>
              </w:rPr>
              <w:t xml:space="preserve">Relaxation Policy</w:t>
            </w:r>
            <w:r w:rsidDel="00000000" w:rsidR="00000000" w:rsidRPr="00000000">
              <w:rPr>
                <w:rtl w:val="0"/>
              </w:rPr>
            </w:r>
          </w:p>
        </w:tc>
      </w:tr>
      <w:tr>
        <w:trPr>
          <w:cantSplit w:val="0"/>
          <w:tblHeader w:val="0"/>
        </w:trPr>
        <w:tc>
          <w:tcPr/>
          <w:p w:rsidR="00000000" w:rsidDel="00000000" w:rsidP="00000000" w:rsidRDefault="00000000" w:rsidRPr="00000000" w14:paraId="0000015D">
            <w:pPr>
              <w:rPr/>
            </w:pPr>
            <w:r w:rsidDel="00000000" w:rsidR="00000000" w:rsidRPr="00000000">
              <w:rPr>
                <w:sz w:val="14"/>
                <w:szCs w:val="14"/>
                <w:rtl w:val="0"/>
              </w:rPr>
              <w:t xml:space="preserve">Allergy and explicit restriction rules</w:t>
            </w:r>
            <w:r w:rsidDel="00000000" w:rsidR="00000000" w:rsidRPr="00000000">
              <w:rPr>
                <w:rtl w:val="0"/>
              </w:rPr>
            </w:r>
          </w:p>
        </w:tc>
        <w:tc>
          <w:tcPr/>
          <w:p w:rsidR="00000000" w:rsidDel="00000000" w:rsidP="00000000" w:rsidRDefault="00000000" w:rsidRPr="00000000" w14:paraId="0000015E">
            <w:pPr>
              <w:rPr/>
            </w:pPr>
            <w:r w:rsidDel="00000000" w:rsidR="00000000" w:rsidRPr="00000000">
              <w:rPr>
                <w:sz w:val="14"/>
                <w:szCs w:val="14"/>
                <w:rtl w:val="0"/>
              </w:rPr>
              <w:t xml:space="preserve">Hard</w:t>
            </w:r>
            <w:r w:rsidDel="00000000" w:rsidR="00000000" w:rsidRPr="00000000">
              <w:rPr>
                <w:rtl w:val="0"/>
              </w:rPr>
            </w:r>
          </w:p>
        </w:tc>
        <w:tc>
          <w:tcPr/>
          <w:p w:rsidR="00000000" w:rsidDel="00000000" w:rsidP="00000000" w:rsidRDefault="00000000" w:rsidRPr="00000000" w14:paraId="0000015F">
            <w:pPr>
              <w:rPr/>
            </w:pPr>
            <w:r w:rsidDel="00000000" w:rsidR="00000000" w:rsidRPr="00000000">
              <w:rPr>
                <w:sz w:val="14"/>
                <w:szCs w:val="14"/>
                <w:rtl w:val="0"/>
              </w:rPr>
              <w:t xml:space="preserve">Never relaxed in primary or fallback handling.</w:t>
            </w:r>
            <w:r w:rsidDel="00000000" w:rsidR="00000000" w:rsidRPr="00000000">
              <w:rPr>
                <w:rtl w:val="0"/>
              </w:rPr>
            </w:r>
          </w:p>
        </w:tc>
      </w:tr>
      <w:tr>
        <w:trPr>
          <w:cantSplit w:val="0"/>
          <w:tblHeader w:val="0"/>
        </w:trPr>
        <w:tc>
          <w:tcPr/>
          <w:p w:rsidR="00000000" w:rsidDel="00000000" w:rsidP="00000000" w:rsidRDefault="00000000" w:rsidRPr="00000000" w14:paraId="00000160">
            <w:pPr>
              <w:rPr/>
            </w:pPr>
            <w:r w:rsidDel="00000000" w:rsidR="00000000" w:rsidRPr="00000000">
              <w:rPr>
                <w:sz w:val="14"/>
                <w:szCs w:val="14"/>
                <w:rtl w:val="0"/>
              </w:rPr>
              <w:t xml:space="preserve">Meal-slot validity and one-meal-per-slot requirement</w:t>
            </w:r>
            <w:r w:rsidDel="00000000" w:rsidR="00000000" w:rsidRPr="00000000">
              <w:rPr>
                <w:rtl w:val="0"/>
              </w:rPr>
            </w:r>
          </w:p>
        </w:tc>
        <w:tc>
          <w:tcPr/>
          <w:p w:rsidR="00000000" w:rsidDel="00000000" w:rsidP="00000000" w:rsidRDefault="00000000" w:rsidRPr="00000000" w14:paraId="00000161">
            <w:pPr>
              <w:rPr/>
            </w:pPr>
            <w:r w:rsidDel="00000000" w:rsidR="00000000" w:rsidRPr="00000000">
              <w:rPr>
                <w:sz w:val="14"/>
                <w:szCs w:val="14"/>
                <w:rtl w:val="0"/>
              </w:rPr>
              <w:t xml:space="preserve">Hard</w:t>
            </w:r>
            <w:r w:rsidDel="00000000" w:rsidR="00000000" w:rsidRPr="00000000">
              <w:rPr>
                <w:rtl w:val="0"/>
              </w:rPr>
            </w:r>
          </w:p>
        </w:tc>
        <w:tc>
          <w:tcPr/>
          <w:p w:rsidR="00000000" w:rsidDel="00000000" w:rsidP="00000000" w:rsidRDefault="00000000" w:rsidRPr="00000000" w14:paraId="00000162">
            <w:pPr>
              <w:rPr/>
            </w:pPr>
            <w:r w:rsidDel="00000000" w:rsidR="00000000" w:rsidRPr="00000000">
              <w:rPr>
                <w:sz w:val="14"/>
                <w:szCs w:val="14"/>
                <w:rtl w:val="0"/>
              </w:rPr>
              <w:t xml:space="preserve">Never relaxed; required for a valid weekly plan.</w:t>
            </w:r>
            <w:r w:rsidDel="00000000" w:rsidR="00000000" w:rsidRPr="00000000">
              <w:rPr>
                <w:rtl w:val="0"/>
              </w:rPr>
            </w:r>
          </w:p>
        </w:tc>
      </w:tr>
      <w:tr>
        <w:trPr>
          <w:cantSplit w:val="0"/>
          <w:tblHeader w:val="0"/>
        </w:trPr>
        <w:tc>
          <w:tcPr/>
          <w:p w:rsidR="00000000" w:rsidDel="00000000" w:rsidP="00000000" w:rsidRDefault="00000000" w:rsidRPr="00000000" w14:paraId="00000163">
            <w:pPr>
              <w:rPr/>
            </w:pPr>
            <w:r w:rsidDel="00000000" w:rsidR="00000000" w:rsidRPr="00000000">
              <w:rPr>
                <w:sz w:val="14"/>
                <w:szCs w:val="14"/>
                <w:rtl w:val="0"/>
              </w:rPr>
              <w:t xml:space="preserve">Adjacent duplicate prevention</w:t>
            </w:r>
            <w:r w:rsidDel="00000000" w:rsidR="00000000" w:rsidRPr="00000000">
              <w:rPr>
                <w:rtl w:val="0"/>
              </w:rPr>
            </w:r>
          </w:p>
        </w:tc>
        <w:tc>
          <w:tcPr/>
          <w:p w:rsidR="00000000" w:rsidDel="00000000" w:rsidP="00000000" w:rsidRDefault="00000000" w:rsidRPr="00000000" w14:paraId="00000164">
            <w:pPr>
              <w:rPr/>
            </w:pPr>
            <w:r w:rsidDel="00000000" w:rsidR="00000000" w:rsidRPr="00000000">
              <w:rPr>
                <w:sz w:val="14"/>
                <w:szCs w:val="14"/>
                <w:rtl w:val="0"/>
              </w:rPr>
              <w:t xml:space="preserve">Hard</w:t>
            </w:r>
            <w:r w:rsidDel="00000000" w:rsidR="00000000" w:rsidRPr="00000000">
              <w:rPr>
                <w:rtl w:val="0"/>
              </w:rPr>
            </w:r>
          </w:p>
        </w:tc>
        <w:tc>
          <w:tcPr/>
          <w:p w:rsidR="00000000" w:rsidDel="00000000" w:rsidP="00000000" w:rsidRDefault="00000000" w:rsidRPr="00000000" w14:paraId="00000165">
            <w:pPr>
              <w:rPr/>
            </w:pPr>
            <w:r w:rsidDel="00000000" w:rsidR="00000000" w:rsidRPr="00000000">
              <w:rPr>
                <w:sz w:val="14"/>
                <w:szCs w:val="14"/>
                <w:rtl w:val="0"/>
              </w:rPr>
              <w:t xml:space="preserve">Preserved to avoid immediate meal repetition.</w:t>
            </w:r>
            <w:r w:rsidDel="00000000" w:rsidR="00000000" w:rsidRPr="00000000">
              <w:rPr>
                <w:rtl w:val="0"/>
              </w:rPr>
            </w:r>
          </w:p>
        </w:tc>
      </w:tr>
      <w:tr>
        <w:trPr>
          <w:cantSplit w:val="0"/>
          <w:tblHeader w:val="0"/>
        </w:trPr>
        <w:tc>
          <w:tcPr/>
          <w:p w:rsidR="00000000" w:rsidDel="00000000" w:rsidP="00000000" w:rsidRDefault="00000000" w:rsidRPr="00000000" w14:paraId="00000166">
            <w:pPr>
              <w:rPr/>
            </w:pPr>
            <w:r w:rsidDel="00000000" w:rsidR="00000000" w:rsidRPr="00000000">
              <w:rPr>
                <w:sz w:val="14"/>
                <w:szCs w:val="14"/>
                <w:rtl w:val="0"/>
              </w:rPr>
              <w:t xml:space="preserve">Weekly budget cap, when configured as hard</w:t>
            </w:r>
            <w:r w:rsidDel="00000000" w:rsidR="00000000" w:rsidRPr="00000000">
              <w:rPr>
                <w:rtl w:val="0"/>
              </w:rPr>
            </w:r>
          </w:p>
        </w:tc>
        <w:tc>
          <w:tcPr/>
          <w:p w:rsidR="00000000" w:rsidDel="00000000" w:rsidP="00000000" w:rsidRDefault="00000000" w:rsidRPr="00000000" w14:paraId="00000167">
            <w:pPr>
              <w:rPr/>
            </w:pPr>
            <w:r w:rsidDel="00000000" w:rsidR="00000000" w:rsidRPr="00000000">
              <w:rPr>
                <w:sz w:val="14"/>
                <w:szCs w:val="14"/>
                <w:rtl w:val="0"/>
              </w:rPr>
              <w:t xml:space="preserve">Hard / policy-dependent</w:t>
            </w:r>
            <w:r w:rsidDel="00000000" w:rsidR="00000000" w:rsidRPr="00000000">
              <w:rPr>
                <w:rtl w:val="0"/>
              </w:rPr>
            </w:r>
          </w:p>
        </w:tc>
        <w:tc>
          <w:tcPr/>
          <w:p w:rsidR="00000000" w:rsidDel="00000000" w:rsidP="00000000" w:rsidRDefault="00000000" w:rsidRPr="00000000" w14:paraId="00000168">
            <w:pPr>
              <w:rPr/>
            </w:pPr>
            <w:r w:rsidDel="00000000" w:rsidR="00000000" w:rsidRPr="00000000">
              <w:rPr>
                <w:sz w:val="14"/>
                <w:szCs w:val="14"/>
                <w:rtl w:val="0"/>
              </w:rPr>
              <w:t xml:space="preserve">Enforced as a budget ceiling when enabled.</w:t>
            </w:r>
            <w:r w:rsidDel="00000000" w:rsidR="00000000" w:rsidRPr="00000000">
              <w:rPr>
                <w:rtl w:val="0"/>
              </w:rPr>
            </w:r>
          </w:p>
        </w:tc>
      </w:tr>
      <w:tr>
        <w:trPr>
          <w:cantSplit w:val="0"/>
          <w:tblHeader w:val="0"/>
        </w:trPr>
        <w:tc>
          <w:tcPr/>
          <w:p w:rsidR="00000000" w:rsidDel="00000000" w:rsidP="00000000" w:rsidRDefault="00000000" w:rsidRPr="00000000" w14:paraId="00000169">
            <w:pPr>
              <w:rPr/>
            </w:pPr>
            <w:r w:rsidDel="00000000" w:rsidR="00000000" w:rsidRPr="00000000">
              <w:rPr>
                <w:sz w:val="14"/>
                <w:szCs w:val="14"/>
                <w:rtl w:val="0"/>
              </w:rPr>
              <w:t xml:space="preserve">Nutrition target band</w:t>
            </w:r>
            <w:r w:rsidDel="00000000" w:rsidR="00000000" w:rsidRPr="00000000">
              <w:rPr>
                <w:rtl w:val="0"/>
              </w:rPr>
            </w:r>
          </w:p>
        </w:tc>
        <w:tc>
          <w:tcPr/>
          <w:p w:rsidR="00000000" w:rsidDel="00000000" w:rsidP="00000000" w:rsidRDefault="00000000" w:rsidRPr="00000000" w14:paraId="0000016A">
            <w:pPr>
              <w:rPr/>
            </w:pPr>
            <w:r w:rsidDel="00000000" w:rsidR="00000000" w:rsidRPr="00000000">
              <w:rPr>
                <w:sz w:val="14"/>
                <w:szCs w:val="14"/>
                <w:rtl w:val="0"/>
              </w:rPr>
              <w:t xml:space="preserve">Soft / bounded</w:t>
            </w:r>
            <w:r w:rsidDel="00000000" w:rsidR="00000000" w:rsidRPr="00000000">
              <w:rPr>
                <w:rtl w:val="0"/>
              </w:rPr>
            </w:r>
          </w:p>
        </w:tc>
        <w:tc>
          <w:tcPr/>
          <w:p w:rsidR="00000000" w:rsidDel="00000000" w:rsidP="00000000" w:rsidRDefault="00000000" w:rsidRPr="00000000" w14:paraId="0000016B">
            <w:pPr>
              <w:rPr/>
            </w:pPr>
            <w:r w:rsidDel="00000000" w:rsidR="00000000" w:rsidRPr="00000000">
              <w:rPr>
                <w:sz w:val="14"/>
                <w:szCs w:val="14"/>
                <w:rtl w:val="0"/>
              </w:rPr>
              <w:t xml:space="preserve">Managed through tolerance ranges and deviation penalties.</w:t>
            </w:r>
            <w:r w:rsidDel="00000000" w:rsidR="00000000" w:rsidRPr="00000000">
              <w:rPr>
                <w:rtl w:val="0"/>
              </w:rPr>
            </w:r>
          </w:p>
        </w:tc>
      </w:tr>
      <w:tr>
        <w:trPr>
          <w:cantSplit w:val="0"/>
          <w:tblHeader w:val="0"/>
        </w:trPr>
        <w:tc>
          <w:tcPr/>
          <w:p w:rsidR="00000000" w:rsidDel="00000000" w:rsidP="00000000" w:rsidRDefault="00000000" w:rsidRPr="00000000" w14:paraId="0000016C">
            <w:pPr>
              <w:rPr/>
            </w:pPr>
            <w:r w:rsidDel="00000000" w:rsidR="00000000" w:rsidRPr="00000000">
              <w:rPr>
                <w:sz w:val="14"/>
                <w:szCs w:val="14"/>
                <w:rtl w:val="0"/>
              </w:rPr>
              <w:t xml:space="preserve">Variety and repetition preference</w:t>
            </w:r>
            <w:r w:rsidDel="00000000" w:rsidR="00000000" w:rsidRPr="00000000">
              <w:rPr>
                <w:rtl w:val="0"/>
              </w:rPr>
            </w:r>
          </w:p>
        </w:tc>
        <w:tc>
          <w:tcPr/>
          <w:p w:rsidR="00000000" w:rsidDel="00000000" w:rsidP="00000000" w:rsidRDefault="00000000" w:rsidRPr="00000000" w14:paraId="0000016D">
            <w:pPr>
              <w:rPr/>
            </w:pPr>
            <w:r w:rsidDel="00000000" w:rsidR="00000000" w:rsidRPr="00000000">
              <w:rPr>
                <w:sz w:val="14"/>
                <w:szCs w:val="14"/>
                <w:rtl w:val="0"/>
              </w:rPr>
              <w:t xml:space="preserve">Soft / policy-dependent</w:t>
            </w:r>
            <w:r w:rsidDel="00000000" w:rsidR="00000000" w:rsidRPr="00000000">
              <w:rPr>
                <w:rtl w:val="0"/>
              </w:rPr>
            </w:r>
          </w:p>
        </w:tc>
        <w:tc>
          <w:tcPr/>
          <w:p w:rsidR="00000000" w:rsidDel="00000000" w:rsidP="00000000" w:rsidRDefault="00000000" w:rsidRPr="00000000" w14:paraId="0000016E">
            <w:pPr>
              <w:rPr/>
            </w:pPr>
            <w:r w:rsidDel="00000000" w:rsidR="00000000" w:rsidRPr="00000000">
              <w:rPr>
                <w:sz w:val="14"/>
                <w:szCs w:val="14"/>
                <w:rtl w:val="0"/>
              </w:rPr>
              <w:t xml:space="preserve">Adjusted only within supported retry settings.</w:t>
            </w:r>
            <w:r w:rsidDel="00000000" w:rsidR="00000000" w:rsidRPr="00000000">
              <w:rPr>
                <w:rtl w:val="0"/>
              </w:rPr>
            </w:r>
          </w:p>
        </w:tc>
      </w:tr>
      <w:tr>
        <w:trPr>
          <w:cantSplit w:val="0"/>
          <w:tblHeader w:val="0"/>
        </w:trPr>
        <w:tc>
          <w:tcPr/>
          <w:p w:rsidR="00000000" w:rsidDel="00000000" w:rsidP="00000000" w:rsidRDefault="00000000" w:rsidRPr="00000000" w14:paraId="0000016F">
            <w:pPr>
              <w:rPr/>
            </w:pPr>
            <w:r w:rsidDel="00000000" w:rsidR="00000000" w:rsidRPr="00000000">
              <w:rPr>
                <w:sz w:val="14"/>
                <w:szCs w:val="14"/>
                <w:rtl w:val="0"/>
              </w:rPr>
              <w:t xml:space="preserve">Pantry-overlap preference</w:t>
            </w:r>
            <w:r w:rsidDel="00000000" w:rsidR="00000000" w:rsidRPr="00000000">
              <w:rPr>
                <w:rtl w:val="0"/>
              </w:rPr>
            </w:r>
          </w:p>
        </w:tc>
        <w:tc>
          <w:tcPr/>
          <w:p w:rsidR="00000000" w:rsidDel="00000000" w:rsidP="00000000" w:rsidRDefault="00000000" w:rsidRPr="00000000" w14:paraId="00000170">
            <w:pPr>
              <w:rPr/>
            </w:pPr>
            <w:r w:rsidDel="00000000" w:rsidR="00000000" w:rsidRPr="00000000">
              <w:rPr>
                <w:sz w:val="14"/>
                <w:szCs w:val="14"/>
                <w:rtl w:val="0"/>
              </w:rPr>
              <w:t xml:space="preserve">Soft / policy-dependent</w:t>
            </w:r>
            <w:r w:rsidDel="00000000" w:rsidR="00000000" w:rsidRPr="00000000">
              <w:rPr>
                <w:rtl w:val="0"/>
              </w:rPr>
            </w:r>
          </w:p>
        </w:tc>
        <w:tc>
          <w:tcPr/>
          <w:p w:rsidR="00000000" w:rsidDel="00000000" w:rsidP="00000000" w:rsidRDefault="00000000" w:rsidRPr="00000000" w14:paraId="00000171">
            <w:pPr>
              <w:rPr/>
            </w:pPr>
            <w:r w:rsidDel="00000000" w:rsidR="00000000" w:rsidRPr="00000000">
              <w:rPr>
                <w:sz w:val="14"/>
                <w:szCs w:val="14"/>
                <w:rtl w:val="0"/>
              </w:rPr>
              <w:t xml:space="preserve">Used as a reward, scoring signal, or shortlist threshold; not treated as a full pantry-availability guarantee.</w:t>
            </w:r>
            <w:r w:rsidDel="00000000" w:rsidR="00000000" w:rsidRPr="00000000">
              <w:rPr>
                <w:rtl w:val="0"/>
              </w:rPr>
            </w:r>
          </w:p>
        </w:tc>
      </w:tr>
      <w:tr>
        <w:trPr>
          <w:cantSplit w:val="0"/>
          <w:tblHeader w:val="0"/>
        </w:trPr>
        <w:tc>
          <w:tcPr/>
          <w:p w:rsidR="00000000" w:rsidDel="00000000" w:rsidP="00000000" w:rsidRDefault="00000000" w:rsidRPr="00000000" w14:paraId="00000172">
            <w:pPr>
              <w:rPr/>
            </w:pPr>
            <w:r w:rsidDel="00000000" w:rsidR="00000000" w:rsidRPr="00000000">
              <w:rPr>
                <w:sz w:val="14"/>
                <w:szCs w:val="14"/>
                <w:rtl w:val="0"/>
              </w:rPr>
              <w:t xml:space="preserve">Preparation-time preference</w:t>
            </w:r>
            <w:r w:rsidDel="00000000" w:rsidR="00000000" w:rsidRPr="00000000">
              <w:rPr>
                <w:rtl w:val="0"/>
              </w:rPr>
            </w:r>
          </w:p>
        </w:tc>
        <w:tc>
          <w:tcPr/>
          <w:p w:rsidR="00000000" w:rsidDel="00000000" w:rsidP="00000000" w:rsidRDefault="00000000" w:rsidRPr="00000000" w14:paraId="00000173">
            <w:pPr>
              <w:rPr/>
            </w:pPr>
            <w:r w:rsidDel="00000000" w:rsidR="00000000" w:rsidRPr="00000000">
              <w:rPr>
                <w:sz w:val="14"/>
                <w:szCs w:val="14"/>
                <w:rtl w:val="0"/>
              </w:rPr>
              <w:t xml:space="preserve">Policy-dependent</w:t>
            </w:r>
            <w:r w:rsidDel="00000000" w:rsidR="00000000" w:rsidRPr="00000000">
              <w:rPr>
                <w:rtl w:val="0"/>
              </w:rPr>
            </w:r>
          </w:p>
        </w:tc>
        <w:tc>
          <w:tcPr/>
          <w:p w:rsidR="00000000" w:rsidDel="00000000" w:rsidP="00000000" w:rsidRDefault="00000000" w:rsidRPr="00000000" w14:paraId="00000174">
            <w:pPr>
              <w:rPr/>
            </w:pPr>
            <w:r w:rsidDel="00000000" w:rsidR="00000000" w:rsidRPr="00000000">
              <w:rPr>
                <w:sz w:val="14"/>
                <w:szCs w:val="14"/>
                <w:rtl w:val="0"/>
              </w:rPr>
              <w:t xml:space="preserve">May affect filtering, scoring, or candidate ranking depending on planner configuration.</w:t>
            </w:r>
            <w:r w:rsidDel="00000000" w:rsidR="00000000" w:rsidRPr="00000000">
              <w:rPr>
                <w:rtl w:val="0"/>
              </w:rPr>
            </w:r>
          </w:p>
        </w:tc>
      </w:tr>
    </w:tbl>
    <w:p>
      <w:pPr>
        <w:spacing w:after="40" w:before="0"/>
      </w:pPr>
      <w:r>
        <w:rPr>
          <w:rFonts w:ascii="Arial" w:hAnsi="Arial"/>
          <w:b/>
          <w:i w:val="0"/>
          <w:sz w:val="20"/>
        </w:rPr>
        <w:t>Simple explanation and defense notes</w:t>
      </w:r>
    </w:p>
    <w:p>
      <w:pPr>
        <w:spacing w:after="40" w:before="0"/>
      </w:pPr>
      <w:r>
        <w:rPr>
          <w:rFonts w:ascii="Arial" w:hAnsi="Arial"/>
          <w:b w:val="0"/>
          <w:i w:val="0"/>
          <w:sz w:val="18"/>
        </w:rPr>
        <w:t>Plain meaning: This table gives a more detailed classification of which planning rules are fixed and which are adjustable within policy.</w:t>
      </w:r>
    </w:p>
    <w:p>
      <w:pPr>
        <w:spacing w:after="40" w:before="0"/>
      </w:pPr>
      <w:r>
        <w:rPr>
          <w:rFonts w:ascii="Arial" w:hAnsi="Arial"/>
          <w:b w:val="0"/>
          <w:i w:val="0"/>
          <w:sz w:val="18"/>
        </w:rPr>
        <w:t>Why it matters: It helps answer panel questions about whether the system relaxes budget, nutrition, pantry, or variety rules.</w:t>
      </w:r>
    </w:p>
    <w:p>
      <w:pPr>
        <w:spacing w:after="40" w:before="0"/>
      </w:pPr>
      <w:r>
        <w:rPr>
          <w:rFonts w:ascii="Arial" w:hAnsi="Arial"/>
          <w:b w:val="0"/>
          <w:i w:val="0"/>
          <w:sz w:val="18"/>
        </w:rPr>
        <w:t>Defense answer: Allergy, explicit restriction, slot validity, adjacent duplicate prevention, and hard budget rules are protected. Nutrition, variety, pantry overlap, and prep-time preferences are handled through bounded, policy-controlled behavior.</w:t>
      </w:r>
    </w:p>
    <w:p>
      <w:pPr>
        <w:spacing w:after="40" w:before="0"/>
      </w:pPr>
      <w:r>
        <w:rPr>
          <w:rFonts w:ascii="Arial" w:hAnsi="Arial"/>
          <w:b w:val="0"/>
          <w:i w:val="0"/>
          <w:sz w:val="18"/>
        </w:rPr>
        <w:t>Boundary to remember: Pantry overlap is a preference and grocery support signal, not a promise that every ingredient is already available at home.</w:t>
      </w:r>
    </w:p>
    <w:p>
      <w:pPr>
        <w:spacing w:after="40" w:before="0"/>
      </w:pPr>
      <w:r>
        <w:rPr>
          <w:rFonts w:ascii="Arial" w:hAnsi="Arial"/>
          <w:b w:val="0"/>
          <w:i w:val="0"/>
          <w:sz w:val="8"/>
        </w:rPr>
      </w:r>
    </w:p>
    <w:p w:rsidR="00000000" w:rsidDel="00000000" w:rsidP="00000000" w:rsidRDefault="00000000" w:rsidRPr="00000000" w14:paraId="00000175">
      <w:pPr>
        <w:pStyle w:val="Heading1"/>
        <w:rPr/>
      </w:pPr>
      <w:r w:rsidDel="00000000" w:rsidR="00000000" w:rsidRPr="00000000">
        <w:rPr>
          <w:rtl w:val="0"/>
        </w:rPr>
        <w:t xml:space="preserve">Table 19. Cultural Relevance Evaluation Protocol</w:t>
      </w:r>
    </w:p>
    <w:p w:rsidR="00000000" w:rsidDel="00000000" w:rsidP="00000000" w:rsidRDefault="00000000" w:rsidRPr="00000000" w14:paraId="00000176">
      <w:pPr>
        <w:rPr/>
      </w:pPr>
      <w:r w:rsidDel="00000000" w:rsidR="00000000" w:rsidRPr="00000000">
        <w:rPr>
          <w:b w:val="1"/>
          <w:bCs w:val="1"/>
          <w:rtl w:val="0"/>
        </w:rPr>
        <w:t xml:space="preserve">Source: </w:t>
      </w:r>
      <w:r w:rsidDel="00000000" w:rsidR="00000000" w:rsidRPr="00000000">
        <w:rPr>
          <w:rtl w:val="0"/>
        </w:rPr>
        <w:t xml:space="preserve">caption paragraph 854; source Word table object 28</w:t>
      </w:r>
    </w:p>
    <w:tbl>
      <w:tblPr>
        <w:tblStyle w:val="Table16"/>
        <w:tblW w:w="145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48"/>
        <w:gridCol w:w="4848"/>
        <w:gridCol w:w="4848"/>
        <w:tblGridChange w:id="0">
          <w:tblGrid>
            <w:gridCol w:w="4848"/>
            <w:gridCol w:w="4848"/>
            <w:gridCol w:w="4848"/>
          </w:tblGrid>
        </w:tblGridChange>
      </w:tblGrid>
      <w:tr>
        <w:trPr>
          <w:cantSplit w:val="0"/>
          <w:tblHeader w:val="0"/>
        </w:trPr>
        <w:tc>
          <w:tcPr/>
          <w:p w:rsidR="00000000" w:rsidDel="00000000" w:rsidP="00000000" w:rsidRDefault="00000000" w:rsidRPr="00000000" w14:paraId="00000177">
            <w:pPr>
              <w:rPr/>
            </w:pPr>
            <w:r w:rsidDel="00000000" w:rsidR="00000000" w:rsidRPr="00000000">
              <w:rPr>
                <w:sz w:val="14"/>
                <w:szCs w:val="14"/>
                <w:rtl w:val="0"/>
              </w:rPr>
              <w:t xml:space="preserve">Protocol Step</w:t>
            </w:r>
            <w:r w:rsidDel="00000000" w:rsidR="00000000" w:rsidRPr="00000000">
              <w:rPr>
                <w:rtl w:val="0"/>
              </w:rPr>
            </w:r>
          </w:p>
        </w:tc>
        <w:tc>
          <w:tcPr/>
          <w:p w:rsidR="00000000" w:rsidDel="00000000" w:rsidP="00000000" w:rsidRDefault="00000000" w:rsidRPr="00000000" w14:paraId="00000178">
            <w:pPr>
              <w:rPr/>
            </w:pPr>
            <w:r w:rsidDel="00000000" w:rsidR="00000000" w:rsidRPr="00000000">
              <w:rPr>
                <w:sz w:val="14"/>
                <w:szCs w:val="14"/>
                <w:rtl w:val="0"/>
              </w:rPr>
              <w:t xml:space="preserve">Method</w:t>
            </w:r>
            <w:r w:rsidDel="00000000" w:rsidR="00000000" w:rsidRPr="00000000">
              <w:rPr>
                <w:rtl w:val="0"/>
              </w:rPr>
            </w:r>
          </w:p>
        </w:tc>
        <w:tc>
          <w:tcPr/>
          <w:p w:rsidR="00000000" w:rsidDel="00000000" w:rsidP="00000000" w:rsidRDefault="00000000" w:rsidRPr="00000000" w14:paraId="00000179">
            <w:pPr>
              <w:rPr/>
            </w:pPr>
            <w:r w:rsidDel="00000000" w:rsidR="00000000" w:rsidRPr="00000000">
              <w:rPr>
                <w:sz w:val="14"/>
                <w:szCs w:val="14"/>
                <w:rtl w:val="0"/>
              </w:rPr>
              <w:t xml:space="preserve">Why It Matters</w:t>
            </w:r>
            <w:r w:rsidDel="00000000" w:rsidR="00000000" w:rsidRPr="00000000">
              <w:rPr>
                <w:rtl w:val="0"/>
              </w:rPr>
            </w:r>
          </w:p>
        </w:tc>
      </w:tr>
      <w:tr>
        <w:trPr>
          <w:cantSplit w:val="0"/>
          <w:tblHeader w:val="0"/>
        </w:trPr>
        <w:tc>
          <w:tcPr/>
          <w:p w:rsidR="00000000" w:rsidDel="00000000" w:rsidP="00000000" w:rsidRDefault="00000000" w:rsidRPr="00000000" w14:paraId="0000017A">
            <w:pPr>
              <w:rPr/>
            </w:pPr>
            <w:r w:rsidDel="00000000" w:rsidR="00000000" w:rsidRPr="00000000">
              <w:rPr>
                <w:sz w:val="14"/>
                <w:szCs w:val="14"/>
                <w:rtl w:val="0"/>
              </w:rPr>
              <w:t xml:space="preserve">P1 Scenario execution</w:t>
            </w:r>
            <w:r w:rsidDel="00000000" w:rsidR="00000000" w:rsidRPr="00000000">
              <w:rPr>
                <w:rtl w:val="0"/>
              </w:rPr>
            </w:r>
          </w:p>
        </w:tc>
        <w:tc>
          <w:tcPr/>
          <w:p w:rsidR="00000000" w:rsidDel="00000000" w:rsidP="00000000" w:rsidRDefault="00000000" w:rsidRPr="00000000" w14:paraId="0000017B">
            <w:pPr>
              <w:rPr/>
            </w:pPr>
            <w:r w:rsidDel="00000000" w:rsidR="00000000" w:rsidRPr="00000000">
              <w:rPr>
                <w:sz w:val="14"/>
                <w:szCs w:val="14"/>
                <w:rtl w:val="0"/>
              </w:rPr>
              <w:t xml:space="preserve">Run predefined user scenarios and record the selected meals per scenario.</w:t>
            </w:r>
            <w:r w:rsidDel="00000000" w:rsidR="00000000" w:rsidRPr="00000000">
              <w:rPr>
                <w:rtl w:val="0"/>
              </w:rPr>
            </w:r>
          </w:p>
        </w:tc>
        <w:tc>
          <w:tcPr/>
          <w:p w:rsidR="00000000" w:rsidDel="00000000" w:rsidP="00000000" w:rsidRDefault="00000000" w:rsidRPr="00000000" w14:paraId="0000017C">
            <w:pPr>
              <w:rPr/>
            </w:pPr>
            <w:r w:rsidDel="00000000" w:rsidR="00000000" w:rsidRPr="00000000">
              <w:rPr>
                <w:sz w:val="14"/>
                <w:szCs w:val="14"/>
                <w:rtl w:val="0"/>
              </w:rPr>
              <w:t xml:space="preserve">Ensures that cultural relevance is evaluated across multiple cases, not only one sample meal plan.</w:t>
            </w:r>
            <w:r w:rsidDel="00000000" w:rsidR="00000000" w:rsidRPr="00000000">
              <w:rPr>
                <w:rtl w:val="0"/>
              </w:rPr>
            </w:r>
          </w:p>
        </w:tc>
      </w:tr>
      <w:tr>
        <w:trPr>
          <w:cantSplit w:val="0"/>
          <w:tblHeader w:val="0"/>
        </w:trPr>
        <w:tc>
          <w:tcPr/>
          <w:p w:rsidR="00000000" w:rsidDel="00000000" w:rsidP="00000000" w:rsidRDefault="00000000" w:rsidRPr="00000000" w14:paraId="0000017D">
            <w:pPr>
              <w:rPr/>
            </w:pPr>
            <w:r w:rsidDel="00000000" w:rsidR="00000000" w:rsidRPr="00000000">
              <w:rPr>
                <w:sz w:val="14"/>
                <w:szCs w:val="14"/>
                <w:rtl w:val="0"/>
              </w:rPr>
              <w:t xml:space="preserve">P2 Metric computation</w:t>
            </w:r>
            <w:r w:rsidDel="00000000" w:rsidR="00000000" w:rsidRPr="00000000">
              <w:rPr>
                <w:rtl w:val="0"/>
              </w:rPr>
            </w:r>
          </w:p>
        </w:tc>
        <w:tc>
          <w:tcPr/>
          <w:p w:rsidR="00000000" w:rsidDel="00000000" w:rsidP="00000000" w:rsidRDefault="00000000" w:rsidRPr="00000000" w14:paraId="0000017E">
            <w:pPr>
              <w:rPr/>
            </w:pPr>
            <w:r w:rsidDel="00000000" w:rsidR="00000000" w:rsidRPr="00000000">
              <w:rPr>
                <w:sz w:val="14"/>
                <w:szCs w:val="14"/>
                <w:rtl w:val="0"/>
              </w:rPr>
              <w:t xml:space="preserve">Compute the Cultural Taste Score (CTS) and Cultural Ingredient Score (CIS) for each scenario.</w:t>
            </w:r>
            <w:r w:rsidDel="00000000" w:rsidR="00000000" w:rsidRPr="00000000">
              <w:rPr>
                <w:rtl w:val="0"/>
              </w:rPr>
            </w:r>
          </w:p>
        </w:tc>
        <w:tc>
          <w:tcPr/>
          <w:p w:rsidR="00000000" w:rsidDel="00000000" w:rsidP="00000000" w:rsidRDefault="00000000" w:rsidRPr="00000000" w14:paraId="0000017F">
            <w:pPr>
              <w:rPr/>
            </w:pPr>
            <w:r w:rsidDel="00000000" w:rsidR="00000000" w:rsidRPr="00000000">
              <w:rPr>
                <w:sz w:val="14"/>
                <w:szCs w:val="14"/>
                <w:rtl w:val="0"/>
              </w:rPr>
              <w:t xml:space="preserve">Separates dish familiarity from ingredient familiarity.</w:t>
            </w:r>
            <w:r w:rsidDel="00000000" w:rsidR="00000000" w:rsidRPr="00000000">
              <w:rPr>
                <w:rtl w:val="0"/>
              </w:rPr>
            </w:r>
          </w:p>
        </w:tc>
      </w:tr>
      <w:tr>
        <w:trPr>
          <w:cantSplit w:val="0"/>
          <w:tblHeader w:val="0"/>
        </w:trPr>
        <w:tc>
          <w:tcPr/>
          <w:p w:rsidR="00000000" w:rsidDel="00000000" w:rsidP="00000000" w:rsidRDefault="00000000" w:rsidRPr="00000000" w14:paraId="00000180">
            <w:pPr>
              <w:rPr/>
            </w:pPr>
            <w:r w:rsidDel="00000000" w:rsidR="00000000" w:rsidRPr="00000000">
              <w:rPr>
                <w:sz w:val="14"/>
                <w:szCs w:val="14"/>
                <w:rtl w:val="0"/>
              </w:rPr>
              <w:t xml:space="preserve">P3 Safety checking</w:t>
            </w:r>
            <w:r w:rsidDel="00000000" w:rsidR="00000000" w:rsidRPr="00000000">
              <w:rPr>
                <w:rtl w:val="0"/>
              </w:rPr>
            </w:r>
          </w:p>
        </w:tc>
        <w:tc>
          <w:tcPr/>
          <w:p w:rsidR="00000000" w:rsidDel="00000000" w:rsidP="00000000" w:rsidRDefault="00000000" w:rsidRPr="00000000" w14:paraId="00000181">
            <w:pPr>
              <w:rPr/>
            </w:pPr>
            <w:r w:rsidDel="00000000" w:rsidR="00000000" w:rsidRPr="00000000">
              <w:rPr>
                <w:sz w:val="14"/>
                <w:szCs w:val="14"/>
                <w:rtl w:val="0"/>
              </w:rPr>
              <w:t xml:space="preserve">Check that generated plans have no hard safety violations, such as allergy or dietary restriction conflicts.</w:t>
            </w:r>
            <w:r w:rsidDel="00000000" w:rsidR="00000000" w:rsidRPr="00000000">
              <w:rPr>
                <w:rtl w:val="0"/>
              </w:rPr>
            </w:r>
          </w:p>
        </w:tc>
        <w:tc>
          <w:tcPr/>
          <w:p w:rsidR="00000000" w:rsidDel="00000000" w:rsidP="00000000" w:rsidRDefault="00000000" w:rsidRPr="00000000" w14:paraId="00000182">
            <w:pPr>
              <w:rPr/>
            </w:pPr>
            <w:r w:rsidDel="00000000" w:rsidR="00000000" w:rsidRPr="00000000">
              <w:rPr>
                <w:sz w:val="14"/>
                <w:szCs w:val="14"/>
                <w:rtl w:val="0"/>
              </w:rPr>
              <w:t xml:space="preserve">Ensures that cultural relevance does not override user safety.</w:t>
            </w:r>
            <w:r w:rsidDel="00000000" w:rsidR="00000000" w:rsidRPr="00000000">
              <w:rPr>
                <w:rtl w:val="0"/>
              </w:rPr>
            </w:r>
          </w:p>
        </w:tc>
      </w:tr>
      <w:tr>
        <w:trPr>
          <w:cantSplit w:val="0"/>
          <w:tblHeader w:val="0"/>
        </w:trPr>
        <w:tc>
          <w:tcPr/>
          <w:p w:rsidR="00000000" w:rsidDel="00000000" w:rsidP="00000000" w:rsidRDefault="00000000" w:rsidRPr="00000000" w14:paraId="00000183">
            <w:pPr>
              <w:rPr/>
            </w:pPr>
            <w:r w:rsidDel="00000000" w:rsidR="00000000" w:rsidRPr="00000000">
              <w:rPr>
                <w:sz w:val="14"/>
                <w:szCs w:val="14"/>
                <w:rtl w:val="0"/>
              </w:rPr>
              <w:t xml:space="preserve">P4 Result summary</w:t>
            </w:r>
            <w:r w:rsidDel="00000000" w:rsidR="00000000" w:rsidRPr="00000000">
              <w:rPr>
                <w:rtl w:val="0"/>
              </w:rPr>
            </w:r>
          </w:p>
        </w:tc>
        <w:tc>
          <w:tcPr/>
          <w:p w:rsidR="00000000" w:rsidDel="00000000" w:rsidP="00000000" w:rsidRDefault="00000000" w:rsidRPr="00000000" w14:paraId="00000184">
            <w:pPr>
              <w:rPr/>
            </w:pPr>
            <w:r w:rsidDel="00000000" w:rsidR="00000000" w:rsidRPr="00000000">
              <w:rPr>
                <w:sz w:val="14"/>
                <w:szCs w:val="14"/>
                <w:rtl w:val="0"/>
              </w:rPr>
              <w:t xml:space="preserve">Summarize the cultural relevance scores and review the results against the generated meal-plan data.</w:t>
            </w:r>
            <w:r w:rsidDel="00000000" w:rsidR="00000000" w:rsidRPr="00000000">
              <w:rPr>
                <w:rtl w:val="0"/>
              </w:rPr>
            </w:r>
          </w:p>
        </w:tc>
        <w:tc>
          <w:tcPr/>
          <w:p w:rsidR="00000000" w:rsidDel="00000000" w:rsidP="00000000" w:rsidRDefault="00000000" w:rsidRPr="00000000" w14:paraId="00000185">
            <w:pPr>
              <w:rPr/>
            </w:pPr>
            <w:r w:rsidDel="00000000" w:rsidR="00000000" w:rsidRPr="00000000">
              <w:rPr>
                <w:sz w:val="14"/>
                <w:szCs w:val="14"/>
                <w:rtl w:val="0"/>
              </w:rPr>
              <w:t xml:space="preserve">Ensures that the reported cultural relevance results are consistent with the actual system outputs.</w:t>
            </w:r>
            <w:r w:rsidDel="00000000" w:rsidR="00000000" w:rsidRPr="00000000">
              <w:rPr>
                <w:rtl w:val="0"/>
              </w:rPr>
            </w:r>
          </w:p>
        </w:tc>
      </w:tr>
    </w:tbl>
    <w:p>
      <w:pPr>
        <w:spacing w:after="40" w:before="0"/>
      </w:pPr>
      <w:r>
        <w:rPr>
          <w:rFonts w:ascii="Arial" w:hAnsi="Arial"/>
          <w:b/>
          <w:i w:val="0"/>
          <w:sz w:val="20"/>
        </w:rPr>
        <w:t>Simple explanation and defense notes</w:t>
      </w:r>
    </w:p>
    <w:p>
      <w:pPr>
        <w:spacing w:after="40" w:before="0"/>
      </w:pPr>
      <w:r>
        <w:rPr>
          <w:rFonts w:ascii="Arial" w:hAnsi="Arial"/>
          <w:b w:val="0"/>
          <w:i w:val="0"/>
          <w:sz w:val="18"/>
        </w:rPr>
        <w:t>Plain meaning: This table explains how the study checks whether generated meals remain culturally familiar without sacrificing safety.</w:t>
      </w:r>
    </w:p>
    <w:p>
      <w:pPr>
        <w:spacing w:after="40" w:before="0"/>
      </w:pPr>
      <w:r>
        <w:rPr>
          <w:rFonts w:ascii="Arial" w:hAnsi="Arial"/>
          <w:b w:val="0"/>
          <w:i w:val="0"/>
          <w:sz w:val="18"/>
        </w:rPr>
        <w:t>Why it matters: PCOSina is Filipino-focused, so the evaluation must check both cultural fit and hard-rule compliance.</w:t>
      </w:r>
    </w:p>
    <w:p>
      <w:pPr>
        <w:spacing w:after="40" w:before="0"/>
      </w:pPr>
      <w:r>
        <w:rPr>
          <w:rFonts w:ascii="Arial" w:hAnsi="Arial"/>
          <w:b w:val="0"/>
          <w:i w:val="0"/>
          <w:sz w:val="18"/>
        </w:rPr>
        <w:t>Defense answer: The protocol runs scenarios, computes cultural taste and ingredient scores, checks safety, and summarizes whether the outputs match the recorded meal-plan data.</w:t>
      </w:r>
    </w:p>
    <w:p>
      <w:pPr>
        <w:spacing w:after="40" w:before="0"/>
      </w:pPr>
      <w:r>
        <w:rPr>
          <w:rFonts w:ascii="Arial" w:hAnsi="Arial"/>
          <w:b w:val="0"/>
          <w:i w:val="0"/>
          <w:sz w:val="18"/>
        </w:rPr>
        <w:t>Boundary to remember: Cultural relevance is software-evaluated evidence. It is not proof of long-term adherence or clinical diet effectiveness.</w:t>
      </w:r>
    </w:p>
    <w:p>
      <w:pPr>
        <w:spacing w:after="40" w:before="0"/>
      </w:pPr>
      <w:r>
        <w:rPr>
          <w:rFonts w:ascii="Arial" w:hAnsi="Arial"/>
          <w:b w:val="0"/>
          <w:i w:val="0"/>
          <w:sz w:val="8"/>
        </w:rPr>
      </w:r>
    </w:p>
    <w:p w:rsidR="00000000" w:rsidDel="00000000" w:rsidP="00000000" w:rsidRDefault="00000000" w:rsidRPr="00000000" w14:paraId="00000186">
      <w:pPr>
        <w:pStyle w:val="Heading1"/>
        <w:rPr/>
      </w:pPr>
      <w:r w:rsidDel="00000000" w:rsidR="00000000" w:rsidRPr="00000000">
        <w:rPr>
          <w:rtl w:val="0"/>
        </w:rPr>
        <w:t xml:space="preserve">Table 20. Acceptance Rule and Failure Handling</w:t>
      </w:r>
    </w:p>
    <w:p w:rsidR="00000000" w:rsidDel="00000000" w:rsidP="00000000" w:rsidRDefault="00000000" w:rsidRPr="00000000" w14:paraId="00000187">
      <w:pPr>
        <w:rPr/>
      </w:pPr>
      <w:r w:rsidDel="00000000" w:rsidR="00000000" w:rsidRPr="00000000">
        <w:rPr>
          <w:b w:val="1"/>
          <w:bCs w:val="1"/>
          <w:rtl w:val="0"/>
        </w:rPr>
        <w:t xml:space="preserve">Source: </w:t>
      </w:r>
      <w:r w:rsidDel="00000000" w:rsidR="00000000" w:rsidRPr="00000000">
        <w:rPr>
          <w:rtl w:val="0"/>
        </w:rPr>
        <w:t xml:space="preserve">caption paragraph 859; source Word table object 29</w:t>
      </w:r>
    </w:p>
    <w:tbl>
      <w:tblPr>
        <w:tblStyle w:val="Table17"/>
        <w:tblW w:w="145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48"/>
        <w:gridCol w:w="4848"/>
        <w:gridCol w:w="4848"/>
        <w:tblGridChange w:id="0">
          <w:tblGrid>
            <w:gridCol w:w="4848"/>
            <w:gridCol w:w="4848"/>
            <w:gridCol w:w="4848"/>
          </w:tblGrid>
        </w:tblGridChange>
      </w:tblGrid>
      <w:tr>
        <w:trPr>
          <w:cantSplit w:val="0"/>
          <w:tblHeader w:val="0"/>
        </w:trPr>
        <w:tc>
          <w:tcPr/>
          <w:p w:rsidR="00000000" w:rsidDel="00000000" w:rsidP="00000000" w:rsidRDefault="00000000" w:rsidRPr="00000000" w14:paraId="00000188">
            <w:pPr>
              <w:rPr/>
            </w:pPr>
            <w:r w:rsidDel="00000000" w:rsidR="00000000" w:rsidRPr="00000000">
              <w:rPr>
                <w:sz w:val="14"/>
                <w:szCs w:val="14"/>
                <w:rtl w:val="0"/>
              </w:rPr>
              <w:t xml:space="preserve">Condition</w:t>
            </w:r>
            <w:r w:rsidDel="00000000" w:rsidR="00000000" w:rsidRPr="00000000">
              <w:rPr>
                <w:rtl w:val="0"/>
              </w:rPr>
            </w:r>
          </w:p>
        </w:tc>
        <w:tc>
          <w:tcPr/>
          <w:p w:rsidR="00000000" w:rsidDel="00000000" w:rsidP="00000000" w:rsidRDefault="00000000" w:rsidRPr="00000000" w14:paraId="00000189">
            <w:pPr>
              <w:rPr/>
            </w:pPr>
            <w:r w:rsidDel="00000000" w:rsidR="00000000" w:rsidRPr="00000000">
              <w:rPr>
                <w:sz w:val="14"/>
                <w:szCs w:val="14"/>
                <w:rtl w:val="0"/>
              </w:rPr>
              <w:t xml:space="preserve">Decision</w:t>
            </w:r>
            <w:r w:rsidDel="00000000" w:rsidR="00000000" w:rsidRPr="00000000">
              <w:rPr>
                <w:rtl w:val="0"/>
              </w:rPr>
            </w:r>
          </w:p>
        </w:tc>
        <w:tc>
          <w:tcPr/>
          <w:p w:rsidR="00000000" w:rsidDel="00000000" w:rsidP="00000000" w:rsidRDefault="00000000" w:rsidRPr="00000000" w14:paraId="0000018A">
            <w:pPr>
              <w:rPr/>
            </w:pPr>
            <w:r w:rsidDel="00000000" w:rsidR="00000000" w:rsidRPr="00000000">
              <w:rPr>
                <w:sz w:val="14"/>
                <w:szCs w:val="14"/>
                <w:rtl w:val="0"/>
              </w:rPr>
              <w:t xml:space="preserve">Required Action</w:t>
            </w:r>
            <w:r w:rsidDel="00000000" w:rsidR="00000000" w:rsidRPr="00000000">
              <w:rPr>
                <w:rtl w:val="0"/>
              </w:rPr>
            </w:r>
          </w:p>
        </w:tc>
      </w:tr>
      <w:tr>
        <w:trPr>
          <w:cantSplit w:val="0"/>
          <w:tblHeader w:val="0"/>
        </w:trPr>
        <w:tc>
          <w:tcPr/>
          <w:p w:rsidR="00000000" w:rsidDel="00000000" w:rsidP="00000000" w:rsidRDefault="00000000" w:rsidRPr="00000000" w14:paraId="0000018B">
            <w:pPr>
              <w:rPr/>
            </w:pPr>
            <w:r w:rsidDel="00000000" w:rsidR="00000000" w:rsidRPr="00000000">
              <w:rPr>
                <w:sz w:val="14"/>
                <w:szCs w:val="14"/>
                <w:rtl w:val="0"/>
              </w:rPr>
              <w:t xml:space="preserve">Safety violations are found in any scenario</w:t>
            </w:r>
            <w:r w:rsidDel="00000000" w:rsidR="00000000" w:rsidRPr="00000000">
              <w:rPr>
                <w:rtl w:val="0"/>
              </w:rPr>
            </w:r>
          </w:p>
        </w:tc>
        <w:tc>
          <w:tcPr/>
          <w:p w:rsidR="00000000" w:rsidDel="00000000" w:rsidP="00000000" w:rsidRDefault="00000000" w:rsidRPr="00000000" w14:paraId="0000018C">
            <w:pPr>
              <w:rPr/>
            </w:pPr>
            <w:r w:rsidDel="00000000" w:rsidR="00000000" w:rsidRPr="00000000">
              <w:rPr>
                <w:sz w:val="14"/>
                <w:szCs w:val="14"/>
                <w:rtl w:val="0"/>
              </w:rPr>
              <w:t xml:space="preserve">Fail</w:t>
            </w:r>
            <w:r w:rsidDel="00000000" w:rsidR="00000000" w:rsidRPr="00000000">
              <w:rPr>
                <w:rtl w:val="0"/>
              </w:rPr>
            </w:r>
          </w:p>
        </w:tc>
        <w:tc>
          <w:tcPr/>
          <w:p w:rsidR="00000000" w:rsidDel="00000000" w:rsidP="00000000" w:rsidRDefault="00000000" w:rsidRPr="00000000" w14:paraId="0000018D">
            <w:pPr>
              <w:rPr/>
            </w:pPr>
            <w:r w:rsidDel="00000000" w:rsidR="00000000" w:rsidRPr="00000000">
              <w:rPr>
                <w:sz w:val="14"/>
                <w:szCs w:val="14"/>
                <w:rtl w:val="0"/>
              </w:rPr>
              <w:t xml:space="preserve">Reject the output set for cultural acceptance and investigate allergy, restriction, or constraint enforcement.</w:t>
            </w:r>
            <w:r w:rsidDel="00000000" w:rsidR="00000000" w:rsidRPr="00000000">
              <w:rPr>
                <w:rtl w:val="0"/>
              </w:rPr>
            </w:r>
          </w:p>
        </w:tc>
      </w:tr>
      <w:tr>
        <w:trPr>
          <w:cantSplit w:val="0"/>
          <w:tblHeader w:val="0"/>
        </w:trPr>
        <w:tc>
          <w:tcPr/>
          <w:p w:rsidR="00000000" w:rsidDel="00000000" w:rsidP="00000000" w:rsidRDefault="00000000" w:rsidRPr="00000000" w14:paraId="0000018E">
            <w:pPr>
              <w:rPr/>
            </w:pPr>
            <w:r w:rsidDel="00000000" w:rsidR="00000000" w:rsidRPr="00000000">
              <w:rPr>
                <w:sz w:val="14"/>
                <w:szCs w:val="14"/>
                <w:rtl w:val="0"/>
              </w:rPr>
              <w:t xml:space="preserve">Mean CTS or Mean CIS falls below the required threshold</w:t>
            </w:r>
            <w:r w:rsidDel="00000000" w:rsidR="00000000" w:rsidRPr="00000000">
              <w:rPr>
                <w:rtl w:val="0"/>
              </w:rPr>
            </w:r>
          </w:p>
        </w:tc>
        <w:tc>
          <w:tcPr/>
          <w:p w:rsidR="00000000" w:rsidDel="00000000" w:rsidP="00000000" w:rsidRDefault="00000000" w:rsidRPr="00000000" w14:paraId="0000018F">
            <w:pPr>
              <w:rPr/>
            </w:pPr>
            <w:r w:rsidDel="00000000" w:rsidR="00000000" w:rsidRPr="00000000">
              <w:rPr>
                <w:sz w:val="14"/>
                <w:szCs w:val="14"/>
                <w:rtl w:val="0"/>
              </w:rPr>
              <w:t xml:space="preserve">Conditional fail</w:t>
            </w:r>
            <w:r w:rsidDel="00000000" w:rsidR="00000000" w:rsidRPr="00000000">
              <w:rPr>
                <w:rtl w:val="0"/>
              </w:rPr>
            </w:r>
          </w:p>
        </w:tc>
        <w:tc>
          <w:tcPr/>
          <w:p w:rsidR="00000000" w:rsidDel="00000000" w:rsidP="00000000" w:rsidRDefault="00000000" w:rsidRPr="00000000" w14:paraId="00000190">
            <w:pPr>
              <w:rPr/>
            </w:pPr>
            <w:r w:rsidDel="00000000" w:rsidR="00000000" w:rsidRPr="00000000">
              <w:rPr>
                <w:sz w:val="14"/>
                <w:szCs w:val="14"/>
                <w:rtl w:val="0"/>
              </w:rPr>
              <w:t xml:space="preserve">Review recipe dataset coverage, cultural tags, and filtering rules.</w:t>
            </w:r>
            <w:r w:rsidDel="00000000" w:rsidR="00000000" w:rsidRPr="00000000">
              <w:rPr>
                <w:rtl w:val="0"/>
              </w:rPr>
            </w:r>
          </w:p>
        </w:tc>
      </w:tr>
      <w:tr>
        <w:trPr>
          <w:cantSplit w:val="0"/>
          <w:tblHeader w:val="0"/>
        </w:trPr>
        <w:tc>
          <w:tcPr/>
          <w:p w:rsidR="00000000" w:rsidDel="00000000" w:rsidP="00000000" w:rsidRDefault="00000000" w:rsidRPr="00000000" w14:paraId="00000191">
            <w:pPr>
              <w:rPr/>
            </w:pPr>
            <w:r w:rsidDel="00000000" w:rsidR="00000000" w:rsidRPr="00000000">
              <w:rPr>
                <w:sz w:val="14"/>
                <w:szCs w:val="14"/>
                <w:rtl w:val="0"/>
              </w:rPr>
              <w:t xml:space="preserve">Reported scores are inconsistent with the generated meal-plan records</w:t>
            </w:r>
            <w:r w:rsidDel="00000000" w:rsidR="00000000" w:rsidRPr="00000000">
              <w:rPr>
                <w:rtl w:val="0"/>
              </w:rPr>
            </w:r>
          </w:p>
        </w:tc>
        <w:tc>
          <w:tcPr/>
          <w:p w:rsidR="00000000" w:rsidDel="00000000" w:rsidP="00000000" w:rsidRDefault="00000000" w:rsidRPr="00000000" w14:paraId="00000192">
            <w:pPr>
              <w:rPr/>
            </w:pPr>
            <w:r w:rsidDel="00000000" w:rsidR="00000000" w:rsidRPr="00000000">
              <w:rPr>
                <w:sz w:val="14"/>
                <w:szCs w:val="14"/>
                <w:rtl w:val="0"/>
              </w:rPr>
              <w:t xml:space="preserve">Audit fail</w:t>
            </w:r>
            <w:r w:rsidDel="00000000" w:rsidR="00000000" w:rsidRPr="00000000">
              <w:rPr>
                <w:rtl w:val="0"/>
              </w:rPr>
            </w:r>
          </w:p>
        </w:tc>
        <w:tc>
          <w:tcPr/>
          <w:p w:rsidR="00000000" w:rsidDel="00000000" w:rsidP="00000000" w:rsidRDefault="00000000" w:rsidRPr="00000000" w14:paraId="00000193">
            <w:pPr>
              <w:rPr/>
            </w:pPr>
            <w:r w:rsidDel="00000000" w:rsidR="00000000" w:rsidRPr="00000000">
              <w:rPr>
                <w:sz w:val="14"/>
                <w:szCs w:val="14"/>
                <w:rtl w:val="0"/>
              </w:rPr>
              <w:t xml:space="preserve">Recheck the source records, recompute the metrics, and correct the report tables if needed.</w:t>
            </w:r>
            <w:r w:rsidDel="00000000" w:rsidR="00000000" w:rsidRPr="00000000">
              <w:rPr>
                <w:rtl w:val="0"/>
              </w:rPr>
            </w:r>
          </w:p>
        </w:tc>
      </w:tr>
      <w:tr>
        <w:trPr>
          <w:cantSplit w:val="0"/>
          <w:tblHeader w:val="0"/>
        </w:trPr>
        <w:tc>
          <w:tcPr/>
          <w:p w:rsidR="00000000" w:rsidDel="00000000" w:rsidP="00000000" w:rsidRDefault="00000000" w:rsidRPr="00000000" w14:paraId="00000194">
            <w:pPr>
              <w:rPr/>
            </w:pPr>
            <w:r w:rsidDel="00000000" w:rsidR="00000000" w:rsidRPr="00000000">
              <w:rPr>
                <w:sz w:val="14"/>
                <w:szCs w:val="14"/>
                <w:rtl w:val="0"/>
              </w:rPr>
              <w:t xml:space="preserve">All safety and cultural relevance conditions pass</w:t>
            </w:r>
            <w:r w:rsidDel="00000000" w:rsidR="00000000" w:rsidRPr="00000000">
              <w:rPr>
                <w:rtl w:val="0"/>
              </w:rPr>
            </w:r>
          </w:p>
        </w:tc>
        <w:tc>
          <w:tcPr/>
          <w:p w:rsidR="00000000" w:rsidDel="00000000" w:rsidP="00000000" w:rsidRDefault="00000000" w:rsidRPr="00000000" w14:paraId="00000195">
            <w:pPr>
              <w:rPr/>
            </w:pPr>
            <w:r w:rsidDel="00000000" w:rsidR="00000000" w:rsidRPr="00000000">
              <w:rPr>
                <w:sz w:val="14"/>
                <w:szCs w:val="14"/>
                <w:rtl w:val="0"/>
              </w:rPr>
              <w:t xml:space="preserve">Accept</w:t>
            </w:r>
            <w:r w:rsidDel="00000000" w:rsidR="00000000" w:rsidRPr="00000000">
              <w:rPr>
                <w:rtl w:val="0"/>
              </w:rPr>
            </w:r>
          </w:p>
        </w:tc>
        <w:tc>
          <w:tcPr/>
          <w:p w:rsidR="00000000" w:rsidDel="00000000" w:rsidP="00000000" w:rsidRDefault="00000000" w:rsidRPr="00000000" w14:paraId="00000196">
            <w:pPr>
              <w:rPr/>
            </w:pPr>
            <w:r w:rsidDel="00000000" w:rsidR="00000000" w:rsidRPr="00000000">
              <w:rPr>
                <w:sz w:val="14"/>
                <w:szCs w:val="14"/>
                <w:rtl w:val="0"/>
              </w:rPr>
              <w:t xml:space="preserve">Report cultural relevance as software-evaluated evidence, not as a clinical or dietary outcome claim.</w:t>
            </w:r>
            <w:r w:rsidDel="00000000" w:rsidR="00000000" w:rsidRPr="00000000">
              <w:rPr>
                <w:rtl w:val="0"/>
              </w:rPr>
            </w:r>
          </w:p>
        </w:tc>
      </w:tr>
    </w:tbl>
    <w:p>
      <w:pPr>
        <w:spacing w:after="40" w:before="0"/>
      </w:pPr>
      <w:r>
        <w:rPr>
          <w:rFonts w:ascii="Arial" w:hAnsi="Arial"/>
          <w:b/>
          <w:i w:val="0"/>
          <w:sz w:val="20"/>
        </w:rPr>
        <w:t>Simple explanation and defense notes</w:t>
      </w:r>
    </w:p>
    <w:p>
      <w:pPr>
        <w:spacing w:after="40" w:before="0"/>
      </w:pPr>
      <w:r>
        <w:rPr>
          <w:rFonts w:ascii="Arial" w:hAnsi="Arial"/>
          <w:b w:val="0"/>
          <w:i w:val="0"/>
          <w:sz w:val="18"/>
        </w:rPr>
        <w:t>Plain meaning: This table defines when cultural relevance results can be accepted or must be reviewed.</w:t>
      </w:r>
    </w:p>
    <w:p>
      <w:pPr>
        <w:spacing w:after="40" w:before="0"/>
      </w:pPr>
      <w:r>
        <w:rPr>
          <w:rFonts w:ascii="Arial" w:hAnsi="Arial"/>
          <w:b w:val="0"/>
          <w:i w:val="0"/>
          <w:sz w:val="18"/>
        </w:rPr>
        <w:t>Why it matters: It prevents accepting high cultural scores if safety violations or inconsistent records exist.</w:t>
      </w:r>
    </w:p>
    <w:p>
      <w:pPr>
        <w:spacing w:after="40" w:before="0"/>
      </w:pPr>
      <w:r>
        <w:rPr>
          <w:rFonts w:ascii="Arial" w:hAnsi="Arial"/>
          <w:b w:val="0"/>
          <w:i w:val="0"/>
          <w:sz w:val="18"/>
        </w:rPr>
        <w:t>Defense answer: Any safety violation fails the output set. Low CTS or CIS triggers review. Inconsistent scores trigger audit. Only outputs passing both safety and cultural checks are accepted.</w:t>
      </w:r>
    </w:p>
    <w:p>
      <w:pPr>
        <w:spacing w:after="40" w:before="0"/>
      </w:pPr>
      <w:r>
        <w:rPr>
          <w:rFonts w:ascii="Arial" w:hAnsi="Arial"/>
          <w:b w:val="0"/>
          <w:i w:val="0"/>
          <w:sz w:val="18"/>
        </w:rPr>
        <w:t>Boundary to remember: Acceptance means the software outputs passed the defined evaluation checks, not that the meals are clinically proven treatments.</w:t>
      </w:r>
    </w:p>
    <w:p>
      <w:pPr>
        <w:spacing w:after="40" w:before="0"/>
      </w:pPr>
      <w:r>
        <w:rPr>
          <w:rFonts w:ascii="Arial" w:hAnsi="Arial"/>
          <w:b w:val="0"/>
          <w:i w:val="0"/>
          <w:sz w:val="8"/>
        </w:rPr>
      </w:r>
    </w:p>
    <w:p w:rsidR="00000000" w:rsidDel="00000000" w:rsidP="00000000" w:rsidRDefault="00000000" w:rsidRPr="00000000" w14:paraId="00000197">
      <w:pPr>
        <w:pStyle w:val="Heading1"/>
        <w:rPr/>
      </w:pPr>
      <w:r w:rsidDel="00000000" w:rsidR="00000000" w:rsidRPr="00000000">
        <w:rPr>
          <w:rtl w:val="0"/>
        </w:rPr>
        <w:t xml:space="preserve">Table 21. System Test Matrix</w:t>
      </w:r>
    </w:p>
    <w:p w:rsidR="00000000" w:rsidDel="00000000" w:rsidP="00000000" w:rsidRDefault="00000000" w:rsidRPr="00000000" w14:paraId="00000198">
      <w:pPr>
        <w:rPr/>
      </w:pPr>
      <w:r w:rsidDel="00000000" w:rsidR="00000000" w:rsidRPr="00000000">
        <w:rPr>
          <w:b w:val="1"/>
          <w:bCs w:val="1"/>
          <w:rtl w:val="0"/>
        </w:rPr>
        <w:t xml:space="preserve">Source: </w:t>
      </w:r>
      <w:r w:rsidDel="00000000" w:rsidR="00000000" w:rsidRPr="00000000">
        <w:rPr>
          <w:rtl w:val="0"/>
        </w:rPr>
        <w:t xml:space="preserve">caption paragraph 887; source Word table object 30</w:t>
      </w:r>
    </w:p>
    <w:tbl>
      <w:tblPr>
        <w:tblStyle w:val="Table18"/>
        <w:tblW w:w="145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48"/>
        <w:gridCol w:w="4848"/>
        <w:gridCol w:w="4848"/>
        <w:tblGridChange w:id="0">
          <w:tblGrid>
            <w:gridCol w:w="4848"/>
            <w:gridCol w:w="4848"/>
            <w:gridCol w:w="4848"/>
          </w:tblGrid>
        </w:tblGridChange>
      </w:tblGrid>
      <w:tr>
        <w:trPr>
          <w:cantSplit w:val="0"/>
          <w:tblHeader w:val="0"/>
        </w:trPr>
        <w:tc>
          <w:tcPr/>
          <w:p w:rsidR="00000000" w:rsidDel="00000000" w:rsidP="00000000" w:rsidRDefault="00000000" w:rsidRPr="00000000" w14:paraId="00000199">
            <w:pPr>
              <w:rPr/>
            </w:pPr>
            <w:r w:rsidDel="00000000" w:rsidR="00000000" w:rsidRPr="00000000">
              <w:rPr>
                <w:sz w:val="14"/>
                <w:szCs w:val="14"/>
                <w:rtl w:val="0"/>
              </w:rPr>
              <w:t xml:space="preserve">Test Case</w:t>
            </w:r>
            <w:r w:rsidDel="00000000" w:rsidR="00000000" w:rsidRPr="00000000">
              <w:rPr>
                <w:rtl w:val="0"/>
              </w:rPr>
            </w:r>
          </w:p>
        </w:tc>
        <w:tc>
          <w:tcPr/>
          <w:p w:rsidR="00000000" w:rsidDel="00000000" w:rsidP="00000000" w:rsidRDefault="00000000" w:rsidRPr="00000000" w14:paraId="0000019A">
            <w:pPr>
              <w:rPr/>
            </w:pPr>
            <w:r w:rsidDel="00000000" w:rsidR="00000000" w:rsidRPr="00000000">
              <w:rPr>
                <w:sz w:val="14"/>
                <w:szCs w:val="14"/>
                <w:rtl w:val="0"/>
              </w:rPr>
              <w:t xml:space="preserve">Input Condition</w:t>
            </w:r>
            <w:r w:rsidDel="00000000" w:rsidR="00000000" w:rsidRPr="00000000">
              <w:rPr>
                <w:rtl w:val="0"/>
              </w:rPr>
            </w:r>
          </w:p>
        </w:tc>
        <w:tc>
          <w:tcPr/>
          <w:p w:rsidR="00000000" w:rsidDel="00000000" w:rsidP="00000000" w:rsidRDefault="00000000" w:rsidRPr="00000000" w14:paraId="0000019B">
            <w:pPr>
              <w:rPr/>
            </w:pPr>
            <w:r w:rsidDel="00000000" w:rsidR="00000000" w:rsidRPr="00000000">
              <w:rPr>
                <w:sz w:val="14"/>
                <w:szCs w:val="14"/>
                <w:rtl w:val="0"/>
              </w:rPr>
              <w:t xml:space="preserve">Expected Output</w:t>
            </w:r>
            <w:r w:rsidDel="00000000" w:rsidR="00000000" w:rsidRPr="00000000">
              <w:rPr>
                <w:rtl w:val="0"/>
              </w:rPr>
            </w:r>
          </w:p>
        </w:tc>
      </w:tr>
      <w:tr>
        <w:trPr>
          <w:cantSplit w:val="0"/>
          <w:tblHeader w:val="0"/>
        </w:trPr>
        <w:tc>
          <w:tcPr/>
          <w:p w:rsidR="00000000" w:rsidDel="00000000" w:rsidP="00000000" w:rsidRDefault="00000000" w:rsidRPr="00000000" w14:paraId="0000019C">
            <w:pPr>
              <w:rPr/>
            </w:pPr>
            <w:r w:rsidDel="00000000" w:rsidR="00000000" w:rsidRPr="00000000">
              <w:rPr>
                <w:sz w:val="14"/>
                <w:szCs w:val="14"/>
                <w:rtl w:val="0"/>
              </w:rPr>
              <w:t xml:space="preserve">TC1 - Feasible CP-SAT plan generation</w:t>
            </w:r>
            <w:r w:rsidDel="00000000" w:rsidR="00000000" w:rsidRPr="00000000">
              <w:rPr>
                <w:rtl w:val="0"/>
              </w:rPr>
            </w:r>
          </w:p>
        </w:tc>
        <w:tc>
          <w:tcPr/>
          <w:p w:rsidR="00000000" w:rsidDel="00000000" w:rsidP="00000000" w:rsidRDefault="00000000" w:rsidRPr="00000000" w14:paraId="0000019D">
            <w:pPr>
              <w:rPr/>
            </w:pPr>
            <w:r w:rsidDel="00000000" w:rsidR="00000000" w:rsidRPr="00000000">
              <w:rPr>
                <w:sz w:val="14"/>
                <w:szCs w:val="14"/>
                <w:rtl w:val="0"/>
              </w:rPr>
              <w:t xml:space="preserve">Complete profile, normal budget, adequate recipe coverage, and moderate restrictions</w:t>
            </w:r>
            <w:r w:rsidDel="00000000" w:rsidR="00000000" w:rsidRPr="00000000">
              <w:rPr>
                <w:rtl w:val="0"/>
              </w:rPr>
            </w:r>
          </w:p>
        </w:tc>
        <w:tc>
          <w:tcPr/>
          <w:p w:rsidR="00000000" w:rsidDel="00000000" w:rsidP="00000000" w:rsidRDefault="00000000" w:rsidRPr="00000000" w14:paraId="0000019E">
            <w:pPr>
              <w:rPr/>
            </w:pPr>
            <w:r w:rsidDel="00000000" w:rsidR="00000000" w:rsidRPr="00000000">
              <w:rPr>
                <w:sz w:val="14"/>
                <w:szCs w:val="14"/>
                <w:rtl w:val="0"/>
              </w:rPr>
              <w:t xml:space="preserve">Optimized weekly meal plan is returned without fallback or warning label.</w:t>
            </w:r>
            <w:r w:rsidDel="00000000" w:rsidR="00000000" w:rsidRPr="00000000">
              <w:rPr>
                <w:rtl w:val="0"/>
              </w:rPr>
            </w:r>
          </w:p>
        </w:tc>
      </w:tr>
      <w:tr>
        <w:trPr>
          <w:cantSplit w:val="0"/>
          <w:tblHeader w:val="0"/>
        </w:trPr>
        <w:tc>
          <w:tcPr/>
          <w:p w:rsidR="00000000" w:rsidDel="00000000" w:rsidP="00000000" w:rsidRDefault="00000000" w:rsidRPr="00000000" w14:paraId="0000019F">
            <w:pPr>
              <w:rPr/>
            </w:pPr>
            <w:r w:rsidDel="00000000" w:rsidR="00000000" w:rsidRPr="00000000">
              <w:rPr>
                <w:sz w:val="14"/>
                <w:szCs w:val="14"/>
                <w:rtl w:val="0"/>
              </w:rPr>
              <w:t xml:space="preserve">TC2 - Infeasible planning scenario</w:t>
            </w:r>
            <w:r w:rsidDel="00000000" w:rsidR="00000000" w:rsidRPr="00000000">
              <w:rPr>
                <w:rtl w:val="0"/>
              </w:rPr>
            </w:r>
          </w:p>
        </w:tc>
        <w:tc>
          <w:tcPr/>
          <w:p w:rsidR="00000000" w:rsidDel="00000000" w:rsidP="00000000" w:rsidRDefault="00000000" w:rsidRPr="00000000" w14:paraId="000001A0">
            <w:pPr>
              <w:rPr/>
            </w:pPr>
            <w:r w:rsidDel="00000000" w:rsidR="00000000" w:rsidRPr="00000000">
              <w:rPr>
                <w:sz w:val="14"/>
                <w:szCs w:val="14"/>
                <w:rtl w:val="0"/>
              </w:rPr>
              <w:t xml:space="preserve">Tight candidate pool, highly restrictive preferences, or conflicting planning conditions</w:t>
            </w:r>
            <w:r w:rsidDel="00000000" w:rsidR="00000000" w:rsidRPr="00000000">
              <w:rPr>
                <w:rtl w:val="0"/>
              </w:rPr>
            </w:r>
          </w:p>
        </w:tc>
        <w:tc>
          <w:tcPr/>
          <w:p w:rsidR="00000000" w:rsidDel="00000000" w:rsidP="00000000" w:rsidRDefault="00000000" w:rsidRPr="00000000" w14:paraId="000001A1">
            <w:pPr>
              <w:rPr/>
            </w:pPr>
            <w:r w:rsidDel="00000000" w:rsidR="00000000" w:rsidRPr="00000000">
              <w:rPr>
                <w:sz w:val="14"/>
                <w:szCs w:val="14"/>
                <w:rtl w:val="0"/>
              </w:rPr>
              <w:t xml:space="preserve">System returns structured no-safe-plan guidance with reason codes, blocker summary, and suggested non-safety adjustments.</w:t>
            </w:r>
            <w:r w:rsidDel="00000000" w:rsidR="00000000" w:rsidRPr="00000000">
              <w:rPr>
                <w:rtl w:val="0"/>
              </w:rPr>
            </w:r>
          </w:p>
        </w:tc>
      </w:tr>
      <w:tr>
        <w:trPr>
          <w:cantSplit w:val="0"/>
          <w:tblHeader w:val="0"/>
        </w:trPr>
        <w:tc>
          <w:tcPr/>
          <w:p w:rsidR="00000000" w:rsidDel="00000000" w:rsidP="00000000" w:rsidRDefault="00000000" w:rsidRPr="00000000" w14:paraId="000001A2">
            <w:pPr>
              <w:rPr/>
            </w:pPr>
            <w:r w:rsidDel="00000000" w:rsidR="00000000" w:rsidRPr="00000000">
              <w:rPr>
                <w:sz w:val="14"/>
                <w:szCs w:val="14"/>
                <w:rtl w:val="0"/>
              </w:rPr>
              <w:t xml:space="preserve">TC3 - Timeout or service limit</w:t>
            </w:r>
            <w:r w:rsidDel="00000000" w:rsidR="00000000" w:rsidRPr="00000000">
              <w:rPr>
                <w:rtl w:val="0"/>
              </w:rPr>
            </w:r>
          </w:p>
        </w:tc>
        <w:tc>
          <w:tcPr/>
          <w:p w:rsidR="00000000" w:rsidDel="00000000" w:rsidP="00000000" w:rsidRDefault="00000000" w:rsidRPr="00000000" w14:paraId="000001A3">
            <w:pPr>
              <w:rPr/>
            </w:pPr>
            <w:r w:rsidDel="00000000" w:rsidR="00000000" w:rsidRPr="00000000">
              <w:rPr>
                <w:sz w:val="14"/>
                <w:szCs w:val="14"/>
                <w:rtl w:val="0"/>
              </w:rPr>
              <w:t xml:space="preserve">Planner exceeds configured service time budget during filtering, model building, or solving</w:t>
            </w:r>
            <w:r w:rsidDel="00000000" w:rsidR="00000000" w:rsidRPr="00000000">
              <w:rPr>
                <w:rtl w:val="0"/>
              </w:rPr>
            </w:r>
          </w:p>
        </w:tc>
        <w:tc>
          <w:tcPr/>
          <w:p w:rsidR="00000000" w:rsidDel="00000000" w:rsidP="00000000" w:rsidRDefault="00000000" w:rsidRPr="00000000" w14:paraId="000001A4">
            <w:pPr>
              <w:rPr/>
            </w:pPr>
            <w:r w:rsidDel="00000000" w:rsidR="00000000" w:rsidRPr="00000000">
              <w:rPr>
                <w:sz w:val="14"/>
                <w:szCs w:val="14"/>
                <w:rtl w:val="0"/>
              </w:rPr>
              <w:t xml:space="preserve">System returns timeout or retry guidance without producing an unsafe or partial recommendation.</w:t>
            </w:r>
            <w:r w:rsidDel="00000000" w:rsidR="00000000" w:rsidRPr="00000000">
              <w:rPr>
                <w:rtl w:val="0"/>
              </w:rPr>
            </w:r>
          </w:p>
        </w:tc>
      </w:tr>
      <w:tr>
        <w:trPr>
          <w:cantSplit w:val="0"/>
          <w:tblHeader w:val="0"/>
        </w:trPr>
        <w:tc>
          <w:tcPr/>
          <w:p w:rsidR="00000000" w:rsidDel="00000000" w:rsidP="00000000" w:rsidRDefault="00000000" w:rsidRPr="00000000" w14:paraId="000001A5">
            <w:pPr>
              <w:rPr/>
            </w:pPr>
            <w:r w:rsidDel="00000000" w:rsidR="00000000" w:rsidRPr="00000000">
              <w:rPr>
                <w:sz w:val="14"/>
                <w:szCs w:val="14"/>
                <w:rtl w:val="0"/>
              </w:rPr>
              <w:t xml:space="preserve">TC4 - Hard constraint safety</w:t>
            </w:r>
            <w:r w:rsidDel="00000000" w:rsidR="00000000" w:rsidRPr="00000000">
              <w:rPr>
                <w:rtl w:val="0"/>
              </w:rPr>
            </w:r>
          </w:p>
        </w:tc>
        <w:tc>
          <w:tcPr/>
          <w:p w:rsidR="00000000" w:rsidDel="00000000" w:rsidP="00000000" w:rsidRDefault="00000000" w:rsidRPr="00000000" w14:paraId="000001A6">
            <w:pPr>
              <w:rPr/>
            </w:pPr>
            <w:r w:rsidDel="00000000" w:rsidR="00000000" w:rsidRPr="00000000">
              <w:rPr>
                <w:sz w:val="14"/>
                <w:szCs w:val="14"/>
                <w:rtl w:val="0"/>
              </w:rPr>
              <w:t xml:space="preserve">Allergy-restricted or restriction-sensitive profile with conflicting recipes in the source pool</w:t>
            </w:r>
            <w:r w:rsidDel="00000000" w:rsidR="00000000" w:rsidRPr="00000000">
              <w:rPr>
                <w:rtl w:val="0"/>
              </w:rPr>
            </w:r>
          </w:p>
        </w:tc>
        <w:tc>
          <w:tcPr/>
          <w:p w:rsidR="00000000" w:rsidDel="00000000" w:rsidP="00000000" w:rsidRDefault="00000000" w:rsidRPr="00000000" w14:paraId="000001A7">
            <w:pPr>
              <w:rPr/>
            </w:pPr>
            <w:r w:rsidDel="00000000" w:rsidR="00000000" w:rsidRPr="00000000">
              <w:rPr>
                <w:sz w:val="14"/>
                <w:szCs w:val="14"/>
                <w:rtl w:val="0"/>
              </w:rPr>
              <w:t xml:space="preserve">No returned plan contains hard-forbidden ingredients or restriction-violating recipes.</w:t>
            </w:r>
            <w:r w:rsidDel="00000000" w:rsidR="00000000" w:rsidRPr="00000000">
              <w:rPr>
                <w:rtl w:val="0"/>
              </w:rPr>
            </w:r>
          </w:p>
        </w:tc>
      </w:tr>
      <w:tr>
        <w:trPr>
          <w:cantSplit w:val="0"/>
          <w:tblHeader w:val="0"/>
        </w:trPr>
        <w:tc>
          <w:tcPr/>
          <w:p w:rsidR="00000000" w:rsidDel="00000000" w:rsidP="00000000" w:rsidRDefault="00000000" w:rsidRPr="00000000" w14:paraId="000001A8">
            <w:pPr>
              <w:rPr/>
            </w:pPr>
            <w:r w:rsidDel="00000000" w:rsidR="00000000" w:rsidRPr="00000000">
              <w:rPr>
                <w:sz w:val="14"/>
                <w:szCs w:val="14"/>
                <w:rtl w:val="0"/>
              </w:rPr>
              <w:t xml:space="preserve">TC5 - Profile validation conflict</w:t>
            </w:r>
            <w:r w:rsidDel="00000000" w:rsidR="00000000" w:rsidRPr="00000000">
              <w:rPr>
                <w:rtl w:val="0"/>
              </w:rPr>
            </w:r>
          </w:p>
        </w:tc>
        <w:tc>
          <w:tcPr/>
          <w:p w:rsidR="00000000" w:rsidDel="00000000" w:rsidP="00000000" w:rsidRDefault="00000000" w:rsidRPr="00000000" w14:paraId="000001A9">
            <w:pPr>
              <w:rPr/>
            </w:pPr>
            <w:r w:rsidDel="00000000" w:rsidR="00000000" w:rsidRPr="00000000">
              <w:rPr>
                <w:sz w:val="14"/>
                <w:szCs w:val="14"/>
                <w:rtl w:val="0"/>
              </w:rPr>
              <w:t xml:space="preserve">Missing required fields, invalid values, or contradictory restrictions</w:t>
            </w:r>
            <w:r w:rsidDel="00000000" w:rsidR="00000000" w:rsidRPr="00000000">
              <w:rPr>
                <w:rtl w:val="0"/>
              </w:rPr>
            </w:r>
          </w:p>
        </w:tc>
        <w:tc>
          <w:tcPr/>
          <w:p w:rsidR="00000000" w:rsidDel="00000000" w:rsidP="00000000" w:rsidRDefault="00000000" w:rsidRPr="00000000" w14:paraId="000001AA">
            <w:pPr>
              <w:rPr/>
            </w:pPr>
            <w:r w:rsidDel="00000000" w:rsidR="00000000" w:rsidRPr="00000000">
              <w:rPr>
                <w:sz w:val="14"/>
                <w:szCs w:val="14"/>
                <w:rtl w:val="0"/>
              </w:rPr>
              <w:t xml:space="preserve">System blocks plan generation and displays validation guidance before optimization begins.</w:t>
            </w:r>
            <w:r w:rsidDel="00000000" w:rsidR="00000000" w:rsidRPr="00000000">
              <w:rPr>
                <w:rtl w:val="0"/>
              </w:rPr>
            </w:r>
          </w:p>
        </w:tc>
      </w:tr>
      <w:tr>
        <w:trPr>
          <w:cantSplit w:val="0"/>
          <w:tblHeader w:val="0"/>
        </w:trPr>
        <w:tc>
          <w:tcPr/>
          <w:p w:rsidR="00000000" w:rsidDel="00000000" w:rsidP="00000000" w:rsidRDefault="00000000" w:rsidRPr="00000000" w14:paraId="000001AB">
            <w:pPr>
              <w:rPr/>
            </w:pPr>
            <w:r w:rsidDel="00000000" w:rsidR="00000000" w:rsidRPr="00000000">
              <w:rPr>
                <w:sz w:val="14"/>
                <w:szCs w:val="14"/>
                <w:rtl w:val="0"/>
              </w:rPr>
              <w:t xml:space="preserve">TC6 - Offline-first saved-data access</w:t>
            </w:r>
            <w:r w:rsidDel="00000000" w:rsidR="00000000" w:rsidRPr="00000000">
              <w:rPr>
                <w:rtl w:val="0"/>
              </w:rPr>
            </w:r>
          </w:p>
        </w:tc>
        <w:tc>
          <w:tcPr/>
          <w:p w:rsidR="00000000" w:rsidDel="00000000" w:rsidP="00000000" w:rsidRDefault="00000000" w:rsidRPr="00000000" w14:paraId="000001AC">
            <w:pPr>
              <w:rPr/>
            </w:pPr>
            <w:r w:rsidDel="00000000" w:rsidR="00000000" w:rsidRPr="00000000">
              <w:rPr>
                <w:sz w:val="14"/>
                <w:szCs w:val="14"/>
                <w:rtl w:val="0"/>
              </w:rPr>
              <w:t xml:space="preserve">Device has no active connection but has previously generated plans or saved local data</w:t>
            </w:r>
            <w:r w:rsidDel="00000000" w:rsidR="00000000" w:rsidRPr="00000000">
              <w:rPr>
                <w:rtl w:val="0"/>
              </w:rPr>
            </w:r>
          </w:p>
        </w:tc>
        <w:tc>
          <w:tcPr/>
          <w:p w:rsidR="00000000" w:rsidDel="00000000" w:rsidP="00000000" w:rsidRDefault="00000000" w:rsidRPr="00000000" w14:paraId="000001AD">
            <w:pPr>
              <w:rPr/>
            </w:pPr>
            <w:r w:rsidDel="00000000" w:rsidR="00000000" w:rsidRPr="00000000">
              <w:rPr>
                <w:sz w:val="14"/>
                <w:szCs w:val="14"/>
                <w:rtl w:val="0"/>
              </w:rPr>
              <w:t xml:space="preserve">Users can still access saved plans, grocery guidance, pantry records, and progress-related data.</w:t>
            </w:r>
            <w:r w:rsidDel="00000000" w:rsidR="00000000" w:rsidRPr="00000000">
              <w:rPr>
                <w:rtl w:val="0"/>
              </w:rPr>
            </w:r>
          </w:p>
        </w:tc>
      </w:tr>
      <w:tr>
        <w:trPr>
          <w:cantSplit w:val="0"/>
          <w:tblHeader w:val="0"/>
        </w:trPr>
        <w:tc>
          <w:tcPr/>
          <w:p w:rsidR="00000000" w:rsidDel="00000000" w:rsidP="00000000" w:rsidRDefault="00000000" w:rsidRPr="00000000" w14:paraId="000001AE">
            <w:pPr>
              <w:rPr/>
            </w:pPr>
            <w:r w:rsidDel="00000000" w:rsidR="00000000" w:rsidRPr="00000000">
              <w:rPr>
                <w:sz w:val="14"/>
                <w:szCs w:val="14"/>
                <w:rtl w:val="0"/>
              </w:rPr>
              <w:t xml:space="preserve">TC7 - Pantry-aware grocery guidance</w:t>
            </w:r>
            <w:r w:rsidDel="00000000" w:rsidR="00000000" w:rsidRPr="00000000">
              <w:rPr>
                <w:rtl w:val="0"/>
              </w:rPr>
            </w:r>
          </w:p>
        </w:tc>
        <w:tc>
          <w:tcPr/>
          <w:p w:rsidR="00000000" w:rsidDel="00000000" w:rsidP="00000000" w:rsidRDefault="00000000" w:rsidRPr="00000000" w14:paraId="000001AF">
            <w:pPr>
              <w:rPr/>
            </w:pPr>
            <w:r w:rsidDel="00000000" w:rsidR="00000000" w:rsidRPr="00000000">
              <w:rPr>
                <w:sz w:val="14"/>
                <w:szCs w:val="14"/>
                <w:rtl w:val="0"/>
              </w:rPr>
              <w:t xml:space="preserve">User pantry entries partially match selected recipe ingredients</w:t>
            </w:r>
            <w:r w:rsidDel="00000000" w:rsidR="00000000" w:rsidRPr="00000000">
              <w:rPr>
                <w:rtl w:val="0"/>
              </w:rPr>
            </w:r>
          </w:p>
        </w:tc>
        <w:tc>
          <w:tcPr/>
          <w:p w:rsidR="00000000" w:rsidDel="00000000" w:rsidP="00000000" w:rsidRDefault="00000000" w:rsidRPr="00000000" w14:paraId="000001B0">
            <w:pPr>
              <w:rPr/>
            </w:pPr>
            <w:r w:rsidDel="00000000" w:rsidR="00000000" w:rsidRPr="00000000">
              <w:rPr>
                <w:sz w:val="14"/>
                <w:szCs w:val="14"/>
                <w:rtl w:val="0"/>
              </w:rPr>
              <w:t xml:space="preserve">The system displays pantry-overlap indicators and grocery guidance for ingredients that may need to be purchased.</w:t>
            </w:r>
            <w:r w:rsidDel="00000000" w:rsidR="00000000" w:rsidRPr="00000000">
              <w:rPr>
                <w:rtl w:val="0"/>
              </w:rPr>
            </w:r>
          </w:p>
        </w:tc>
      </w:tr>
      <w:tr>
        <w:trPr>
          <w:cantSplit w:val="0"/>
          <w:tblHeader w:val="0"/>
        </w:trPr>
        <w:tc>
          <w:tcPr/>
          <w:p w:rsidR="00000000" w:rsidDel="00000000" w:rsidP="00000000" w:rsidRDefault="00000000" w:rsidRPr="00000000" w14:paraId="000001B1">
            <w:pPr>
              <w:rPr/>
            </w:pPr>
            <w:r w:rsidDel="00000000" w:rsidR="00000000" w:rsidRPr="00000000">
              <w:rPr>
                <w:sz w:val="14"/>
                <w:szCs w:val="14"/>
                <w:rtl w:val="0"/>
              </w:rPr>
              <w:t xml:space="preserve">TC8 - LightGBM unavailable or not ready</w:t>
            </w:r>
            <w:r w:rsidDel="00000000" w:rsidR="00000000" w:rsidRPr="00000000">
              <w:rPr>
                <w:rtl w:val="0"/>
              </w:rPr>
            </w:r>
          </w:p>
        </w:tc>
        <w:tc>
          <w:tcPr/>
          <w:p w:rsidR="00000000" w:rsidDel="00000000" w:rsidP="00000000" w:rsidRDefault="00000000" w:rsidRPr="00000000" w14:paraId="000001B2">
            <w:pPr>
              <w:rPr/>
            </w:pPr>
            <w:r w:rsidDel="00000000" w:rsidR="00000000" w:rsidRPr="00000000">
              <w:rPr>
                <w:sz w:val="14"/>
                <w:szCs w:val="14"/>
                <w:rtl w:val="0"/>
              </w:rPr>
              <w:t xml:space="preserve">ML ranking model is unavailable, stale, or disabled</w:t>
            </w:r>
            <w:r w:rsidDel="00000000" w:rsidR="00000000" w:rsidRPr="00000000">
              <w:rPr>
                <w:rtl w:val="0"/>
              </w:rPr>
            </w:r>
          </w:p>
        </w:tc>
        <w:tc>
          <w:tcPr/>
          <w:p w:rsidR="00000000" w:rsidDel="00000000" w:rsidP="00000000" w:rsidRDefault="00000000" w:rsidRPr="00000000" w14:paraId="000001B3">
            <w:pPr>
              <w:rPr/>
            </w:pPr>
            <w:r w:rsidDel="00000000" w:rsidR="00000000" w:rsidRPr="00000000">
              <w:rPr>
                <w:sz w:val="14"/>
                <w:szCs w:val="14"/>
                <w:rtl w:val="0"/>
              </w:rPr>
              <w:t xml:space="preserve">The system continues using deterministic heuristic ranking and proceeds without allowing ML to affect hard constraints.</w:t>
            </w:r>
            <w:r w:rsidDel="00000000" w:rsidR="00000000" w:rsidRPr="00000000">
              <w:rPr>
                <w:rtl w:val="0"/>
              </w:rPr>
            </w:r>
          </w:p>
        </w:tc>
      </w:tr>
    </w:tbl>
    <w:p>
      <w:pPr>
        <w:spacing w:after="40" w:before="0"/>
      </w:pPr>
      <w:r>
        <w:rPr>
          <w:rFonts w:ascii="Arial" w:hAnsi="Arial"/>
          <w:b/>
          <w:i w:val="0"/>
          <w:sz w:val="20"/>
        </w:rPr>
        <w:t>Simple explanation and defense notes</w:t>
      </w:r>
    </w:p>
    <w:p>
      <w:pPr>
        <w:spacing w:after="40" w:before="0"/>
      </w:pPr>
      <w:r>
        <w:rPr>
          <w:rFonts w:ascii="Arial" w:hAnsi="Arial"/>
          <w:b w:val="0"/>
          <w:i w:val="0"/>
          <w:sz w:val="18"/>
        </w:rPr>
        <w:t>Plain meaning: This table lists the major test situations the system must handle.</w:t>
      </w:r>
    </w:p>
    <w:p>
      <w:pPr>
        <w:spacing w:after="40" w:before="0"/>
      </w:pPr>
      <w:r>
        <w:rPr>
          <w:rFonts w:ascii="Arial" w:hAnsi="Arial"/>
          <w:b w:val="0"/>
          <w:i w:val="0"/>
          <w:sz w:val="18"/>
        </w:rPr>
        <w:t>Why it matters: It covers normal generation, infeasibility, timeout, hard constraints, profile validation, offline saved data, pantry guidance, and ML fallback.</w:t>
      </w:r>
    </w:p>
    <w:p>
      <w:pPr>
        <w:spacing w:after="40" w:before="0"/>
      </w:pPr>
      <w:r>
        <w:rPr>
          <w:rFonts w:ascii="Arial" w:hAnsi="Arial"/>
          <w:b w:val="0"/>
          <w:i w:val="0"/>
          <w:sz w:val="18"/>
        </w:rPr>
        <w:t>Defense answer: The matrix proves the system was tested beyond the happy path. It checks that PCOSina can generate a valid plan, reject impossible cases safely, keep saved data available offline, and continue when ML is unavailable.</w:t>
      </w:r>
    </w:p>
    <w:p>
      <w:pPr>
        <w:spacing w:after="40" w:before="0"/>
      </w:pPr>
      <w:r>
        <w:rPr>
          <w:rFonts w:ascii="Arial" w:hAnsi="Arial"/>
          <w:b w:val="0"/>
          <w:i w:val="0"/>
          <w:sz w:val="18"/>
        </w:rPr>
        <w:t>Boundary to remember: These are software test cases, not clinical trials.</w:t>
      </w:r>
    </w:p>
    <w:p>
      <w:pPr>
        <w:spacing w:after="40" w:before="0"/>
      </w:pPr>
      <w:r>
        <w:rPr>
          <w:rFonts w:ascii="Arial" w:hAnsi="Arial"/>
          <w:b w:val="0"/>
          <w:i w:val="0"/>
          <w:sz w:val="8"/>
        </w:rPr>
      </w:r>
    </w:p>
    <w:p w:rsidR="00000000" w:rsidDel="00000000" w:rsidP="00000000" w:rsidRDefault="00000000" w:rsidRPr="00000000" w14:paraId="000001B4">
      <w:pPr>
        <w:pStyle w:val="Heading1"/>
        <w:rPr/>
      </w:pPr>
      <w:r w:rsidDel="00000000" w:rsidR="00000000" w:rsidRPr="00000000">
        <w:rPr>
          <w:rtl w:val="0"/>
        </w:rPr>
        <w:t xml:space="preserve">Table 23. Software-Effectiveness Dimensions and Metrics</w:t>
      </w:r>
    </w:p>
    <w:p w:rsidR="00000000" w:rsidDel="00000000" w:rsidP="00000000" w:rsidRDefault="00000000" w:rsidRPr="00000000" w14:paraId="000001B5">
      <w:pPr>
        <w:rPr/>
      </w:pPr>
      <w:r w:rsidDel="00000000" w:rsidR="00000000" w:rsidRPr="00000000">
        <w:rPr>
          <w:b w:val="1"/>
          <w:bCs w:val="1"/>
          <w:rtl w:val="0"/>
        </w:rPr>
        <w:t xml:space="preserve">Source: </w:t>
      </w:r>
      <w:r w:rsidDel="00000000" w:rsidR="00000000" w:rsidRPr="00000000">
        <w:rPr>
          <w:rtl w:val="0"/>
        </w:rPr>
        <w:t xml:space="preserve">caption paragraph 981; source Word table object 32</w:t>
      </w:r>
    </w:p>
    <w:tbl>
      <w:tblPr>
        <w:tblStyle w:val="Table19"/>
        <w:tblW w:w="145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48"/>
        <w:gridCol w:w="4848"/>
        <w:gridCol w:w="4848"/>
        <w:tblGridChange w:id="0">
          <w:tblGrid>
            <w:gridCol w:w="4848"/>
            <w:gridCol w:w="4848"/>
            <w:gridCol w:w="4848"/>
          </w:tblGrid>
        </w:tblGridChange>
      </w:tblGrid>
      <w:tr>
        <w:trPr>
          <w:cantSplit w:val="0"/>
          <w:tblHeader w:val="0"/>
        </w:trPr>
        <w:tc>
          <w:tcPr/>
          <w:p w:rsidR="00000000" w:rsidDel="00000000" w:rsidP="00000000" w:rsidRDefault="00000000" w:rsidRPr="00000000" w14:paraId="000001B6">
            <w:pPr>
              <w:rPr/>
            </w:pPr>
            <w:r w:rsidDel="00000000" w:rsidR="00000000" w:rsidRPr="00000000">
              <w:rPr>
                <w:sz w:val="14"/>
                <w:szCs w:val="14"/>
                <w:rtl w:val="0"/>
              </w:rPr>
              <w:t xml:space="preserve">Effectiveness Dimension</w:t>
            </w:r>
            <w:r w:rsidDel="00000000" w:rsidR="00000000" w:rsidRPr="00000000">
              <w:rPr>
                <w:rtl w:val="0"/>
              </w:rPr>
            </w:r>
          </w:p>
        </w:tc>
        <w:tc>
          <w:tcPr/>
          <w:p w:rsidR="00000000" w:rsidDel="00000000" w:rsidP="00000000" w:rsidRDefault="00000000" w:rsidRPr="00000000" w14:paraId="000001B7">
            <w:pPr>
              <w:rPr/>
            </w:pPr>
            <w:r w:rsidDel="00000000" w:rsidR="00000000" w:rsidRPr="00000000">
              <w:rPr>
                <w:sz w:val="14"/>
                <w:szCs w:val="14"/>
                <w:rtl w:val="0"/>
              </w:rPr>
              <w:t xml:space="preserve">Evaluation Metrics</w:t>
            </w:r>
            <w:r w:rsidDel="00000000" w:rsidR="00000000" w:rsidRPr="00000000">
              <w:rPr>
                <w:rtl w:val="0"/>
              </w:rPr>
            </w:r>
          </w:p>
        </w:tc>
        <w:tc>
          <w:tcPr/>
          <w:p w:rsidR="00000000" w:rsidDel="00000000" w:rsidP="00000000" w:rsidRDefault="00000000" w:rsidRPr="00000000" w14:paraId="000001B8">
            <w:pPr>
              <w:rPr/>
            </w:pPr>
            <w:r w:rsidDel="00000000" w:rsidR="00000000" w:rsidRPr="00000000">
              <w:rPr>
                <w:sz w:val="14"/>
                <w:szCs w:val="14"/>
                <w:rtl w:val="0"/>
              </w:rPr>
              <w:t xml:space="preserve">Out of Scope</w:t>
            </w:r>
            <w:r w:rsidDel="00000000" w:rsidR="00000000" w:rsidRPr="00000000">
              <w:rPr>
                <w:rtl w:val="0"/>
              </w:rPr>
            </w:r>
          </w:p>
        </w:tc>
      </w:tr>
      <w:tr>
        <w:trPr>
          <w:cantSplit w:val="0"/>
          <w:tblHeader w:val="0"/>
        </w:trPr>
        <w:tc>
          <w:tcPr/>
          <w:p w:rsidR="00000000" w:rsidDel="00000000" w:rsidP="00000000" w:rsidRDefault="00000000" w:rsidRPr="00000000" w14:paraId="000001B9">
            <w:pPr>
              <w:rPr/>
            </w:pPr>
            <w:r w:rsidDel="00000000" w:rsidR="00000000" w:rsidRPr="00000000">
              <w:rPr>
                <w:sz w:val="14"/>
                <w:szCs w:val="14"/>
                <w:rtl w:val="0"/>
              </w:rPr>
              <w:t xml:space="preserve">Software quality</w:t>
            </w:r>
            <w:r w:rsidDel="00000000" w:rsidR="00000000" w:rsidRPr="00000000">
              <w:rPr>
                <w:rtl w:val="0"/>
              </w:rPr>
            </w:r>
          </w:p>
        </w:tc>
        <w:tc>
          <w:tcPr/>
          <w:p w:rsidR="00000000" w:rsidDel="00000000" w:rsidP="00000000" w:rsidRDefault="00000000" w:rsidRPr="00000000" w14:paraId="000001BA">
            <w:pPr>
              <w:rPr/>
            </w:pPr>
            <w:r w:rsidDel="00000000" w:rsidR="00000000" w:rsidRPr="00000000">
              <w:rPr>
                <w:sz w:val="14"/>
                <w:szCs w:val="14"/>
                <w:rtl w:val="0"/>
              </w:rPr>
              <w:t xml:space="preserve">ISO/IEC 25010 selected characteristics and respondent ratings</w:t>
            </w:r>
            <w:r w:rsidDel="00000000" w:rsidR="00000000" w:rsidRPr="00000000">
              <w:rPr>
                <w:rtl w:val="0"/>
              </w:rPr>
            </w:r>
          </w:p>
        </w:tc>
        <w:tc>
          <w:tcPr/>
          <w:p w:rsidR="00000000" w:rsidDel="00000000" w:rsidP="00000000" w:rsidRDefault="00000000" w:rsidRPr="00000000" w14:paraId="000001BB">
            <w:pPr>
              <w:rPr/>
            </w:pPr>
            <w:r w:rsidDel="00000000" w:rsidR="00000000" w:rsidRPr="00000000">
              <w:rPr>
                <w:sz w:val="14"/>
                <w:szCs w:val="14"/>
                <w:rtl w:val="0"/>
              </w:rPr>
              <w:t xml:space="preserve">Clinical symptom change</w:t>
            </w:r>
            <w:r w:rsidDel="00000000" w:rsidR="00000000" w:rsidRPr="00000000">
              <w:rPr>
                <w:rtl w:val="0"/>
              </w:rPr>
            </w:r>
          </w:p>
        </w:tc>
      </w:tr>
      <w:tr>
        <w:trPr>
          <w:cantSplit w:val="0"/>
          <w:tblHeader w:val="0"/>
        </w:trPr>
        <w:tc>
          <w:tcPr/>
          <w:p w:rsidR="00000000" w:rsidDel="00000000" w:rsidP="00000000" w:rsidRDefault="00000000" w:rsidRPr="00000000" w14:paraId="000001BC">
            <w:pPr>
              <w:rPr/>
            </w:pPr>
            <w:r w:rsidDel="00000000" w:rsidR="00000000" w:rsidRPr="00000000">
              <w:rPr>
                <w:sz w:val="14"/>
                <w:szCs w:val="14"/>
                <w:rtl w:val="0"/>
              </w:rPr>
              <w:t xml:space="preserve">Instrument reliability</w:t>
            </w:r>
            <w:r w:rsidDel="00000000" w:rsidR="00000000" w:rsidRPr="00000000">
              <w:rPr>
                <w:rtl w:val="0"/>
              </w:rPr>
            </w:r>
          </w:p>
        </w:tc>
        <w:tc>
          <w:tcPr/>
          <w:p w:rsidR="00000000" w:rsidDel="00000000" w:rsidP="00000000" w:rsidRDefault="00000000" w:rsidRPr="00000000" w14:paraId="000001BD">
            <w:pPr>
              <w:rPr/>
            </w:pPr>
            <w:r w:rsidDel="00000000" w:rsidR="00000000" w:rsidRPr="00000000">
              <w:rPr>
                <w:sz w:val="14"/>
                <w:szCs w:val="14"/>
                <w:rtl w:val="0"/>
              </w:rPr>
              <w:t xml:space="preserve">Cronbach alpha for questionnaire consistency</w:t>
            </w:r>
            <w:r w:rsidDel="00000000" w:rsidR="00000000" w:rsidRPr="00000000">
              <w:rPr>
                <w:rtl w:val="0"/>
              </w:rPr>
            </w:r>
          </w:p>
        </w:tc>
        <w:tc>
          <w:tcPr/>
          <w:p w:rsidR="00000000" w:rsidDel="00000000" w:rsidP="00000000" w:rsidRDefault="00000000" w:rsidRPr="00000000" w14:paraId="000001BE">
            <w:pPr>
              <w:rPr/>
            </w:pPr>
            <w:r w:rsidDel="00000000" w:rsidR="00000000" w:rsidRPr="00000000">
              <w:rPr>
                <w:sz w:val="14"/>
                <w:szCs w:val="14"/>
                <w:rtl w:val="0"/>
              </w:rPr>
              <w:t xml:space="preserve">Clinical diagnostic validity</w:t>
            </w:r>
            <w:r w:rsidDel="00000000" w:rsidR="00000000" w:rsidRPr="00000000">
              <w:rPr>
                <w:rtl w:val="0"/>
              </w:rPr>
            </w:r>
          </w:p>
        </w:tc>
      </w:tr>
      <w:tr>
        <w:trPr>
          <w:cantSplit w:val="0"/>
          <w:tblHeader w:val="0"/>
        </w:trPr>
        <w:tc>
          <w:tcPr/>
          <w:p w:rsidR="00000000" w:rsidDel="00000000" w:rsidP="00000000" w:rsidRDefault="00000000" w:rsidRPr="00000000" w14:paraId="000001BF">
            <w:pPr>
              <w:rPr/>
            </w:pPr>
            <w:r w:rsidDel="00000000" w:rsidR="00000000" w:rsidRPr="00000000">
              <w:rPr>
                <w:sz w:val="14"/>
                <w:szCs w:val="14"/>
                <w:rtl w:val="0"/>
              </w:rPr>
              <w:t xml:space="preserve">Numeric correctness</w:t>
            </w:r>
            <w:r w:rsidDel="00000000" w:rsidR="00000000" w:rsidRPr="00000000">
              <w:rPr>
                <w:rtl w:val="0"/>
              </w:rPr>
            </w:r>
          </w:p>
        </w:tc>
        <w:tc>
          <w:tcPr/>
          <w:p w:rsidR="00000000" w:rsidDel="00000000" w:rsidP="00000000" w:rsidRDefault="00000000" w:rsidRPr="00000000" w14:paraId="000001C0">
            <w:pPr>
              <w:rPr/>
            </w:pPr>
            <w:r w:rsidDel="00000000" w:rsidR="00000000" w:rsidRPr="00000000">
              <w:rPr>
                <w:sz w:val="14"/>
                <w:szCs w:val="14"/>
                <w:rtl w:val="0"/>
              </w:rPr>
              <w:t xml:space="preserve">AE and PE against manual references</w:t>
            </w:r>
            <w:r w:rsidDel="00000000" w:rsidR="00000000" w:rsidRPr="00000000">
              <w:rPr>
                <w:rtl w:val="0"/>
              </w:rPr>
            </w:r>
          </w:p>
        </w:tc>
        <w:tc>
          <w:tcPr/>
          <w:p w:rsidR="00000000" w:rsidDel="00000000" w:rsidP="00000000" w:rsidRDefault="00000000" w:rsidRPr="00000000" w14:paraId="000001C1">
            <w:pPr>
              <w:rPr/>
            </w:pPr>
            <w:r w:rsidDel="00000000" w:rsidR="00000000" w:rsidRPr="00000000">
              <w:rPr>
                <w:sz w:val="14"/>
                <w:szCs w:val="14"/>
                <w:rtl w:val="0"/>
              </w:rPr>
              <w:t xml:space="preserve">Biological outcome effectiveness</w:t>
            </w:r>
            <w:r w:rsidDel="00000000" w:rsidR="00000000" w:rsidRPr="00000000">
              <w:rPr>
                <w:rtl w:val="0"/>
              </w:rPr>
            </w:r>
          </w:p>
        </w:tc>
      </w:tr>
      <w:tr>
        <w:trPr>
          <w:cantSplit w:val="0"/>
          <w:tblHeader w:val="0"/>
        </w:trPr>
        <w:tc>
          <w:tcPr/>
          <w:p w:rsidR="00000000" w:rsidDel="00000000" w:rsidP="00000000" w:rsidRDefault="00000000" w:rsidRPr="00000000" w14:paraId="000001C2">
            <w:pPr>
              <w:rPr/>
            </w:pPr>
            <w:r w:rsidDel="00000000" w:rsidR="00000000" w:rsidRPr="00000000">
              <w:rPr>
                <w:sz w:val="14"/>
                <w:szCs w:val="14"/>
                <w:rtl w:val="0"/>
              </w:rPr>
              <w:t xml:space="preserve">Planner behavior</w:t>
            </w:r>
            <w:r w:rsidDel="00000000" w:rsidR="00000000" w:rsidRPr="00000000">
              <w:rPr>
                <w:rtl w:val="0"/>
              </w:rPr>
            </w:r>
          </w:p>
        </w:tc>
        <w:tc>
          <w:tcPr/>
          <w:p w:rsidR="00000000" w:rsidDel="00000000" w:rsidP="00000000" w:rsidRDefault="00000000" w:rsidRPr="00000000" w14:paraId="000001C3">
            <w:pPr>
              <w:rPr/>
            </w:pPr>
            <w:r w:rsidDel="00000000" w:rsidR="00000000" w:rsidRPr="00000000">
              <w:rPr>
                <w:sz w:val="14"/>
                <w:szCs w:val="14"/>
                <w:rtl w:val="0"/>
              </w:rPr>
              <w:t xml:space="preserve">Runtime, feasibility, compliance deviation, repetition, pantry utilization</w:t>
            </w:r>
            <w:r w:rsidDel="00000000" w:rsidR="00000000" w:rsidRPr="00000000">
              <w:rPr>
                <w:rtl w:val="0"/>
              </w:rPr>
            </w:r>
          </w:p>
        </w:tc>
        <w:tc>
          <w:tcPr/>
          <w:p w:rsidR="00000000" w:rsidDel="00000000" w:rsidP="00000000" w:rsidRDefault="00000000" w:rsidRPr="00000000" w14:paraId="000001C4">
            <w:pPr>
              <w:rPr/>
            </w:pPr>
            <w:r w:rsidDel="00000000" w:rsidR="00000000" w:rsidRPr="00000000">
              <w:rPr>
                <w:sz w:val="14"/>
                <w:szCs w:val="14"/>
                <w:rtl w:val="0"/>
              </w:rPr>
              <w:t xml:space="preserve">Therapeutic efficacy claims</w:t>
            </w:r>
            <w:r w:rsidDel="00000000" w:rsidR="00000000" w:rsidRPr="00000000">
              <w:rPr>
                <w:rtl w:val="0"/>
              </w:rPr>
            </w:r>
          </w:p>
        </w:tc>
      </w:tr>
      <w:tr>
        <w:trPr>
          <w:cantSplit w:val="0"/>
          <w:tblHeader w:val="0"/>
        </w:trPr>
        <w:tc>
          <w:tcPr/>
          <w:p w:rsidR="00000000" w:rsidDel="00000000" w:rsidP="00000000" w:rsidRDefault="00000000" w:rsidRPr="00000000" w14:paraId="000001C5">
            <w:pPr>
              <w:rPr/>
            </w:pPr>
            <w:r w:rsidDel="00000000" w:rsidR="00000000" w:rsidRPr="00000000">
              <w:rPr>
                <w:sz w:val="14"/>
                <w:szCs w:val="14"/>
                <w:rtl w:val="0"/>
              </w:rPr>
              <w:t xml:space="preserve">Cultural relevance</w:t>
            </w:r>
            <w:r w:rsidDel="00000000" w:rsidR="00000000" w:rsidRPr="00000000">
              <w:rPr>
                <w:rtl w:val="0"/>
              </w:rPr>
            </w:r>
          </w:p>
        </w:tc>
        <w:tc>
          <w:tcPr/>
          <w:p w:rsidR="00000000" w:rsidDel="00000000" w:rsidP="00000000" w:rsidRDefault="00000000" w:rsidRPr="00000000" w14:paraId="000001C6">
            <w:pPr>
              <w:rPr/>
            </w:pPr>
            <w:r w:rsidDel="00000000" w:rsidR="00000000" w:rsidRPr="00000000">
              <w:rPr>
                <w:sz w:val="14"/>
                <w:szCs w:val="14"/>
                <w:rtl w:val="0"/>
              </w:rPr>
              <w:t xml:space="preserve">Cultural Taste Score (CTS), Cultural Ingredient Score (CIS), and scenario-based cultural relevance review</w:t>
            </w:r>
            <w:r w:rsidDel="00000000" w:rsidR="00000000" w:rsidRPr="00000000">
              <w:rPr>
                <w:rtl w:val="0"/>
              </w:rPr>
            </w:r>
          </w:p>
        </w:tc>
        <w:tc>
          <w:tcPr/>
          <w:p w:rsidR="00000000" w:rsidDel="00000000" w:rsidP="00000000" w:rsidRDefault="00000000" w:rsidRPr="00000000" w14:paraId="000001C7">
            <w:pPr>
              <w:rPr/>
            </w:pPr>
            <w:r w:rsidDel="00000000" w:rsidR="00000000" w:rsidRPr="00000000">
              <w:rPr>
                <w:sz w:val="14"/>
                <w:szCs w:val="14"/>
                <w:rtl w:val="0"/>
              </w:rPr>
              <w:t xml:space="preserve">Long-term dietary adherence or clinical nutrition outcome</w:t>
            </w:r>
            <w:r w:rsidDel="00000000" w:rsidR="00000000" w:rsidRPr="00000000">
              <w:rPr>
                <w:rtl w:val="0"/>
              </w:rPr>
            </w:r>
          </w:p>
        </w:tc>
      </w:tr>
    </w:tbl>
    <w:p>
      <w:pPr>
        <w:spacing w:after="40" w:before="0"/>
      </w:pPr>
      <w:r>
        <w:rPr>
          <w:rFonts w:ascii="Arial" w:hAnsi="Arial"/>
          <w:b/>
          <w:i w:val="0"/>
          <w:sz w:val="20"/>
        </w:rPr>
        <w:t>Simple explanation and defense notes</w:t>
      </w:r>
    </w:p>
    <w:p>
      <w:pPr>
        <w:spacing w:after="40" w:before="0"/>
      </w:pPr>
      <w:r>
        <w:rPr>
          <w:rFonts w:ascii="Arial" w:hAnsi="Arial"/>
          <w:b w:val="0"/>
          <w:i w:val="0"/>
          <w:sz w:val="18"/>
        </w:rPr>
        <w:t>Plain meaning: This table explains which measurements are appropriate for PCOSina and which claims are outside the study.</w:t>
      </w:r>
    </w:p>
    <w:p>
      <w:pPr>
        <w:spacing w:after="40" w:before="0"/>
      </w:pPr>
      <w:r>
        <w:rPr>
          <w:rFonts w:ascii="Arial" w:hAnsi="Arial"/>
          <w:b w:val="0"/>
          <w:i w:val="0"/>
          <w:sz w:val="18"/>
        </w:rPr>
        <w:t>Why it matters: It protects the study from overclaiming clinical outcomes by using software metrics instead.</w:t>
      </w:r>
    </w:p>
    <w:p>
      <w:pPr>
        <w:spacing w:after="40" w:before="0"/>
      </w:pPr>
      <w:r>
        <w:rPr>
          <w:rFonts w:ascii="Arial" w:hAnsi="Arial"/>
          <w:b w:val="0"/>
          <w:i w:val="0"/>
          <w:sz w:val="18"/>
        </w:rPr>
        <w:t>Defense answer: PCOSina is evaluated through software quality, questionnaire reliability, numeric correctness, planner behavior, and cultural relevance. Clinical symptom change and therapeutic efficacy are outside the scope.</w:t>
      </w:r>
    </w:p>
    <w:p>
      <w:pPr>
        <w:spacing w:after="40" w:before="0"/>
      </w:pPr>
      <w:r>
        <w:rPr>
          <w:rFonts w:ascii="Arial" w:hAnsi="Arial"/>
          <w:b w:val="0"/>
          <w:i w:val="0"/>
          <w:sz w:val="18"/>
        </w:rPr>
        <w:t>Boundary to remember: Do not claim medical accuracy or clinical effectiveness from these metrics.</w:t>
      </w:r>
    </w:p>
    <w:p>
      <w:pPr>
        <w:spacing w:after="40" w:before="0"/>
      </w:pPr>
      <w:r>
        <w:rPr>
          <w:rFonts w:ascii="Arial" w:hAnsi="Arial"/>
          <w:b w:val="0"/>
          <w:i w:val="0"/>
          <w:sz w:val="8"/>
        </w:rPr>
      </w:r>
    </w:p>
    <w:p w:rsidR="00000000" w:rsidDel="00000000" w:rsidP="00000000" w:rsidRDefault="00000000" w:rsidRPr="00000000" w14:paraId="000001C8">
      <w:pPr>
        <w:pStyle w:val="Heading1"/>
        <w:rPr/>
      </w:pPr>
      <w:r w:rsidDel="00000000" w:rsidR="00000000" w:rsidRPr="00000000">
        <w:rPr>
          <w:rtl w:val="0"/>
        </w:rPr>
        <w:t xml:space="preserve">Table 27. Input Group Classifications and Planner Execution Rules</w:t>
      </w:r>
    </w:p>
    <w:p w:rsidR="00000000" w:rsidDel="00000000" w:rsidP="00000000" w:rsidRDefault="00000000" w:rsidRPr="00000000" w14:paraId="000001C9">
      <w:pPr>
        <w:rPr/>
      </w:pPr>
      <w:r w:rsidDel="00000000" w:rsidR="00000000" w:rsidRPr="00000000">
        <w:rPr>
          <w:b w:val="1"/>
          <w:bCs w:val="1"/>
          <w:rtl w:val="0"/>
        </w:rPr>
        <w:t xml:space="preserve">Source: </w:t>
      </w:r>
      <w:r w:rsidDel="00000000" w:rsidR="00000000" w:rsidRPr="00000000">
        <w:rPr>
          <w:rtl w:val="0"/>
        </w:rPr>
        <w:t xml:space="preserve">caption paragraph 1086; source Word table object 37</w:t>
      </w:r>
    </w:p>
    <w:tbl>
      <w:tblPr>
        <w:tblStyle w:val="Table20"/>
        <w:tblW w:w="145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48"/>
        <w:gridCol w:w="4848"/>
        <w:gridCol w:w="4848"/>
        <w:tblGridChange w:id="0">
          <w:tblGrid>
            <w:gridCol w:w="4848"/>
            <w:gridCol w:w="4848"/>
            <w:gridCol w:w="4848"/>
          </w:tblGrid>
        </w:tblGridChange>
      </w:tblGrid>
      <w:tr>
        <w:trPr>
          <w:cantSplit w:val="0"/>
          <w:tblHeader w:val="0"/>
        </w:trPr>
        <w:tc>
          <w:tcPr/>
          <w:p w:rsidR="00000000" w:rsidDel="00000000" w:rsidP="00000000" w:rsidRDefault="00000000" w:rsidRPr="00000000" w14:paraId="000001CA">
            <w:pPr>
              <w:rPr/>
            </w:pPr>
            <w:r w:rsidDel="00000000" w:rsidR="00000000" w:rsidRPr="00000000">
              <w:rPr>
                <w:sz w:val="14"/>
                <w:szCs w:val="14"/>
                <w:rtl w:val="0"/>
              </w:rPr>
              <w:t xml:space="preserve">Input Group</w:t>
            </w:r>
            <w:r w:rsidDel="00000000" w:rsidR="00000000" w:rsidRPr="00000000">
              <w:rPr>
                <w:rtl w:val="0"/>
              </w:rPr>
            </w:r>
          </w:p>
        </w:tc>
        <w:tc>
          <w:tcPr/>
          <w:p w:rsidR="00000000" w:rsidDel="00000000" w:rsidP="00000000" w:rsidRDefault="00000000" w:rsidRPr="00000000" w14:paraId="000001CB">
            <w:pPr>
              <w:rPr/>
            </w:pPr>
            <w:r w:rsidDel="00000000" w:rsidR="00000000" w:rsidRPr="00000000">
              <w:rPr>
                <w:sz w:val="14"/>
                <w:szCs w:val="14"/>
                <w:rtl w:val="0"/>
              </w:rPr>
              <w:t xml:space="preserve">Examples captured by the app</w:t>
            </w:r>
            <w:r w:rsidDel="00000000" w:rsidR="00000000" w:rsidRPr="00000000">
              <w:rPr>
                <w:rtl w:val="0"/>
              </w:rPr>
            </w:r>
          </w:p>
        </w:tc>
        <w:tc>
          <w:tcPr/>
          <w:p w:rsidR="00000000" w:rsidDel="00000000" w:rsidP="00000000" w:rsidRDefault="00000000" w:rsidRPr="00000000" w14:paraId="000001CC">
            <w:pPr>
              <w:rPr/>
            </w:pPr>
            <w:r w:rsidDel="00000000" w:rsidR="00000000" w:rsidRPr="00000000">
              <w:rPr>
                <w:sz w:val="14"/>
                <w:szCs w:val="14"/>
                <w:rtl w:val="0"/>
              </w:rPr>
              <w:t xml:space="preserve">How the planner uses it</w:t>
            </w:r>
            <w:r w:rsidDel="00000000" w:rsidR="00000000" w:rsidRPr="00000000">
              <w:rPr>
                <w:rtl w:val="0"/>
              </w:rPr>
            </w:r>
          </w:p>
        </w:tc>
      </w:tr>
      <w:tr>
        <w:trPr>
          <w:cantSplit w:val="0"/>
          <w:tblHeader w:val="0"/>
        </w:trPr>
        <w:tc>
          <w:tcPr/>
          <w:p w:rsidR="00000000" w:rsidDel="00000000" w:rsidP="00000000" w:rsidRDefault="00000000" w:rsidRPr="00000000" w14:paraId="000001CD">
            <w:pPr>
              <w:rPr/>
            </w:pPr>
            <w:r w:rsidDel="00000000" w:rsidR="00000000" w:rsidRPr="00000000">
              <w:rPr>
                <w:sz w:val="14"/>
                <w:szCs w:val="14"/>
                <w:rtl w:val="0"/>
              </w:rPr>
              <w:t xml:space="preserve">Anthropometric profile</w:t>
            </w:r>
            <w:r w:rsidDel="00000000" w:rsidR="00000000" w:rsidRPr="00000000">
              <w:rPr>
                <w:rtl w:val="0"/>
              </w:rPr>
            </w:r>
          </w:p>
        </w:tc>
        <w:tc>
          <w:tcPr/>
          <w:p w:rsidR="00000000" w:rsidDel="00000000" w:rsidP="00000000" w:rsidRDefault="00000000" w:rsidRPr="00000000" w14:paraId="000001CE">
            <w:pPr>
              <w:rPr/>
            </w:pPr>
            <w:r w:rsidDel="00000000" w:rsidR="00000000" w:rsidRPr="00000000">
              <w:rPr>
                <w:sz w:val="14"/>
                <w:szCs w:val="14"/>
                <w:rtl w:val="0"/>
              </w:rPr>
              <w:t xml:space="preserve">Age, height, weight, activity level</w:t>
            </w:r>
            <w:r w:rsidDel="00000000" w:rsidR="00000000" w:rsidRPr="00000000">
              <w:rPr>
                <w:rtl w:val="0"/>
              </w:rPr>
            </w:r>
          </w:p>
        </w:tc>
        <w:tc>
          <w:tcPr/>
          <w:p w:rsidR="00000000" w:rsidDel="00000000" w:rsidP="00000000" w:rsidRDefault="00000000" w:rsidRPr="00000000" w14:paraId="000001CF">
            <w:pPr>
              <w:rPr/>
            </w:pPr>
            <w:r w:rsidDel="00000000" w:rsidR="00000000" w:rsidRPr="00000000">
              <w:rPr>
                <w:sz w:val="14"/>
                <w:szCs w:val="14"/>
                <w:rtl w:val="0"/>
              </w:rPr>
              <w:t xml:space="preserve">Computes BMR, TDEE, target calories, and nutrition bounds.</w:t>
            </w:r>
            <w:r w:rsidDel="00000000" w:rsidR="00000000" w:rsidRPr="00000000">
              <w:rPr>
                <w:rtl w:val="0"/>
              </w:rPr>
            </w:r>
          </w:p>
        </w:tc>
      </w:tr>
      <w:tr>
        <w:trPr>
          <w:cantSplit w:val="0"/>
          <w:tblHeader w:val="0"/>
        </w:trPr>
        <w:tc>
          <w:tcPr/>
          <w:p w:rsidR="00000000" w:rsidDel="00000000" w:rsidP="00000000" w:rsidRDefault="00000000" w:rsidRPr="00000000" w14:paraId="000001D0">
            <w:pPr>
              <w:rPr/>
            </w:pPr>
            <w:r w:rsidDel="00000000" w:rsidR="00000000" w:rsidRPr="00000000">
              <w:rPr>
                <w:sz w:val="14"/>
                <w:szCs w:val="14"/>
                <w:rtl w:val="0"/>
              </w:rPr>
              <w:t xml:space="preserve">Goal and wellness context</w:t>
            </w:r>
            <w:r w:rsidDel="00000000" w:rsidR="00000000" w:rsidRPr="00000000">
              <w:rPr>
                <w:rtl w:val="0"/>
              </w:rPr>
            </w:r>
          </w:p>
        </w:tc>
        <w:tc>
          <w:tcPr/>
          <w:p w:rsidR="00000000" w:rsidDel="00000000" w:rsidP="00000000" w:rsidRDefault="00000000" w:rsidRPr="00000000" w14:paraId="000001D1">
            <w:pPr>
              <w:rPr/>
            </w:pPr>
            <w:r w:rsidDel="00000000" w:rsidR="00000000" w:rsidRPr="00000000">
              <w:rPr>
                <w:sz w:val="14"/>
                <w:szCs w:val="14"/>
                <w:rtl w:val="0"/>
              </w:rPr>
              <w:t xml:space="preserve">Weight-management goal and supported planning adjustments</w:t>
            </w:r>
            <w:r w:rsidDel="00000000" w:rsidR="00000000" w:rsidRPr="00000000">
              <w:rPr>
                <w:rtl w:val="0"/>
              </w:rPr>
            </w:r>
          </w:p>
        </w:tc>
        <w:tc>
          <w:tcPr/>
          <w:p w:rsidR="00000000" w:rsidDel="00000000" w:rsidP="00000000" w:rsidRDefault="00000000" w:rsidRPr="00000000" w14:paraId="000001D2">
            <w:pPr>
              <w:rPr/>
            </w:pPr>
            <w:r w:rsidDel="00000000" w:rsidR="00000000" w:rsidRPr="00000000">
              <w:rPr>
                <w:sz w:val="14"/>
                <w:szCs w:val="14"/>
                <w:rtl w:val="0"/>
              </w:rPr>
              <w:t xml:space="preserve">Adjusts calorie target and nutrition pressure within policy bounds.</w:t>
            </w:r>
            <w:r w:rsidDel="00000000" w:rsidR="00000000" w:rsidRPr="00000000">
              <w:rPr>
                <w:rtl w:val="0"/>
              </w:rPr>
            </w:r>
          </w:p>
        </w:tc>
      </w:tr>
      <w:tr>
        <w:trPr>
          <w:cantSplit w:val="0"/>
          <w:tblHeader w:val="0"/>
        </w:trPr>
        <w:tc>
          <w:tcPr/>
          <w:p w:rsidR="00000000" w:rsidDel="00000000" w:rsidP="00000000" w:rsidRDefault="00000000" w:rsidRPr="00000000" w14:paraId="000001D3">
            <w:pPr>
              <w:rPr/>
            </w:pPr>
            <w:r w:rsidDel="00000000" w:rsidR="00000000" w:rsidRPr="00000000">
              <w:rPr>
                <w:sz w:val="14"/>
                <w:szCs w:val="14"/>
                <w:rtl w:val="0"/>
              </w:rPr>
              <w:t xml:space="preserve">Hard dietary constraints</w:t>
            </w:r>
            <w:r w:rsidDel="00000000" w:rsidR="00000000" w:rsidRPr="00000000">
              <w:rPr>
                <w:rtl w:val="0"/>
              </w:rPr>
            </w:r>
          </w:p>
        </w:tc>
        <w:tc>
          <w:tcPr/>
          <w:p w:rsidR="00000000" w:rsidDel="00000000" w:rsidP="00000000" w:rsidRDefault="00000000" w:rsidRPr="00000000" w14:paraId="000001D4">
            <w:pPr>
              <w:rPr/>
            </w:pPr>
            <w:r w:rsidDel="00000000" w:rsidR="00000000" w:rsidRPr="00000000">
              <w:rPr>
                <w:sz w:val="14"/>
                <w:szCs w:val="14"/>
                <w:rtl w:val="0"/>
              </w:rPr>
              <w:t xml:space="preserve">Allergies, restrictions, explicit exclusions</w:t>
            </w:r>
            <w:r w:rsidDel="00000000" w:rsidR="00000000" w:rsidRPr="00000000">
              <w:rPr>
                <w:rtl w:val="0"/>
              </w:rPr>
            </w:r>
          </w:p>
        </w:tc>
        <w:tc>
          <w:tcPr/>
          <w:p w:rsidR="00000000" w:rsidDel="00000000" w:rsidP="00000000" w:rsidRDefault="00000000" w:rsidRPr="00000000" w14:paraId="000001D5">
            <w:pPr>
              <w:rPr/>
            </w:pPr>
            <w:r w:rsidDel="00000000" w:rsidR="00000000" w:rsidRPr="00000000">
              <w:rPr>
                <w:sz w:val="14"/>
                <w:szCs w:val="14"/>
                <w:rtl w:val="0"/>
              </w:rPr>
              <w:t xml:space="preserve">Removes unsafe or incompatible recipes before final optimization.</w:t>
            </w:r>
            <w:r w:rsidDel="00000000" w:rsidR="00000000" w:rsidRPr="00000000">
              <w:rPr>
                <w:rtl w:val="0"/>
              </w:rPr>
            </w:r>
          </w:p>
        </w:tc>
      </w:tr>
      <w:tr>
        <w:trPr>
          <w:cantSplit w:val="0"/>
          <w:tblHeader w:val="0"/>
        </w:trPr>
        <w:tc>
          <w:tcPr/>
          <w:p w:rsidR="00000000" w:rsidDel="00000000" w:rsidP="00000000" w:rsidRDefault="00000000" w:rsidRPr="00000000" w14:paraId="000001D6">
            <w:pPr>
              <w:rPr/>
            </w:pPr>
            <w:r w:rsidDel="00000000" w:rsidR="00000000" w:rsidRPr="00000000">
              <w:rPr>
                <w:sz w:val="14"/>
                <w:szCs w:val="14"/>
                <w:rtl w:val="0"/>
              </w:rPr>
              <w:t xml:space="preserve">Practical constraints</w:t>
            </w:r>
            <w:r w:rsidDel="00000000" w:rsidR="00000000" w:rsidRPr="00000000">
              <w:rPr>
                <w:rtl w:val="0"/>
              </w:rPr>
            </w:r>
          </w:p>
        </w:tc>
        <w:tc>
          <w:tcPr/>
          <w:p w:rsidR="00000000" w:rsidDel="00000000" w:rsidP="00000000" w:rsidRDefault="00000000" w:rsidRPr="00000000" w14:paraId="000001D7">
            <w:pPr>
              <w:rPr/>
            </w:pPr>
            <w:r w:rsidDel="00000000" w:rsidR="00000000" w:rsidRPr="00000000">
              <w:rPr>
                <w:sz w:val="14"/>
                <w:szCs w:val="14"/>
                <w:rtl w:val="0"/>
              </w:rPr>
              <w:t xml:space="preserve">Budget, cooking time, variety preference</w:t>
            </w:r>
            <w:r w:rsidDel="00000000" w:rsidR="00000000" w:rsidRPr="00000000">
              <w:rPr>
                <w:rtl w:val="0"/>
              </w:rPr>
            </w:r>
          </w:p>
        </w:tc>
        <w:tc>
          <w:tcPr/>
          <w:p w:rsidR="00000000" w:rsidDel="00000000" w:rsidP="00000000" w:rsidRDefault="00000000" w:rsidRPr="00000000" w14:paraId="000001D8">
            <w:pPr>
              <w:rPr/>
            </w:pPr>
            <w:r w:rsidDel="00000000" w:rsidR="00000000" w:rsidRPr="00000000">
              <w:rPr>
                <w:sz w:val="14"/>
                <w:szCs w:val="14"/>
                <w:rtl w:val="0"/>
              </w:rPr>
              <w:t xml:space="preserve">Controls cost feasibility, candidate filtering, and repetition behavior.</w:t>
            </w:r>
            <w:r w:rsidDel="00000000" w:rsidR="00000000" w:rsidRPr="00000000">
              <w:rPr>
                <w:rtl w:val="0"/>
              </w:rPr>
            </w:r>
          </w:p>
        </w:tc>
      </w:tr>
      <w:tr>
        <w:trPr>
          <w:cantSplit w:val="0"/>
          <w:tblHeader w:val="0"/>
        </w:trPr>
        <w:tc>
          <w:tcPr/>
          <w:p w:rsidR="00000000" w:rsidDel="00000000" w:rsidP="00000000" w:rsidRDefault="00000000" w:rsidRPr="00000000" w14:paraId="000001D9">
            <w:pPr>
              <w:rPr/>
            </w:pPr>
            <w:r w:rsidDel="00000000" w:rsidR="00000000" w:rsidRPr="00000000">
              <w:rPr>
                <w:sz w:val="14"/>
                <w:szCs w:val="14"/>
                <w:rtl w:val="0"/>
              </w:rPr>
              <w:t xml:space="preserve">Pantry context</w:t>
            </w:r>
            <w:r w:rsidDel="00000000" w:rsidR="00000000" w:rsidRPr="00000000">
              <w:rPr>
                <w:rtl w:val="0"/>
              </w:rPr>
            </w:r>
          </w:p>
        </w:tc>
        <w:tc>
          <w:tcPr/>
          <w:p w:rsidR="00000000" w:rsidDel="00000000" w:rsidP="00000000" w:rsidRDefault="00000000" w:rsidRPr="00000000" w14:paraId="000001DA">
            <w:pPr>
              <w:rPr/>
            </w:pPr>
            <w:r w:rsidDel="00000000" w:rsidR="00000000" w:rsidRPr="00000000">
              <w:rPr>
                <w:sz w:val="14"/>
                <w:szCs w:val="14"/>
                <w:rtl w:val="0"/>
              </w:rPr>
              <w:t xml:space="preserve">Available ingredients at home</w:t>
            </w:r>
            <w:r w:rsidDel="00000000" w:rsidR="00000000" w:rsidRPr="00000000">
              <w:rPr>
                <w:rtl w:val="0"/>
              </w:rPr>
            </w:r>
          </w:p>
        </w:tc>
        <w:tc>
          <w:tcPr/>
          <w:p w:rsidR="00000000" w:rsidDel="00000000" w:rsidP="00000000" w:rsidRDefault="00000000" w:rsidRPr="00000000" w14:paraId="000001DB">
            <w:pPr>
              <w:rPr/>
            </w:pPr>
            <w:r w:rsidDel="00000000" w:rsidR="00000000" w:rsidRPr="00000000">
              <w:rPr>
                <w:sz w:val="14"/>
                <w:szCs w:val="14"/>
                <w:rtl w:val="0"/>
              </w:rPr>
              <w:t xml:space="preserve">Computes BMR, TDEE, target calories, and nutrition bounds.</w:t>
            </w:r>
            <w:r w:rsidDel="00000000" w:rsidR="00000000" w:rsidRPr="00000000">
              <w:rPr>
                <w:rtl w:val="0"/>
              </w:rPr>
            </w:r>
          </w:p>
        </w:tc>
      </w:tr>
    </w:tbl>
    <w:p>
      <w:pPr>
        <w:spacing w:after="40" w:before="0"/>
      </w:pPr>
      <w:r>
        <w:rPr>
          <w:rFonts w:ascii="Arial" w:hAnsi="Arial"/>
          <w:b/>
          <w:i w:val="0"/>
          <w:sz w:val="20"/>
        </w:rPr>
        <w:t>Simple explanation and defense notes</w:t>
      </w:r>
    </w:p>
    <w:p>
      <w:pPr>
        <w:spacing w:after="40" w:before="0"/>
      </w:pPr>
      <w:r>
        <w:rPr>
          <w:rFonts w:ascii="Arial" w:hAnsi="Arial"/>
          <w:b w:val="0"/>
          <w:i w:val="0"/>
          <w:sz w:val="18"/>
        </w:rPr>
        <w:t>Plain meaning: This table groups user inputs and explains how they influence planning.</w:t>
      </w:r>
    </w:p>
    <w:p>
      <w:pPr>
        <w:spacing w:after="40" w:before="0"/>
      </w:pPr>
      <w:r>
        <w:rPr>
          <w:rFonts w:ascii="Arial" w:hAnsi="Arial"/>
          <w:b w:val="0"/>
          <w:i w:val="0"/>
          <w:sz w:val="18"/>
        </w:rPr>
        <w:t>Why it matters: It shows that inputs are used for computation, filtering, ranking, cost control, and grocery guidance.</w:t>
      </w:r>
    </w:p>
    <w:p>
      <w:pPr>
        <w:spacing w:after="40" w:before="0"/>
      </w:pPr>
      <w:r>
        <w:rPr>
          <w:rFonts w:ascii="Arial" w:hAnsi="Arial"/>
          <w:b w:val="0"/>
          <w:i w:val="0"/>
          <w:sz w:val="18"/>
        </w:rPr>
        <w:t>Defense answer: Anthropometric inputs compute targets, goals adjust targets within policy, allergies and restrictions remove unsafe recipes, practical constraints shape feasibility, and pantry entries support pantry overlap and grocery guidance.</w:t>
      </w:r>
    </w:p>
    <w:p>
      <w:pPr>
        <w:spacing w:after="40" w:before="0"/>
      </w:pPr>
      <w:r>
        <w:rPr>
          <w:rFonts w:ascii="Arial" w:hAnsi="Arial"/>
          <w:b w:val="0"/>
          <w:i w:val="0"/>
          <w:sz w:val="18"/>
        </w:rPr>
        <w:t>Boundary to remember: The pantry row should be understood operationally as pantry-overlap and grocery guidance support; pantry entries do not compute BMI, BMR, or TDEE.</w:t>
      </w:r>
    </w:p>
    <w:p>
      <w:pPr>
        <w:spacing w:after="40" w:before="0"/>
      </w:pPr>
      <w:r>
        <w:rPr>
          <w:rFonts w:ascii="Arial" w:hAnsi="Arial"/>
          <w:b w:val="0"/>
          <w:i w:val="0"/>
          <w:sz w:val="8"/>
        </w:rPr>
      </w:r>
    </w:p>
    <w:p w:rsidR="00000000" w:rsidDel="00000000" w:rsidP="00000000" w:rsidRDefault="00000000" w:rsidRPr="00000000" w14:paraId="000001DC">
      <w:pPr>
        <w:pStyle w:val="Heading1"/>
        <w:rPr/>
      </w:pPr>
      <w:r w:rsidDel="00000000" w:rsidR="00000000" w:rsidRPr="00000000">
        <w:rPr>
          <w:rtl w:val="0"/>
        </w:rPr>
        <w:t xml:space="preserve">Table 28. Sequential Computational Verification and Step-by-Step Target Generation</w:t>
      </w:r>
    </w:p>
    <w:p w:rsidR="00000000" w:rsidDel="00000000" w:rsidP="00000000" w:rsidRDefault="00000000" w:rsidRPr="00000000" w14:paraId="000001DD">
      <w:pPr>
        <w:rPr/>
      </w:pPr>
      <w:r w:rsidDel="00000000" w:rsidR="00000000" w:rsidRPr="00000000">
        <w:rPr>
          <w:b w:val="1"/>
          <w:bCs w:val="1"/>
          <w:rtl w:val="0"/>
        </w:rPr>
        <w:t xml:space="preserve">Source: </w:t>
      </w:r>
      <w:r w:rsidDel="00000000" w:rsidR="00000000" w:rsidRPr="00000000">
        <w:rPr>
          <w:rtl w:val="0"/>
        </w:rPr>
        <w:t xml:space="preserve">caption paragraph 1092; source Word table object 38</w:t>
      </w:r>
    </w:p>
    <w:tbl>
      <w:tblPr>
        <w:tblStyle w:val="Table21"/>
        <w:tblW w:w="145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72"/>
        <w:gridCol w:w="7272"/>
        <w:tblGridChange w:id="0">
          <w:tblGrid>
            <w:gridCol w:w="7272"/>
            <w:gridCol w:w="7272"/>
          </w:tblGrid>
        </w:tblGridChange>
      </w:tblGrid>
      <w:tr>
        <w:trPr>
          <w:cantSplit w:val="0"/>
          <w:tblHeader w:val="0"/>
        </w:trPr>
        <w:tc>
          <w:tcPr/>
          <w:p w:rsidR="00000000" w:rsidDel="00000000" w:rsidP="00000000" w:rsidRDefault="00000000" w:rsidRPr="00000000" w14:paraId="000001DE">
            <w:pPr>
              <w:rPr/>
            </w:pPr>
            <w:r w:rsidDel="00000000" w:rsidR="00000000" w:rsidRPr="00000000">
              <w:rPr>
                <w:sz w:val="14"/>
                <w:szCs w:val="14"/>
                <w:rtl w:val="0"/>
              </w:rPr>
              <w:t xml:space="preserve">Computation Step</w:t>
            </w:r>
            <w:r w:rsidDel="00000000" w:rsidR="00000000" w:rsidRPr="00000000">
              <w:rPr>
                <w:rtl w:val="0"/>
              </w:rPr>
            </w:r>
          </w:p>
        </w:tc>
        <w:tc>
          <w:tcPr/>
          <w:p w:rsidR="00000000" w:rsidDel="00000000" w:rsidP="00000000" w:rsidRDefault="00000000" w:rsidRPr="00000000" w14:paraId="000001DF">
            <w:pPr>
              <w:rPr/>
            </w:pPr>
            <w:r w:rsidDel="00000000" w:rsidR="00000000" w:rsidRPr="00000000">
              <w:rPr>
                <w:sz w:val="14"/>
                <w:szCs w:val="14"/>
                <w:rtl w:val="0"/>
              </w:rPr>
              <w:t xml:space="preserve">Readable result and interpretation</w:t>
            </w:r>
            <w:r w:rsidDel="00000000" w:rsidR="00000000" w:rsidRPr="00000000">
              <w:rPr>
                <w:rtl w:val="0"/>
              </w:rPr>
            </w:r>
          </w:p>
        </w:tc>
      </w:tr>
      <w:tr>
        <w:trPr>
          <w:cantSplit w:val="0"/>
          <w:tblHeader w:val="0"/>
        </w:trPr>
        <w:tc>
          <w:tcPr/>
          <w:p w:rsidR="00000000" w:rsidDel="00000000" w:rsidP="00000000" w:rsidRDefault="00000000" w:rsidRPr="00000000" w14:paraId="000001E0">
            <w:pPr>
              <w:rPr/>
            </w:pPr>
            <w:r w:rsidDel="00000000" w:rsidR="00000000" w:rsidRPr="00000000">
              <w:rPr>
                <w:sz w:val="14"/>
                <w:szCs w:val="14"/>
                <w:rtl w:val="0"/>
              </w:rPr>
              <w:t xml:space="preserve">Profile used for demonstration</w:t>
            </w:r>
            <w:r w:rsidDel="00000000" w:rsidR="00000000" w:rsidRPr="00000000">
              <w:rPr>
                <w:rtl w:val="0"/>
              </w:rPr>
            </w:r>
          </w:p>
        </w:tc>
        <w:tc>
          <w:tcPr/>
          <w:p w:rsidR="00000000" w:rsidDel="00000000" w:rsidP="00000000" w:rsidRDefault="00000000" w:rsidRPr="00000000" w14:paraId="000001E1">
            <w:pPr>
              <w:rPr/>
            </w:pPr>
            <w:r w:rsidDel="00000000" w:rsidR="00000000" w:rsidRPr="00000000">
              <w:rPr>
                <w:sz w:val="14"/>
                <w:szCs w:val="14"/>
                <w:rtl w:val="0"/>
              </w:rPr>
              <w:t xml:space="preserve">Age 25, height 160 cm, weight 65 kg, activity multiplier 1.375, weight-loss goal. This is an illustrative computation, not a respondent record.</w:t>
            </w:r>
            <w:r w:rsidDel="00000000" w:rsidR="00000000" w:rsidRPr="00000000">
              <w:rPr>
                <w:rtl w:val="0"/>
              </w:rPr>
            </w:r>
          </w:p>
        </w:tc>
      </w:tr>
      <w:tr>
        <w:trPr>
          <w:cantSplit w:val="0"/>
          <w:tblHeader w:val="0"/>
        </w:trPr>
        <w:tc>
          <w:tcPr/>
          <w:p w:rsidR="00000000" w:rsidDel="00000000" w:rsidP="00000000" w:rsidRDefault="00000000" w:rsidRPr="00000000" w14:paraId="000001E2">
            <w:pPr>
              <w:rPr/>
            </w:pPr>
            <w:r w:rsidDel="00000000" w:rsidR="00000000" w:rsidRPr="00000000">
              <w:rPr>
                <w:sz w:val="14"/>
                <w:szCs w:val="14"/>
                <w:rtl w:val="0"/>
              </w:rPr>
              <w:t xml:space="preserve">1. BMI</w:t>
            </w:r>
            <w:r w:rsidDel="00000000" w:rsidR="00000000" w:rsidRPr="00000000">
              <w:rPr>
                <w:rtl w:val="0"/>
              </w:rPr>
            </w:r>
          </w:p>
        </w:tc>
        <w:tc>
          <w:tcPr/>
          <w:p w:rsidR="00000000" w:rsidDel="00000000" w:rsidP="00000000" w:rsidRDefault="00000000" w:rsidRPr="00000000" w14:paraId="000001E3">
            <w:pPr>
              <w:rPr/>
            </w:pPr>
            <w:r w:rsidDel="00000000" w:rsidR="00000000" w:rsidRPr="00000000">
              <w:rPr>
                <w:sz w:val="14"/>
                <w:szCs w:val="14"/>
                <w:rtl w:val="0"/>
              </w:rPr>
              <w:t xml:space="preserve">65 / (1.60^2) = 25.39. This describes weight-height context for profile display and planning context.</w:t>
            </w:r>
            <w:r w:rsidDel="00000000" w:rsidR="00000000" w:rsidRPr="00000000">
              <w:rPr>
                <w:rtl w:val="0"/>
              </w:rPr>
            </w:r>
          </w:p>
        </w:tc>
      </w:tr>
      <w:tr>
        <w:trPr>
          <w:cantSplit w:val="0"/>
          <w:tblHeader w:val="0"/>
        </w:trPr>
        <w:tc>
          <w:tcPr/>
          <w:p w:rsidR="00000000" w:rsidDel="00000000" w:rsidP="00000000" w:rsidRDefault="00000000" w:rsidRPr="00000000" w14:paraId="000001E4">
            <w:pPr>
              <w:rPr/>
            </w:pPr>
            <w:r w:rsidDel="00000000" w:rsidR="00000000" w:rsidRPr="00000000">
              <w:rPr>
                <w:sz w:val="14"/>
                <w:szCs w:val="14"/>
                <w:rtl w:val="0"/>
              </w:rPr>
              <w:t xml:space="preserve">2. BMR</w:t>
            </w:r>
            <w:r w:rsidDel="00000000" w:rsidR="00000000" w:rsidRPr="00000000">
              <w:rPr>
                <w:rtl w:val="0"/>
              </w:rPr>
            </w:r>
          </w:p>
        </w:tc>
        <w:tc>
          <w:tcPr/>
          <w:p w:rsidR="00000000" w:rsidDel="00000000" w:rsidP="00000000" w:rsidRDefault="00000000" w:rsidRPr="00000000" w14:paraId="000001E5">
            <w:pPr>
              <w:rPr/>
            </w:pPr>
            <w:r w:rsidDel="00000000" w:rsidR="00000000" w:rsidRPr="00000000">
              <w:rPr>
                <w:sz w:val="14"/>
                <w:szCs w:val="14"/>
                <w:rtl w:val="0"/>
              </w:rPr>
              <w:t xml:space="preserve">(10*65) + (6.25*160) - (5*25) - 161 = 1,364 kcal. This estimates baseline daily energy use.</w:t>
            </w:r>
            <w:r w:rsidDel="00000000" w:rsidR="00000000" w:rsidRPr="00000000">
              <w:rPr>
                <w:rtl w:val="0"/>
              </w:rPr>
            </w:r>
          </w:p>
        </w:tc>
      </w:tr>
      <w:tr>
        <w:trPr>
          <w:cantSplit w:val="0"/>
          <w:tblHeader w:val="0"/>
        </w:trPr>
        <w:tc>
          <w:tcPr/>
          <w:p w:rsidR="00000000" w:rsidDel="00000000" w:rsidP="00000000" w:rsidRDefault="00000000" w:rsidRPr="00000000" w14:paraId="000001E6">
            <w:pPr>
              <w:rPr/>
            </w:pPr>
            <w:r w:rsidDel="00000000" w:rsidR="00000000" w:rsidRPr="00000000">
              <w:rPr>
                <w:sz w:val="14"/>
                <w:szCs w:val="14"/>
                <w:rtl w:val="0"/>
              </w:rPr>
              <w:t xml:space="preserve">3. TDEE</w:t>
            </w:r>
            <w:r w:rsidDel="00000000" w:rsidR="00000000" w:rsidRPr="00000000">
              <w:rPr>
                <w:rtl w:val="0"/>
              </w:rPr>
            </w:r>
          </w:p>
        </w:tc>
        <w:tc>
          <w:tcPr/>
          <w:p w:rsidR="00000000" w:rsidDel="00000000" w:rsidP="00000000" w:rsidRDefault="00000000" w:rsidRPr="00000000" w14:paraId="000001E7">
            <w:pPr>
              <w:rPr/>
            </w:pPr>
            <w:r w:rsidDel="00000000" w:rsidR="00000000" w:rsidRPr="00000000">
              <w:rPr>
                <w:sz w:val="14"/>
                <w:szCs w:val="14"/>
                <w:rtl w:val="0"/>
              </w:rPr>
              <w:t xml:space="preserve">int(1,364 * 1.375) = 1,875 kcal. This applies the selected activity level.</w:t>
            </w:r>
            <w:r w:rsidDel="00000000" w:rsidR="00000000" w:rsidRPr="00000000">
              <w:rPr>
                <w:rtl w:val="0"/>
              </w:rPr>
            </w:r>
          </w:p>
        </w:tc>
      </w:tr>
      <w:tr>
        <w:trPr>
          <w:cantSplit w:val="0"/>
          <w:tblHeader w:val="0"/>
        </w:trPr>
        <w:tc>
          <w:tcPr/>
          <w:p w:rsidR="00000000" w:rsidDel="00000000" w:rsidP="00000000" w:rsidRDefault="00000000" w:rsidRPr="00000000" w14:paraId="000001E8">
            <w:pPr>
              <w:rPr/>
            </w:pPr>
            <w:r w:rsidDel="00000000" w:rsidR="00000000" w:rsidRPr="00000000">
              <w:rPr>
                <w:sz w:val="14"/>
                <w:szCs w:val="14"/>
                <w:rtl w:val="0"/>
              </w:rPr>
              <w:t xml:space="preserve">4. Goal adjustment</w:t>
            </w:r>
            <w:r w:rsidDel="00000000" w:rsidR="00000000" w:rsidRPr="00000000">
              <w:rPr>
                <w:rtl w:val="0"/>
              </w:rPr>
            </w:r>
          </w:p>
        </w:tc>
        <w:tc>
          <w:tcPr/>
          <w:p w:rsidR="00000000" w:rsidDel="00000000" w:rsidP="00000000" w:rsidRDefault="00000000" w:rsidRPr="00000000" w14:paraId="000001E9">
            <w:pPr>
              <w:rPr/>
            </w:pPr>
            <w:r w:rsidDel="00000000" w:rsidR="00000000" w:rsidRPr="00000000">
              <w:rPr>
                <w:sz w:val="14"/>
                <w:szCs w:val="14"/>
                <w:rtl w:val="0"/>
              </w:rPr>
              <w:t xml:space="preserve">1,875 - 500 = 1,375 kcal. This gives the weight-loss planning target before policy clamping.</w:t>
            </w:r>
            <w:r w:rsidDel="00000000" w:rsidR="00000000" w:rsidRPr="00000000">
              <w:rPr>
                <w:rtl w:val="0"/>
              </w:rPr>
            </w:r>
          </w:p>
        </w:tc>
      </w:tr>
      <w:tr>
        <w:trPr>
          <w:cantSplit w:val="0"/>
          <w:tblHeader w:val="0"/>
        </w:trPr>
        <w:tc>
          <w:tcPr/>
          <w:p w:rsidR="00000000" w:rsidDel="00000000" w:rsidP="00000000" w:rsidRDefault="00000000" w:rsidRPr="00000000" w14:paraId="000001EA">
            <w:pPr>
              <w:rPr/>
            </w:pPr>
            <w:r w:rsidDel="00000000" w:rsidR="00000000" w:rsidRPr="00000000">
              <w:rPr>
                <w:sz w:val="14"/>
                <w:szCs w:val="14"/>
                <w:rtl w:val="0"/>
              </w:rPr>
              <w:t xml:space="preserve">5. Policy clamp</w:t>
            </w:r>
            <w:r w:rsidDel="00000000" w:rsidR="00000000" w:rsidRPr="00000000">
              <w:rPr>
                <w:rtl w:val="0"/>
              </w:rPr>
            </w:r>
          </w:p>
        </w:tc>
        <w:tc>
          <w:tcPr/>
          <w:p w:rsidR="00000000" w:rsidDel="00000000" w:rsidP="00000000" w:rsidRDefault="00000000" w:rsidRPr="00000000" w14:paraId="000001EB">
            <w:pPr>
              <w:rPr/>
            </w:pPr>
            <w:r w:rsidDel="00000000" w:rsidR="00000000" w:rsidRPr="00000000">
              <w:rPr>
                <w:sz w:val="14"/>
                <w:szCs w:val="14"/>
                <w:rtl w:val="0"/>
              </w:rPr>
              <w:t xml:space="preserve">clamp(1,375, 1,200, 3,200) = 1,375 kcal. This prevents extreme calorie targets.</w:t>
            </w:r>
            <w:r w:rsidDel="00000000" w:rsidR="00000000" w:rsidRPr="00000000">
              <w:rPr>
                <w:rtl w:val="0"/>
              </w:rPr>
            </w:r>
          </w:p>
        </w:tc>
      </w:tr>
      <w:tr>
        <w:trPr>
          <w:cantSplit w:val="0"/>
          <w:tblHeader w:val="0"/>
        </w:trPr>
        <w:tc>
          <w:tcPr/>
          <w:p w:rsidR="00000000" w:rsidDel="00000000" w:rsidP="00000000" w:rsidRDefault="00000000" w:rsidRPr="00000000" w14:paraId="000001EC">
            <w:pPr>
              <w:rPr/>
            </w:pPr>
            <w:r w:rsidDel="00000000" w:rsidR="00000000" w:rsidRPr="00000000">
              <w:rPr>
                <w:sz w:val="14"/>
                <w:szCs w:val="14"/>
                <w:rtl w:val="0"/>
              </w:rPr>
              <w:t xml:space="preserve">6. Protein target</w:t>
            </w:r>
            <w:r w:rsidDel="00000000" w:rsidR="00000000" w:rsidRPr="00000000">
              <w:rPr>
                <w:rtl w:val="0"/>
              </w:rPr>
            </w:r>
          </w:p>
        </w:tc>
        <w:tc>
          <w:tcPr/>
          <w:p w:rsidR="00000000" w:rsidDel="00000000" w:rsidP="00000000" w:rsidRDefault="00000000" w:rsidRPr="00000000" w14:paraId="000001ED">
            <w:pPr>
              <w:rPr/>
            </w:pPr>
            <w:r w:rsidDel="00000000" w:rsidR="00000000" w:rsidRPr="00000000">
              <w:rPr>
                <w:sz w:val="14"/>
                <w:szCs w:val="14"/>
                <w:rtl w:val="0"/>
              </w:rPr>
              <w:t xml:space="preserve">int(1,375 * 0.25 / 4) = 85 g. This is the daily protein guide used in nutrition balancing.</w:t>
            </w:r>
            <w:r w:rsidDel="00000000" w:rsidR="00000000" w:rsidRPr="00000000">
              <w:rPr>
                <w:rtl w:val="0"/>
              </w:rPr>
            </w:r>
          </w:p>
        </w:tc>
      </w:tr>
      <w:tr>
        <w:trPr>
          <w:cantSplit w:val="0"/>
          <w:tblHeader w:val="0"/>
        </w:trPr>
        <w:tc>
          <w:tcPr/>
          <w:p w:rsidR="00000000" w:rsidDel="00000000" w:rsidP="00000000" w:rsidRDefault="00000000" w:rsidRPr="00000000" w14:paraId="000001EE">
            <w:pPr>
              <w:rPr/>
            </w:pPr>
            <w:r w:rsidDel="00000000" w:rsidR="00000000" w:rsidRPr="00000000">
              <w:rPr>
                <w:sz w:val="14"/>
                <w:szCs w:val="14"/>
                <w:rtl w:val="0"/>
              </w:rPr>
              <w:t xml:space="preserve">7. Carbohydrate target</w:t>
            </w:r>
            <w:r w:rsidDel="00000000" w:rsidR="00000000" w:rsidRPr="00000000">
              <w:rPr>
                <w:rtl w:val="0"/>
              </w:rPr>
            </w:r>
          </w:p>
        </w:tc>
        <w:tc>
          <w:tcPr/>
          <w:p w:rsidR="00000000" w:rsidDel="00000000" w:rsidP="00000000" w:rsidRDefault="00000000" w:rsidRPr="00000000" w14:paraId="000001EF">
            <w:pPr>
              <w:rPr/>
            </w:pPr>
            <w:r w:rsidDel="00000000" w:rsidR="00000000" w:rsidRPr="00000000">
              <w:rPr>
                <w:sz w:val="14"/>
                <w:szCs w:val="14"/>
                <w:rtl w:val="0"/>
              </w:rPr>
              <w:t xml:space="preserve">int(1,375 * 0.40 / 4) = 137 g. This is the daily carbohydrate guide used in nutrition balancing.</w:t>
            </w:r>
            <w:r w:rsidDel="00000000" w:rsidR="00000000" w:rsidRPr="00000000">
              <w:rPr>
                <w:rtl w:val="0"/>
              </w:rPr>
            </w:r>
          </w:p>
        </w:tc>
      </w:tr>
      <w:tr>
        <w:trPr>
          <w:cantSplit w:val="0"/>
          <w:tblHeader w:val="0"/>
        </w:trPr>
        <w:tc>
          <w:tcPr/>
          <w:p w:rsidR="00000000" w:rsidDel="00000000" w:rsidP="00000000" w:rsidRDefault="00000000" w:rsidRPr="00000000" w14:paraId="000001F0">
            <w:pPr>
              <w:rPr/>
            </w:pPr>
            <w:r w:rsidDel="00000000" w:rsidR="00000000" w:rsidRPr="00000000">
              <w:rPr>
                <w:sz w:val="14"/>
                <w:szCs w:val="14"/>
                <w:rtl w:val="0"/>
              </w:rPr>
              <w:t xml:space="preserve">8. Fat target</w:t>
            </w:r>
            <w:r w:rsidDel="00000000" w:rsidR="00000000" w:rsidRPr="00000000">
              <w:rPr>
                <w:rtl w:val="0"/>
              </w:rPr>
            </w:r>
          </w:p>
        </w:tc>
        <w:tc>
          <w:tcPr/>
          <w:p w:rsidR="00000000" w:rsidDel="00000000" w:rsidP="00000000" w:rsidRDefault="00000000" w:rsidRPr="00000000" w14:paraId="000001F1">
            <w:pPr>
              <w:rPr/>
            </w:pPr>
            <w:r w:rsidDel="00000000" w:rsidR="00000000" w:rsidRPr="00000000">
              <w:rPr>
                <w:sz w:val="14"/>
                <w:szCs w:val="14"/>
                <w:rtl w:val="0"/>
              </w:rPr>
              <w:t xml:space="preserve">int(1,375 * 0.35 / 9) = 53 g. This is the daily fat guide used in nutrition balancing.</w:t>
            </w:r>
            <w:r w:rsidDel="00000000" w:rsidR="00000000" w:rsidRPr="00000000">
              <w:rPr>
                <w:rtl w:val="0"/>
              </w:rPr>
            </w:r>
          </w:p>
        </w:tc>
      </w:tr>
      <w:tr>
        <w:trPr>
          <w:cantSplit w:val="0"/>
          <w:tblHeader w:val="0"/>
        </w:trPr>
        <w:tc>
          <w:tcPr/>
          <w:p w:rsidR="00000000" w:rsidDel="00000000" w:rsidP="00000000" w:rsidRDefault="00000000" w:rsidRPr="00000000" w14:paraId="000001F2">
            <w:pPr>
              <w:rPr/>
            </w:pPr>
            <w:r w:rsidDel="00000000" w:rsidR="00000000" w:rsidRPr="00000000">
              <w:rPr>
                <w:sz w:val="14"/>
                <w:szCs w:val="14"/>
                <w:rtl w:val="0"/>
              </w:rPr>
              <w:t xml:space="preserve">9. Meal distribution</w:t>
            </w:r>
            <w:r w:rsidDel="00000000" w:rsidR="00000000" w:rsidRPr="00000000">
              <w:rPr>
                <w:rtl w:val="0"/>
              </w:rPr>
            </w:r>
          </w:p>
        </w:tc>
        <w:tc>
          <w:tcPr/>
          <w:p w:rsidR="00000000" w:rsidDel="00000000" w:rsidP="00000000" w:rsidRDefault="00000000" w:rsidRPr="00000000" w14:paraId="000001F3">
            <w:pPr>
              <w:rPr/>
            </w:pPr>
            <w:r w:rsidDel="00000000" w:rsidR="00000000" w:rsidRPr="00000000">
              <w:rPr>
                <w:sz w:val="14"/>
                <w:szCs w:val="14"/>
                <w:rtl w:val="0"/>
              </w:rPr>
              <w:t xml:space="preserve">Breakfast about 412 kcal; lunch about 481 kcal; dinner about 481 kcal. These values guide per-meal balance rather than family-size multiplication.</w:t>
            </w:r>
            <w:r w:rsidDel="00000000" w:rsidR="00000000" w:rsidRPr="00000000">
              <w:rPr>
                <w:rtl w:val="0"/>
              </w:rPr>
            </w:r>
          </w:p>
        </w:tc>
      </w:tr>
    </w:tbl>
    <w:p>
      <w:pPr>
        <w:spacing w:after="40" w:before="0"/>
      </w:pPr>
      <w:r>
        <w:rPr>
          <w:rFonts w:ascii="Arial" w:hAnsi="Arial"/>
          <w:b/>
          <w:i w:val="0"/>
          <w:sz w:val="20"/>
        </w:rPr>
        <w:t>Simple explanation and defense notes</w:t>
      </w:r>
    </w:p>
    <w:p>
      <w:pPr>
        <w:spacing w:after="40" w:before="0"/>
      </w:pPr>
      <w:r>
        <w:rPr>
          <w:rFonts w:ascii="Arial" w:hAnsi="Arial"/>
          <w:b w:val="0"/>
          <w:i w:val="0"/>
          <w:sz w:val="18"/>
        </w:rPr>
        <w:t>Plain meaning: This table walks through one sample profile calculation from BMI to daily calorie and macro targets.</w:t>
      </w:r>
    </w:p>
    <w:p>
      <w:pPr>
        <w:spacing w:after="40" w:before="0"/>
      </w:pPr>
      <w:r>
        <w:rPr>
          <w:rFonts w:ascii="Arial" w:hAnsi="Arial"/>
          <w:b w:val="0"/>
          <w:i w:val="0"/>
          <w:sz w:val="18"/>
        </w:rPr>
        <w:t>Why it matters: It proves that the target numbers come from formulas, not guesses.</w:t>
      </w:r>
    </w:p>
    <w:p>
      <w:pPr>
        <w:spacing w:after="40" w:before="0"/>
      </w:pPr>
      <w:r>
        <w:rPr>
          <w:rFonts w:ascii="Arial" w:hAnsi="Arial"/>
          <w:b w:val="0"/>
          <w:i w:val="0"/>
          <w:sz w:val="18"/>
        </w:rPr>
        <w:t>Defense answer: The sample computes BMI, BMR, TDEE, applies the weight-loss adjustment, clamps the target to a safe policy range, then derives protein, carbohydrate, fat, and meal-distribution guides.</w:t>
      </w:r>
    </w:p>
    <w:p>
      <w:pPr>
        <w:spacing w:after="40" w:before="0"/>
      </w:pPr>
      <w:r>
        <w:rPr>
          <w:rFonts w:ascii="Arial" w:hAnsi="Arial"/>
          <w:b w:val="0"/>
          <w:i w:val="0"/>
          <w:sz w:val="18"/>
        </w:rPr>
        <w:t>Boundary to remember: The shown profile is illustrative. It is not a respondent record and not a medical prescription.</w:t>
      </w:r>
    </w:p>
    <w:p>
      <w:pPr>
        <w:spacing w:after="40" w:before="0"/>
      </w:pPr>
      <w:r>
        <w:rPr>
          <w:rFonts w:ascii="Arial" w:hAnsi="Arial"/>
          <w:b w:val="0"/>
          <w:i w:val="0"/>
          <w:sz w:val="8"/>
        </w:rPr>
      </w:r>
    </w:p>
    <w:p w:rsidR="00000000" w:rsidDel="00000000" w:rsidP="00000000" w:rsidRDefault="00000000" w:rsidRPr="00000000" w14:paraId="000001F4">
      <w:pPr>
        <w:pStyle w:val="Heading1"/>
        <w:rPr/>
      </w:pPr>
      <w:r w:rsidDel="00000000" w:rsidR="00000000" w:rsidRPr="00000000">
        <w:rPr>
          <w:rtl w:val="0"/>
        </w:rPr>
        <w:t xml:space="preserve">Table 29. Core Mathematical Target Calculations and Operational Constraints</w:t>
      </w:r>
    </w:p>
    <w:p w:rsidR="00000000" w:rsidDel="00000000" w:rsidP="00000000" w:rsidRDefault="00000000" w:rsidRPr="00000000" w14:paraId="000001F5">
      <w:pPr>
        <w:rPr/>
      </w:pPr>
      <w:r w:rsidDel="00000000" w:rsidR="00000000" w:rsidRPr="00000000">
        <w:rPr>
          <w:b w:val="1"/>
          <w:bCs w:val="1"/>
          <w:rtl w:val="0"/>
        </w:rPr>
        <w:t xml:space="preserve">Source: </w:t>
      </w:r>
      <w:r w:rsidDel="00000000" w:rsidR="00000000" w:rsidRPr="00000000">
        <w:rPr>
          <w:rtl w:val="0"/>
        </w:rPr>
        <w:t xml:space="preserve">caption paragraph 1094; source Word table object 39</w:t>
      </w:r>
    </w:p>
    <w:tbl>
      <w:tblPr>
        <w:tblStyle w:val="Table22"/>
        <w:tblW w:w="145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48"/>
        <w:gridCol w:w="4848"/>
        <w:gridCol w:w="4848"/>
        <w:tblGridChange w:id="0">
          <w:tblGrid>
            <w:gridCol w:w="4848"/>
            <w:gridCol w:w="4848"/>
            <w:gridCol w:w="4848"/>
          </w:tblGrid>
        </w:tblGridChange>
      </w:tblGrid>
      <w:tr>
        <w:trPr>
          <w:cantSplit w:val="0"/>
          <w:tblHeader w:val="0"/>
        </w:trPr>
        <w:tc>
          <w:tcPr/>
          <w:p w:rsidR="00000000" w:rsidDel="00000000" w:rsidP="00000000" w:rsidRDefault="00000000" w:rsidRPr="00000000" w14:paraId="000001F6">
            <w:pPr>
              <w:rPr/>
            </w:pPr>
            <w:r w:rsidDel="00000000" w:rsidR="00000000" w:rsidRPr="00000000">
              <w:rPr>
                <w:sz w:val="14"/>
                <w:szCs w:val="14"/>
                <w:rtl w:val="0"/>
              </w:rPr>
              <w:t xml:space="preserve">Formula Metric</w:t>
            </w:r>
            <w:r w:rsidDel="00000000" w:rsidR="00000000" w:rsidRPr="00000000">
              <w:rPr>
                <w:rtl w:val="0"/>
              </w:rPr>
            </w:r>
          </w:p>
        </w:tc>
        <w:tc>
          <w:tcPr/>
          <w:p w:rsidR="00000000" w:rsidDel="00000000" w:rsidP="00000000" w:rsidRDefault="00000000" w:rsidRPr="00000000" w14:paraId="000001F7">
            <w:pPr>
              <w:rPr/>
            </w:pPr>
            <w:r w:rsidDel="00000000" w:rsidR="00000000" w:rsidRPr="00000000">
              <w:rPr>
                <w:sz w:val="14"/>
                <w:szCs w:val="14"/>
                <w:rtl w:val="0"/>
              </w:rPr>
              <w:t xml:space="preserve">Computation</w:t>
            </w:r>
            <w:r w:rsidDel="00000000" w:rsidR="00000000" w:rsidRPr="00000000">
              <w:rPr>
                <w:rtl w:val="0"/>
              </w:rPr>
            </w:r>
          </w:p>
        </w:tc>
        <w:tc>
          <w:tcPr/>
          <w:p w:rsidR="00000000" w:rsidDel="00000000" w:rsidP="00000000" w:rsidRDefault="00000000" w:rsidRPr="00000000" w14:paraId="000001F8">
            <w:pPr>
              <w:rPr/>
            </w:pPr>
            <w:r w:rsidDel="00000000" w:rsidR="00000000" w:rsidRPr="00000000">
              <w:rPr>
                <w:sz w:val="14"/>
                <w:szCs w:val="14"/>
                <w:rtl w:val="0"/>
              </w:rPr>
              <w:t xml:space="preserve">Use in the Application</w:t>
            </w:r>
            <w:r w:rsidDel="00000000" w:rsidR="00000000" w:rsidRPr="00000000">
              <w:rPr>
                <w:rtl w:val="0"/>
              </w:rPr>
            </w:r>
          </w:p>
        </w:tc>
      </w:tr>
      <w:tr>
        <w:trPr>
          <w:cantSplit w:val="0"/>
          <w:tblHeader w:val="0"/>
        </w:trPr>
        <w:tc>
          <w:tcPr/>
          <w:p w:rsidR="00000000" w:rsidDel="00000000" w:rsidP="00000000" w:rsidRDefault="00000000" w:rsidRPr="00000000" w14:paraId="000001F9">
            <w:pPr>
              <w:rPr/>
            </w:pPr>
            <w:r w:rsidDel="00000000" w:rsidR="00000000" w:rsidRPr="00000000">
              <w:rPr>
                <w:sz w:val="14"/>
                <w:szCs w:val="14"/>
                <w:rtl w:val="0"/>
              </w:rPr>
              <w:t xml:space="preserve">BMI</w:t>
            </w:r>
            <w:r w:rsidDel="00000000" w:rsidR="00000000" w:rsidRPr="00000000">
              <w:rPr>
                <w:rtl w:val="0"/>
              </w:rPr>
            </w:r>
          </w:p>
        </w:tc>
        <w:tc>
          <w:tcPr/>
          <w:p w:rsidR="00000000" w:rsidDel="00000000" w:rsidP="00000000" w:rsidRDefault="00000000" w:rsidRPr="00000000" w14:paraId="000001FA">
            <w:pPr>
              <w:rPr/>
            </w:pPr>
            <w:r w:rsidDel="00000000" w:rsidR="00000000" w:rsidRPr="00000000">
              <w:rPr>
                <w:sz w:val="14"/>
                <w:szCs w:val="14"/>
                <w:rtl w:val="0"/>
              </w:rPr>
              <w:t xml:space="preserve">BMI = weightKg / (heightCm / 100)^2</w:t>
            </w:r>
            <w:r w:rsidDel="00000000" w:rsidR="00000000" w:rsidRPr="00000000">
              <w:rPr>
                <w:rtl w:val="0"/>
              </w:rPr>
            </w:r>
          </w:p>
        </w:tc>
        <w:tc>
          <w:tcPr/>
          <w:p w:rsidR="00000000" w:rsidDel="00000000" w:rsidP="00000000" w:rsidRDefault="00000000" w:rsidRPr="00000000" w14:paraId="000001FB">
            <w:pPr>
              <w:rPr/>
            </w:pPr>
            <w:r w:rsidDel="00000000" w:rsidR="00000000" w:rsidRPr="00000000">
              <w:rPr>
                <w:sz w:val="14"/>
                <w:szCs w:val="14"/>
                <w:rtl w:val="0"/>
              </w:rPr>
              <w:t xml:space="preserve">Profile display and health-context computation.</w:t>
            </w:r>
            <w:r w:rsidDel="00000000" w:rsidR="00000000" w:rsidRPr="00000000">
              <w:rPr>
                <w:rtl w:val="0"/>
              </w:rPr>
            </w:r>
          </w:p>
        </w:tc>
      </w:tr>
      <w:tr>
        <w:trPr>
          <w:cantSplit w:val="0"/>
          <w:tblHeader w:val="0"/>
        </w:trPr>
        <w:tc>
          <w:tcPr/>
          <w:p w:rsidR="00000000" w:rsidDel="00000000" w:rsidP="00000000" w:rsidRDefault="00000000" w:rsidRPr="00000000" w14:paraId="000001FC">
            <w:pPr>
              <w:rPr/>
            </w:pPr>
            <w:r w:rsidDel="00000000" w:rsidR="00000000" w:rsidRPr="00000000">
              <w:rPr>
                <w:sz w:val="14"/>
                <w:szCs w:val="14"/>
                <w:rtl w:val="0"/>
              </w:rPr>
              <w:t xml:space="preserve">BMR</w:t>
            </w:r>
            <w:r w:rsidDel="00000000" w:rsidR="00000000" w:rsidRPr="00000000">
              <w:rPr>
                <w:rtl w:val="0"/>
              </w:rPr>
            </w:r>
          </w:p>
        </w:tc>
        <w:tc>
          <w:tcPr/>
          <w:p w:rsidR="00000000" w:rsidDel="00000000" w:rsidP="00000000" w:rsidRDefault="00000000" w:rsidRPr="00000000" w14:paraId="000001FD">
            <w:pPr>
              <w:rPr/>
            </w:pPr>
            <w:r w:rsidDel="00000000" w:rsidR="00000000" w:rsidRPr="00000000">
              <w:rPr>
                <w:sz w:val="14"/>
                <w:szCs w:val="14"/>
                <w:rtl w:val="0"/>
              </w:rPr>
              <w:t xml:space="preserve">BMR = (10 * weightKg) + (6.25 * heightCm) - (5 * age) - 161</w:t>
            </w:r>
            <w:r w:rsidDel="00000000" w:rsidR="00000000" w:rsidRPr="00000000">
              <w:rPr>
                <w:rtl w:val="0"/>
              </w:rPr>
            </w:r>
          </w:p>
        </w:tc>
        <w:tc>
          <w:tcPr/>
          <w:p w:rsidR="00000000" w:rsidDel="00000000" w:rsidP="00000000" w:rsidRDefault="00000000" w:rsidRPr="00000000" w14:paraId="000001FE">
            <w:pPr>
              <w:rPr/>
            </w:pPr>
            <w:r w:rsidDel="00000000" w:rsidR="00000000" w:rsidRPr="00000000">
              <w:rPr>
                <w:sz w:val="14"/>
                <w:szCs w:val="14"/>
                <w:rtl w:val="0"/>
              </w:rPr>
              <w:t xml:space="preserve">Baseline energy estimate for the primary user.</w:t>
            </w:r>
            <w:r w:rsidDel="00000000" w:rsidR="00000000" w:rsidRPr="00000000">
              <w:rPr>
                <w:rtl w:val="0"/>
              </w:rPr>
            </w:r>
          </w:p>
        </w:tc>
      </w:tr>
      <w:tr>
        <w:trPr>
          <w:cantSplit w:val="0"/>
          <w:tblHeader w:val="0"/>
        </w:trPr>
        <w:tc>
          <w:tcPr/>
          <w:p w:rsidR="00000000" w:rsidDel="00000000" w:rsidP="00000000" w:rsidRDefault="00000000" w:rsidRPr="00000000" w14:paraId="000001FF">
            <w:pPr>
              <w:rPr/>
            </w:pPr>
            <w:r w:rsidDel="00000000" w:rsidR="00000000" w:rsidRPr="00000000">
              <w:rPr>
                <w:sz w:val="14"/>
                <w:szCs w:val="14"/>
                <w:rtl w:val="0"/>
              </w:rPr>
              <w:t xml:space="preserve">TDEE</w:t>
            </w:r>
            <w:r w:rsidDel="00000000" w:rsidR="00000000" w:rsidRPr="00000000">
              <w:rPr>
                <w:rtl w:val="0"/>
              </w:rPr>
            </w:r>
          </w:p>
        </w:tc>
        <w:tc>
          <w:tcPr/>
          <w:p w:rsidR="00000000" w:rsidDel="00000000" w:rsidP="00000000" w:rsidRDefault="00000000" w:rsidRPr="00000000" w14:paraId="00000200">
            <w:pPr>
              <w:rPr/>
            </w:pPr>
            <w:r w:rsidDel="00000000" w:rsidR="00000000" w:rsidRPr="00000000">
              <w:rPr>
                <w:sz w:val="14"/>
                <w:szCs w:val="14"/>
                <w:rtl w:val="0"/>
              </w:rPr>
              <w:t xml:space="preserve">TDEE = int(BMR * activityMultiplier)</w:t>
            </w:r>
            <w:r w:rsidDel="00000000" w:rsidR="00000000" w:rsidRPr="00000000">
              <w:rPr>
                <w:rtl w:val="0"/>
              </w:rPr>
            </w:r>
          </w:p>
        </w:tc>
        <w:tc>
          <w:tcPr/>
          <w:p w:rsidR="00000000" w:rsidDel="00000000" w:rsidP="00000000" w:rsidRDefault="00000000" w:rsidRPr="00000000" w14:paraId="00000201">
            <w:pPr>
              <w:rPr/>
            </w:pPr>
            <w:r w:rsidDel="00000000" w:rsidR="00000000" w:rsidRPr="00000000">
              <w:rPr>
                <w:sz w:val="14"/>
                <w:szCs w:val="14"/>
                <w:rtl w:val="0"/>
              </w:rPr>
              <w:t xml:space="preserve">Daily energy estimate before goal adjustment.</w:t>
            </w:r>
            <w:r w:rsidDel="00000000" w:rsidR="00000000" w:rsidRPr="00000000">
              <w:rPr>
                <w:rtl w:val="0"/>
              </w:rPr>
            </w:r>
          </w:p>
        </w:tc>
      </w:tr>
      <w:tr>
        <w:trPr>
          <w:cantSplit w:val="0"/>
          <w:tblHeader w:val="0"/>
        </w:trPr>
        <w:tc>
          <w:tcPr/>
          <w:p w:rsidR="00000000" w:rsidDel="00000000" w:rsidP="00000000" w:rsidRDefault="00000000" w:rsidRPr="00000000" w14:paraId="00000202">
            <w:pPr>
              <w:rPr/>
            </w:pPr>
            <w:r w:rsidDel="00000000" w:rsidR="00000000" w:rsidRPr="00000000">
              <w:rPr>
                <w:sz w:val="14"/>
                <w:szCs w:val="14"/>
                <w:rtl w:val="0"/>
              </w:rPr>
              <w:t xml:space="preserve">Target calories</w:t>
            </w:r>
            <w:r w:rsidDel="00000000" w:rsidR="00000000" w:rsidRPr="00000000">
              <w:rPr>
                <w:rtl w:val="0"/>
              </w:rPr>
            </w:r>
          </w:p>
        </w:tc>
        <w:tc>
          <w:tcPr/>
          <w:p w:rsidR="00000000" w:rsidDel="00000000" w:rsidP="00000000" w:rsidRDefault="00000000" w:rsidRPr="00000000" w14:paraId="00000203">
            <w:pPr>
              <w:rPr/>
            </w:pPr>
            <w:r w:rsidDel="00000000" w:rsidR="00000000" w:rsidRPr="00000000">
              <w:rPr>
                <w:sz w:val="14"/>
                <w:szCs w:val="14"/>
                <w:rtl w:val="0"/>
              </w:rPr>
              <w:t xml:space="preserve">TargetCalories = clamp(TDEE + goalDelta + wellnessDelta, 1200, 3200)</w:t>
            </w:r>
            <w:r w:rsidDel="00000000" w:rsidR="00000000" w:rsidRPr="00000000">
              <w:rPr>
                <w:rtl w:val="0"/>
              </w:rPr>
            </w:r>
          </w:p>
        </w:tc>
        <w:tc>
          <w:tcPr/>
          <w:p w:rsidR="00000000" w:rsidDel="00000000" w:rsidP="00000000" w:rsidRDefault="00000000" w:rsidRPr="00000000" w14:paraId="00000204">
            <w:pPr>
              <w:rPr/>
            </w:pPr>
            <w:r w:rsidDel="00000000" w:rsidR="00000000" w:rsidRPr="00000000">
              <w:rPr>
                <w:sz w:val="14"/>
                <w:szCs w:val="14"/>
                <w:rtl w:val="0"/>
              </w:rPr>
              <w:t xml:space="preserve">Bounded calorie target used by the planner.</w:t>
            </w:r>
            <w:r w:rsidDel="00000000" w:rsidR="00000000" w:rsidRPr="00000000">
              <w:rPr>
                <w:rtl w:val="0"/>
              </w:rPr>
            </w:r>
          </w:p>
        </w:tc>
      </w:tr>
      <w:tr>
        <w:trPr>
          <w:cantSplit w:val="0"/>
          <w:tblHeader w:val="0"/>
        </w:trPr>
        <w:tc>
          <w:tcPr/>
          <w:p w:rsidR="00000000" w:rsidDel="00000000" w:rsidP="00000000" w:rsidRDefault="00000000" w:rsidRPr="00000000" w14:paraId="00000205">
            <w:pPr>
              <w:rPr/>
            </w:pPr>
            <w:r w:rsidDel="00000000" w:rsidR="00000000" w:rsidRPr="00000000">
              <w:rPr>
                <w:sz w:val="14"/>
                <w:szCs w:val="14"/>
                <w:rtl w:val="0"/>
              </w:rPr>
              <w:t xml:space="preserve">Macro grams</w:t>
            </w:r>
            <w:r w:rsidDel="00000000" w:rsidR="00000000" w:rsidRPr="00000000">
              <w:rPr>
                <w:rtl w:val="0"/>
              </w:rPr>
            </w:r>
          </w:p>
        </w:tc>
        <w:tc>
          <w:tcPr/>
          <w:p w:rsidR="00000000" w:rsidDel="00000000" w:rsidP="00000000" w:rsidRDefault="00000000" w:rsidRPr="00000000" w14:paraId="00000206">
            <w:pPr>
              <w:rPr/>
            </w:pPr>
            <w:r w:rsidDel="00000000" w:rsidR="00000000" w:rsidRPr="00000000">
              <w:rPr>
                <w:sz w:val="14"/>
                <w:szCs w:val="14"/>
                <w:rtl w:val="0"/>
              </w:rPr>
              <w:t xml:space="preserve">Protein = int(TargetCalories * proteinRatio / 4); Carbs = int(TargetCalories * carbRatio / 4); Fats = int(TargetCalories * fatRatio / 9)</w:t>
            </w:r>
            <w:r w:rsidDel="00000000" w:rsidR="00000000" w:rsidRPr="00000000">
              <w:rPr>
                <w:rtl w:val="0"/>
              </w:rPr>
            </w:r>
          </w:p>
        </w:tc>
        <w:tc>
          <w:tcPr/>
          <w:p w:rsidR="00000000" w:rsidDel="00000000" w:rsidP="00000000" w:rsidRDefault="00000000" w:rsidRPr="00000000" w14:paraId="00000207">
            <w:pPr>
              <w:rPr/>
            </w:pPr>
            <w:r w:rsidDel="00000000" w:rsidR="00000000" w:rsidRPr="00000000">
              <w:rPr>
                <w:sz w:val="14"/>
                <w:szCs w:val="14"/>
                <w:rtl w:val="0"/>
              </w:rPr>
              <w:t xml:space="preserve">Daily macro targets are clamped to policy min/max values.</w:t>
            </w:r>
            <w:r w:rsidDel="00000000" w:rsidR="00000000" w:rsidRPr="00000000">
              <w:rPr>
                <w:rtl w:val="0"/>
              </w:rPr>
            </w:r>
          </w:p>
        </w:tc>
      </w:tr>
    </w:tbl>
    <w:p>
      <w:pPr>
        <w:spacing w:after="40" w:before="0"/>
      </w:pPr>
      <w:r>
        <w:rPr>
          <w:rFonts w:ascii="Arial" w:hAnsi="Arial"/>
          <w:b/>
          <w:i w:val="0"/>
          <w:sz w:val="20"/>
        </w:rPr>
        <w:t>Simple explanation and defense notes</w:t>
      </w:r>
    </w:p>
    <w:p>
      <w:pPr>
        <w:spacing w:after="40" w:before="0"/>
      </w:pPr>
      <w:r>
        <w:rPr>
          <w:rFonts w:ascii="Arial" w:hAnsi="Arial"/>
          <w:b w:val="0"/>
          <w:i w:val="0"/>
          <w:sz w:val="18"/>
        </w:rPr>
        <w:t>Plain meaning: This table summarizes the main health and planning formulas used by the app.</w:t>
      </w:r>
    </w:p>
    <w:p>
      <w:pPr>
        <w:spacing w:after="40" w:before="0"/>
      </w:pPr>
      <w:r>
        <w:rPr>
          <w:rFonts w:ascii="Arial" w:hAnsi="Arial"/>
          <w:b w:val="0"/>
          <w:i w:val="0"/>
          <w:sz w:val="18"/>
        </w:rPr>
        <w:t>Why it matters: It shows how profile values become BMI, BMR, TDEE, target calories, and macro gram targets.</w:t>
      </w:r>
    </w:p>
    <w:p>
      <w:pPr>
        <w:spacing w:after="40" w:before="0"/>
      </w:pPr>
      <w:r>
        <w:rPr>
          <w:rFonts w:ascii="Arial" w:hAnsi="Arial"/>
          <w:b w:val="0"/>
          <w:i w:val="0"/>
          <w:sz w:val="18"/>
        </w:rPr>
        <w:t>Defense answer: The app uses structured formulas and bounded policy clamps before passing targets into planning. This makes the numeric path traceable and testable.</w:t>
      </w:r>
    </w:p>
    <w:p>
      <w:pPr>
        <w:spacing w:after="40" w:before="0"/>
      </w:pPr>
      <w:r>
        <w:rPr>
          <w:rFonts w:ascii="Arial" w:hAnsi="Arial"/>
          <w:b w:val="0"/>
          <w:i w:val="0"/>
          <w:sz w:val="18"/>
        </w:rPr>
        <w:t>Boundary to remember: These are planning targets for wellness support, not individualized clinical diet prescriptions.</w:t>
      </w:r>
    </w:p>
    <w:p>
      <w:pPr>
        <w:spacing w:after="40" w:before="0"/>
      </w:pPr>
      <w:r>
        <w:rPr>
          <w:rFonts w:ascii="Arial" w:hAnsi="Arial"/>
          <w:b w:val="0"/>
          <w:i w:val="0"/>
          <w:sz w:val="8"/>
        </w:rPr>
      </w:r>
    </w:p>
    <w:p w:rsidR="00000000" w:rsidDel="00000000" w:rsidP="00000000" w:rsidRDefault="00000000" w:rsidRPr="00000000" w14:paraId="00000208">
      <w:pPr>
        <w:pStyle w:val="Heading1"/>
        <w:rPr/>
      </w:pPr>
      <w:r w:rsidDel="00000000" w:rsidR="00000000" w:rsidRPr="00000000">
        <w:rPr>
          <w:rtl w:val="0"/>
        </w:rPr>
        <w:t xml:space="preserve">Table 30. Candidate Filtering and Safety Rules Framework</w:t>
      </w:r>
    </w:p>
    <w:p w:rsidR="00000000" w:rsidDel="00000000" w:rsidP="00000000" w:rsidRDefault="00000000" w:rsidRPr="00000000" w14:paraId="00000209">
      <w:pPr>
        <w:rPr/>
      </w:pPr>
      <w:r w:rsidDel="00000000" w:rsidR="00000000" w:rsidRPr="00000000">
        <w:rPr>
          <w:b w:val="1"/>
          <w:bCs w:val="1"/>
          <w:rtl w:val="0"/>
        </w:rPr>
        <w:t xml:space="preserve">Source: </w:t>
      </w:r>
      <w:r w:rsidDel="00000000" w:rsidR="00000000" w:rsidRPr="00000000">
        <w:rPr>
          <w:rtl w:val="0"/>
        </w:rPr>
        <w:t xml:space="preserve">caption paragraph 1098; source Word table object 40</w:t>
      </w:r>
    </w:p>
    <w:tbl>
      <w:tblPr>
        <w:tblStyle w:val="Table23"/>
        <w:tblW w:w="145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48"/>
        <w:gridCol w:w="4848"/>
        <w:gridCol w:w="4848"/>
        <w:tblGridChange w:id="0">
          <w:tblGrid>
            <w:gridCol w:w="4848"/>
            <w:gridCol w:w="4848"/>
            <w:gridCol w:w="4848"/>
          </w:tblGrid>
        </w:tblGridChange>
      </w:tblGrid>
      <w:tr>
        <w:trPr>
          <w:cantSplit w:val="0"/>
          <w:tblHeader w:val="0"/>
        </w:trPr>
        <w:tc>
          <w:tcPr/>
          <w:p w:rsidR="00000000" w:rsidDel="00000000" w:rsidP="00000000" w:rsidRDefault="00000000" w:rsidRPr="00000000" w14:paraId="0000020A">
            <w:pPr>
              <w:rPr/>
            </w:pPr>
            <w:r w:rsidDel="00000000" w:rsidR="00000000" w:rsidRPr="00000000">
              <w:rPr>
                <w:sz w:val="14"/>
                <w:szCs w:val="14"/>
                <w:rtl w:val="0"/>
              </w:rPr>
              <w:t xml:space="preserve">Formula Metric</w:t>
            </w:r>
            <w:r w:rsidDel="00000000" w:rsidR="00000000" w:rsidRPr="00000000">
              <w:rPr>
                <w:rtl w:val="0"/>
              </w:rPr>
            </w:r>
          </w:p>
        </w:tc>
        <w:tc>
          <w:tcPr/>
          <w:p w:rsidR="00000000" w:rsidDel="00000000" w:rsidP="00000000" w:rsidRDefault="00000000" w:rsidRPr="00000000" w14:paraId="0000020B">
            <w:pPr>
              <w:rPr/>
            </w:pPr>
            <w:r w:rsidDel="00000000" w:rsidR="00000000" w:rsidRPr="00000000">
              <w:rPr>
                <w:sz w:val="14"/>
                <w:szCs w:val="14"/>
                <w:rtl w:val="0"/>
              </w:rPr>
              <w:t xml:space="preserve">Computation</w:t>
            </w:r>
            <w:r w:rsidDel="00000000" w:rsidR="00000000" w:rsidRPr="00000000">
              <w:rPr>
                <w:rtl w:val="0"/>
              </w:rPr>
            </w:r>
          </w:p>
        </w:tc>
        <w:tc>
          <w:tcPr/>
          <w:p w:rsidR="00000000" w:rsidDel="00000000" w:rsidP="00000000" w:rsidRDefault="00000000" w:rsidRPr="00000000" w14:paraId="0000020C">
            <w:pPr>
              <w:rPr/>
            </w:pPr>
            <w:r w:rsidDel="00000000" w:rsidR="00000000" w:rsidRPr="00000000">
              <w:rPr>
                <w:sz w:val="14"/>
                <w:szCs w:val="14"/>
                <w:rtl w:val="0"/>
              </w:rPr>
              <w:t xml:space="preserve">Use in the Application</w:t>
            </w:r>
            <w:r w:rsidDel="00000000" w:rsidR="00000000" w:rsidRPr="00000000">
              <w:rPr>
                <w:rtl w:val="0"/>
              </w:rPr>
            </w:r>
          </w:p>
        </w:tc>
      </w:tr>
      <w:tr>
        <w:trPr>
          <w:cantSplit w:val="0"/>
          <w:tblHeader w:val="0"/>
        </w:trPr>
        <w:tc>
          <w:tcPr/>
          <w:p w:rsidR="00000000" w:rsidDel="00000000" w:rsidP="00000000" w:rsidRDefault="00000000" w:rsidRPr="00000000" w14:paraId="0000020D">
            <w:pPr>
              <w:rPr/>
            </w:pPr>
            <w:r w:rsidDel="00000000" w:rsidR="00000000" w:rsidRPr="00000000">
              <w:rPr>
                <w:sz w:val="14"/>
                <w:szCs w:val="14"/>
                <w:rtl w:val="0"/>
              </w:rPr>
              <w:t xml:space="preserve">Allergy and exclusion matching</w:t>
            </w:r>
            <w:r w:rsidDel="00000000" w:rsidR="00000000" w:rsidRPr="00000000">
              <w:rPr>
                <w:rtl w:val="0"/>
              </w:rPr>
            </w:r>
          </w:p>
        </w:tc>
        <w:tc>
          <w:tcPr/>
          <w:p w:rsidR="00000000" w:rsidDel="00000000" w:rsidP="00000000" w:rsidRDefault="00000000" w:rsidRPr="00000000" w14:paraId="0000020E">
            <w:pPr>
              <w:rPr/>
            </w:pPr>
            <w:r w:rsidDel="00000000" w:rsidR="00000000" w:rsidRPr="00000000">
              <w:rPr>
                <w:sz w:val="14"/>
                <w:szCs w:val="14"/>
                <w:rtl w:val="0"/>
              </w:rPr>
              <w:t xml:space="preserve">Hard filter</w:t>
            </w:r>
            <w:r w:rsidDel="00000000" w:rsidR="00000000" w:rsidRPr="00000000">
              <w:rPr>
                <w:rtl w:val="0"/>
              </w:rPr>
            </w:r>
          </w:p>
        </w:tc>
        <w:tc>
          <w:tcPr/>
          <w:p w:rsidR="00000000" w:rsidDel="00000000" w:rsidP="00000000" w:rsidRDefault="00000000" w:rsidRPr="00000000" w14:paraId="0000020F">
            <w:pPr>
              <w:rPr/>
            </w:pPr>
            <w:r w:rsidDel="00000000" w:rsidR="00000000" w:rsidRPr="00000000">
              <w:rPr>
                <w:sz w:val="14"/>
                <w:szCs w:val="14"/>
                <w:rtl w:val="0"/>
              </w:rPr>
              <w:t xml:space="preserve">Blocked recipes do not enter final candidate domains.</w:t>
            </w:r>
            <w:r w:rsidDel="00000000" w:rsidR="00000000" w:rsidRPr="00000000">
              <w:rPr>
                <w:rtl w:val="0"/>
              </w:rPr>
            </w:r>
          </w:p>
        </w:tc>
      </w:tr>
      <w:tr>
        <w:trPr>
          <w:cantSplit w:val="0"/>
          <w:tblHeader w:val="0"/>
        </w:trPr>
        <w:tc>
          <w:tcPr/>
          <w:p w:rsidR="00000000" w:rsidDel="00000000" w:rsidP="00000000" w:rsidRDefault="00000000" w:rsidRPr="00000000" w14:paraId="00000210">
            <w:pPr>
              <w:rPr/>
            </w:pPr>
            <w:r w:rsidDel="00000000" w:rsidR="00000000" w:rsidRPr="00000000">
              <w:rPr>
                <w:sz w:val="14"/>
                <w:szCs w:val="14"/>
                <w:rtl w:val="0"/>
              </w:rPr>
              <w:t xml:space="preserve">Dietary restrictions</w:t>
            </w:r>
            <w:r w:rsidDel="00000000" w:rsidR="00000000" w:rsidRPr="00000000">
              <w:rPr>
                <w:rtl w:val="0"/>
              </w:rPr>
            </w:r>
          </w:p>
        </w:tc>
        <w:tc>
          <w:tcPr/>
          <w:p w:rsidR="00000000" w:rsidDel="00000000" w:rsidP="00000000" w:rsidRDefault="00000000" w:rsidRPr="00000000" w14:paraId="00000211">
            <w:pPr>
              <w:rPr/>
            </w:pPr>
            <w:r w:rsidDel="00000000" w:rsidR="00000000" w:rsidRPr="00000000">
              <w:rPr>
                <w:sz w:val="14"/>
                <w:szCs w:val="14"/>
                <w:rtl w:val="0"/>
              </w:rPr>
              <w:t xml:space="preserve">Hard filter</w:t>
            </w:r>
            <w:r w:rsidDel="00000000" w:rsidR="00000000" w:rsidRPr="00000000">
              <w:rPr>
                <w:rtl w:val="0"/>
              </w:rPr>
            </w:r>
          </w:p>
        </w:tc>
        <w:tc>
          <w:tcPr/>
          <w:p w:rsidR="00000000" w:rsidDel="00000000" w:rsidP="00000000" w:rsidRDefault="00000000" w:rsidRPr="00000000" w14:paraId="00000212">
            <w:pPr>
              <w:rPr/>
            </w:pPr>
            <w:r w:rsidDel="00000000" w:rsidR="00000000" w:rsidRPr="00000000">
              <w:rPr>
                <w:sz w:val="14"/>
                <w:szCs w:val="14"/>
                <w:rtl w:val="0"/>
              </w:rPr>
              <w:t xml:space="preserve">Restriction-violating candidates are removed before solver assignment.</w:t>
            </w:r>
            <w:r w:rsidDel="00000000" w:rsidR="00000000" w:rsidRPr="00000000">
              <w:rPr>
                <w:rtl w:val="0"/>
              </w:rPr>
            </w:r>
          </w:p>
        </w:tc>
      </w:tr>
      <w:tr>
        <w:trPr>
          <w:cantSplit w:val="0"/>
          <w:tblHeader w:val="0"/>
        </w:trPr>
        <w:tc>
          <w:tcPr/>
          <w:p w:rsidR="00000000" w:rsidDel="00000000" w:rsidP="00000000" w:rsidRDefault="00000000" w:rsidRPr="00000000" w14:paraId="00000213">
            <w:pPr>
              <w:rPr/>
            </w:pPr>
            <w:r w:rsidDel="00000000" w:rsidR="00000000" w:rsidRPr="00000000">
              <w:rPr>
                <w:sz w:val="14"/>
                <w:szCs w:val="14"/>
                <w:rtl w:val="0"/>
              </w:rPr>
              <w:t xml:space="preserve">Budget ceiling</w:t>
            </w:r>
            <w:r w:rsidDel="00000000" w:rsidR="00000000" w:rsidRPr="00000000">
              <w:rPr>
                <w:rtl w:val="0"/>
              </w:rPr>
            </w:r>
          </w:p>
        </w:tc>
        <w:tc>
          <w:tcPr/>
          <w:p w:rsidR="00000000" w:rsidDel="00000000" w:rsidP="00000000" w:rsidRDefault="00000000" w:rsidRPr="00000000" w14:paraId="00000214">
            <w:pPr>
              <w:rPr/>
            </w:pPr>
            <w:r w:rsidDel="00000000" w:rsidR="00000000" w:rsidRPr="00000000">
              <w:rPr>
                <w:sz w:val="14"/>
                <w:szCs w:val="14"/>
                <w:rtl w:val="0"/>
              </w:rPr>
              <w:t xml:space="preserve">Hard constraint when configured</w:t>
            </w:r>
            <w:r w:rsidDel="00000000" w:rsidR="00000000" w:rsidRPr="00000000">
              <w:rPr>
                <w:rtl w:val="0"/>
              </w:rPr>
            </w:r>
          </w:p>
        </w:tc>
        <w:tc>
          <w:tcPr/>
          <w:p w:rsidR="00000000" w:rsidDel="00000000" w:rsidP="00000000" w:rsidRDefault="00000000" w:rsidRPr="00000000" w14:paraId="00000215">
            <w:pPr>
              <w:rPr/>
            </w:pPr>
            <w:r w:rsidDel="00000000" w:rsidR="00000000" w:rsidRPr="00000000">
              <w:rPr>
                <w:sz w:val="14"/>
                <w:szCs w:val="14"/>
                <w:rtl w:val="0"/>
              </w:rPr>
              <w:t xml:space="preserve">The total estimated weekly plan cost cannot exceed the accepted budget limit.</w:t>
            </w:r>
            <w:r w:rsidDel="00000000" w:rsidR="00000000" w:rsidRPr="00000000">
              <w:rPr>
                <w:rtl w:val="0"/>
              </w:rPr>
            </w:r>
          </w:p>
        </w:tc>
      </w:tr>
      <w:tr>
        <w:trPr>
          <w:cantSplit w:val="0"/>
          <w:tblHeader w:val="0"/>
        </w:trPr>
        <w:tc>
          <w:tcPr/>
          <w:p w:rsidR="00000000" w:rsidDel="00000000" w:rsidP="00000000" w:rsidRDefault="00000000" w:rsidRPr="00000000" w14:paraId="00000216">
            <w:pPr>
              <w:rPr/>
            </w:pPr>
            <w:r w:rsidDel="00000000" w:rsidR="00000000" w:rsidRPr="00000000">
              <w:rPr>
                <w:sz w:val="14"/>
                <w:szCs w:val="14"/>
                <w:rtl w:val="0"/>
              </w:rPr>
              <w:t xml:space="preserve">Nutrition bounds</w:t>
            </w:r>
            <w:r w:rsidDel="00000000" w:rsidR="00000000" w:rsidRPr="00000000">
              <w:rPr>
                <w:rtl w:val="0"/>
              </w:rPr>
            </w:r>
          </w:p>
        </w:tc>
        <w:tc>
          <w:tcPr/>
          <w:p w:rsidR="00000000" w:rsidDel="00000000" w:rsidP="00000000" w:rsidRDefault="00000000" w:rsidRPr="00000000" w14:paraId="00000217">
            <w:pPr>
              <w:rPr/>
            </w:pPr>
            <w:r w:rsidDel="00000000" w:rsidR="00000000" w:rsidRPr="00000000">
              <w:rPr>
                <w:sz w:val="14"/>
                <w:szCs w:val="14"/>
                <w:rtl w:val="0"/>
              </w:rPr>
              <w:t xml:space="preserve">Hard and deviation-controlled solver rules</w:t>
            </w:r>
            <w:r w:rsidDel="00000000" w:rsidR="00000000" w:rsidRPr="00000000">
              <w:rPr>
                <w:rtl w:val="0"/>
              </w:rPr>
            </w:r>
          </w:p>
        </w:tc>
        <w:tc>
          <w:tcPr/>
          <w:p w:rsidR="00000000" w:rsidDel="00000000" w:rsidP="00000000" w:rsidRDefault="00000000" w:rsidRPr="00000000" w14:paraId="00000218">
            <w:pPr>
              <w:rPr/>
            </w:pPr>
            <w:r w:rsidDel="00000000" w:rsidR="00000000" w:rsidRPr="00000000">
              <w:rPr>
                <w:sz w:val="14"/>
                <w:szCs w:val="14"/>
                <w:rtl w:val="0"/>
              </w:rPr>
              <w:t xml:space="preserve">Daily calories and macro bounds must stay within policy limits while deviations are minimized.</w:t>
            </w:r>
            <w:r w:rsidDel="00000000" w:rsidR="00000000" w:rsidRPr="00000000">
              <w:rPr>
                <w:rtl w:val="0"/>
              </w:rPr>
            </w:r>
          </w:p>
        </w:tc>
      </w:tr>
      <w:tr>
        <w:trPr>
          <w:cantSplit w:val="0"/>
          <w:tblHeader w:val="0"/>
        </w:trPr>
        <w:tc>
          <w:tcPr/>
          <w:p w:rsidR="00000000" w:rsidDel="00000000" w:rsidP="00000000" w:rsidRDefault="00000000" w:rsidRPr="00000000" w14:paraId="00000219">
            <w:pPr>
              <w:rPr/>
            </w:pPr>
            <w:r w:rsidDel="00000000" w:rsidR="00000000" w:rsidRPr="00000000">
              <w:rPr>
                <w:sz w:val="14"/>
                <w:szCs w:val="14"/>
                <w:rtl w:val="0"/>
              </w:rPr>
              <w:t xml:space="preserve">Repetition and variety</w:t>
            </w:r>
            <w:r w:rsidDel="00000000" w:rsidR="00000000" w:rsidRPr="00000000">
              <w:rPr>
                <w:rtl w:val="0"/>
              </w:rPr>
            </w:r>
          </w:p>
        </w:tc>
        <w:tc>
          <w:tcPr/>
          <w:p w:rsidR="00000000" w:rsidDel="00000000" w:rsidP="00000000" w:rsidRDefault="00000000" w:rsidRPr="00000000" w14:paraId="0000021A">
            <w:pPr>
              <w:rPr/>
            </w:pPr>
            <w:r w:rsidDel="00000000" w:rsidR="00000000" w:rsidRPr="00000000">
              <w:rPr>
                <w:sz w:val="14"/>
                <w:szCs w:val="14"/>
                <w:rtl w:val="0"/>
              </w:rPr>
              <w:t xml:space="preserve">Hard or weighted constraints</w:t>
            </w:r>
            <w:r w:rsidDel="00000000" w:rsidR="00000000" w:rsidRPr="00000000">
              <w:rPr>
                <w:rtl w:val="0"/>
              </w:rPr>
            </w:r>
          </w:p>
        </w:tc>
        <w:tc>
          <w:tcPr/>
          <w:p w:rsidR="00000000" w:rsidDel="00000000" w:rsidP="00000000" w:rsidRDefault="00000000" w:rsidRPr="00000000" w14:paraId="0000021B">
            <w:pPr>
              <w:rPr/>
            </w:pPr>
            <w:r w:rsidDel="00000000" w:rsidR="00000000" w:rsidRPr="00000000">
              <w:rPr>
                <w:sz w:val="14"/>
                <w:szCs w:val="14"/>
                <w:rtl w:val="0"/>
              </w:rPr>
              <w:t xml:space="preserve">Prevents repetitive weekly plans and improves practical usability.</w:t>
            </w:r>
            <w:r w:rsidDel="00000000" w:rsidR="00000000" w:rsidRPr="00000000">
              <w:rPr>
                <w:rtl w:val="0"/>
              </w:rPr>
            </w:r>
          </w:p>
        </w:tc>
      </w:tr>
      <w:tr>
        <w:trPr>
          <w:cantSplit w:val="0"/>
          <w:tblHeader w:val="0"/>
        </w:trPr>
        <w:tc>
          <w:tcPr/>
          <w:p w:rsidR="00000000" w:rsidDel="00000000" w:rsidP="00000000" w:rsidRDefault="00000000" w:rsidRPr="00000000" w14:paraId="0000021C">
            <w:pPr>
              <w:rPr/>
            </w:pPr>
            <w:r w:rsidDel="00000000" w:rsidR="00000000" w:rsidRPr="00000000">
              <w:rPr>
                <w:sz w:val="14"/>
                <w:szCs w:val="14"/>
                <w:rtl w:val="0"/>
              </w:rPr>
              <w:t xml:space="preserve">Pantry overlap</w:t>
            </w:r>
            <w:r w:rsidDel="00000000" w:rsidR="00000000" w:rsidRPr="00000000">
              <w:rPr>
                <w:rtl w:val="0"/>
              </w:rPr>
            </w:r>
          </w:p>
        </w:tc>
        <w:tc>
          <w:tcPr/>
          <w:p w:rsidR="00000000" w:rsidDel="00000000" w:rsidP="00000000" w:rsidRDefault="00000000" w:rsidRPr="00000000" w14:paraId="0000021D">
            <w:pPr>
              <w:rPr/>
            </w:pPr>
            <w:r w:rsidDel="00000000" w:rsidR="00000000" w:rsidRPr="00000000">
              <w:rPr>
                <w:sz w:val="14"/>
                <w:szCs w:val="14"/>
                <w:rtl w:val="0"/>
              </w:rPr>
              <w:t xml:space="preserve">Soft reward or thresholded planning signal</w:t>
            </w:r>
            <w:r w:rsidDel="00000000" w:rsidR="00000000" w:rsidRPr="00000000">
              <w:rPr>
                <w:rtl w:val="0"/>
              </w:rPr>
            </w:r>
          </w:p>
        </w:tc>
        <w:tc>
          <w:tcPr/>
          <w:p w:rsidR="00000000" w:rsidDel="00000000" w:rsidP="00000000" w:rsidRDefault="00000000" w:rsidRPr="00000000" w14:paraId="0000021E">
            <w:pPr>
              <w:rPr/>
            </w:pPr>
            <w:r w:rsidDel="00000000" w:rsidR="00000000" w:rsidRPr="00000000">
              <w:rPr>
                <w:sz w:val="14"/>
                <w:szCs w:val="14"/>
                <w:rtl w:val="0"/>
              </w:rPr>
              <w:t xml:space="preserve">Encourages use of available items but does not replace safety or nutrition adequacy.</w:t>
            </w:r>
            <w:r w:rsidDel="00000000" w:rsidR="00000000" w:rsidRPr="00000000">
              <w:rPr>
                <w:rtl w:val="0"/>
              </w:rPr>
            </w:r>
          </w:p>
        </w:tc>
      </w:tr>
    </w:tbl>
    <w:p>
      <w:pPr>
        <w:spacing w:after="40" w:before="0"/>
      </w:pPr>
      <w:r>
        <w:rPr>
          <w:rFonts w:ascii="Arial" w:hAnsi="Arial"/>
          <w:b/>
          <w:i w:val="0"/>
          <w:sz w:val="20"/>
        </w:rPr>
        <w:t>Simple explanation and defense notes</w:t>
      </w:r>
    </w:p>
    <w:p>
      <w:pPr>
        <w:spacing w:after="40" w:before="0"/>
      </w:pPr>
      <w:r>
        <w:rPr>
          <w:rFonts w:ascii="Arial" w:hAnsi="Arial"/>
          <w:b w:val="0"/>
          <w:i w:val="0"/>
          <w:sz w:val="18"/>
        </w:rPr>
        <w:t>Plain meaning: This table explains how recipes are screened before the final solver chooses meals.</w:t>
      </w:r>
    </w:p>
    <w:p>
      <w:pPr>
        <w:spacing w:after="40" w:before="0"/>
      </w:pPr>
      <w:r>
        <w:rPr>
          <w:rFonts w:ascii="Arial" w:hAnsi="Arial"/>
          <w:b w:val="0"/>
          <w:i w:val="0"/>
          <w:sz w:val="18"/>
        </w:rPr>
        <w:t>Why it matters: Unsafe candidates should be removed before optimization, so the solver is not asked to choose from recipes that violate user safety.</w:t>
      </w:r>
    </w:p>
    <w:p>
      <w:pPr>
        <w:spacing w:after="40" w:before="0"/>
      </w:pPr>
      <w:r>
        <w:rPr>
          <w:rFonts w:ascii="Arial" w:hAnsi="Arial"/>
          <w:b w:val="0"/>
          <w:i w:val="0"/>
          <w:sz w:val="18"/>
        </w:rPr>
        <w:t>Defense answer: Allergies, exclusions, and dietary restrictions are hard filters. Budget, nutrition, repetition, and pantry overlap are then handled through constraints, bounds, rewards, or scoring depending on policy.</w:t>
      </w:r>
    </w:p>
    <w:p>
      <w:pPr>
        <w:spacing w:after="40" w:before="0"/>
      </w:pPr>
      <w:r>
        <w:rPr>
          <w:rFonts w:ascii="Arial" w:hAnsi="Arial"/>
          <w:b w:val="0"/>
          <w:i w:val="0"/>
          <w:sz w:val="18"/>
        </w:rPr>
        <w:t>Boundary to remember: Filtering reduces the candidate pool, but final weekly assignment is still decided by CP-SAT.</w:t>
      </w:r>
    </w:p>
    <w:p>
      <w:pPr>
        <w:spacing w:after="40" w:before="0"/>
      </w:pPr>
      <w:r>
        <w:rPr>
          <w:rFonts w:ascii="Arial" w:hAnsi="Arial"/>
          <w:b w:val="0"/>
          <w:i w:val="0"/>
          <w:sz w:val="8"/>
        </w:rPr>
      </w:r>
    </w:p>
    <w:p w:rsidR="00000000" w:rsidDel="00000000" w:rsidP="00000000" w:rsidRDefault="00000000" w:rsidRPr="00000000" w14:paraId="0000021F">
      <w:pPr>
        <w:pStyle w:val="Heading1"/>
        <w:rPr/>
      </w:pPr>
      <w:r w:rsidDel="00000000" w:rsidR="00000000" w:rsidRPr="00000000">
        <w:rPr>
          <w:rtl w:val="0"/>
        </w:rPr>
        <w:t xml:space="preserve">Table 31. CP-SAT Model Elements and Operational Specifications</w:t>
      </w:r>
    </w:p>
    <w:p w:rsidR="00000000" w:rsidDel="00000000" w:rsidP="00000000" w:rsidRDefault="00000000" w:rsidRPr="00000000" w14:paraId="00000220">
      <w:pPr>
        <w:rPr/>
      </w:pPr>
      <w:r w:rsidDel="00000000" w:rsidR="00000000" w:rsidRPr="00000000">
        <w:rPr>
          <w:b w:val="1"/>
          <w:bCs w:val="1"/>
          <w:rtl w:val="0"/>
        </w:rPr>
        <w:t xml:space="preserve">Source: </w:t>
      </w:r>
      <w:r w:rsidDel="00000000" w:rsidR="00000000" w:rsidRPr="00000000">
        <w:rPr>
          <w:rtl w:val="0"/>
        </w:rPr>
        <w:t xml:space="preserve">caption paragraph 1102; source Word table object 41</w:t>
      </w:r>
    </w:p>
    <w:tbl>
      <w:tblPr>
        <w:tblStyle w:val="Table24"/>
        <w:tblW w:w="145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48"/>
        <w:gridCol w:w="4848"/>
        <w:gridCol w:w="4848"/>
        <w:tblGridChange w:id="0">
          <w:tblGrid>
            <w:gridCol w:w="4848"/>
            <w:gridCol w:w="4848"/>
            <w:gridCol w:w="4848"/>
          </w:tblGrid>
        </w:tblGridChange>
      </w:tblGrid>
      <w:tr>
        <w:trPr>
          <w:cantSplit w:val="0"/>
          <w:tblHeader w:val="0"/>
        </w:trPr>
        <w:tc>
          <w:tcPr/>
          <w:p w:rsidR="00000000" w:rsidDel="00000000" w:rsidP="00000000" w:rsidRDefault="00000000" w:rsidRPr="00000000" w14:paraId="00000221">
            <w:pPr>
              <w:rPr/>
            </w:pPr>
            <w:r w:rsidDel="00000000" w:rsidR="00000000" w:rsidRPr="00000000">
              <w:rPr>
                <w:sz w:val="14"/>
                <w:szCs w:val="14"/>
                <w:rtl w:val="0"/>
              </w:rPr>
              <w:t xml:space="preserve">CP-SAT model elements</w:t>
            </w:r>
            <w:r w:rsidDel="00000000" w:rsidR="00000000" w:rsidRPr="00000000">
              <w:rPr>
                <w:rtl w:val="0"/>
              </w:rPr>
            </w:r>
          </w:p>
        </w:tc>
        <w:tc>
          <w:tcPr/>
          <w:p w:rsidR="00000000" w:rsidDel="00000000" w:rsidP="00000000" w:rsidRDefault="00000000" w:rsidRPr="00000000" w14:paraId="00000222">
            <w:pPr>
              <w:rPr/>
            </w:pPr>
            <w:r w:rsidDel="00000000" w:rsidR="00000000" w:rsidRPr="00000000">
              <w:rPr>
                <w:sz w:val="14"/>
                <w:szCs w:val="14"/>
                <w:rtl w:val="0"/>
              </w:rPr>
              <w:t xml:space="preserve">Computation</w:t>
            </w:r>
            <w:r w:rsidDel="00000000" w:rsidR="00000000" w:rsidRPr="00000000">
              <w:rPr>
                <w:rtl w:val="0"/>
              </w:rPr>
            </w:r>
          </w:p>
        </w:tc>
        <w:tc>
          <w:tcPr/>
          <w:p w:rsidR="00000000" w:rsidDel="00000000" w:rsidP="00000000" w:rsidRDefault="00000000" w:rsidRPr="00000000" w14:paraId="00000223">
            <w:pPr>
              <w:rPr/>
            </w:pPr>
            <w:r w:rsidDel="00000000" w:rsidR="00000000" w:rsidRPr="00000000">
              <w:rPr>
                <w:sz w:val="14"/>
                <w:szCs w:val="14"/>
                <w:rtl w:val="0"/>
              </w:rPr>
              <w:t xml:space="preserve">Use in the Application</w:t>
            </w:r>
            <w:r w:rsidDel="00000000" w:rsidR="00000000" w:rsidRPr="00000000">
              <w:rPr>
                <w:rtl w:val="0"/>
              </w:rPr>
            </w:r>
          </w:p>
        </w:tc>
      </w:tr>
      <w:tr>
        <w:trPr>
          <w:cantSplit w:val="0"/>
          <w:tblHeader w:val="0"/>
        </w:trPr>
        <w:tc>
          <w:tcPr/>
          <w:p w:rsidR="00000000" w:rsidDel="00000000" w:rsidP="00000000" w:rsidRDefault="00000000" w:rsidRPr="00000000" w14:paraId="00000224">
            <w:pPr>
              <w:rPr/>
            </w:pPr>
            <w:r w:rsidDel="00000000" w:rsidR="00000000" w:rsidRPr="00000000">
              <w:rPr>
                <w:sz w:val="14"/>
                <w:szCs w:val="14"/>
                <w:rtl w:val="0"/>
              </w:rPr>
              <w:t xml:space="preserve">Decision variable</w:t>
            </w:r>
            <w:r w:rsidDel="00000000" w:rsidR="00000000" w:rsidRPr="00000000">
              <w:rPr>
                <w:rtl w:val="0"/>
              </w:rPr>
            </w:r>
          </w:p>
        </w:tc>
        <w:tc>
          <w:tcPr/>
          <w:p w:rsidR="00000000" w:rsidDel="00000000" w:rsidP="00000000" w:rsidRDefault="00000000" w:rsidRPr="00000000" w14:paraId="00000225">
            <w:pPr>
              <w:rPr/>
            </w:pPr>
            <w:r w:rsidDel="00000000" w:rsidR="00000000" w:rsidRPr="00000000">
              <w:rPr>
                <w:sz w:val="14"/>
                <w:szCs w:val="14"/>
                <w:rtl w:val="0"/>
              </w:rPr>
              <w:t xml:space="preserve">x[s,r] = 1 if recipe r is assigned to meal slot s; otherwise 0</w:t>
            </w:r>
            <w:r w:rsidDel="00000000" w:rsidR="00000000" w:rsidRPr="00000000">
              <w:rPr>
                <w:rtl w:val="0"/>
              </w:rPr>
            </w:r>
          </w:p>
        </w:tc>
        <w:tc>
          <w:tcPr/>
          <w:p w:rsidR="00000000" w:rsidDel="00000000" w:rsidP="00000000" w:rsidRDefault="00000000" w:rsidRPr="00000000" w14:paraId="00000226">
            <w:pPr>
              <w:rPr/>
            </w:pPr>
            <w:r w:rsidDel="00000000" w:rsidR="00000000" w:rsidRPr="00000000">
              <w:rPr>
                <w:sz w:val="14"/>
                <w:szCs w:val="14"/>
                <w:rtl w:val="0"/>
              </w:rPr>
              <w:t xml:space="preserve">Defines the weekly assignment decision.</w:t>
            </w:r>
            <w:r w:rsidDel="00000000" w:rsidR="00000000" w:rsidRPr="00000000">
              <w:rPr>
                <w:rtl w:val="0"/>
              </w:rPr>
            </w:r>
          </w:p>
        </w:tc>
      </w:tr>
      <w:tr>
        <w:trPr>
          <w:cantSplit w:val="0"/>
          <w:tblHeader w:val="0"/>
        </w:trPr>
        <w:tc>
          <w:tcPr/>
          <w:p w:rsidR="00000000" w:rsidDel="00000000" w:rsidP="00000000" w:rsidRDefault="00000000" w:rsidRPr="00000000" w14:paraId="00000227">
            <w:pPr>
              <w:rPr/>
            </w:pPr>
            <w:r w:rsidDel="00000000" w:rsidR="00000000" w:rsidRPr="00000000">
              <w:rPr>
                <w:sz w:val="14"/>
                <w:szCs w:val="14"/>
                <w:rtl w:val="0"/>
              </w:rPr>
              <w:t xml:space="preserve">Slot coverage</w:t>
            </w:r>
            <w:r w:rsidDel="00000000" w:rsidR="00000000" w:rsidRPr="00000000">
              <w:rPr>
                <w:rtl w:val="0"/>
              </w:rPr>
            </w:r>
          </w:p>
        </w:tc>
        <w:tc>
          <w:tcPr/>
          <w:p w:rsidR="00000000" w:rsidDel="00000000" w:rsidP="00000000" w:rsidRDefault="00000000" w:rsidRPr="00000000" w14:paraId="00000228">
            <w:pPr>
              <w:rPr/>
            </w:pPr>
            <w:r w:rsidDel="00000000" w:rsidR="00000000" w:rsidRPr="00000000">
              <w:rPr>
                <w:sz w:val="14"/>
                <w:szCs w:val="14"/>
                <w:rtl w:val="0"/>
              </w:rPr>
              <w:t xml:space="preserve">sum_r x[s,r] = 1 for each required slot s</w:t>
            </w:r>
            <w:r w:rsidDel="00000000" w:rsidR="00000000" w:rsidRPr="00000000">
              <w:rPr>
                <w:rtl w:val="0"/>
              </w:rPr>
            </w:r>
          </w:p>
        </w:tc>
        <w:tc>
          <w:tcPr/>
          <w:p w:rsidR="00000000" w:rsidDel="00000000" w:rsidP="00000000" w:rsidRDefault="00000000" w:rsidRPr="00000000" w14:paraId="00000229">
            <w:pPr>
              <w:rPr/>
            </w:pPr>
            <w:r w:rsidDel="00000000" w:rsidR="00000000" w:rsidRPr="00000000">
              <w:rPr>
                <w:sz w:val="14"/>
                <w:szCs w:val="14"/>
                <w:rtl w:val="0"/>
              </w:rPr>
              <w:t xml:space="preserve">Ensures every breakfast/lunch/dinner slot is filled.</w:t>
            </w:r>
            <w:r w:rsidDel="00000000" w:rsidR="00000000" w:rsidRPr="00000000">
              <w:rPr>
                <w:rtl w:val="0"/>
              </w:rPr>
            </w:r>
          </w:p>
        </w:tc>
      </w:tr>
      <w:tr>
        <w:trPr>
          <w:cantSplit w:val="0"/>
          <w:tblHeader w:val="0"/>
        </w:trPr>
        <w:tc>
          <w:tcPr/>
          <w:p w:rsidR="00000000" w:rsidDel="00000000" w:rsidP="00000000" w:rsidRDefault="00000000" w:rsidRPr="00000000" w14:paraId="0000022A">
            <w:pPr>
              <w:rPr/>
            </w:pPr>
            <w:r w:rsidDel="00000000" w:rsidR="00000000" w:rsidRPr="00000000">
              <w:rPr>
                <w:sz w:val="14"/>
                <w:szCs w:val="14"/>
                <w:rtl w:val="0"/>
              </w:rPr>
              <w:t xml:space="preserve">Budget rule</w:t>
            </w:r>
            <w:r w:rsidDel="00000000" w:rsidR="00000000" w:rsidRPr="00000000">
              <w:rPr>
                <w:rtl w:val="0"/>
              </w:rPr>
            </w:r>
          </w:p>
        </w:tc>
        <w:tc>
          <w:tcPr/>
          <w:p w:rsidR="00000000" w:rsidDel="00000000" w:rsidP="00000000" w:rsidRDefault="00000000" w:rsidRPr="00000000" w14:paraId="0000022B">
            <w:pPr>
              <w:rPr/>
            </w:pPr>
            <w:r w:rsidDel="00000000" w:rsidR="00000000" w:rsidRPr="00000000">
              <w:rPr>
                <w:sz w:val="14"/>
                <w:szCs w:val="14"/>
                <w:rtl w:val="0"/>
              </w:rPr>
              <w:t xml:space="preserve">totalCost &lt;= weeklyBudget when a budget is configured</w:t>
            </w:r>
            <w:r w:rsidDel="00000000" w:rsidR="00000000" w:rsidRPr="00000000">
              <w:rPr>
                <w:rtl w:val="0"/>
              </w:rPr>
            </w:r>
          </w:p>
        </w:tc>
        <w:tc>
          <w:tcPr/>
          <w:p w:rsidR="00000000" w:rsidDel="00000000" w:rsidP="00000000" w:rsidRDefault="00000000" w:rsidRPr="00000000" w14:paraId="0000022C">
            <w:pPr>
              <w:rPr/>
            </w:pPr>
            <w:r w:rsidDel="00000000" w:rsidR="00000000" w:rsidRPr="00000000">
              <w:rPr>
                <w:sz w:val="14"/>
                <w:szCs w:val="14"/>
                <w:rtl w:val="0"/>
              </w:rPr>
              <w:t xml:space="preserve">Keeps cost ceilings as hard constraints.</w:t>
            </w:r>
            <w:r w:rsidDel="00000000" w:rsidR="00000000" w:rsidRPr="00000000">
              <w:rPr>
                <w:rtl w:val="0"/>
              </w:rPr>
            </w:r>
          </w:p>
        </w:tc>
      </w:tr>
      <w:tr>
        <w:trPr>
          <w:cantSplit w:val="0"/>
          <w:tblHeader w:val="0"/>
        </w:trPr>
        <w:tc>
          <w:tcPr/>
          <w:p w:rsidR="00000000" w:rsidDel="00000000" w:rsidP="00000000" w:rsidRDefault="00000000" w:rsidRPr="00000000" w14:paraId="0000022D">
            <w:pPr>
              <w:rPr/>
            </w:pPr>
            <w:r w:rsidDel="00000000" w:rsidR="00000000" w:rsidRPr="00000000">
              <w:rPr>
                <w:sz w:val="14"/>
                <w:szCs w:val="14"/>
                <w:rtl w:val="0"/>
              </w:rPr>
              <w:t xml:space="preserve">Daily nutrition</w:t>
            </w:r>
            <w:r w:rsidDel="00000000" w:rsidR="00000000" w:rsidRPr="00000000">
              <w:rPr>
                <w:rtl w:val="0"/>
              </w:rPr>
            </w:r>
          </w:p>
        </w:tc>
        <w:tc>
          <w:tcPr/>
          <w:p w:rsidR="00000000" w:rsidDel="00000000" w:rsidP="00000000" w:rsidRDefault="00000000" w:rsidRPr="00000000" w14:paraId="0000022E">
            <w:pPr>
              <w:rPr/>
            </w:pPr>
            <w:r w:rsidDel="00000000" w:rsidR="00000000" w:rsidRPr="00000000">
              <w:rPr>
                <w:sz w:val="14"/>
                <w:szCs w:val="14"/>
                <w:rtl w:val="0"/>
              </w:rPr>
              <w:t xml:space="preserve">calorieMin &lt;= dailyCalories &lt;= calorieMax; macro lower &lt;= dailyMacro &lt;= macro upper</w:t>
            </w:r>
            <w:r w:rsidDel="00000000" w:rsidR="00000000" w:rsidRPr="00000000">
              <w:rPr>
                <w:rtl w:val="0"/>
              </w:rPr>
            </w:r>
          </w:p>
        </w:tc>
        <w:tc>
          <w:tcPr/>
          <w:p w:rsidR="00000000" w:rsidDel="00000000" w:rsidP="00000000" w:rsidRDefault="00000000" w:rsidRPr="00000000" w14:paraId="0000022F">
            <w:pPr>
              <w:rPr/>
            </w:pPr>
            <w:r w:rsidDel="00000000" w:rsidR="00000000" w:rsidRPr="00000000">
              <w:rPr>
                <w:sz w:val="14"/>
                <w:szCs w:val="14"/>
                <w:rtl w:val="0"/>
              </w:rPr>
              <w:t xml:space="preserve">Preserves nutrition adequacy and bounded deviations.</w:t>
            </w:r>
            <w:r w:rsidDel="00000000" w:rsidR="00000000" w:rsidRPr="00000000">
              <w:rPr>
                <w:rtl w:val="0"/>
              </w:rPr>
            </w:r>
          </w:p>
        </w:tc>
      </w:tr>
      <w:tr>
        <w:trPr>
          <w:cantSplit w:val="0"/>
          <w:tblHeader w:val="0"/>
        </w:trPr>
        <w:tc>
          <w:tcPr/>
          <w:p w:rsidR="00000000" w:rsidDel="00000000" w:rsidP="00000000" w:rsidRDefault="00000000" w:rsidRPr="00000000" w14:paraId="00000230">
            <w:pPr>
              <w:rPr/>
            </w:pPr>
            <w:r w:rsidDel="00000000" w:rsidR="00000000" w:rsidRPr="00000000">
              <w:rPr>
                <w:sz w:val="14"/>
                <w:szCs w:val="14"/>
                <w:rtl w:val="0"/>
              </w:rPr>
              <w:t xml:space="preserve">Fiber/sugar/sodium</w:t>
            </w:r>
            <w:r w:rsidDel="00000000" w:rsidR="00000000" w:rsidRPr="00000000">
              <w:rPr>
                <w:rtl w:val="0"/>
              </w:rPr>
            </w:r>
          </w:p>
        </w:tc>
        <w:tc>
          <w:tcPr/>
          <w:p w:rsidR="00000000" w:rsidDel="00000000" w:rsidP="00000000" w:rsidRDefault="00000000" w:rsidRPr="00000000" w14:paraId="00000231">
            <w:pPr>
              <w:rPr/>
            </w:pPr>
            <w:r w:rsidDel="00000000" w:rsidR="00000000" w:rsidRPr="00000000">
              <w:rPr>
                <w:sz w:val="14"/>
                <w:szCs w:val="14"/>
                <w:rtl w:val="0"/>
              </w:rPr>
              <w:t xml:space="preserve">dailyFiber &gt;= fiberMin; sugar and sodium overage variables are penalized</w:t>
            </w:r>
            <w:r w:rsidDel="00000000" w:rsidR="00000000" w:rsidRPr="00000000">
              <w:rPr>
                <w:rtl w:val="0"/>
              </w:rPr>
            </w:r>
          </w:p>
        </w:tc>
        <w:tc>
          <w:tcPr/>
          <w:p w:rsidR="00000000" w:rsidDel="00000000" w:rsidP="00000000" w:rsidRDefault="00000000" w:rsidRPr="00000000" w14:paraId="00000232">
            <w:pPr>
              <w:rPr/>
            </w:pPr>
            <w:r w:rsidDel="00000000" w:rsidR="00000000" w:rsidRPr="00000000">
              <w:rPr>
                <w:sz w:val="14"/>
                <w:szCs w:val="14"/>
                <w:rtl w:val="0"/>
              </w:rPr>
              <w:t xml:space="preserve">Keeps nutrition quality visible even when advisory nutrients require slack.</w:t>
            </w:r>
            <w:r w:rsidDel="00000000" w:rsidR="00000000" w:rsidRPr="00000000">
              <w:rPr>
                <w:rtl w:val="0"/>
              </w:rPr>
            </w:r>
          </w:p>
        </w:tc>
      </w:tr>
      <w:tr>
        <w:trPr>
          <w:cantSplit w:val="0"/>
          <w:tblHeader w:val="0"/>
        </w:trPr>
        <w:tc>
          <w:tcPr/>
          <w:p w:rsidR="00000000" w:rsidDel="00000000" w:rsidP="00000000" w:rsidRDefault="00000000" w:rsidRPr="00000000" w14:paraId="00000233">
            <w:pPr>
              <w:rPr/>
            </w:pPr>
            <w:r w:rsidDel="00000000" w:rsidR="00000000" w:rsidRPr="00000000">
              <w:rPr>
                <w:sz w:val="14"/>
                <w:szCs w:val="14"/>
                <w:rtl w:val="0"/>
              </w:rPr>
              <w:t xml:space="preserve">Objective</w:t>
            </w:r>
            <w:r w:rsidDel="00000000" w:rsidR="00000000" w:rsidRPr="00000000">
              <w:rPr>
                <w:rtl w:val="0"/>
              </w:rPr>
            </w:r>
          </w:p>
        </w:tc>
        <w:tc>
          <w:tcPr/>
          <w:p w:rsidR="00000000" w:rsidDel="00000000" w:rsidP="00000000" w:rsidRDefault="00000000" w:rsidRPr="00000000" w14:paraId="00000234">
            <w:pPr>
              <w:rPr/>
            </w:pPr>
            <w:r w:rsidDel="00000000" w:rsidR="00000000" w:rsidRPr="00000000">
              <w:rPr>
                <w:sz w:val="14"/>
                <w:szCs w:val="14"/>
                <w:rtl w:val="0"/>
              </w:rPr>
              <w:t xml:space="preserve">Minimize nutrition deviation, meal calorie error, repetition/group penalties, cost pressure, and selected slacks; reward pantry overlap</w:t>
            </w:r>
            <w:r w:rsidDel="00000000" w:rsidR="00000000" w:rsidRPr="00000000">
              <w:rPr>
                <w:rtl w:val="0"/>
              </w:rPr>
            </w:r>
          </w:p>
        </w:tc>
        <w:tc>
          <w:tcPr/>
          <w:p w:rsidR="00000000" w:rsidDel="00000000" w:rsidP="00000000" w:rsidRDefault="00000000" w:rsidRPr="00000000" w14:paraId="00000235">
            <w:pPr>
              <w:rPr/>
            </w:pPr>
            <w:r w:rsidDel="00000000" w:rsidR="00000000" w:rsidRPr="00000000">
              <w:rPr>
                <w:sz w:val="14"/>
                <w:szCs w:val="14"/>
                <w:rtl w:val="0"/>
              </w:rPr>
              <w:t xml:space="preserve">Balances feasible plans without allowing soft goals to override hard rules.</w:t>
            </w:r>
            <w:r w:rsidDel="00000000" w:rsidR="00000000" w:rsidRPr="00000000">
              <w:rPr>
                <w:rtl w:val="0"/>
              </w:rPr>
            </w:r>
          </w:p>
        </w:tc>
      </w:tr>
    </w:tbl>
    <w:p>
      <w:pPr>
        <w:spacing w:after="40" w:before="0"/>
      </w:pPr>
      <w:r>
        <w:rPr>
          <w:rFonts w:ascii="Arial" w:hAnsi="Arial"/>
          <w:b/>
          <w:i w:val="0"/>
          <w:sz w:val="20"/>
        </w:rPr>
        <w:t>Simple explanation and defense notes</w:t>
      </w:r>
    </w:p>
    <w:p>
      <w:pPr>
        <w:spacing w:after="40" w:before="0"/>
      </w:pPr>
      <w:r>
        <w:rPr>
          <w:rFonts w:ascii="Arial" w:hAnsi="Arial"/>
          <w:b w:val="0"/>
          <w:i w:val="0"/>
          <w:sz w:val="18"/>
        </w:rPr>
        <w:t>Plain meaning: This table explains the actual optimization model at a readable level.</w:t>
      </w:r>
    </w:p>
    <w:p>
      <w:pPr>
        <w:spacing w:after="40" w:before="0"/>
      </w:pPr>
      <w:r>
        <w:rPr>
          <w:rFonts w:ascii="Arial" w:hAnsi="Arial"/>
          <w:b w:val="0"/>
          <w:i w:val="0"/>
          <w:sz w:val="18"/>
        </w:rPr>
        <w:t>Why it matters: It shows how the system turns meal planning into binary assignment decisions with constraints and an objective.</w:t>
      </w:r>
    </w:p>
    <w:p>
      <w:pPr>
        <w:spacing w:after="40" w:before="0"/>
      </w:pPr>
      <w:r>
        <w:rPr>
          <w:rFonts w:ascii="Arial" w:hAnsi="Arial"/>
          <w:b w:val="0"/>
          <w:i w:val="0"/>
          <w:sz w:val="18"/>
        </w:rPr>
        <w:t>Defense answer: x[s,r] is 1 when recipe r is assigned to slot s. CP-SAT enforces slot coverage, budget, daily nutrition, advisory nutrients, and objective penalties/rewards to choose a complete weekly plan.</w:t>
      </w:r>
    </w:p>
    <w:p>
      <w:pPr>
        <w:spacing w:after="40" w:before="0"/>
      </w:pPr>
      <w:r>
        <w:rPr>
          <w:rFonts w:ascii="Arial" w:hAnsi="Arial"/>
          <w:b w:val="0"/>
          <w:i w:val="0"/>
          <w:sz w:val="18"/>
        </w:rPr>
        <w:t>Boundary to remember: The objective balances feasible options; hard constraints define what cannot be violated.</w:t>
      </w:r>
    </w:p>
    <w:p>
      <w:pPr>
        <w:spacing w:after="40" w:before="0"/>
      </w:pPr>
      <w:r>
        <w:rPr>
          <w:rFonts w:ascii="Arial" w:hAnsi="Arial"/>
          <w:b w:val="0"/>
          <w:i w:val="0"/>
          <w:sz w:val="8"/>
        </w:rPr>
      </w:r>
    </w:p>
    <w:p w:rsidR="00000000" w:rsidDel="00000000" w:rsidP="00000000" w:rsidRDefault="00000000" w:rsidRPr="00000000" w14:paraId="00000236">
      <w:pPr>
        <w:pStyle w:val="Heading1"/>
        <w:rPr/>
      </w:pPr>
      <w:r w:rsidDel="00000000" w:rsidR="00000000" w:rsidRPr="00000000">
        <w:rPr>
          <w:rtl w:val="0"/>
        </w:rPr>
        <w:t xml:space="preserve">Table 32. Twenty-Profile Planner Optimization and Final Evidence Summary</w:t>
      </w:r>
    </w:p>
    <w:p w:rsidR="00000000" w:rsidDel="00000000" w:rsidP="00000000" w:rsidRDefault="00000000" w:rsidRPr="00000000" w14:paraId="00000237">
      <w:pPr>
        <w:rPr/>
      </w:pPr>
      <w:r w:rsidDel="00000000" w:rsidR="00000000" w:rsidRPr="00000000">
        <w:rPr>
          <w:b w:val="1"/>
          <w:bCs w:val="1"/>
          <w:rtl w:val="0"/>
        </w:rPr>
        <w:t xml:space="preserve">Source: </w:t>
      </w:r>
      <w:r w:rsidDel="00000000" w:rsidR="00000000" w:rsidRPr="00000000">
        <w:rPr>
          <w:rtl w:val="0"/>
        </w:rPr>
        <w:t xml:space="preserve">caption paragraph 1106; source Word table object 42</w:t>
      </w:r>
    </w:p>
    <w:tbl>
      <w:tblPr>
        <w:tblStyle w:val="Table25"/>
        <w:tblW w:w="145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36"/>
        <w:gridCol w:w="3636"/>
        <w:gridCol w:w="3636"/>
        <w:gridCol w:w="3636"/>
        <w:tblGridChange w:id="0">
          <w:tblGrid>
            <w:gridCol w:w="3636"/>
            <w:gridCol w:w="3636"/>
            <w:gridCol w:w="3636"/>
            <w:gridCol w:w="3636"/>
          </w:tblGrid>
        </w:tblGridChange>
      </w:tblGrid>
      <w:tr>
        <w:trPr>
          <w:cantSplit w:val="0"/>
          <w:tblHeader w:val="0"/>
        </w:trPr>
        <w:tc>
          <w:tcPr/>
          <w:p w:rsidR="00000000" w:rsidDel="00000000" w:rsidP="00000000" w:rsidRDefault="00000000" w:rsidRPr="00000000" w14:paraId="00000238">
            <w:pPr>
              <w:rPr/>
            </w:pPr>
            <w:r w:rsidDel="00000000" w:rsidR="00000000" w:rsidRPr="00000000">
              <w:rPr>
                <w:sz w:val="14"/>
                <w:szCs w:val="14"/>
                <w:rtl w:val="0"/>
              </w:rPr>
              <w:t xml:space="preserve">Evaluation Step</w:t>
            </w:r>
            <w:r w:rsidDel="00000000" w:rsidR="00000000" w:rsidRPr="00000000">
              <w:rPr>
                <w:rtl w:val="0"/>
              </w:rPr>
            </w:r>
          </w:p>
        </w:tc>
        <w:tc>
          <w:tcPr/>
          <w:p w:rsidR="00000000" w:rsidDel="00000000" w:rsidP="00000000" w:rsidRDefault="00000000" w:rsidRPr="00000000" w14:paraId="00000239">
            <w:pPr>
              <w:rPr/>
            </w:pPr>
            <w:r w:rsidDel="00000000" w:rsidR="00000000" w:rsidRPr="00000000">
              <w:rPr>
                <w:sz w:val="14"/>
                <w:szCs w:val="14"/>
                <w:rtl w:val="0"/>
              </w:rPr>
              <w:t xml:space="preserve">Measured Result</w:t>
            </w:r>
            <w:r w:rsidDel="00000000" w:rsidR="00000000" w:rsidRPr="00000000">
              <w:rPr>
                <w:rtl w:val="0"/>
              </w:rPr>
            </w:r>
          </w:p>
        </w:tc>
        <w:tc>
          <w:tcPr/>
          <w:p w:rsidR="00000000" w:rsidDel="00000000" w:rsidP="00000000" w:rsidRDefault="00000000" w:rsidRPr="00000000" w14:paraId="0000023A">
            <w:pPr>
              <w:rPr/>
            </w:pPr>
            <w:r w:rsidDel="00000000" w:rsidR="00000000" w:rsidRPr="00000000">
              <w:rPr>
                <w:sz w:val="14"/>
                <w:szCs w:val="14"/>
                <w:rtl w:val="0"/>
              </w:rPr>
              <w:t xml:space="preserve">Improvement Made or Evidence Used</w:t>
            </w:r>
            <w:r w:rsidDel="00000000" w:rsidR="00000000" w:rsidRPr="00000000">
              <w:rPr>
                <w:rtl w:val="0"/>
              </w:rPr>
            </w:r>
          </w:p>
        </w:tc>
        <w:tc>
          <w:tcPr/>
          <w:p w:rsidR="00000000" w:rsidDel="00000000" w:rsidP="00000000" w:rsidRDefault="00000000" w:rsidRPr="00000000" w14:paraId="0000023B">
            <w:pPr>
              <w:rPr/>
            </w:pPr>
            <w:r w:rsidDel="00000000" w:rsidR="00000000" w:rsidRPr="00000000">
              <w:rPr>
                <w:sz w:val="14"/>
                <w:szCs w:val="14"/>
                <w:rtl w:val="0"/>
              </w:rPr>
              <w:t xml:space="preserve">Meaning for the Study</w:t>
            </w:r>
            <w:r w:rsidDel="00000000" w:rsidR="00000000" w:rsidRPr="00000000">
              <w:rPr>
                <w:rtl w:val="0"/>
              </w:rPr>
            </w:r>
          </w:p>
        </w:tc>
      </w:tr>
      <w:tr>
        <w:trPr>
          <w:cantSplit w:val="0"/>
          <w:tblHeader w:val="0"/>
        </w:trPr>
        <w:tc>
          <w:tcPr/>
          <w:p w:rsidR="00000000" w:rsidDel="00000000" w:rsidP="00000000" w:rsidRDefault="00000000" w:rsidRPr="00000000" w14:paraId="0000023C">
            <w:pPr>
              <w:rPr/>
            </w:pPr>
            <w:r w:rsidDel="00000000" w:rsidR="00000000" w:rsidRPr="00000000">
              <w:rPr>
                <w:sz w:val="14"/>
                <w:szCs w:val="14"/>
                <w:rtl w:val="0"/>
              </w:rPr>
              <w:t xml:space="preserve">Benchmark test set</w:t>
            </w:r>
            <w:r w:rsidDel="00000000" w:rsidR="00000000" w:rsidRPr="00000000">
              <w:rPr>
                <w:rtl w:val="0"/>
              </w:rPr>
            </w:r>
          </w:p>
        </w:tc>
        <w:tc>
          <w:tcPr/>
          <w:p w:rsidR="00000000" w:rsidDel="00000000" w:rsidP="00000000" w:rsidRDefault="00000000" w:rsidRPr="00000000" w14:paraId="0000023D">
            <w:pPr>
              <w:rPr/>
            </w:pPr>
            <w:r w:rsidDel="00000000" w:rsidR="00000000" w:rsidRPr="00000000">
              <w:rPr>
                <w:sz w:val="14"/>
                <w:szCs w:val="14"/>
                <w:rtl w:val="0"/>
              </w:rPr>
              <w:t xml:space="preserve">20 realistic planner profiles were tested. The final evidence repeated each profile 5 times, giving 100 total runs.</w:t>
            </w:r>
            <w:r w:rsidDel="00000000" w:rsidR="00000000" w:rsidRPr="00000000">
              <w:rPr>
                <w:rtl w:val="0"/>
              </w:rPr>
            </w:r>
          </w:p>
        </w:tc>
        <w:tc>
          <w:tcPr/>
          <w:p w:rsidR="00000000" w:rsidDel="00000000" w:rsidP="00000000" w:rsidRDefault="00000000" w:rsidRPr="00000000" w14:paraId="0000023E">
            <w:pPr>
              <w:rPr/>
            </w:pPr>
            <w:r w:rsidDel="00000000" w:rsidR="00000000" w:rsidRPr="00000000">
              <w:rPr>
                <w:sz w:val="14"/>
                <w:szCs w:val="14"/>
                <w:rtl w:val="0"/>
              </w:rPr>
              <w:t xml:space="preserve">Stored benchmark profiles and final benchmark report.</w:t>
            </w:r>
            <w:r w:rsidDel="00000000" w:rsidR="00000000" w:rsidRPr="00000000">
              <w:rPr>
                <w:rtl w:val="0"/>
              </w:rPr>
            </w:r>
          </w:p>
        </w:tc>
        <w:tc>
          <w:tcPr/>
          <w:p w:rsidR="00000000" w:rsidDel="00000000" w:rsidP="00000000" w:rsidRDefault="00000000" w:rsidRPr="00000000" w14:paraId="0000023F">
            <w:pPr>
              <w:rPr/>
            </w:pPr>
            <w:r w:rsidDel="00000000" w:rsidR="00000000" w:rsidRPr="00000000">
              <w:rPr>
                <w:sz w:val="14"/>
                <w:szCs w:val="14"/>
                <w:rtl w:val="0"/>
              </w:rPr>
              <w:t xml:space="preserve">The evaluation covers common cases such as ordinary planning, budget limits, allergies, dietary restrictions, pantry use, and no-budget planning.</w:t>
            </w:r>
            <w:r w:rsidDel="00000000" w:rsidR="00000000" w:rsidRPr="00000000">
              <w:rPr>
                <w:rtl w:val="0"/>
              </w:rPr>
            </w:r>
          </w:p>
        </w:tc>
      </w:tr>
      <w:tr>
        <w:trPr>
          <w:cantSplit w:val="0"/>
          <w:tblHeader w:val="0"/>
        </w:trPr>
        <w:tc>
          <w:tcPr/>
          <w:p w:rsidR="00000000" w:rsidDel="00000000" w:rsidP="00000000" w:rsidRDefault="00000000" w:rsidRPr="00000000" w14:paraId="00000240">
            <w:pPr>
              <w:rPr/>
            </w:pPr>
            <w:r w:rsidDel="00000000" w:rsidR="00000000" w:rsidRPr="00000000">
              <w:rPr>
                <w:sz w:val="14"/>
                <w:szCs w:val="14"/>
                <w:rtl w:val="0"/>
              </w:rPr>
              <w:t xml:space="preserve">Starting benchmark</w:t>
            </w:r>
            <w:r w:rsidDel="00000000" w:rsidR="00000000" w:rsidRPr="00000000">
              <w:rPr>
                <w:rtl w:val="0"/>
              </w:rPr>
            </w:r>
          </w:p>
        </w:tc>
        <w:tc>
          <w:tcPr/>
          <w:p w:rsidR="00000000" w:rsidDel="00000000" w:rsidP="00000000" w:rsidRDefault="00000000" w:rsidRPr="00000000" w14:paraId="00000241">
            <w:pPr>
              <w:rPr/>
            </w:pPr>
            <w:r w:rsidDel="00000000" w:rsidR="00000000" w:rsidRPr="00000000">
              <w:rPr>
                <w:sz w:val="14"/>
                <w:szCs w:val="14"/>
                <w:rtl w:val="0"/>
              </w:rPr>
              <w:t xml:space="preserve">All 20 profiles produced valid results, but the average time was 6.154 seconds. Slower runs reached 12.514 seconds at P95 and 14.013 seconds at maximum.</w:t>
            </w:r>
            <w:r w:rsidDel="00000000" w:rsidR="00000000" w:rsidRPr="00000000">
              <w:rPr>
                <w:rtl w:val="0"/>
              </w:rPr>
            </w:r>
          </w:p>
        </w:tc>
        <w:tc>
          <w:tcPr/>
          <w:p w:rsidR="00000000" w:rsidDel="00000000" w:rsidP="00000000" w:rsidRDefault="00000000" w:rsidRPr="00000000" w14:paraId="00000242">
            <w:pPr>
              <w:rPr/>
            </w:pPr>
            <w:r w:rsidDel="00000000" w:rsidR="00000000" w:rsidRPr="00000000">
              <w:rPr>
                <w:sz w:val="14"/>
                <w:szCs w:val="14"/>
                <w:rtl w:val="0"/>
              </w:rPr>
              <w:t xml:space="preserve">First local 20-profile benchmark.</w:t>
            </w:r>
            <w:r w:rsidDel="00000000" w:rsidR="00000000" w:rsidRPr="00000000">
              <w:rPr>
                <w:rtl w:val="0"/>
              </w:rPr>
            </w:r>
          </w:p>
        </w:tc>
        <w:tc>
          <w:tcPr/>
          <w:p w:rsidR="00000000" w:rsidDel="00000000" w:rsidP="00000000" w:rsidRDefault="00000000" w:rsidRPr="00000000" w14:paraId="00000243">
            <w:pPr>
              <w:rPr/>
            </w:pPr>
            <w:r w:rsidDel="00000000" w:rsidR="00000000" w:rsidRPr="00000000">
              <w:rPr>
                <w:sz w:val="14"/>
                <w:szCs w:val="14"/>
                <w:rtl w:val="0"/>
              </w:rPr>
              <w:t xml:space="preserve">The planner was correct, but still too slow for a smooth meal-planning experience.</w:t>
            </w:r>
            <w:r w:rsidDel="00000000" w:rsidR="00000000" w:rsidRPr="00000000">
              <w:rPr>
                <w:rtl w:val="0"/>
              </w:rPr>
            </w:r>
          </w:p>
        </w:tc>
      </w:tr>
      <w:tr>
        <w:trPr>
          <w:cantSplit w:val="0"/>
          <w:tblHeader w:val="0"/>
        </w:trPr>
        <w:tc>
          <w:tcPr/>
          <w:p w:rsidR="00000000" w:rsidDel="00000000" w:rsidP="00000000" w:rsidRDefault="00000000" w:rsidRPr="00000000" w14:paraId="00000244">
            <w:pPr>
              <w:rPr/>
            </w:pPr>
            <w:r w:rsidDel="00000000" w:rsidR="00000000" w:rsidRPr="00000000">
              <w:rPr>
                <w:sz w:val="14"/>
                <w:szCs w:val="14"/>
                <w:rtl w:val="0"/>
              </w:rPr>
              <w:t xml:space="preserve">Better first attempts</w:t>
            </w:r>
            <w:r w:rsidDel="00000000" w:rsidR="00000000" w:rsidRPr="00000000">
              <w:rPr>
                <w:rtl w:val="0"/>
              </w:rPr>
            </w:r>
          </w:p>
        </w:tc>
        <w:tc>
          <w:tcPr/>
          <w:p w:rsidR="00000000" w:rsidDel="00000000" w:rsidP="00000000" w:rsidRDefault="00000000" w:rsidRPr="00000000" w14:paraId="00000245">
            <w:pPr>
              <w:rPr/>
            </w:pPr>
            <w:r w:rsidDel="00000000" w:rsidR="00000000" w:rsidRPr="00000000">
              <w:rPr>
                <w:sz w:val="14"/>
                <w:szCs w:val="14"/>
                <w:rtl w:val="0"/>
              </w:rPr>
              <w:t xml:space="preserve">All 20 profiles still passed. Average time improved to 4.669 seconds, P95 to 6.679 seconds, and maximum to 7.612 seconds.</w:t>
            </w:r>
            <w:r w:rsidDel="00000000" w:rsidR="00000000" w:rsidRPr="00000000">
              <w:rPr>
                <w:rtl w:val="0"/>
              </w:rPr>
            </w:r>
          </w:p>
        </w:tc>
        <w:tc>
          <w:tcPr/>
          <w:p w:rsidR="00000000" w:rsidDel="00000000" w:rsidP="00000000" w:rsidRDefault="00000000" w:rsidRPr="00000000" w14:paraId="00000246">
            <w:pPr>
              <w:rPr/>
            </w:pPr>
            <w:r w:rsidDel="00000000" w:rsidR="00000000" w:rsidRPr="00000000">
              <w:rPr>
                <w:sz w:val="14"/>
                <w:szCs w:val="14"/>
                <w:rtl w:val="0"/>
              </w:rPr>
              <w:t xml:space="preserve">The planner tried the settings most likely to work earlier.</w:t>
            </w:r>
            <w:r w:rsidDel="00000000" w:rsidR="00000000" w:rsidRPr="00000000">
              <w:rPr>
                <w:rtl w:val="0"/>
              </w:rPr>
            </w:r>
          </w:p>
        </w:tc>
        <w:tc>
          <w:tcPr/>
          <w:p w:rsidR="00000000" w:rsidDel="00000000" w:rsidP="00000000" w:rsidRDefault="00000000" w:rsidRPr="00000000" w14:paraId="00000247">
            <w:pPr>
              <w:rPr/>
            </w:pPr>
            <w:r w:rsidDel="00000000" w:rsidR="00000000" w:rsidRPr="00000000">
              <w:rPr>
                <w:sz w:val="14"/>
                <w:szCs w:val="14"/>
                <w:rtl w:val="0"/>
              </w:rPr>
              <w:t xml:space="preserve">This reduced waiting time without changing the safety rules.</w:t>
            </w:r>
            <w:r w:rsidDel="00000000" w:rsidR="00000000" w:rsidRPr="00000000">
              <w:rPr>
                <w:rtl w:val="0"/>
              </w:rPr>
            </w:r>
          </w:p>
        </w:tc>
      </w:tr>
      <w:tr>
        <w:trPr>
          <w:cantSplit w:val="0"/>
          <w:tblHeader w:val="0"/>
        </w:trPr>
        <w:tc>
          <w:tcPr/>
          <w:p w:rsidR="00000000" w:rsidDel="00000000" w:rsidP="00000000" w:rsidRDefault="00000000" w:rsidRPr="00000000" w14:paraId="00000248">
            <w:pPr>
              <w:rPr/>
            </w:pPr>
            <w:r w:rsidDel="00000000" w:rsidR="00000000" w:rsidRPr="00000000">
              <w:rPr>
                <w:sz w:val="14"/>
                <w:szCs w:val="14"/>
                <w:rtl w:val="0"/>
              </w:rPr>
              <w:t xml:space="preserve">Return first complete safe plan</w:t>
            </w:r>
            <w:r w:rsidDel="00000000" w:rsidR="00000000" w:rsidRPr="00000000">
              <w:rPr>
                <w:rtl w:val="0"/>
              </w:rPr>
            </w:r>
          </w:p>
        </w:tc>
        <w:tc>
          <w:tcPr/>
          <w:p w:rsidR="00000000" w:rsidDel="00000000" w:rsidP="00000000" w:rsidRDefault="00000000" w:rsidRPr="00000000" w14:paraId="00000249">
            <w:pPr>
              <w:rPr/>
            </w:pPr>
            <w:r w:rsidDel="00000000" w:rsidR="00000000" w:rsidRPr="00000000">
              <w:rPr>
                <w:sz w:val="14"/>
                <w:szCs w:val="14"/>
                <w:rtl w:val="0"/>
              </w:rPr>
              <w:t xml:space="preserve">All 100 repeated runs passed. Average time improved to 970 ms, P95 to 2.770 seconds, and maximum to 3.328 seconds.</w:t>
            </w:r>
            <w:r w:rsidDel="00000000" w:rsidR="00000000" w:rsidRPr="00000000">
              <w:rPr>
                <w:rtl w:val="0"/>
              </w:rPr>
            </w:r>
          </w:p>
        </w:tc>
        <w:tc>
          <w:tcPr/>
          <w:p w:rsidR="00000000" w:rsidDel="00000000" w:rsidP="00000000" w:rsidRDefault="00000000" w:rsidRPr="00000000" w14:paraId="0000024A">
            <w:pPr>
              <w:rPr/>
            </w:pPr>
            <w:r w:rsidDel="00000000" w:rsidR="00000000" w:rsidRPr="00000000">
              <w:rPr>
                <w:sz w:val="14"/>
                <w:szCs w:val="14"/>
                <w:rtl w:val="0"/>
              </w:rPr>
              <w:t xml:space="preserve">When one valid plan was enough, the planner stopped after finding the first complete safe weekly plan.</w:t>
            </w:r>
            <w:r w:rsidDel="00000000" w:rsidR="00000000" w:rsidRPr="00000000">
              <w:rPr>
                <w:rtl w:val="0"/>
              </w:rPr>
            </w:r>
          </w:p>
        </w:tc>
        <w:tc>
          <w:tcPr/>
          <w:p w:rsidR="00000000" w:rsidDel="00000000" w:rsidP="00000000" w:rsidRDefault="00000000" w:rsidRPr="00000000" w14:paraId="0000024B">
            <w:pPr>
              <w:rPr/>
            </w:pPr>
            <w:r w:rsidDel="00000000" w:rsidR="00000000" w:rsidRPr="00000000">
              <w:rPr>
                <w:sz w:val="14"/>
                <w:szCs w:val="14"/>
                <w:rtl w:val="0"/>
              </w:rPr>
              <w:t xml:space="preserve">This prioritized fast and safe meal-plan generation for interactive use.</w:t>
            </w:r>
            <w:r w:rsidDel="00000000" w:rsidR="00000000" w:rsidRPr="00000000">
              <w:rPr>
                <w:rtl w:val="0"/>
              </w:rPr>
            </w:r>
          </w:p>
        </w:tc>
      </w:tr>
      <w:tr>
        <w:trPr>
          <w:cantSplit w:val="0"/>
          <w:tblHeader w:val="0"/>
        </w:trPr>
        <w:tc>
          <w:tcPr/>
          <w:p w:rsidR="00000000" w:rsidDel="00000000" w:rsidP="00000000" w:rsidRDefault="00000000" w:rsidRPr="00000000" w14:paraId="0000024C">
            <w:pPr>
              <w:rPr/>
            </w:pPr>
            <w:r w:rsidDel="00000000" w:rsidR="00000000" w:rsidRPr="00000000">
              <w:rPr>
                <w:sz w:val="14"/>
                <w:szCs w:val="14"/>
                <w:rtl w:val="0"/>
              </w:rPr>
              <w:t xml:space="preserve">Actual ML-assisted run</w:t>
            </w:r>
            <w:r w:rsidDel="00000000" w:rsidR="00000000" w:rsidRPr="00000000">
              <w:rPr>
                <w:rtl w:val="0"/>
              </w:rPr>
            </w:r>
          </w:p>
        </w:tc>
        <w:tc>
          <w:tcPr/>
          <w:p w:rsidR="00000000" w:rsidDel="00000000" w:rsidP="00000000" w:rsidRDefault="00000000" w:rsidRPr="00000000" w14:paraId="0000024D">
            <w:pPr>
              <w:rPr/>
            </w:pPr>
            <w:r w:rsidDel="00000000" w:rsidR="00000000" w:rsidRPr="00000000">
              <w:rPr>
                <w:sz w:val="14"/>
                <w:szCs w:val="14"/>
                <w:rtl w:val="0"/>
              </w:rPr>
              <w:t xml:space="preserve">All 100 runs passed with the real LightGBM model active. Average time was 1.004 seconds, P95 was 3.043 seconds, maximum was 3.493 seconds, and there were 0 hard-rule violations.</w:t>
            </w:r>
            <w:r w:rsidDel="00000000" w:rsidR="00000000" w:rsidRPr="00000000">
              <w:rPr>
                <w:rtl w:val="0"/>
              </w:rPr>
            </w:r>
          </w:p>
        </w:tc>
        <w:tc>
          <w:tcPr/>
          <w:p w:rsidR="00000000" w:rsidDel="00000000" w:rsidP="00000000" w:rsidRDefault="00000000" w:rsidRPr="00000000" w14:paraId="0000024E">
            <w:pPr>
              <w:rPr/>
            </w:pPr>
            <w:r w:rsidDel="00000000" w:rsidR="00000000" w:rsidRPr="00000000">
              <w:rPr>
                <w:sz w:val="14"/>
                <w:szCs w:val="14"/>
                <w:rtl w:val="0"/>
              </w:rPr>
              <w:t xml:space="preserve">The actual Stage-1 ranking model was required during the benchmark.</w:t>
            </w:r>
            <w:r w:rsidDel="00000000" w:rsidR="00000000" w:rsidRPr="00000000">
              <w:rPr>
                <w:rtl w:val="0"/>
              </w:rPr>
            </w:r>
          </w:p>
        </w:tc>
        <w:tc>
          <w:tcPr/>
          <w:p w:rsidR="00000000" w:rsidDel="00000000" w:rsidP="00000000" w:rsidRDefault="00000000" w:rsidRPr="00000000" w14:paraId="0000024F">
            <w:pPr>
              <w:rPr/>
            </w:pPr>
            <w:r w:rsidDel="00000000" w:rsidR="00000000" w:rsidRPr="00000000">
              <w:rPr>
                <w:sz w:val="14"/>
                <w:szCs w:val="14"/>
                <w:rtl w:val="0"/>
              </w:rPr>
              <w:t xml:space="preserve">The ML-assisted route improved ordering but did not bypass the planner's safety checks.</w:t>
            </w:r>
            <w:r w:rsidDel="00000000" w:rsidR="00000000" w:rsidRPr="00000000">
              <w:rPr>
                <w:rtl w:val="0"/>
              </w:rPr>
            </w:r>
          </w:p>
        </w:tc>
      </w:tr>
      <w:tr>
        <w:trPr>
          <w:cantSplit w:val="0"/>
          <w:tblHeader w:val="0"/>
        </w:trPr>
        <w:tc>
          <w:tcPr/>
          <w:p w:rsidR="00000000" w:rsidDel="00000000" w:rsidP="00000000" w:rsidRDefault="00000000" w:rsidRPr="00000000" w14:paraId="00000250">
            <w:pPr>
              <w:rPr/>
            </w:pPr>
            <w:r w:rsidDel="00000000" w:rsidR="00000000" w:rsidRPr="00000000">
              <w:rPr>
                <w:sz w:val="14"/>
                <w:szCs w:val="14"/>
                <w:rtl w:val="0"/>
              </w:rPr>
              <w:t xml:space="preserve">Smaller safe search set</w:t>
            </w:r>
            <w:r w:rsidDel="00000000" w:rsidR="00000000" w:rsidRPr="00000000">
              <w:rPr>
                <w:rtl w:val="0"/>
              </w:rPr>
            </w:r>
          </w:p>
        </w:tc>
        <w:tc>
          <w:tcPr/>
          <w:p w:rsidR="00000000" w:rsidDel="00000000" w:rsidP="00000000" w:rsidRDefault="00000000" w:rsidRPr="00000000" w14:paraId="00000251">
            <w:pPr>
              <w:rPr/>
            </w:pPr>
            <w:r w:rsidDel="00000000" w:rsidR="00000000" w:rsidRPr="00000000">
              <w:rPr>
                <w:sz w:val="14"/>
                <w:szCs w:val="14"/>
                <w:rtl w:val="0"/>
              </w:rPr>
              <w:t xml:space="preserve">All 100 runs passed. Average time improved to 531 ms, P95 to 953 ms, maximum to 1.260 seconds, and there were 0 hard-rule violations.</w:t>
            </w:r>
            <w:r w:rsidDel="00000000" w:rsidR="00000000" w:rsidRPr="00000000">
              <w:rPr>
                <w:rtl w:val="0"/>
              </w:rPr>
            </w:r>
          </w:p>
        </w:tc>
        <w:tc>
          <w:tcPr/>
          <w:p w:rsidR="00000000" w:rsidDel="00000000" w:rsidP="00000000" w:rsidRDefault="00000000" w:rsidRPr="00000000" w14:paraId="00000252">
            <w:pPr>
              <w:rPr/>
            </w:pPr>
            <w:r w:rsidDel="00000000" w:rsidR="00000000" w:rsidRPr="00000000">
              <w:rPr>
                <w:sz w:val="14"/>
                <w:szCs w:val="14"/>
                <w:rtl w:val="0"/>
              </w:rPr>
              <w:t xml:space="preserve">The planner used profile-aware ordering and a smaller set of safe recipe candidates.</w:t>
            </w:r>
            <w:r w:rsidDel="00000000" w:rsidR="00000000" w:rsidRPr="00000000">
              <w:rPr>
                <w:rtl w:val="0"/>
              </w:rPr>
            </w:r>
          </w:p>
        </w:tc>
        <w:tc>
          <w:tcPr/>
          <w:p w:rsidR="00000000" w:rsidDel="00000000" w:rsidP="00000000" w:rsidRDefault="00000000" w:rsidRPr="00000000" w14:paraId="00000253">
            <w:pPr>
              <w:rPr/>
            </w:pPr>
            <w:r w:rsidDel="00000000" w:rsidR="00000000" w:rsidRPr="00000000">
              <w:rPr>
                <w:sz w:val="14"/>
                <w:szCs w:val="14"/>
                <w:rtl w:val="0"/>
              </w:rPr>
              <w:t xml:space="preserve">The system became consistently fast under the local benchmark while keeping the same safety checks.</w:t>
            </w:r>
            <w:r w:rsidDel="00000000" w:rsidR="00000000" w:rsidRPr="00000000">
              <w:rPr>
                <w:rtl w:val="0"/>
              </w:rPr>
            </w:r>
          </w:p>
        </w:tc>
      </w:tr>
      <w:tr>
        <w:trPr>
          <w:cantSplit w:val="0"/>
          <w:tblHeader w:val="0"/>
        </w:trPr>
        <w:tc>
          <w:tcPr/>
          <w:p w:rsidR="00000000" w:rsidDel="00000000" w:rsidP="00000000" w:rsidRDefault="00000000" w:rsidRPr="00000000" w14:paraId="00000254">
            <w:pPr>
              <w:rPr/>
            </w:pPr>
            <w:r w:rsidDel="00000000" w:rsidR="00000000" w:rsidRPr="00000000">
              <w:rPr>
                <w:sz w:val="14"/>
                <w:szCs w:val="14"/>
                <w:rtl w:val="0"/>
              </w:rPr>
              <w:t xml:space="preserve">Final optimized planner</w:t>
            </w:r>
            <w:r w:rsidDel="00000000" w:rsidR="00000000" w:rsidRPr="00000000">
              <w:rPr>
                <w:rtl w:val="0"/>
              </w:rPr>
            </w:r>
          </w:p>
        </w:tc>
        <w:tc>
          <w:tcPr/>
          <w:p w:rsidR="00000000" w:rsidDel="00000000" w:rsidP="00000000" w:rsidRDefault="00000000" w:rsidRPr="00000000" w14:paraId="00000255">
            <w:pPr>
              <w:rPr/>
            </w:pPr>
            <w:r w:rsidDel="00000000" w:rsidR="00000000" w:rsidRPr="00000000">
              <w:rPr>
                <w:sz w:val="14"/>
                <w:szCs w:val="14"/>
                <w:rtl w:val="0"/>
              </w:rPr>
              <w:t xml:space="preserve">All 100 final runs passed. Average time was 257 ms (0.257 seconds), P95 was 313 ms, maximum was 357 ms, and there were 0 hard-rule violations.</w:t>
            </w:r>
            <w:r w:rsidDel="00000000" w:rsidR="00000000" w:rsidRPr="00000000">
              <w:rPr>
                <w:rtl w:val="0"/>
              </w:rPr>
            </w:r>
          </w:p>
        </w:tc>
        <w:tc>
          <w:tcPr/>
          <w:p w:rsidR="00000000" w:rsidDel="00000000" w:rsidP="00000000" w:rsidRDefault="00000000" w:rsidRPr="00000000" w14:paraId="00000256">
            <w:pPr>
              <w:rPr/>
            </w:pPr>
            <w:r w:rsidDel="00000000" w:rsidR="00000000" w:rsidRPr="00000000">
              <w:rPr>
                <w:sz w:val="14"/>
                <w:szCs w:val="14"/>
                <w:rtl w:val="0"/>
              </w:rPr>
              <w:t xml:space="preserve">Final local benchmark with the current LightGBM-assisted planner path active.</w:t>
            </w:r>
            <w:r w:rsidDel="00000000" w:rsidR="00000000" w:rsidRPr="00000000">
              <w:rPr>
                <w:rtl w:val="0"/>
              </w:rPr>
            </w:r>
          </w:p>
        </w:tc>
        <w:tc>
          <w:tcPr/>
          <w:p w:rsidR="00000000" w:rsidDel="00000000" w:rsidP="00000000" w:rsidRDefault="00000000" w:rsidRPr="00000000" w14:paraId="00000257">
            <w:pPr>
              <w:rPr/>
            </w:pPr>
            <w:r w:rsidDel="00000000" w:rsidR="00000000" w:rsidRPr="00000000">
              <w:rPr>
                <w:sz w:val="14"/>
                <w:szCs w:val="14"/>
                <w:rtl w:val="0"/>
              </w:rPr>
              <w:t xml:space="preserve">This is the final performance result for the current system version.</w:t>
            </w:r>
            <w:r w:rsidDel="00000000" w:rsidR="00000000" w:rsidRPr="00000000">
              <w:rPr>
                <w:rtl w:val="0"/>
              </w:rPr>
            </w:r>
          </w:p>
        </w:tc>
      </w:tr>
      <w:tr>
        <w:trPr>
          <w:cantSplit w:val="0"/>
          <w:tblHeader w:val="0"/>
        </w:trPr>
        <w:tc>
          <w:tcPr/>
          <w:p w:rsidR="00000000" w:rsidDel="00000000" w:rsidP="00000000" w:rsidRDefault="00000000" w:rsidRPr="00000000" w14:paraId="00000258">
            <w:pPr>
              <w:rPr/>
            </w:pPr>
            <w:r w:rsidDel="00000000" w:rsidR="00000000" w:rsidRPr="00000000">
              <w:rPr>
                <w:sz w:val="14"/>
                <w:szCs w:val="14"/>
                <w:rtl w:val="0"/>
              </w:rPr>
              <w:t xml:space="preserve">Safe-failure case</w:t>
            </w:r>
            <w:r w:rsidDel="00000000" w:rsidR="00000000" w:rsidRPr="00000000">
              <w:rPr>
                <w:rtl w:val="0"/>
              </w:rPr>
            </w:r>
          </w:p>
        </w:tc>
        <w:tc>
          <w:tcPr/>
          <w:p w:rsidR="00000000" w:rsidDel="00000000" w:rsidP="00000000" w:rsidRDefault="00000000" w:rsidRPr="00000000" w14:paraId="00000259">
            <w:pPr>
              <w:rPr/>
            </w:pPr>
            <w:r w:rsidDel="00000000" w:rsidR="00000000" w:rsidRPr="00000000">
              <w:rPr>
                <w:sz w:val="14"/>
                <w:szCs w:val="14"/>
                <w:rtl w:val="0"/>
              </w:rPr>
              <w:t xml:space="preserve">Under an impossible PHP 20 weekly budget, the boundary case returned no-safe-plan.</w:t>
            </w:r>
            <w:r w:rsidDel="00000000" w:rsidR="00000000" w:rsidRPr="00000000">
              <w:rPr>
                <w:rtl w:val="0"/>
              </w:rPr>
            </w:r>
          </w:p>
        </w:tc>
        <w:tc>
          <w:tcPr/>
          <w:p w:rsidR="00000000" w:rsidDel="00000000" w:rsidP="00000000" w:rsidRDefault="00000000" w:rsidRPr="00000000" w14:paraId="0000025A">
            <w:pPr>
              <w:rPr/>
            </w:pPr>
            <w:r w:rsidDel="00000000" w:rsidR="00000000" w:rsidRPr="00000000">
              <w:rPr>
                <w:sz w:val="14"/>
                <w:szCs w:val="14"/>
                <w:rtl w:val="0"/>
              </w:rPr>
              <w:t xml:space="preserve">Final boundary-case evidence and no-safe-plan tests.</w:t>
            </w:r>
            <w:r w:rsidDel="00000000" w:rsidR="00000000" w:rsidRPr="00000000">
              <w:rPr>
                <w:rtl w:val="0"/>
              </w:rPr>
            </w:r>
          </w:p>
        </w:tc>
        <w:tc>
          <w:tcPr/>
          <w:p w:rsidR="00000000" w:rsidDel="00000000" w:rsidP="00000000" w:rsidRDefault="00000000" w:rsidRPr="00000000" w14:paraId="0000025B">
            <w:pPr>
              <w:rPr/>
            </w:pPr>
            <w:r w:rsidDel="00000000" w:rsidR="00000000" w:rsidRPr="00000000">
              <w:rPr>
                <w:sz w:val="14"/>
                <w:szCs w:val="14"/>
                <w:rtl w:val="0"/>
              </w:rPr>
              <w:t xml:space="preserve">The system refuses to create an unsafe or impossible meal plan when the user's limits cannot be satisfied.</w:t>
            </w:r>
            <w:r w:rsidDel="00000000" w:rsidR="00000000" w:rsidRPr="00000000">
              <w:rPr>
                <w:rtl w:val="0"/>
              </w:rPr>
            </w:r>
          </w:p>
        </w:tc>
      </w:tr>
    </w:tbl>
    <w:p>
      <w:pPr>
        <w:spacing w:after="40" w:before="0"/>
      </w:pPr>
      <w:r>
        <w:rPr>
          <w:rFonts w:ascii="Arial" w:hAnsi="Arial"/>
          <w:b/>
          <w:i w:val="0"/>
          <w:sz w:val="20"/>
        </w:rPr>
        <w:t>Simple explanation and defense notes</w:t>
      </w:r>
    </w:p>
    <w:p>
      <w:pPr>
        <w:spacing w:after="40" w:before="0"/>
      </w:pPr>
      <w:r>
        <w:rPr>
          <w:rFonts w:ascii="Arial" w:hAnsi="Arial"/>
          <w:b w:val="0"/>
          <w:i w:val="0"/>
          <w:sz w:val="18"/>
        </w:rPr>
        <w:t>Plain meaning: This table shows the performance improvement history of the planner across the 20-profile benchmark work.</w:t>
      </w:r>
    </w:p>
    <w:p>
      <w:pPr>
        <w:spacing w:after="40" w:before="0"/>
      </w:pPr>
      <w:r>
        <w:rPr>
          <w:rFonts w:ascii="Arial" w:hAnsi="Arial"/>
          <w:b w:val="0"/>
          <w:i w:val="0"/>
          <w:sz w:val="18"/>
        </w:rPr>
        <w:t>Why it matters: It explains how the system moved from correct-but-slower planning to the final optimized benchmark result.</w:t>
      </w:r>
    </w:p>
    <w:p>
      <w:pPr>
        <w:spacing w:after="40" w:before="0"/>
      </w:pPr>
      <w:r>
        <w:rPr>
          <w:rFonts w:ascii="Arial" w:hAnsi="Arial"/>
          <w:b w:val="0"/>
          <w:i w:val="0"/>
          <w:sz w:val="18"/>
        </w:rPr>
        <w:t>Defense answer: The final benchmark repeated 20 profiles five times for 100 runs. The final optimized planner reached 257 ms average runtime, 313 ms P95, 357 ms maximum, 100/100 passes, and zero hard-rule violations.</w:t>
      </w:r>
    </w:p>
    <w:p>
      <w:pPr>
        <w:spacing w:after="40" w:before="0"/>
      </w:pPr>
      <w:r>
        <w:rPr>
          <w:rFonts w:ascii="Arial" w:hAnsi="Arial"/>
          <w:b w:val="0"/>
          <w:i w:val="0"/>
          <w:sz w:val="18"/>
        </w:rPr>
        <w:t>Boundary to remember: Earlier starting and better-first-attempt rows are documented development results; the strongest archived evidence is the final machine-readable 100-run benchmark.</w:t>
      </w:r>
    </w:p>
    <w:p>
      <w:pPr>
        <w:spacing w:after="40" w:before="0"/>
      </w:pPr>
      <w:r>
        <w:rPr>
          <w:rFonts w:ascii="Arial" w:hAnsi="Arial"/>
          <w:b w:val="0"/>
          <w:i w:val="0"/>
          <w:sz w:val="8"/>
        </w:rPr>
      </w:r>
    </w:p>
    <w:p w:rsidR="00000000" w:rsidDel="00000000" w:rsidP="00000000" w:rsidRDefault="00000000" w:rsidRPr="00000000" w14:paraId="0000025C">
      <w:pPr>
        <w:pStyle w:val="Heading1"/>
        <w:rPr/>
      </w:pPr>
      <w:r w:rsidDel="00000000" w:rsidR="00000000" w:rsidRPr="00000000">
        <w:rPr>
          <w:rtl w:val="0"/>
        </w:rPr>
        <w:t xml:space="preserve">Table 33. Final Planner Constraint and Safety Outcome Summary</w:t>
      </w:r>
    </w:p>
    <w:p w:rsidR="00000000" w:rsidDel="00000000" w:rsidP="00000000" w:rsidRDefault="00000000" w:rsidRPr="00000000" w14:paraId="0000025D">
      <w:pPr>
        <w:rPr/>
      </w:pPr>
      <w:r w:rsidDel="00000000" w:rsidR="00000000" w:rsidRPr="00000000">
        <w:rPr>
          <w:b w:val="1"/>
          <w:bCs w:val="1"/>
          <w:rtl w:val="0"/>
        </w:rPr>
        <w:t xml:space="preserve">Source: </w:t>
      </w:r>
      <w:r w:rsidDel="00000000" w:rsidR="00000000" w:rsidRPr="00000000">
        <w:rPr>
          <w:rtl w:val="0"/>
        </w:rPr>
        <w:t xml:space="preserve">caption paragraph 1122; source Word table object 43</w:t>
      </w:r>
    </w:p>
    <w:tbl>
      <w:tblPr>
        <w:tblStyle w:val="Table26"/>
        <w:tblW w:w="145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24"/>
        <w:gridCol w:w="2424"/>
        <w:gridCol w:w="2424"/>
        <w:gridCol w:w="2424"/>
        <w:gridCol w:w="2424"/>
        <w:gridCol w:w="2424"/>
        <w:tblGridChange w:id="0">
          <w:tblGrid>
            <w:gridCol w:w="2424"/>
            <w:gridCol w:w="2424"/>
            <w:gridCol w:w="2424"/>
            <w:gridCol w:w="2424"/>
            <w:gridCol w:w="2424"/>
            <w:gridCol w:w="2424"/>
          </w:tblGrid>
        </w:tblGridChange>
      </w:tblGrid>
      <w:tr>
        <w:trPr>
          <w:cantSplit w:val="0"/>
          <w:tblHeader w:val="0"/>
        </w:trPr>
        <w:tc>
          <w:tcPr/>
          <w:p w:rsidR="00000000" w:rsidDel="00000000" w:rsidP="00000000" w:rsidRDefault="00000000" w:rsidRPr="00000000" w14:paraId="0000025E">
            <w:pPr>
              <w:rPr/>
            </w:pPr>
            <w:r w:rsidDel="00000000" w:rsidR="00000000" w:rsidRPr="00000000">
              <w:rPr>
                <w:sz w:val="14"/>
                <w:szCs w:val="14"/>
                <w:rtl w:val="0"/>
              </w:rPr>
              <w:t xml:space="preserve">Evaluation Area</w:t>
            </w:r>
            <w:r w:rsidDel="00000000" w:rsidR="00000000" w:rsidRPr="00000000">
              <w:rPr>
                <w:rtl w:val="0"/>
              </w:rPr>
            </w:r>
          </w:p>
        </w:tc>
        <w:tc>
          <w:tcPr/>
          <w:p w:rsidR="00000000" w:rsidDel="00000000" w:rsidP="00000000" w:rsidRDefault="00000000" w:rsidRPr="00000000" w14:paraId="0000025F">
            <w:pPr>
              <w:rPr/>
            </w:pPr>
            <w:r w:rsidDel="00000000" w:rsidR="00000000" w:rsidRPr="00000000">
              <w:rPr>
                <w:sz w:val="14"/>
                <w:szCs w:val="14"/>
                <w:rtl w:val="0"/>
              </w:rPr>
              <w:t xml:space="preserve">Evidence Used</w:t>
            </w:r>
            <w:r w:rsidDel="00000000" w:rsidR="00000000" w:rsidRPr="00000000">
              <w:rPr>
                <w:rtl w:val="0"/>
              </w:rPr>
            </w:r>
          </w:p>
        </w:tc>
        <w:tc>
          <w:tcPr/>
          <w:p w:rsidR="00000000" w:rsidDel="00000000" w:rsidP="00000000" w:rsidRDefault="00000000" w:rsidRPr="00000000" w14:paraId="00000260">
            <w:pPr>
              <w:rPr/>
            </w:pPr>
            <w:r w:rsidDel="00000000" w:rsidR="00000000" w:rsidRPr="00000000">
              <w:rPr>
                <w:sz w:val="14"/>
                <w:szCs w:val="14"/>
                <w:rtl w:val="0"/>
              </w:rPr>
              <w:t xml:space="preserve">Final Result</w:t>
            </w:r>
            <w:r w:rsidDel="00000000" w:rsidR="00000000" w:rsidRPr="00000000">
              <w:rPr>
                <w:rtl w:val="0"/>
              </w:rPr>
            </w:r>
          </w:p>
        </w:tc>
        <w:tc>
          <w:tcPr/>
          <w:p w:rsidR="00000000" w:rsidDel="00000000" w:rsidP="00000000" w:rsidRDefault="00000000" w:rsidRPr="00000000" w14:paraId="00000261">
            <w:pPr>
              <w:rPr/>
            </w:pPr>
            <w:r w:rsidDel="00000000" w:rsidR="00000000" w:rsidRPr="00000000">
              <w:rPr>
                <w:sz w:val="14"/>
                <w:szCs w:val="14"/>
                <w:rtl w:val="0"/>
              </w:rPr>
              <w:t xml:space="preserve">Safety Result</w:t>
            </w:r>
            <w:r w:rsidDel="00000000" w:rsidR="00000000" w:rsidRPr="00000000">
              <w:rPr>
                <w:rtl w:val="0"/>
              </w:rPr>
            </w:r>
          </w:p>
        </w:tc>
        <w:tc>
          <w:tcPr/>
          <w:p w:rsidR="00000000" w:rsidDel="00000000" w:rsidP="00000000" w:rsidRDefault="00000000" w:rsidRPr="00000000" w14:paraId="00000262">
            <w:pPr>
              <w:rPr/>
            </w:pPr>
            <w:r w:rsidDel="00000000" w:rsidR="00000000" w:rsidRPr="00000000">
              <w:rPr>
                <w:sz w:val="14"/>
                <w:szCs w:val="14"/>
                <w:rtl w:val="0"/>
              </w:rPr>
              <w:t xml:space="preserve">Nutrition / Practical Result</w:t>
            </w:r>
            <w:r w:rsidDel="00000000" w:rsidR="00000000" w:rsidRPr="00000000">
              <w:rPr>
                <w:rtl w:val="0"/>
              </w:rPr>
            </w:r>
          </w:p>
        </w:tc>
        <w:tc>
          <w:tcPr/>
          <w:p w:rsidR="00000000" w:rsidDel="00000000" w:rsidP="00000000" w:rsidRDefault="00000000" w:rsidRPr="00000000" w14:paraId="00000263">
            <w:pPr>
              <w:rPr/>
            </w:pPr>
            <w:r w:rsidDel="00000000" w:rsidR="00000000" w:rsidRPr="00000000">
              <w:rPr>
                <w:sz w:val="14"/>
                <w:szCs w:val="14"/>
                <w:rtl w:val="0"/>
              </w:rPr>
              <w:t xml:space="preserve">Interpretation</w:t>
            </w:r>
            <w:r w:rsidDel="00000000" w:rsidR="00000000" w:rsidRPr="00000000">
              <w:rPr>
                <w:rtl w:val="0"/>
              </w:rPr>
            </w:r>
          </w:p>
        </w:tc>
      </w:tr>
      <w:tr>
        <w:trPr>
          <w:cantSplit w:val="0"/>
          <w:tblHeader w:val="0"/>
        </w:trPr>
        <w:tc>
          <w:tcPr/>
          <w:p w:rsidR="00000000" w:rsidDel="00000000" w:rsidP="00000000" w:rsidRDefault="00000000" w:rsidRPr="00000000" w14:paraId="00000264">
            <w:pPr>
              <w:rPr/>
            </w:pPr>
            <w:r w:rsidDel="00000000" w:rsidR="00000000" w:rsidRPr="00000000">
              <w:rPr>
                <w:sz w:val="14"/>
                <w:szCs w:val="14"/>
                <w:rtl w:val="0"/>
              </w:rPr>
              <w:t xml:space="preserve">Weekly plan structure</w:t>
            </w:r>
            <w:r w:rsidDel="00000000" w:rsidR="00000000" w:rsidRPr="00000000">
              <w:rPr>
                <w:rtl w:val="0"/>
              </w:rPr>
            </w:r>
          </w:p>
        </w:tc>
        <w:tc>
          <w:tcPr/>
          <w:p w:rsidR="00000000" w:rsidDel="00000000" w:rsidP="00000000" w:rsidRDefault="00000000" w:rsidRPr="00000000" w14:paraId="00000265">
            <w:pPr>
              <w:rPr/>
            </w:pPr>
            <w:r w:rsidDel="00000000" w:rsidR="00000000" w:rsidRPr="00000000">
              <w:rPr>
                <w:sz w:val="14"/>
                <w:szCs w:val="14"/>
                <w:rtl w:val="0"/>
              </w:rPr>
              <w:t xml:space="preserve">Final 20-profile benchmark, 100 total runs</w:t>
            </w:r>
            <w:r w:rsidDel="00000000" w:rsidR="00000000" w:rsidRPr="00000000">
              <w:rPr>
                <w:rtl w:val="0"/>
              </w:rPr>
            </w:r>
          </w:p>
        </w:tc>
        <w:tc>
          <w:tcPr/>
          <w:p w:rsidR="00000000" w:rsidDel="00000000" w:rsidP="00000000" w:rsidRDefault="00000000" w:rsidRPr="00000000" w14:paraId="00000266">
            <w:pPr>
              <w:rPr/>
            </w:pPr>
            <w:r w:rsidDel="00000000" w:rsidR="00000000" w:rsidRPr="00000000">
              <w:rPr>
                <w:sz w:val="14"/>
                <w:szCs w:val="14"/>
                <w:rtl w:val="0"/>
              </w:rPr>
              <w:t xml:space="preserve">100/100 runs produced 21 meal slots</w:t>
            </w:r>
            <w:r w:rsidDel="00000000" w:rsidR="00000000" w:rsidRPr="00000000">
              <w:rPr>
                <w:rtl w:val="0"/>
              </w:rPr>
            </w:r>
          </w:p>
        </w:tc>
        <w:tc>
          <w:tcPr/>
          <w:p w:rsidR="00000000" w:rsidDel="00000000" w:rsidP="00000000" w:rsidRDefault="00000000" w:rsidRPr="00000000" w14:paraId="00000267">
            <w:pPr>
              <w:rPr/>
            </w:pPr>
            <w:r w:rsidDel="00000000" w:rsidR="00000000" w:rsidRPr="00000000">
              <w:rPr>
                <w:sz w:val="14"/>
                <w:szCs w:val="14"/>
                <w:rtl w:val="0"/>
              </w:rPr>
              <w:t xml:space="preserve">0 hard-rule violations</w:t>
            </w:r>
            <w:r w:rsidDel="00000000" w:rsidR="00000000" w:rsidRPr="00000000">
              <w:rPr>
                <w:rtl w:val="0"/>
              </w:rPr>
            </w:r>
          </w:p>
        </w:tc>
        <w:tc>
          <w:tcPr/>
          <w:p w:rsidR="00000000" w:rsidDel="00000000" w:rsidP="00000000" w:rsidRDefault="00000000" w:rsidRPr="00000000" w14:paraId="00000268">
            <w:pPr>
              <w:rPr/>
            </w:pPr>
            <w:r w:rsidDel="00000000" w:rsidR="00000000" w:rsidRPr="00000000">
              <w:rPr>
                <w:sz w:val="14"/>
                <w:szCs w:val="14"/>
                <w:rtl w:val="0"/>
              </w:rPr>
              <w:t xml:space="preserve">Nutrition feasibility passed in 100/100 runs</w:t>
            </w:r>
            <w:r w:rsidDel="00000000" w:rsidR="00000000" w:rsidRPr="00000000">
              <w:rPr>
                <w:rtl w:val="0"/>
              </w:rPr>
            </w:r>
          </w:p>
        </w:tc>
        <w:tc>
          <w:tcPr/>
          <w:p w:rsidR="00000000" w:rsidDel="00000000" w:rsidP="00000000" w:rsidRDefault="00000000" w:rsidRPr="00000000" w14:paraId="00000269">
            <w:pPr>
              <w:rPr/>
            </w:pPr>
            <w:r w:rsidDel="00000000" w:rsidR="00000000" w:rsidRPr="00000000">
              <w:rPr>
                <w:sz w:val="14"/>
                <w:szCs w:val="14"/>
                <w:rtl w:val="0"/>
              </w:rPr>
              <w:t xml:space="preserve">The planner consistently produced complete weekly plans under valid profiles.</w:t>
            </w:r>
            <w:r w:rsidDel="00000000" w:rsidR="00000000" w:rsidRPr="00000000">
              <w:rPr>
                <w:rtl w:val="0"/>
              </w:rPr>
            </w:r>
          </w:p>
        </w:tc>
      </w:tr>
      <w:tr>
        <w:trPr>
          <w:cantSplit w:val="0"/>
          <w:tblHeader w:val="0"/>
        </w:trPr>
        <w:tc>
          <w:tcPr/>
          <w:p w:rsidR="00000000" w:rsidDel="00000000" w:rsidP="00000000" w:rsidRDefault="00000000" w:rsidRPr="00000000" w14:paraId="0000026A">
            <w:pPr>
              <w:rPr/>
            </w:pPr>
            <w:r w:rsidDel="00000000" w:rsidR="00000000" w:rsidRPr="00000000">
              <w:rPr>
                <w:sz w:val="14"/>
                <w:szCs w:val="14"/>
                <w:rtl w:val="0"/>
              </w:rPr>
              <w:t xml:space="preserve">Standard profile</w:t>
            </w:r>
            <w:r w:rsidDel="00000000" w:rsidR="00000000" w:rsidRPr="00000000">
              <w:rPr>
                <w:rtl w:val="0"/>
              </w:rPr>
            </w:r>
          </w:p>
        </w:tc>
        <w:tc>
          <w:tcPr/>
          <w:p w:rsidR="00000000" w:rsidDel="00000000" w:rsidP="00000000" w:rsidRDefault="00000000" w:rsidRPr="00000000" w14:paraId="0000026B">
            <w:pPr>
              <w:rPr/>
            </w:pPr>
            <w:r w:rsidDel="00000000" w:rsidR="00000000" w:rsidRPr="00000000">
              <w:rPr>
                <w:sz w:val="14"/>
                <w:szCs w:val="14"/>
                <w:rtl w:val="0"/>
              </w:rPr>
              <w:t xml:space="preserve">T01 Default new user, 5 repeated runs</w:t>
            </w:r>
            <w:r w:rsidDel="00000000" w:rsidR="00000000" w:rsidRPr="00000000">
              <w:rPr>
                <w:rtl w:val="0"/>
              </w:rPr>
            </w:r>
          </w:p>
        </w:tc>
        <w:tc>
          <w:tcPr/>
          <w:p w:rsidR="00000000" w:rsidDel="00000000" w:rsidP="00000000" w:rsidRDefault="00000000" w:rsidRPr="00000000" w14:paraId="0000026C">
            <w:pPr>
              <w:rPr/>
            </w:pPr>
            <w:r w:rsidDel="00000000" w:rsidR="00000000" w:rsidRPr="00000000">
              <w:rPr>
                <w:sz w:val="14"/>
                <w:szCs w:val="14"/>
                <w:rtl w:val="0"/>
              </w:rPr>
              <w:t xml:space="preserve">5/5 passed; average 247.8 ms</w:t>
            </w:r>
            <w:r w:rsidDel="00000000" w:rsidR="00000000" w:rsidRPr="00000000">
              <w:rPr>
                <w:rtl w:val="0"/>
              </w:rPr>
            </w:r>
          </w:p>
        </w:tc>
        <w:tc>
          <w:tcPr/>
          <w:p w:rsidR="00000000" w:rsidDel="00000000" w:rsidP="00000000" w:rsidRDefault="00000000" w:rsidRPr="00000000" w14:paraId="0000026D">
            <w:pPr>
              <w:rPr/>
            </w:pPr>
            <w:r w:rsidDel="00000000" w:rsidR="00000000" w:rsidRPr="00000000">
              <w:rPr>
                <w:sz w:val="14"/>
                <w:szCs w:val="14"/>
                <w:rtl w:val="0"/>
              </w:rPr>
              <w:t xml:space="preserve">0 hard-rule violations</w:t>
            </w:r>
            <w:r w:rsidDel="00000000" w:rsidR="00000000" w:rsidRPr="00000000">
              <w:rPr>
                <w:rtl w:val="0"/>
              </w:rPr>
            </w:r>
          </w:p>
        </w:tc>
        <w:tc>
          <w:tcPr/>
          <w:p w:rsidR="00000000" w:rsidDel="00000000" w:rsidP="00000000" w:rsidRDefault="00000000" w:rsidRPr="00000000" w14:paraId="0000026E">
            <w:pPr>
              <w:rPr/>
            </w:pPr>
            <w:r w:rsidDel="00000000" w:rsidR="00000000" w:rsidRPr="00000000">
              <w:rPr>
                <w:sz w:val="14"/>
                <w:szCs w:val="14"/>
                <w:rtl w:val="0"/>
              </w:rPr>
              <w:t xml:space="preserve">Nutrition feasibility passed</w:t>
            </w:r>
            <w:r w:rsidDel="00000000" w:rsidR="00000000" w:rsidRPr="00000000">
              <w:rPr>
                <w:rtl w:val="0"/>
              </w:rPr>
            </w:r>
          </w:p>
        </w:tc>
        <w:tc>
          <w:tcPr/>
          <w:p w:rsidR="00000000" w:rsidDel="00000000" w:rsidP="00000000" w:rsidRDefault="00000000" w:rsidRPr="00000000" w14:paraId="0000026F">
            <w:pPr>
              <w:rPr/>
            </w:pPr>
            <w:r w:rsidDel="00000000" w:rsidR="00000000" w:rsidRPr="00000000">
              <w:rPr>
                <w:sz w:val="14"/>
                <w:szCs w:val="14"/>
                <w:rtl w:val="0"/>
              </w:rPr>
              <w:t xml:space="preserve">Ordinary plan generation worked under the final optimized planner.</w:t>
            </w:r>
            <w:r w:rsidDel="00000000" w:rsidR="00000000" w:rsidRPr="00000000">
              <w:rPr>
                <w:rtl w:val="0"/>
              </w:rPr>
            </w:r>
          </w:p>
        </w:tc>
      </w:tr>
      <w:tr>
        <w:trPr>
          <w:cantSplit w:val="0"/>
          <w:tblHeader w:val="0"/>
        </w:trPr>
        <w:tc>
          <w:tcPr/>
          <w:p w:rsidR="00000000" w:rsidDel="00000000" w:rsidP="00000000" w:rsidRDefault="00000000" w:rsidRPr="00000000" w14:paraId="00000270">
            <w:pPr>
              <w:rPr/>
            </w:pPr>
            <w:r w:rsidDel="00000000" w:rsidR="00000000" w:rsidRPr="00000000">
              <w:rPr>
                <w:sz w:val="14"/>
                <w:szCs w:val="14"/>
                <w:rtl w:val="0"/>
              </w:rPr>
              <w:t xml:space="preserve">Budget and restriction profiles</w:t>
            </w:r>
            <w:r w:rsidDel="00000000" w:rsidR="00000000" w:rsidRPr="00000000">
              <w:rPr>
                <w:rtl w:val="0"/>
              </w:rPr>
            </w:r>
          </w:p>
        </w:tc>
        <w:tc>
          <w:tcPr/>
          <w:p w:rsidR="00000000" w:rsidDel="00000000" w:rsidP="00000000" w:rsidRDefault="00000000" w:rsidRPr="00000000" w14:paraId="00000271">
            <w:pPr>
              <w:rPr/>
            </w:pPr>
            <w:r w:rsidDel="00000000" w:rsidR="00000000" w:rsidRPr="00000000">
              <w:rPr>
                <w:sz w:val="14"/>
                <w:szCs w:val="14"/>
                <w:rtl w:val="0"/>
              </w:rPr>
              <w:t xml:space="preserve">Budget-sensitive, No Pork, and low-budget valid cases</w:t>
            </w:r>
            <w:r w:rsidDel="00000000" w:rsidR="00000000" w:rsidRPr="00000000">
              <w:rPr>
                <w:rtl w:val="0"/>
              </w:rPr>
            </w:r>
          </w:p>
        </w:tc>
        <w:tc>
          <w:tcPr/>
          <w:p w:rsidR="00000000" w:rsidDel="00000000" w:rsidP="00000000" w:rsidRDefault="00000000" w:rsidRPr="00000000" w14:paraId="00000272">
            <w:pPr>
              <w:rPr/>
            </w:pPr>
            <w:r w:rsidDel="00000000" w:rsidR="00000000" w:rsidRPr="00000000">
              <w:rPr>
                <w:sz w:val="14"/>
                <w:szCs w:val="14"/>
                <w:rtl w:val="0"/>
              </w:rPr>
              <w:t xml:space="preserve">Representative budget/restriction cases passed</w:t>
            </w:r>
            <w:r w:rsidDel="00000000" w:rsidR="00000000" w:rsidRPr="00000000">
              <w:rPr>
                <w:rtl w:val="0"/>
              </w:rPr>
            </w:r>
          </w:p>
        </w:tc>
        <w:tc>
          <w:tcPr/>
          <w:p w:rsidR="00000000" w:rsidDel="00000000" w:rsidP="00000000" w:rsidRDefault="00000000" w:rsidRPr="00000000" w14:paraId="00000273">
            <w:pPr>
              <w:rPr/>
            </w:pPr>
            <w:r w:rsidDel="00000000" w:rsidR="00000000" w:rsidRPr="00000000">
              <w:rPr>
                <w:sz w:val="14"/>
                <w:szCs w:val="14"/>
                <w:rtl w:val="0"/>
              </w:rPr>
              <w:t xml:space="preserve">0 hard-rule violations</w:t>
            </w:r>
            <w:r w:rsidDel="00000000" w:rsidR="00000000" w:rsidRPr="00000000">
              <w:rPr>
                <w:rtl w:val="0"/>
              </w:rPr>
            </w:r>
          </w:p>
        </w:tc>
        <w:tc>
          <w:tcPr/>
          <w:p w:rsidR="00000000" w:rsidDel="00000000" w:rsidP="00000000" w:rsidRDefault="00000000" w:rsidRPr="00000000" w14:paraId="00000274">
            <w:pPr>
              <w:rPr/>
            </w:pPr>
            <w:r w:rsidDel="00000000" w:rsidR="00000000" w:rsidRPr="00000000">
              <w:rPr>
                <w:sz w:val="14"/>
                <w:szCs w:val="14"/>
                <w:rtl w:val="0"/>
              </w:rPr>
              <w:t xml:space="preserve">Budget validation remained active</w:t>
            </w:r>
            <w:r w:rsidDel="00000000" w:rsidR="00000000" w:rsidRPr="00000000">
              <w:rPr>
                <w:rtl w:val="0"/>
              </w:rPr>
            </w:r>
          </w:p>
        </w:tc>
        <w:tc>
          <w:tcPr/>
          <w:p w:rsidR="00000000" w:rsidDel="00000000" w:rsidP="00000000" w:rsidRDefault="00000000" w:rsidRPr="00000000" w14:paraId="00000275">
            <w:pPr>
              <w:rPr/>
            </w:pPr>
            <w:r w:rsidDel="00000000" w:rsidR="00000000" w:rsidRPr="00000000">
              <w:rPr>
                <w:sz w:val="14"/>
                <w:szCs w:val="14"/>
                <w:rtl w:val="0"/>
              </w:rPr>
              <w:t xml:space="preserve">The planner preserved configured budget and restriction rules.</w:t>
            </w:r>
            <w:r w:rsidDel="00000000" w:rsidR="00000000" w:rsidRPr="00000000">
              <w:rPr>
                <w:rtl w:val="0"/>
              </w:rPr>
            </w:r>
          </w:p>
        </w:tc>
      </w:tr>
      <w:tr>
        <w:trPr>
          <w:cantSplit w:val="0"/>
          <w:tblHeader w:val="0"/>
        </w:trPr>
        <w:tc>
          <w:tcPr/>
          <w:p w:rsidR="00000000" w:rsidDel="00000000" w:rsidP="00000000" w:rsidRDefault="00000000" w:rsidRPr="00000000" w14:paraId="00000276">
            <w:pPr>
              <w:rPr/>
            </w:pPr>
            <w:r w:rsidDel="00000000" w:rsidR="00000000" w:rsidRPr="00000000">
              <w:rPr>
                <w:sz w:val="14"/>
                <w:szCs w:val="14"/>
                <w:rtl w:val="0"/>
              </w:rPr>
              <w:t xml:space="preserve">Allergy-sensitive profiles</w:t>
            </w:r>
            <w:r w:rsidDel="00000000" w:rsidR="00000000" w:rsidRPr="00000000">
              <w:rPr>
                <w:rtl w:val="0"/>
              </w:rPr>
            </w:r>
          </w:p>
        </w:tc>
        <w:tc>
          <w:tcPr/>
          <w:p w:rsidR="00000000" w:rsidDel="00000000" w:rsidP="00000000" w:rsidRDefault="00000000" w:rsidRPr="00000000" w14:paraId="00000277">
            <w:pPr>
              <w:rPr/>
            </w:pPr>
            <w:r w:rsidDel="00000000" w:rsidR="00000000" w:rsidRPr="00000000">
              <w:rPr>
                <w:sz w:val="14"/>
                <w:szCs w:val="14"/>
                <w:rtl w:val="0"/>
              </w:rPr>
              <w:t xml:space="preserve">Gluten, shellfish, egg, peanut, and tree-nut allergy cases</w:t>
            </w:r>
            <w:r w:rsidDel="00000000" w:rsidR="00000000" w:rsidRPr="00000000">
              <w:rPr>
                <w:rtl w:val="0"/>
              </w:rPr>
            </w:r>
          </w:p>
        </w:tc>
        <w:tc>
          <w:tcPr/>
          <w:p w:rsidR="00000000" w:rsidDel="00000000" w:rsidP="00000000" w:rsidRDefault="00000000" w:rsidRPr="00000000" w14:paraId="00000278">
            <w:pPr>
              <w:rPr/>
            </w:pPr>
            <w:r w:rsidDel="00000000" w:rsidR="00000000" w:rsidRPr="00000000">
              <w:rPr>
                <w:sz w:val="14"/>
                <w:szCs w:val="14"/>
                <w:rtl w:val="0"/>
              </w:rPr>
              <w:t xml:space="preserve">All allergy-profile runs passed</w:t>
            </w:r>
            <w:r w:rsidDel="00000000" w:rsidR="00000000" w:rsidRPr="00000000">
              <w:rPr>
                <w:rtl w:val="0"/>
              </w:rPr>
            </w:r>
          </w:p>
        </w:tc>
        <w:tc>
          <w:tcPr/>
          <w:p w:rsidR="00000000" w:rsidDel="00000000" w:rsidP="00000000" w:rsidRDefault="00000000" w:rsidRPr="00000000" w14:paraId="00000279">
            <w:pPr>
              <w:rPr/>
            </w:pPr>
            <w:r w:rsidDel="00000000" w:rsidR="00000000" w:rsidRPr="00000000">
              <w:rPr>
                <w:sz w:val="14"/>
                <w:szCs w:val="14"/>
                <w:rtl w:val="0"/>
              </w:rPr>
              <w:t xml:space="preserve">0 hard-rule violations</w:t>
            </w:r>
            <w:r w:rsidDel="00000000" w:rsidR="00000000" w:rsidRPr="00000000">
              <w:rPr>
                <w:rtl w:val="0"/>
              </w:rPr>
            </w:r>
          </w:p>
        </w:tc>
        <w:tc>
          <w:tcPr/>
          <w:p w:rsidR="00000000" w:rsidDel="00000000" w:rsidP="00000000" w:rsidRDefault="00000000" w:rsidRPr="00000000" w14:paraId="0000027A">
            <w:pPr>
              <w:rPr/>
            </w:pPr>
            <w:r w:rsidDel="00000000" w:rsidR="00000000" w:rsidRPr="00000000">
              <w:rPr>
                <w:sz w:val="14"/>
                <w:szCs w:val="14"/>
                <w:rtl w:val="0"/>
              </w:rPr>
              <w:t xml:space="preserve">Unsafe allergy matches were blocked before planning</w:t>
            </w:r>
            <w:r w:rsidDel="00000000" w:rsidR="00000000" w:rsidRPr="00000000">
              <w:rPr>
                <w:rtl w:val="0"/>
              </w:rPr>
            </w:r>
          </w:p>
        </w:tc>
        <w:tc>
          <w:tcPr/>
          <w:p w:rsidR="00000000" w:rsidDel="00000000" w:rsidP="00000000" w:rsidRDefault="00000000" w:rsidRPr="00000000" w14:paraId="0000027B">
            <w:pPr>
              <w:rPr/>
            </w:pPr>
            <w:r w:rsidDel="00000000" w:rsidR="00000000" w:rsidRPr="00000000">
              <w:rPr>
                <w:sz w:val="14"/>
                <w:szCs w:val="14"/>
                <w:rtl w:val="0"/>
              </w:rPr>
              <w:t xml:space="preserve">Declared allergy conflicts were not allowed into the final meal plan.</w:t>
            </w:r>
            <w:r w:rsidDel="00000000" w:rsidR="00000000" w:rsidRPr="00000000">
              <w:rPr>
                <w:rtl w:val="0"/>
              </w:rPr>
            </w:r>
          </w:p>
        </w:tc>
      </w:tr>
      <w:tr>
        <w:trPr>
          <w:cantSplit w:val="0"/>
          <w:tblHeader w:val="0"/>
        </w:trPr>
        <w:tc>
          <w:tcPr/>
          <w:p w:rsidR="00000000" w:rsidDel="00000000" w:rsidP="00000000" w:rsidRDefault="00000000" w:rsidRPr="00000000" w14:paraId="0000027C">
            <w:pPr>
              <w:rPr/>
            </w:pPr>
            <w:r w:rsidDel="00000000" w:rsidR="00000000" w:rsidRPr="00000000">
              <w:rPr>
                <w:sz w:val="14"/>
                <w:szCs w:val="14"/>
                <w:rtl w:val="0"/>
              </w:rPr>
              <w:t xml:space="preserve">Pantry-aware profile</w:t>
            </w:r>
            <w:r w:rsidDel="00000000" w:rsidR="00000000" w:rsidRPr="00000000">
              <w:rPr>
                <w:rtl w:val="0"/>
              </w:rPr>
            </w:r>
          </w:p>
        </w:tc>
        <w:tc>
          <w:tcPr/>
          <w:p w:rsidR="00000000" w:rsidDel="00000000" w:rsidP="00000000" w:rsidRDefault="00000000" w:rsidRPr="00000000" w14:paraId="0000027D">
            <w:pPr>
              <w:rPr/>
            </w:pPr>
            <w:r w:rsidDel="00000000" w:rsidR="00000000" w:rsidRPr="00000000">
              <w:rPr>
                <w:sz w:val="14"/>
                <w:szCs w:val="14"/>
                <w:rtl w:val="0"/>
              </w:rPr>
              <w:t xml:space="preserve">T19 Pantry-heavy user, 5 repeated runs</w:t>
            </w:r>
            <w:r w:rsidDel="00000000" w:rsidR="00000000" w:rsidRPr="00000000">
              <w:rPr>
                <w:rtl w:val="0"/>
              </w:rPr>
            </w:r>
          </w:p>
        </w:tc>
        <w:tc>
          <w:tcPr/>
          <w:p w:rsidR="00000000" w:rsidDel="00000000" w:rsidP="00000000" w:rsidRDefault="00000000" w:rsidRPr="00000000" w14:paraId="0000027E">
            <w:pPr>
              <w:rPr/>
            </w:pPr>
            <w:r w:rsidDel="00000000" w:rsidR="00000000" w:rsidRPr="00000000">
              <w:rPr>
                <w:sz w:val="14"/>
                <w:szCs w:val="14"/>
                <w:rtl w:val="0"/>
              </w:rPr>
              <w:t xml:space="preserve">5/5 passed; average 301.8 ms</w:t>
            </w:r>
            <w:r w:rsidDel="00000000" w:rsidR="00000000" w:rsidRPr="00000000">
              <w:rPr>
                <w:rtl w:val="0"/>
              </w:rPr>
            </w:r>
          </w:p>
        </w:tc>
        <w:tc>
          <w:tcPr/>
          <w:p w:rsidR="00000000" w:rsidDel="00000000" w:rsidP="00000000" w:rsidRDefault="00000000" w:rsidRPr="00000000" w14:paraId="0000027F">
            <w:pPr>
              <w:rPr/>
            </w:pPr>
            <w:r w:rsidDel="00000000" w:rsidR="00000000" w:rsidRPr="00000000">
              <w:rPr>
                <w:sz w:val="14"/>
                <w:szCs w:val="14"/>
                <w:rtl w:val="0"/>
              </w:rPr>
              <w:t xml:space="preserve">0 hard-rule violations</w:t>
            </w:r>
            <w:r w:rsidDel="00000000" w:rsidR="00000000" w:rsidRPr="00000000">
              <w:rPr>
                <w:rtl w:val="0"/>
              </w:rPr>
            </w:r>
          </w:p>
        </w:tc>
        <w:tc>
          <w:tcPr/>
          <w:p w:rsidR="00000000" w:rsidDel="00000000" w:rsidP="00000000" w:rsidRDefault="00000000" w:rsidRPr="00000000" w14:paraId="00000280">
            <w:pPr>
              <w:rPr/>
            </w:pPr>
            <w:r w:rsidDel="00000000" w:rsidR="00000000" w:rsidRPr="00000000">
              <w:rPr>
                <w:sz w:val="14"/>
                <w:szCs w:val="14"/>
                <w:rtl w:val="0"/>
              </w:rPr>
              <w:t xml:space="preserve">Pantry data supported ranking and grocery guidance</w:t>
            </w:r>
            <w:r w:rsidDel="00000000" w:rsidR="00000000" w:rsidRPr="00000000">
              <w:rPr>
                <w:rtl w:val="0"/>
              </w:rPr>
            </w:r>
          </w:p>
        </w:tc>
        <w:tc>
          <w:tcPr/>
          <w:p w:rsidR="00000000" w:rsidDel="00000000" w:rsidP="00000000" w:rsidRDefault="00000000" w:rsidRPr="00000000" w14:paraId="00000281">
            <w:pPr>
              <w:rPr/>
            </w:pPr>
            <w:r w:rsidDel="00000000" w:rsidR="00000000" w:rsidRPr="00000000">
              <w:rPr>
                <w:sz w:val="14"/>
                <w:szCs w:val="14"/>
                <w:rtl w:val="0"/>
              </w:rPr>
              <w:t xml:space="preserve">Pantry information improved planning support without replacing safety checks.</w:t>
            </w:r>
            <w:r w:rsidDel="00000000" w:rsidR="00000000" w:rsidRPr="00000000">
              <w:rPr>
                <w:rtl w:val="0"/>
              </w:rPr>
            </w:r>
          </w:p>
        </w:tc>
      </w:tr>
      <w:tr>
        <w:trPr>
          <w:cantSplit w:val="0"/>
          <w:tblHeader w:val="0"/>
        </w:trPr>
        <w:tc>
          <w:tcPr/>
          <w:p w:rsidR="00000000" w:rsidDel="00000000" w:rsidP="00000000" w:rsidRDefault="00000000" w:rsidRPr="00000000" w14:paraId="00000282">
            <w:pPr>
              <w:rPr/>
            </w:pPr>
            <w:r w:rsidDel="00000000" w:rsidR="00000000" w:rsidRPr="00000000">
              <w:rPr>
                <w:sz w:val="14"/>
                <w:szCs w:val="14"/>
                <w:rtl w:val="0"/>
              </w:rPr>
              <w:t xml:space="preserve">No-safe-plan boundary</w:t>
            </w:r>
            <w:r w:rsidDel="00000000" w:rsidR="00000000" w:rsidRPr="00000000">
              <w:rPr>
                <w:rtl w:val="0"/>
              </w:rPr>
            </w:r>
          </w:p>
        </w:tc>
        <w:tc>
          <w:tcPr/>
          <w:p w:rsidR="00000000" w:rsidDel="00000000" w:rsidP="00000000" w:rsidRDefault="00000000" w:rsidRPr="00000000" w14:paraId="00000283">
            <w:pPr>
              <w:rPr/>
            </w:pPr>
            <w:r w:rsidDel="00000000" w:rsidR="00000000" w:rsidRPr="00000000">
              <w:rPr>
                <w:sz w:val="14"/>
                <w:szCs w:val="14"/>
                <w:rtl w:val="0"/>
              </w:rPr>
              <w:t xml:space="preserve">PHP 20 infeasible weekly budget contract test</w:t>
            </w:r>
            <w:r w:rsidDel="00000000" w:rsidR="00000000" w:rsidRPr="00000000">
              <w:rPr>
                <w:rtl w:val="0"/>
              </w:rPr>
            </w:r>
          </w:p>
        </w:tc>
        <w:tc>
          <w:tcPr/>
          <w:p w:rsidR="00000000" w:rsidDel="00000000" w:rsidP="00000000" w:rsidRDefault="00000000" w:rsidRPr="00000000" w14:paraId="00000284">
            <w:pPr>
              <w:rPr/>
            </w:pPr>
            <w:r w:rsidDel="00000000" w:rsidR="00000000" w:rsidRPr="00000000">
              <w:rPr>
                <w:sz w:val="14"/>
                <w:szCs w:val="14"/>
                <w:rtl w:val="0"/>
              </w:rPr>
              <w:t xml:space="preserve">Returned no-safe-plan</w:t>
            </w:r>
            <w:r w:rsidDel="00000000" w:rsidR="00000000" w:rsidRPr="00000000">
              <w:rPr>
                <w:rtl w:val="0"/>
              </w:rPr>
            </w:r>
          </w:p>
        </w:tc>
        <w:tc>
          <w:tcPr/>
          <w:p w:rsidR="00000000" w:rsidDel="00000000" w:rsidP="00000000" w:rsidRDefault="00000000" w:rsidRPr="00000000" w14:paraId="00000285">
            <w:pPr>
              <w:rPr/>
            </w:pPr>
            <w:r w:rsidDel="00000000" w:rsidR="00000000" w:rsidRPr="00000000">
              <w:rPr>
                <w:sz w:val="14"/>
                <w:szCs w:val="14"/>
                <w:rtl w:val="0"/>
              </w:rPr>
              <w:t xml:space="preserve">Unsafe fallback avoided</w:t>
            </w:r>
            <w:r w:rsidDel="00000000" w:rsidR="00000000" w:rsidRPr="00000000">
              <w:rPr>
                <w:rtl w:val="0"/>
              </w:rPr>
            </w:r>
          </w:p>
        </w:tc>
        <w:tc>
          <w:tcPr/>
          <w:p w:rsidR="00000000" w:rsidDel="00000000" w:rsidP="00000000" w:rsidRDefault="00000000" w:rsidRPr="00000000" w14:paraId="00000286">
            <w:pPr>
              <w:rPr/>
            </w:pPr>
            <w:r w:rsidDel="00000000" w:rsidR="00000000" w:rsidRPr="00000000">
              <w:rPr>
                <w:sz w:val="14"/>
                <w:szCs w:val="14"/>
                <w:rtl w:val="0"/>
              </w:rPr>
              <w:t xml:space="preserve">Not applicable because no safe plan exists</w:t>
            </w:r>
            <w:r w:rsidDel="00000000" w:rsidR="00000000" w:rsidRPr="00000000">
              <w:rPr>
                <w:rtl w:val="0"/>
              </w:rPr>
            </w:r>
          </w:p>
        </w:tc>
        <w:tc>
          <w:tcPr/>
          <w:p w:rsidR="00000000" w:rsidDel="00000000" w:rsidP="00000000" w:rsidRDefault="00000000" w:rsidRPr="00000000" w14:paraId="00000287">
            <w:pPr>
              <w:rPr/>
            </w:pPr>
            <w:r w:rsidDel="00000000" w:rsidR="00000000" w:rsidRPr="00000000">
              <w:rPr>
                <w:sz w:val="14"/>
                <w:szCs w:val="14"/>
                <w:rtl w:val="0"/>
              </w:rPr>
              <w:t xml:space="preserve">The system reports infeasibility when user limits cannot be satisfied.</w:t>
            </w:r>
            <w:r w:rsidDel="00000000" w:rsidR="00000000" w:rsidRPr="00000000">
              <w:rPr>
                <w:rtl w:val="0"/>
              </w:rPr>
            </w:r>
          </w:p>
        </w:tc>
      </w:tr>
    </w:tbl>
    <w:p>
      <w:pPr>
        <w:spacing w:after="40" w:before="0"/>
      </w:pPr>
      <w:r>
        <w:rPr>
          <w:rFonts w:ascii="Arial" w:hAnsi="Arial"/>
          <w:b/>
          <w:i w:val="0"/>
          <w:sz w:val="20"/>
        </w:rPr>
        <w:t>Simple explanation and defense notes</w:t>
      </w:r>
    </w:p>
    <w:p>
      <w:pPr>
        <w:spacing w:after="40" w:before="0"/>
      </w:pPr>
      <w:r>
        <w:rPr>
          <w:rFonts w:ascii="Arial" w:hAnsi="Arial"/>
          <w:b w:val="0"/>
          <w:i w:val="0"/>
          <w:sz w:val="18"/>
        </w:rPr>
        <w:t>Plain meaning: This table summarizes whether the final planner produced complete, safe, feasible weekly plans under representative valid profiles.</w:t>
      </w:r>
    </w:p>
    <w:p>
      <w:pPr>
        <w:spacing w:after="40" w:before="0"/>
      </w:pPr>
      <w:r>
        <w:rPr>
          <w:rFonts w:ascii="Arial" w:hAnsi="Arial"/>
          <w:b w:val="0"/>
          <w:i w:val="0"/>
          <w:sz w:val="18"/>
        </w:rPr>
        <w:t>Why it matters: It shows that final testing checked plan completeness, hard-rule safety, nutrition feasibility, budget/restriction handling, allergy handling, pantry support, and no-safe-plan behavior.</w:t>
      </w:r>
    </w:p>
    <w:p>
      <w:pPr>
        <w:spacing w:after="40" w:before="0"/>
      </w:pPr>
      <w:r>
        <w:rPr>
          <w:rFonts w:ascii="Arial" w:hAnsi="Arial"/>
          <w:b w:val="0"/>
          <w:i w:val="0"/>
          <w:sz w:val="18"/>
        </w:rPr>
        <w:t>Defense answer: The 100 valid-profile runs produced complete 21-slot plans with zero detected hard-rule violations. The PHP 20 case was a separate infeasibility contract test that correctly returned no-safe-plan.</w:t>
      </w:r>
    </w:p>
    <w:p>
      <w:pPr>
        <w:spacing w:after="40" w:before="0"/>
      </w:pPr>
      <w:r>
        <w:rPr>
          <w:rFonts w:ascii="Arial" w:hAnsi="Arial"/>
          <w:b w:val="0"/>
          <w:i w:val="0"/>
          <w:sz w:val="18"/>
        </w:rPr>
        <w:t>Boundary to remember: The PHP 20 case is not part of the 100 valid-profile runs; it is a separate boundary test.</w:t>
      </w:r>
    </w:p>
    <w:p>
      <w:pPr>
        <w:spacing w:after="40" w:before="0"/>
      </w:pPr>
      <w:r>
        <w:rPr>
          <w:rFonts w:ascii="Arial" w:hAnsi="Arial"/>
          <w:b w:val="0"/>
          <w:i w:val="0"/>
          <w:sz w:val="8"/>
        </w:rPr>
      </w:r>
    </w:p>
    <w:p w:rsidR="00000000" w:rsidDel="00000000" w:rsidP="00000000" w:rsidRDefault="00000000" w:rsidRPr="00000000" w14:paraId="00000288">
      <w:pPr>
        <w:pStyle w:val="Heading1"/>
        <w:rPr/>
      </w:pPr>
      <w:r w:rsidDel="00000000" w:rsidR="00000000" w:rsidRPr="00000000">
        <w:rPr>
          <w:rtl w:val="0"/>
        </w:rPr>
        <w:t xml:space="preserve">Table 34. Functional Suitability of PCOSina</w:t>
      </w:r>
    </w:p>
    <w:p w:rsidR="00000000" w:rsidDel="00000000" w:rsidP="00000000" w:rsidRDefault="00000000" w:rsidRPr="00000000" w14:paraId="00000289">
      <w:pPr>
        <w:rPr/>
      </w:pPr>
      <w:r w:rsidDel="00000000" w:rsidR="00000000" w:rsidRPr="00000000">
        <w:rPr>
          <w:b w:val="1"/>
          <w:bCs w:val="1"/>
          <w:rtl w:val="0"/>
        </w:rPr>
        <w:t xml:space="preserve">Source: </w:t>
      </w:r>
      <w:r w:rsidDel="00000000" w:rsidR="00000000" w:rsidRPr="00000000">
        <w:rPr>
          <w:rtl w:val="0"/>
        </w:rPr>
        <w:t xml:space="preserve">caption paragraph 1136; source Word table object 44</w:t>
      </w:r>
    </w:p>
    <w:tbl>
      <w:tblPr>
        <w:tblStyle w:val="Table27"/>
        <w:tblW w:w="145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48"/>
        <w:gridCol w:w="4848"/>
        <w:gridCol w:w="4848"/>
        <w:tblGridChange w:id="0">
          <w:tblGrid>
            <w:gridCol w:w="4848"/>
            <w:gridCol w:w="4848"/>
            <w:gridCol w:w="4848"/>
          </w:tblGrid>
        </w:tblGridChange>
      </w:tblGrid>
      <w:tr>
        <w:trPr>
          <w:cantSplit w:val="0"/>
          <w:tblHeader w:val="0"/>
        </w:trPr>
        <w:tc>
          <w:tcPr/>
          <w:p w:rsidR="00000000" w:rsidDel="00000000" w:rsidP="00000000" w:rsidRDefault="00000000" w:rsidRPr="00000000" w14:paraId="0000028A">
            <w:pPr>
              <w:rPr/>
            </w:pPr>
            <w:r w:rsidDel="00000000" w:rsidR="00000000" w:rsidRPr="00000000">
              <w:rPr>
                <w:sz w:val="14"/>
                <w:szCs w:val="14"/>
                <w:rtl w:val="0"/>
              </w:rPr>
              <w:t xml:space="preserve">Questions</w:t>
            </w:r>
            <w:r w:rsidDel="00000000" w:rsidR="00000000" w:rsidRPr="00000000">
              <w:rPr>
                <w:rtl w:val="0"/>
              </w:rPr>
            </w:r>
          </w:p>
        </w:tc>
        <w:tc>
          <w:tcPr/>
          <w:p w:rsidR="00000000" w:rsidDel="00000000" w:rsidP="00000000" w:rsidRDefault="00000000" w:rsidRPr="00000000" w14:paraId="0000028B">
            <w:pPr>
              <w:rPr/>
            </w:pPr>
            <w:r w:rsidDel="00000000" w:rsidR="00000000" w:rsidRPr="00000000">
              <w:rPr>
                <w:sz w:val="14"/>
                <w:szCs w:val="14"/>
                <w:rtl w:val="0"/>
              </w:rPr>
              <w:t xml:space="preserve">Primary Users</w:t>
            </w:r>
            <w:r w:rsidDel="00000000" w:rsidR="00000000" w:rsidRPr="00000000">
              <w:rPr>
                <w:rtl w:val="0"/>
              </w:rPr>
            </w:r>
          </w:p>
        </w:tc>
        <w:tc>
          <w:tcPr/>
          <w:p w:rsidR="00000000" w:rsidDel="00000000" w:rsidP="00000000" w:rsidRDefault="00000000" w:rsidRPr="00000000" w14:paraId="0000028C">
            <w:pPr>
              <w:rPr/>
            </w:pPr>
            <w:r w:rsidDel="00000000" w:rsidR="00000000" w:rsidRPr="00000000">
              <w:rPr>
                <w:sz w:val="14"/>
                <w:szCs w:val="14"/>
                <w:rtl w:val="0"/>
              </w:rPr>
              <w:t xml:space="preserve">Secondary Users</w:t>
            </w:r>
            <w:r w:rsidDel="00000000" w:rsidR="00000000" w:rsidRPr="00000000">
              <w:rPr>
                <w:rtl w:val="0"/>
              </w:rPr>
            </w:r>
          </w:p>
        </w:tc>
      </w:tr>
      <w:tr>
        <w:trPr>
          <w:cantSplit w:val="0"/>
          <w:tblHeader w:val="0"/>
        </w:trPr>
        <w:tc>
          <w:tcPr/>
          <w:p w:rsidR="00000000" w:rsidDel="00000000" w:rsidP="00000000" w:rsidRDefault="00000000" w:rsidRPr="00000000" w14:paraId="0000028D">
            <w:pPr>
              <w:rPr/>
            </w:pPr>
            <w:r w:rsidDel="00000000" w:rsidR="00000000" w:rsidRPr="00000000">
              <w:rPr>
                <w:sz w:val="14"/>
                <w:szCs w:val="14"/>
                <w:rtl w:val="0"/>
              </w:rPr>
              <w:t xml:space="preserve">The app provides meal plans that are suitable for individuals managing PCOS.</w:t>
            </w:r>
            <w:r w:rsidDel="00000000" w:rsidR="00000000" w:rsidRPr="00000000">
              <w:rPr>
                <w:rtl w:val="0"/>
              </w:rPr>
            </w:r>
          </w:p>
        </w:tc>
        <w:tc>
          <w:tcPr/>
          <w:p w:rsidR="00000000" w:rsidDel="00000000" w:rsidP="00000000" w:rsidRDefault="00000000" w:rsidRPr="00000000" w14:paraId="0000028E">
            <w:pPr>
              <w:rPr/>
            </w:pPr>
            <w:r w:rsidDel="00000000" w:rsidR="00000000" w:rsidRPr="00000000">
              <w:rPr>
                <w:sz w:val="14"/>
                <w:szCs w:val="14"/>
                <w:rtl w:val="0"/>
              </w:rPr>
              <w:t xml:space="preserve">3.60</w:t>
            </w:r>
            <w:r w:rsidDel="00000000" w:rsidR="00000000" w:rsidRPr="00000000">
              <w:rPr>
                <w:rtl w:val="0"/>
              </w:rPr>
            </w:r>
          </w:p>
        </w:tc>
        <w:tc>
          <w:tcPr/>
          <w:p w:rsidR="00000000" w:rsidDel="00000000" w:rsidP="00000000" w:rsidRDefault="00000000" w:rsidRPr="00000000" w14:paraId="0000028F">
            <w:pPr>
              <w:rPr/>
            </w:pPr>
            <w:r w:rsidDel="00000000" w:rsidR="00000000" w:rsidRPr="00000000">
              <w:rPr>
                <w:sz w:val="14"/>
                <w:szCs w:val="14"/>
                <w:rtl w:val="0"/>
              </w:rPr>
              <w:t xml:space="preserve">3.76</w:t>
            </w:r>
            <w:r w:rsidDel="00000000" w:rsidR="00000000" w:rsidRPr="00000000">
              <w:rPr>
                <w:rtl w:val="0"/>
              </w:rPr>
            </w:r>
          </w:p>
        </w:tc>
      </w:tr>
      <w:tr>
        <w:trPr>
          <w:cantSplit w:val="0"/>
          <w:tblHeader w:val="0"/>
        </w:trPr>
        <w:tc>
          <w:tcPr/>
          <w:p w:rsidR="00000000" w:rsidDel="00000000" w:rsidP="00000000" w:rsidRDefault="00000000" w:rsidRPr="00000000" w14:paraId="00000290">
            <w:pPr>
              <w:rPr/>
            </w:pPr>
            <w:r w:rsidDel="00000000" w:rsidR="00000000" w:rsidRPr="00000000">
              <w:rPr>
                <w:sz w:val="14"/>
                <w:szCs w:val="14"/>
                <w:rtl w:val="0"/>
              </w:rPr>
              <w:t xml:space="preserve">The meal suggestions help support a healthy diet for my condition/appropriate for PCOS users.</w:t>
            </w:r>
            <w:r w:rsidDel="00000000" w:rsidR="00000000" w:rsidRPr="00000000">
              <w:rPr>
                <w:rtl w:val="0"/>
              </w:rPr>
            </w:r>
          </w:p>
        </w:tc>
        <w:tc>
          <w:tcPr/>
          <w:p w:rsidR="00000000" w:rsidDel="00000000" w:rsidP="00000000" w:rsidRDefault="00000000" w:rsidRPr="00000000" w14:paraId="00000291">
            <w:pPr>
              <w:rPr/>
            </w:pPr>
            <w:r w:rsidDel="00000000" w:rsidR="00000000" w:rsidRPr="00000000">
              <w:rPr>
                <w:sz w:val="14"/>
                <w:szCs w:val="14"/>
                <w:rtl w:val="0"/>
              </w:rPr>
              <w:t xml:space="preserve">3.88</w:t>
            </w:r>
            <w:r w:rsidDel="00000000" w:rsidR="00000000" w:rsidRPr="00000000">
              <w:rPr>
                <w:rtl w:val="0"/>
              </w:rPr>
            </w:r>
          </w:p>
        </w:tc>
        <w:tc>
          <w:tcPr/>
          <w:p w:rsidR="00000000" w:rsidDel="00000000" w:rsidP="00000000" w:rsidRDefault="00000000" w:rsidRPr="00000000" w14:paraId="00000292">
            <w:pPr>
              <w:rPr/>
            </w:pPr>
            <w:r w:rsidDel="00000000" w:rsidR="00000000" w:rsidRPr="00000000">
              <w:rPr>
                <w:sz w:val="14"/>
                <w:szCs w:val="14"/>
                <w:rtl w:val="0"/>
              </w:rPr>
              <w:t xml:space="preserve">3.84</w:t>
            </w:r>
            <w:r w:rsidDel="00000000" w:rsidR="00000000" w:rsidRPr="00000000">
              <w:rPr>
                <w:rtl w:val="0"/>
              </w:rPr>
            </w:r>
          </w:p>
        </w:tc>
      </w:tr>
      <w:tr>
        <w:trPr>
          <w:cantSplit w:val="0"/>
          <w:tblHeader w:val="0"/>
        </w:trPr>
        <w:tc>
          <w:tcPr/>
          <w:p w:rsidR="00000000" w:rsidDel="00000000" w:rsidP="00000000" w:rsidRDefault="00000000" w:rsidRPr="00000000" w14:paraId="00000293">
            <w:pPr>
              <w:rPr/>
            </w:pPr>
            <w:r w:rsidDel="00000000" w:rsidR="00000000" w:rsidRPr="00000000">
              <w:rPr>
                <w:sz w:val="14"/>
                <w:szCs w:val="14"/>
                <w:rtl w:val="0"/>
              </w:rPr>
              <w:t xml:space="preserve">The app includes Filipino food options that are familiar to me.</w:t>
            </w:r>
            <w:r w:rsidDel="00000000" w:rsidR="00000000" w:rsidRPr="00000000">
              <w:rPr>
                <w:rtl w:val="0"/>
              </w:rPr>
            </w:r>
          </w:p>
        </w:tc>
        <w:tc>
          <w:tcPr/>
          <w:p w:rsidR="00000000" w:rsidDel="00000000" w:rsidP="00000000" w:rsidRDefault="00000000" w:rsidRPr="00000000" w14:paraId="00000294">
            <w:pPr>
              <w:rPr/>
            </w:pPr>
            <w:r w:rsidDel="00000000" w:rsidR="00000000" w:rsidRPr="00000000">
              <w:rPr>
                <w:sz w:val="14"/>
                <w:szCs w:val="14"/>
                <w:rtl w:val="0"/>
              </w:rPr>
              <w:t xml:space="preserve">4.28</w:t>
            </w:r>
            <w:r w:rsidDel="00000000" w:rsidR="00000000" w:rsidRPr="00000000">
              <w:rPr>
                <w:rtl w:val="0"/>
              </w:rPr>
            </w:r>
          </w:p>
        </w:tc>
        <w:tc>
          <w:tcPr/>
          <w:p w:rsidR="00000000" w:rsidDel="00000000" w:rsidP="00000000" w:rsidRDefault="00000000" w:rsidRPr="00000000" w14:paraId="00000295">
            <w:pPr>
              <w:rPr/>
            </w:pPr>
            <w:r w:rsidDel="00000000" w:rsidR="00000000" w:rsidRPr="00000000">
              <w:rPr>
                <w:sz w:val="14"/>
                <w:szCs w:val="14"/>
                <w:rtl w:val="0"/>
              </w:rPr>
              <w:t xml:space="preserve">3.80</w:t>
            </w:r>
            <w:r w:rsidDel="00000000" w:rsidR="00000000" w:rsidRPr="00000000">
              <w:rPr>
                <w:rtl w:val="0"/>
              </w:rPr>
            </w:r>
          </w:p>
        </w:tc>
      </w:tr>
      <w:tr>
        <w:trPr>
          <w:cantSplit w:val="0"/>
          <w:tblHeader w:val="0"/>
        </w:trPr>
        <w:tc>
          <w:tcPr/>
          <w:p w:rsidR="00000000" w:rsidDel="00000000" w:rsidP="00000000" w:rsidRDefault="00000000" w:rsidRPr="00000000" w14:paraId="00000296">
            <w:pPr>
              <w:rPr/>
            </w:pPr>
            <w:r w:rsidDel="00000000" w:rsidR="00000000" w:rsidRPr="00000000">
              <w:rPr>
                <w:sz w:val="14"/>
                <w:szCs w:val="14"/>
                <w:rtl w:val="0"/>
              </w:rPr>
              <w:t xml:space="preserve">The meal plans consider the ingredients I already have at home.</w:t>
            </w:r>
            <w:r w:rsidDel="00000000" w:rsidR="00000000" w:rsidRPr="00000000">
              <w:rPr>
                <w:rtl w:val="0"/>
              </w:rPr>
            </w:r>
          </w:p>
        </w:tc>
        <w:tc>
          <w:tcPr/>
          <w:p w:rsidR="00000000" w:rsidDel="00000000" w:rsidP="00000000" w:rsidRDefault="00000000" w:rsidRPr="00000000" w14:paraId="00000297">
            <w:pPr>
              <w:rPr/>
            </w:pPr>
            <w:r w:rsidDel="00000000" w:rsidR="00000000" w:rsidRPr="00000000">
              <w:rPr>
                <w:sz w:val="14"/>
                <w:szCs w:val="14"/>
                <w:rtl w:val="0"/>
              </w:rPr>
              <w:t xml:space="preserve">3.96</w:t>
            </w:r>
            <w:r w:rsidDel="00000000" w:rsidR="00000000" w:rsidRPr="00000000">
              <w:rPr>
                <w:rtl w:val="0"/>
              </w:rPr>
            </w:r>
          </w:p>
        </w:tc>
        <w:tc>
          <w:tcPr/>
          <w:p w:rsidR="00000000" w:rsidDel="00000000" w:rsidP="00000000" w:rsidRDefault="00000000" w:rsidRPr="00000000" w14:paraId="00000298">
            <w:pPr>
              <w:rPr/>
            </w:pPr>
            <w:r w:rsidDel="00000000" w:rsidR="00000000" w:rsidRPr="00000000">
              <w:rPr>
                <w:sz w:val="14"/>
                <w:szCs w:val="14"/>
                <w:rtl w:val="0"/>
              </w:rPr>
              <w:t xml:space="preserve">3.72</w:t>
            </w:r>
            <w:r w:rsidDel="00000000" w:rsidR="00000000" w:rsidRPr="00000000">
              <w:rPr>
                <w:rtl w:val="0"/>
              </w:rPr>
            </w:r>
          </w:p>
        </w:tc>
      </w:tr>
      <w:tr>
        <w:trPr>
          <w:cantSplit w:val="0"/>
          <w:tblHeader w:val="0"/>
        </w:trPr>
        <w:tc>
          <w:tcPr/>
          <w:p w:rsidR="00000000" w:rsidDel="00000000" w:rsidP="00000000" w:rsidRDefault="00000000" w:rsidRPr="00000000" w14:paraId="00000299">
            <w:pPr>
              <w:rPr/>
            </w:pPr>
            <w:r w:rsidDel="00000000" w:rsidR="00000000" w:rsidRPr="00000000">
              <w:rPr>
                <w:sz w:val="14"/>
                <w:szCs w:val="14"/>
                <w:rtl w:val="0"/>
              </w:rPr>
              <w:t xml:space="preserve">The app helps me reduce unnecessary food purchases by using available ingredients.</w:t>
            </w:r>
            <w:r w:rsidDel="00000000" w:rsidR="00000000" w:rsidRPr="00000000">
              <w:rPr>
                <w:rtl w:val="0"/>
              </w:rPr>
            </w:r>
          </w:p>
        </w:tc>
        <w:tc>
          <w:tcPr/>
          <w:p w:rsidR="00000000" w:rsidDel="00000000" w:rsidP="00000000" w:rsidRDefault="00000000" w:rsidRPr="00000000" w14:paraId="0000029A">
            <w:pPr>
              <w:rPr/>
            </w:pPr>
            <w:r w:rsidDel="00000000" w:rsidR="00000000" w:rsidRPr="00000000">
              <w:rPr>
                <w:sz w:val="14"/>
                <w:szCs w:val="14"/>
                <w:rtl w:val="0"/>
              </w:rPr>
              <w:t xml:space="preserve">4.20</w:t>
            </w:r>
            <w:r w:rsidDel="00000000" w:rsidR="00000000" w:rsidRPr="00000000">
              <w:rPr>
                <w:rtl w:val="0"/>
              </w:rPr>
            </w:r>
          </w:p>
        </w:tc>
        <w:tc>
          <w:tcPr/>
          <w:p w:rsidR="00000000" w:rsidDel="00000000" w:rsidP="00000000" w:rsidRDefault="00000000" w:rsidRPr="00000000" w14:paraId="0000029B">
            <w:pPr>
              <w:rPr/>
            </w:pPr>
            <w:r w:rsidDel="00000000" w:rsidR="00000000" w:rsidRPr="00000000">
              <w:rPr>
                <w:sz w:val="14"/>
                <w:szCs w:val="14"/>
                <w:rtl w:val="0"/>
              </w:rPr>
              <w:t xml:space="preserve">3.88</w:t>
            </w:r>
            <w:r w:rsidDel="00000000" w:rsidR="00000000" w:rsidRPr="00000000">
              <w:rPr>
                <w:rtl w:val="0"/>
              </w:rPr>
            </w:r>
          </w:p>
        </w:tc>
      </w:tr>
      <w:tr>
        <w:trPr>
          <w:cantSplit w:val="0"/>
          <w:tblHeader w:val="0"/>
        </w:trPr>
        <w:tc>
          <w:tcPr/>
          <w:p w:rsidR="00000000" w:rsidDel="00000000" w:rsidP="00000000" w:rsidRDefault="00000000" w:rsidRPr="00000000" w14:paraId="0000029C">
            <w:pPr>
              <w:rPr/>
            </w:pPr>
            <w:r w:rsidDel="00000000" w:rsidR="00000000" w:rsidRPr="00000000">
              <w:rPr>
                <w:sz w:val="14"/>
                <w:szCs w:val="14"/>
                <w:rtl w:val="0"/>
              </w:rPr>
              <w:t xml:space="preserve">AVERAGE</w:t>
            </w:r>
            <w:r w:rsidDel="00000000" w:rsidR="00000000" w:rsidRPr="00000000">
              <w:rPr>
                <w:rtl w:val="0"/>
              </w:rPr>
            </w:r>
          </w:p>
        </w:tc>
        <w:tc>
          <w:tcPr/>
          <w:p w:rsidR="00000000" w:rsidDel="00000000" w:rsidP="00000000" w:rsidRDefault="00000000" w:rsidRPr="00000000" w14:paraId="0000029D">
            <w:pPr>
              <w:rPr/>
            </w:pPr>
            <w:r w:rsidDel="00000000" w:rsidR="00000000" w:rsidRPr="00000000">
              <w:rPr>
                <w:sz w:val="14"/>
                <w:szCs w:val="14"/>
                <w:rtl w:val="0"/>
              </w:rPr>
              <w:t xml:space="preserve">3.98</w:t>
            </w:r>
            <w:r w:rsidDel="00000000" w:rsidR="00000000" w:rsidRPr="00000000">
              <w:rPr>
                <w:rtl w:val="0"/>
              </w:rPr>
            </w:r>
          </w:p>
        </w:tc>
        <w:tc>
          <w:tcPr/>
          <w:p w:rsidR="00000000" w:rsidDel="00000000" w:rsidP="00000000" w:rsidRDefault="00000000" w:rsidRPr="00000000" w14:paraId="0000029E">
            <w:pPr>
              <w:rPr/>
            </w:pPr>
            <w:r w:rsidDel="00000000" w:rsidR="00000000" w:rsidRPr="00000000">
              <w:rPr>
                <w:sz w:val="14"/>
                <w:szCs w:val="14"/>
                <w:rtl w:val="0"/>
              </w:rPr>
              <w:t xml:space="preserve">3.80</w:t>
            </w:r>
            <w:r w:rsidDel="00000000" w:rsidR="00000000" w:rsidRPr="00000000">
              <w:rPr>
                <w:rtl w:val="0"/>
              </w:rPr>
            </w:r>
          </w:p>
        </w:tc>
      </w:tr>
      <w:tr>
        <w:trPr>
          <w:cantSplit w:val="0"/>
          <w:tblHeader w:val="0"/>
        </w:trPr>
        <w:tc>
          <w:tcPr/>
          <w:p w:rsidR="00000000" w:rsidDel="00000000" w:rsidP="00000000" w:rsidRDefault="00000000" w:rsidRPr="00000000" w14:paraId="0000029F">
            <w:pPr>
              <w:rPr/>
            </w:pPr>
            <w:r w:rsidDel="00000000" w:rsidR="00000000" w:rsidRPr="00000000">
              <w:rPr>
                <w:sz w:val="14"/>
                <w:szCs w:val="14"/>
                <w:rtl w:val="0"/>
              </w:rPr>
              <w:t xml:space="preserve">INTERPRETATION</w:t>
            </w:r>
            <w:r w:rsidDel="00000000" w:rsidR="00000000" w:rsidRPr="00000000">
              <w:rPr>
                <w:rtl w:val="0"/>
              </w:rPr>
            </w:r>
          </w:p>
        </w:tc>
        <w:tc>
          <w:tcPr/>
          <w:p w:rsidR="00000000" w:rsidDel="00000000" w:rsidP="00000000" w:rsidRDefault="00000000" w:rsidRPr="00000000" w14:paraId="000002A0">
            <w:pPr>
              <w:rPr/>
            </w:pPr>
            <w:r w:rsidDel="00000000" w:rsidR="00000000" w:rsidRPr="00000000">
              <w:rPr>
                <w:sz w:val="14"/>
                <w:szCs w:val="14"/>
                <w:rtl w:val="0"/>
              </w:rPr>
              <w:t xml:space="preserve">Agree</w:t>
            </w:r>
            <w:r w:rsidDel="00000000" w:rsidR="00000000" w:rsidRPr="00000000">
              <w:rPr>
                <w:rtl w:val="0"/>
              </w:rPr>
            </w:r>
          </w:p>
        </w:tc>
        <w:tc>
          <w:tcPr/>
          <w:p w:rsidR="00000000" w:rsidDel="00000000" w:rsidP="00000000" w:rsidRDefault="00000000" w:rsidRPr="00000000" w14:paraId="000002A1">
            <w:pPr>
              <w:rPr/>
            </w:pPr>
            <w:r w:rsidDel="00000000" w:rsidR="00000000" w:rsidRPr="00000000">
              <w:rPr>
                <w:sz w:val="14"/>
                <w:szCs w:val="14"/>
                <w:rtl w:val="0"/>
              </w:rPr>
              <w:t xml:space="preserve">Agree</w:t>
            </w:r>
            <w:r w:rsidDel="00000000" w:rsidR="00000000" w:rsidRPr="00000000">
              <w:rPr>
                <w:rtl w:val="0"/>
              </w:rPr>
            </w:r>
          </w:p>
        </w:tc>
      </w:tr>
      <w:tr>
        <w:trPr>
          <w:cantSplit w:val="0"/>
          <w:tblHeader w:val="0"/>
        </w:trPr>
        <w:tc>
          <w:tcPr/>
          <w:p w:rsidR="00000000" w:rsidDel="00000000" w:rsidP="00000000" w:rsidRDefault="00000000" w:rsidRPr="00000000" w14:paraId="000002A2">
            <w:pPr>
              <w:rPr/>
            </w:pPr>
            <w:r w:rsidDel="00000000" w:rsidR="00000000" w:rsidRPr="00000000">
              <w:rPr>
                <w:sz w:val="14"/>
                <w:szCs w:val="14"/>
                <w:rtl w:val="0"/>
              </w:rPr>
              <w:t xml:space="preserve">TOTAL AVERAGE</w:t>
            </w:r>
            <w:r w:rsidDel="00000000" w:rsidR="00000000" w:rsidRPr="00000000">
              <w:rPr>
                <w:rtl w:val="0"/>
              </w:rPr>
            </w:r>
          </w:p>
        </w:tc>
        <w:tc>
          <w:tcPr/>
          <w:p w:rsidR="00000000" w:rsidDel="00000000" w:rsidP="00000000" w:rsidRDefault="00000000" w:rsidRPr="00000000" w14:paraId="000002A3">
            <w:pPr>
              <w:rPr/>
            </w:pPr>
            <w:r w:rsidDel="00000000" w:rsidR="00000000" w:rsidRPr="00000000">
              <w:rPr>
                <w:sz w:val="14"/>
                <w:szCs w:val="14"/>
                <w:rtl w:val="0"/>
              </w:rPr>
              <w:t xml:space="preserve">3.89</w:t>
            </w:r>
            <w:r w:rsidDel="00000000" w:rsidR="00000000" w:rsidRPr="00000000">
              <w:rPr>
                <w:rtl w:val="0"/>
              </w:rPr>
            </w:r>
          </w:p>
        </w:tc>
        <w:tc>
          <w:tcPr/>
          <w:p w:rsidR="00000000" w:rsidDel="00000000" w:rsidP="00000000" w:rsidRDefault="00000000" w:rsidRPr="00000000" w14:paraId="000002A4">
            <w:pPr>
              <w:rPr/>
            </w:pPr>
            <w:r w:rsidDel="00000000" w:rsidR="00000000" w:rsidRPr="00000000">
              <w:rPr>
                <w:sz w:val="14"/>
                <w:szCs w:val="14"/>
                <w:rtl w:val="0"/>
              </w:rPr>
              <w:t xml:space="preserve">3.89</w:t>
            </w:r>
            <w:r w:rsidDel="00000000" w:rsidR="00000000" w:rsidRPr="00000000">
              <w:rPr>
                <w:rtl w:val="0"/>
              </w:rPr>
            </w:r>
          </w:p>
        </w:tc>
      </w:tr>
      <w:tr>
        <w:trPr>
          <w:cantSplit w:val="0"/>
          <w:tblHeader w:val="0"/>
        </w:trPr>
        <w:tc>
          <w:tcPr/>
          <w:p w:rsidR="00000000" w:rsidDel="00000000" w:rsidP="00000000" w:rsidRDefault="00000000" w:rsidRPr="00000000" w14:paraId="000002A5">
            <w:pPr>
              <w:rPr/>
            </w:pPr>
            <w:r w:rsidDel="00000000" w:rsidR="00000000" w:rsidRPr="00000000">
              <w:rPr>
                <w:sz w:val="14"/>
                <w:szCs w:val="14"/>
                <w:rtl w:val="0"/>
              </w:rPr>
              <w:t xml:space="preserve">OVERALL INTERPRETATION</w:t>
            </w:r>
            <w:r w:rsidDel="00000000" w:rsidR="00000000" w:rsidRPr="00000000">
              <w:rPr>
                <w:rtl w:val="0"/>
              </w:rPr>
            </w:r>
          </w:p>
        </w:tc>
        <w:tc>
          <w:tcPr/>
          <w:p w:rsidR="00000000" w:rsidDel="00000000" w:rsidP="00000000" w:rsidRDefault="00000000" w:rsidRPr="00000000" w14:paraId="000002A6">
            <w:pPr>
              <w:rPr/>
            </w:pPr>
            <w:r w:rsidDel="00000000" w:rsidR="00000000" w:rsidRPr="00000000">
              <w:rPr>
                <w:sz w:val="14"/>
                <w:szCs w:val="14"/>
                <w:rtl w:val="0"/>
              </w:rPr>
              <w:t xml:space="preserve">Agree</w:t>
            </w:r>
            <w:r w:rsidDel="00000000" w:rsidR="00000000" w:rsidRPr="00000000">
              <w:rPr>
                <w:rtl w:val="0"/>
              </w:rPr>
            </w:r>
          </w:p>
        </w:tc>
        <w:tc>
          <w:tcPr/>
          <w:p w:rsidR="00000000" w:rsidDel="00000000" w:rsidP="00000000" w:rsidRDefault="00000000" w:rsidRPr="00000000" w14:paraId="000002A7">
            <w:pPr>
              <w:rPr/>
            </w:pPr>
            <w:r w:rsidDel="00000000" w:rsidR="00000000" w:rsidRPr="00000000">
              <w:rPr>
                <w:sz w:val="14"/>
                <w:szCs w:val="14"/>
                <w:rtl w:val="0"/>
              </w:rPr>
              <w:t xml:space="preserve">Agree</w:t>
            </w:r>
            <w:r w:rsidDel="00000000" w:rsidR="00000000" w:rsidRPr="00000000">
              <w:rPr>
                <w:rtl w:val="0"/>
              </w:rPr>
            </w:r>
          </w:p>
        </w:tc>
      </w:tr>
    </w:tbl>
    <w:p>
      <w:pPr>
        <w:spacing w:after="40" w:before="0"/>
      </w:pPr>
      <w:r>
        <w:rPr>
          <w:rFonts w:ascii="Arial" w:hAnsi="Arial"/>
          <w:b/>
          <w:i w:val="0"/>
          <w:sz w:val="20"/>
        </w:rPr>
        <w:t>Simple explanation and defense notes</w:t>
      </w:r>
    </w:p>
    <w:p>
      <w:pPr>
        <w:spacing w:after="40" w:before="0"/>
      </w:pPr>
      <w:r>
        <w:rPr>
          <w:rFonts w:ascii="Arial" w:hAnsi="Arial"/>
          <w:b w:val="0"/>
          <w:i w:val="0"/>
          <w:sz w:val="18"/>
        </w:rPr>
        <w:t>Plain meaning: This table reports respondent agreement that PCOSina functions are suitable for the intended meal-planning use.</w:t>
      </w:r>
    </w:p>
    <w:p>
      <w:pPr>
        <w:spacing w:after="40" w:before="0"/>
      </w:pPr>
      <w:r>
        <w:rPr>
          <w:rFonts w:ascii="Arial" w:hAnsi="Arial"/>
          <w:b w:val="0"/>
          <w:i w:val="0"/>
          <w:sz w:val="18"/>
        </w:rPr>
        <w:t>Why it matters: The ratings show user-perceived fit for PCOS meal support, healthy diet support, Filipino food familiarity, pantry consideration, and reduced unnecessary purchases.</w:t>
      </w:r>
    </w:p>
    <w:p>
      <w:pPr>
        <w:spacing w:after="40" w:before="0"/>
      </w:pPr>
      <w:r>
        <w:rPr>
          <w:rFonts w:ascii="Arial" w:hAnsi="Arial"/>
          <w:b w:val="0"/>
          <w:i w:val="0"/>
          <w:sz w:val="18"/>
        </w:rPr>
        <w:t>Defense answer: Both primary and secondary user groups interpreted the feature set positively, with an overall Agree result and total average of 3.89.</w:t>
      </w:r>
    </w:p>
    <w:p>
      <w:pPr>
        <w:spacing w:after="40" w:before="0"/>
      </w:pPr>
      <w:r>
        <w:rPr>
          <w:rFonts w:ascii="Arial" w:hAnsi="Arial"/>
          <w:b w:val="0"/>
          <w:i w:val="0"/>
          <w:sz w:val="18"/>
        </w:rPr>
        <w:t>Boundary to remember: These are perception ratings, not proof of clinical outcome improvement.</w:t>
      </w:r>
    </w:p>
    <w:p>
      <w:pPr>
        <w:spacing w:after="40" w:before="0"/>
      </w:pPr>
      <w:r>
        <w:rPr>
          <w:rFonts w:ascii="Arial" w:hAnsi="Arial"/>
          <w:b w:val="0"/>
          <w:i w:val="0"/>
          <w:sz w:val="8"/>
        </w:rPr>
      </w:r>
    </w:p>
    <w:p w:rsidR="00000000" w:rsidDel="00000000" w:rsidP="00000000" w:rsidRDefault="00000000" w:rsidRPr="00000000" w14:paraId="000002A8">
      <w:pPr>
        <w:pStyle w:val="Heading1"/>
        <w:rPr/>
      </w:pPr>
      <w:r w:rsidDel="00000000" w:rsidR="00000000" w:rsidRPr="00000000">
        <w:rPr>
          <w:rtl w:val="0"/>
        </w:rPr>
        <w:t xml:space="preserve">Table 35. Age Group Distribution of Primary and Secondary Users</w:t>
      </w:r>
    </w:p>
    <w:p w:rsidR="00000000" w:rsidDel="00000000" w:rsidP="00000000" w:rsidRDefault="00000000" w:rsidRPr="00000000" w14:paraId="000002A9">
      <w:pPr>
        <w:rPr/>
      </w:pPr>
      <w:r w:rsidDel="00000000" w:rsidR="00000000" w:rsidRPr="00000000">
        <w:rPr>
          <w:b w:val="1"/>
          <w:bCs w:val="1"/>
          <w:rtl w:val="0"/>
        </w:rPr>
        <w:t xml:space="preserve">Source: </w:t>
      </w:r>
      <w:r w:rsidDel="00000000" w:rsidR="00000000" w:rsidRPr="00000000">
        <w:rPr>
          <w:rtl w:val="0"/>
        </w:rPr>
        <w:t xml:space="preserve">caption paragraph 1142; source Word table object 45</w:t>
      </w:r>
    </w:p>
    <w:tbl>
      <w:tblPr>
        <w:tblStyle w:val="Table28"/>
        <w:tblW w:w="145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9"/>
        <w:gridCol w:w="2909"/>
        <w:gridCol w:w="2909"/>
        <w:gridCol w:w="2909"/>
        <w:gridCol w:w="2909"/>
        <w:tblGridChange w:id="0">
          <w:tblGrid>
            <w:gridCol w:w="2909"/>
            <w:gridCol w:w="2909"/>
            <w:gridCol w:w="2909"/>
            <w:gridCol w:w="2909"/>
            <w:gridCol w:w="2909"/>
          </w:tblGrid>
        </w:tblGridChange>
      </w:tblGrid>
      <w:tr>
        <w:trPr>
          <w:cantSplit w:val="0"/>
          <w:tblHeader w:val="0"/>
        </w:trPr>
        <w:tc>
          <w:tcPr/>
          <w:p w:rsidR="00000000" w:rsidDel="00000000" w:rsidP="00000000" w:rsidRDefault="00000000" w:rsidRPr="00000000" w14:paraId="000002AA">
            <w:pPr>
              <w:rPr/>
            </w:pPr>
            <w:r w:rsidDel="00000000" w:rsidR="00000000" w:rsidRPr="00000000">
              <w:rPr>
                <w:sz w:val="14"/>
                <w:szCs w:val="14"/>
                <w:rtl w:val="0"/>
              </w:rPr>
              <w:t xml:space="preserve">Age Group</w:t>
            </w:r>
            <w:r w:rsidDel="00000000" w:rsidR="00000000" w:rsidRPr="00000000">
              <w:rPr>
                <w:rtl w:val="0"/>
              </w:rPr>
            </w:r>
          </w:p>
        </w:tc>
        <w:tc>
          <w:tcPr/>
          <w:p w:rsidR="00000000" w:rsidDel="00000000" w:rsidP="00000000" w:rsidRDefault="00000000" w:rsidRPr="00000000" w14:paraId="000002AB">
            <w:pPr>
              <w:rPr/>
            </w:pPr>
            <w:r w:rsidDel="00000000" w:rsidR="00000000" w:rsidRPr="00000000">
              <w:rPr>
                <w:sz w:val="14"/>
                <w:szCs w:val="14"/>
                <w:rtl w:val="0"/>
              </w:rPr>
              <w:t xml:space="preserve">Primary Users</w:t>
            </w:r>
            <w:r w:rsidDel="00000000" w:rsidR="00000000" w:rsidRPr="00000000">
              <w:rPr>
                <w:rtl w:val="0"/>
              </w:rPr>
            </w:r>
          </w:p>
        </w:tc>
        <w:tc>
          <w:tcPr/>
          <w:p w:rsidR="00000000" w:rsidDel="00000000" w:rsidP="00000000" w:rsidRDefault="00000000" w:rsidRPr="00000000" w14:paraId="000002AC">
            <w:pPr>
              <w:rPr/>
            </w:pPr>
            <w:r w:rsidDel="00000000" w:rsidR="00000000" w:rsidRPr="00000000">
              <w:rPr>
                <w:sz w:val="14"/>
                <w:szCs w:val="14"/>
                <w:rtl w:val="0"/>
              </w:rPr>
              <w:t xml:space="preserve">Primary Users</w:t>
            </w:r>
            <w:r w:rsidDel="00000000" w:rsidR="00000000" w:rsidRPr="00000000">
              <w:rPr>
                <w:rtl w:val="0"/>
              </w:rPr>
            </w:r>
          </w:p>
        </w:tc>
        <w:tc>
          <w:tcPr/>
          <w:p w:rsidR="00000000" w:rsidDel="00000000" w:rsidP="00000000" w:rsidRDefault="00000000" w:rsidRPr="00000000" w14:paraId="000002AD">
            <w:pPr>
              <w:rPr/>
            </w:pPr>
            <w:r w:rsidDel="00000000" w:rsidR="00000000" w:rsidRPr="00000000">
              <w:rPr>
                <w:sz w:val="14"/>
                <w:szCs w:val="14"/>
                <w:rtl w:val="0"/>
              </w:rPr>
              <w:t xml:space="preserve">Secondary Users</w:t>
            </w:r>
            <w:r w:rsidDel="00000000" w:rsidR="00000000" w:rsidRPr="00000000">
              <w:rPr>
                <w:rtl w:val="0"/>
              </w:rPr>
            </w:r>
          </w:p>
        </w:tc>
        <w:tc>
          <w:tcPr/>
          <w:p w:rsidR="00000000" w:rsidDel="00000000" w:rsidP="00000000" w:rsidRDefault="00000000" w:rsidRPr="00000000" w14:paraId="000002AE">
            <w:pPr>
              <w:rPr/>
            </w:pPr>
            <w:r w:rsidDel="00000000" w:rsidR="00000000" w:rsidRPr="00000000">
              <w:rPr>
                <w:sz w:val="14"/>
                <w:szCs w:val="14"/>
                <w:rtl w:val="0"/>
              </w:rPr>
              <w:t xml:space="preserve">Secondary Users</w:t>
            </w:r>
            <w:r w:rsidDel="00000000" w:rsidR="00000000" w:rsidRPr="00000000">
              <w:rPr>
                <w:rtl w:val="0"/>
              </w:rPr>
            </w:r>
          </w:p>
        </w:tc>
      </w:tr>
      <w:tr>
        <w:trPr>
          <w:cantSplit w:val="0"/>
          <w:tblHeader w:val="0"/>
        </w:trPr>
        <w:tc>
          <w:tcPr/>
          <w:p w:rsidR="00000000" w:rsidDel="00000000" w:rsidP="00000000" w:rsidRDefault="00000000" w:rsidRPr="00000000" w14:paraId="000002AF">
            <w:pPr>
              <w:rPr/>
            </w:pPr>
            <w:r w:rsidDel="00000000" w:rsidR="00000000" w:rsidRPr="00000000">
              <w:rPr>
                <w:sz w:val="14"/>
                <w:szCs w:val="14"/>
                <w:rtl w:val="0"/>
              </w:rPr>
              <w:t xml:space="preserve">Age Group</w:t>
            </w:r>
            <w:r w:rsidDel="00000000" w:rsidR="00000000" w:rsidRPr="00000000">
              <w:rPr>
                <w:rtl w:val="0"/>
              </w:rPr>
            </w:r>
          </w:p>
        </w:tc>
        <w:tc>
          <w:tcPr/>
          <w:p w:rsidR="00000000" w:rsidDel="00000000" w:rsidP="00000000" w:rsidRDefault="00000000" w:rsidRPr="00000000" w14:paraId="000002B0">
            <w:pPr>
              <w:rPr/>
            </w:pPr>
            <w:r w:rsidDel="00000000" w:rsidR="00000000" w:rsidRPr="00000000">
              <w:rPr>
                <w:sz w:val="14"/>
                <w:szCs w:val="14"/>
                <w:rtl w:val="0"/>
              </w:rPr>
              <w:t xml:space="preserve">Frequency</w:t>
            </w:r>
            <w:r w:rsidDel="00000000" w:rsidR="00000000" w:rsidRPr="00000000">
              <w:rPr>
                <w:rtl w:val="0"/>
              </w:rPr>
            </w:r>
          </w:p>
        </w:tc>
        <w:tc>
          <w:tcPr/>
          <w:p w:rsidR="00000000" w:rsidDel="00000000" w:rsidP="00000000" w:rsidRDefault="00000000" w:rsidRPr="00000000" w14:paraId="000002B1">
            <w:pPr>
              <w:rPr/>
            </w:pPr>
            <w:r w:rsidDel="00000000" w:rsidR="00000000" w:rsidRPr="00000000">
              <w:rPr>
                <w:sz w:val="14"/>
                <w:szCs w:val="14"/>
                <w:rtl w:val="0"/>
              </w:rPr>
              <w:t xml:space="preserve">Percentage</w:t>
            </w:r>
            <w:r w:rsidDel="00000000" w:rsidR="00000000" w:rsidRPr="00000000">
              <w:rPr>
                <w:rtl w:val="0"/>
              </w:rPr>
            </w:r>
          </w:p>
        </w:tc>
        <w:tc>
          <w:tcPr/>
          <w:p w:rsidR="00000000" w:rsidDel="00000000" w:rsidP="00000000" w:rsidRDefault="00000000" w:rsidRPr="00000000" w14:paraId="000002B2">
            <w:pPr>
              <w:rPr/>
            </w:pPr>
            <w:r w:rsidDel="00000000" w:rsidR="00000000" w:rsidRPr="00000000">
              <w:rPr>
                <w:sz w:val="14"/>
                <w:szCs w:val="14"/>
                <w:rtl w:val="0"/>
              </w:rPr>
              <w:t xml:space="preserve">Frequency</w:t>
            </w:r>
            <w:r w:rsidDel="00000000" w:rsidR="00000000" w:rsidRPr="00000000">
              <w:rPr>
                <w:rtl w:val="0"/>
              </w:rPr>
            </w:r>
          </w:p>
        </w:tc>
        <w:tc>
          <w:tcPr/>
          <w:p w:rsidR="00000000" w:rsidDel="00000000" w:rsidP="00000000" w:rsidRDefault="00000000" w:rsidRPr="00000000" w14:paraId="000002B3">
            <w:pPr>
              <w:rPr/>
            </w:pPr>
            <w:r w:rsidDel="00000000" w:rsidR="00000000" w:rsidRPr="00000000">
              <w:rPr>
                <w:sz w:val="14"/>
                <w:szCs w:val="14"/>
                <w:rtl w:val="0"/>
              </w:rPr>
              <w:t xml:space="preserve">Percentage</w:t>
            </w:r>
            <w:r w:rsidDel="00000000" w:rsidR="00000000" w:rsidRPr="00000000">
              <w:rPr>
                <w:rtl w:val="0"/>
              </w:rPr>
            </w:r>
          </w:p>
        </w:tc>
      </w:tr>
      <w:tr>
        <w:trPr>
          <w:cantSplit w:val="0"/>
          <w:tblHeader w:val="0"/>
        </w:trPr>
        <w:tc>
          <w:tcPr/>
          <w:p w:rsidR="00000000" w:rsidDel="00000000" w:rsidP="00000000" w:rsidRDefault="00000000" w:rsidRPr="00000000" w14:paraId="000002B4">
            <w:pPr>
              <w:rPr/>
            </w:pPr>
            <w:r w:rsidDel="00000000" w:rsidR="00000000" w:rsidRPr="00000000">
              <w:rPr>
                <w:sz w:val="14"/>
                <w:szCs w:val="14"/>
                <w:rtl w:val="0"/>
              </w:rPr>
              <w:t xml:space="preserve">18 - 24</w:t>
            </w:r>
            <w:r w:rsidDel="00000000" w:rsidR="00000000" w:rsidRPr="00000000">
              <w:rPr>
                <w:rtl w:val="0"/>
              </w:rPr>
            </w:r>
          </w:p>
        </w:tc>
        <w:tc>
          <w:tcPr/>
          <w:p w:rsidR="00000000" w:rsidDel="00000000" w:rsidP="00000000" w:rsidRDefault="00000000" w:rsidRPr="00000000" w14:paraId="000002B5">
            <w:pPr>
              <w:rPr/>
            </w:pPr>
            <w:r w:rsidDel="00000000" w:rsidR="00000000" w:rsidRPr="00000000">
              <w:rPr>
                <w:sz w:val="14"/>
                <w:szCs w:val="14"/>
                <w:rtl w:val="0"/>
              </w:rPr>
              <w:t xml:space="preserve">10</w:t>
            </w:r>
            <w:r w:rsidDel="00000000" w:rsidR="00000000" w:rsidRPr="00000000">
              <w:rPr>
                <w:rtl w:val="0"/>
              </w:rPr>
            </w:r>
          </w:p>
        </w:tc>
        <w:tc>
          <w:tcPr/>
          <w:p w:rsidR="00000000" w:rsidDel="00000000" w:rsidP="00000000" w:rsidRDefault="00000000" w:rsidRPr="00000000" w14:paraId="000002B6">
            <w:pPr>
              <w:rPr/>
            </w:pPr>
            <w:r w:rsidDel="00000000" w:rsidR="00000000" w:rsidRPr="00000000">
              <w:rPr>
                <w:sz w:val="14"/>
                <w:szCs w:val="14"/>
                <w:rtl w:val="0"/>
              </w:rPr>
              <w:t xml:space="preserve">40%</w:t>
            </w:r>
            <w:r w:rsidDel="00000000" w:rsidR="00000000" w:rsidRPr="00000000">
              <w:rPr>
                <w:rtl w:val="0"/>
              </w:rPr>
            </w:r>
          </w:p>
        </w:tc>
        <w:tc>
          <w:tcPr/>
          <w:p w:rsidR="00000000" w:rsidDel="00000000" w:rsidP="00000000" w:rsidRDefault="00000000" w:rsidRPr="00000000" w14:paraId="000002B7">
            <w:pPr>
              <w:rPr/>
            </w:pPr>
            <w:r w:rsidDel="00000000" w:rsidR="00000000" w:rsidRPr="00000000">
              <w:rPr>
                <w:sz w:val="14"/>
                <w:szCs w:val="14"/>
                <w:rtl w:val="0"/>
              </w:rPr>
              <w:t xml:space="preserve">8</w:t>
            </w:r>
            <w:r w:rsidDel="00000000" w:rsidR="00000000" w:rsidRPr="00000000">
              <w:rPr>
                <w:rtl w:val="0"/>
              </w:rPr>
            </w:r>
          </w:p>
        </w:tc>
        <w:tc>
          <w:tcPr/>
          <w:p w:rsidR="00000000" w:rsidDel="00000000" w:rsidP="00000000" w:rsidRDefault="00000000" w:rsidRPr="00000000" w14:paraId="000002B8">
            <w:pPr>
              <w:rPr/>
            </w:pPr>
            <w:r w:rsidDel="00000000" w:rsidR="00000000" w:rsidRPr="00000000">
              <w:rPr>
                <w:sz w:val="14"/>
                <w:szCs w:val="14"/>
                <w:rtl w:val="0"/>
              </w:rPr>
              <w:t xml:space="preserve">32%</w:t>
            </w:r>
            <w:r w:rsidDel="00000000" w:rsidR="00000000" w:rsidRPr="00000000">
              <w:rPr>
                <w:rtl w:val="0"/>
              </w:rPr>
            </w:r>
          </w:p>
        </w:tc>
      </w:tr>
      <w:tr>
        <w:trPr>
          <w:cantSplit w:val="0"/>
          <w:tblHeader w:val="0"/>
        </w:trPr>
        <w:tc>
          <w:tcPr/>
          <w:p w:rsidR="00000000" w:rsidDel="00000000" w:rsidP="00000000" w:rsidRDefault="00000000" w:rsidRPr="00000000" w14:paraId="000002B9">
            <w:pPr>
              <w:rPr/>
            </w:pPr>
            <w:r w:rsidDel="00000000" w:rsidR="00000000" w:rsidRPr="00000000">
              <w:rPr>
                <w:sz w:val="14"/>
                <w:szCs w:val="14"/>
                <w:rtl w:val="0"/>
              </w:rPr>
              <w:t xml:space="preserve">25 - 34</w:t>
            </w:r>
            <w:r w:rsidDel="00000000" w:rsidR="00000000" w:rsidRPr="00000000">
              <w:rPr>
                <w:rtl w:val="0"/>
              </w:rPr>
            </w:r>
          </w:p>
        </w:tc>
        <w:tc>
          <w:tcPr/>
          <w:p w:rsidR="00000000" w:rsidDel="00000000" w:rsidP="00000000" w:rsidRDefault="00000000" w:rsidRPr="00000000" w14:paraId="000002BA">
            <w:pPr>
              <w:rPr/>
            </w:pPr>
            <w:r w:rsidDel="00000000" w:rsidR="00000000" w:rsidRPr="00000000">
              <w:rPr>
                <w:sz w:val="14"/>
                <w:szCs w:val="14"/>
                <w:rtl w:val="0"/>
              </w:rPr>
              <w:t xml:space="preserve">3</w:t>
            </w:r>
            <w:r w:rsidDel="00000000" w:rsidR="00000000" w:rsidRPr="00000000">
              <w:rPr>
                <w:rtl w:val="0"/>
              </w:rPr>
            </w:r>
          </w:p>
        </w:tc>
        <w:tc>
          <w:tcPr/>
          <w:p w:rsidR="00000000" w:rsidDel="00000000" w:rsidP="00000000" w:rsidRDefault="00000000" w:rsidRPr="00000000" w14:paraId="000002BB">
            <w:pPr>
              <w:rPr/>
            </w:pPr>
            <w:r w:rsidDel="00000000" w:rsidR="00000000" w:rsidRPr="00000000">
              <w:rPr>
                <w:sz w:val="14"/>
                <w:szCs w:val="14"/>
                <w:rtl w:val="0"/>
              </w:rPr>
              <w:t xml:space="preserve">12%</w:t>
            </w:r>
            <w:r w:rsidDel="00000000" w:rsidR="00000000" w:rsidRPr="00000000">
              <w:rPr>
                <w:rtl w:val="0"/>
              </w:rPr>
            </w:r>
          </w:p>
        </w:tc>
        <w:tc>
          <w:tcPr/>
          <w:p w:rsidR="00000000" w:rsidDel="00000000" w:rsidP="00000000" w:rsidRDefault="00000000" w:rsidRPr="00000000" w14:paraId="000002BC">
            <w:pPr>
              <w:rPr/>
            </w:pPr>
            <w:r w:rsidDel="00000000" w:rsidR="00000000" w:rsidRPr="00000000">
              <w:rPr>
                <w:sz w:val="14"/>
                <w:szCs w:val="14"/>
                <w:rtl w:val="0"/>
              </w:rPr>
              <w:t xml:space="preserve">3</w:t>
            </w:r>
            <w:r w:rsidDel="00000000" w:rsidR="00000000" w:rsidRPr="00000000">
              <w:rPr>
                <w:rtl w:val="0"/>
              </w:rPr>
            </w:r>
          </w:p>
        </w:tc>
        <w:tc>
          <w:tcPr/>
          <w:p w:rsidR="00000000" w:rsidDel="00000000" w:rsidP="00000000" w:rsidRDefault="00000000" w:rsidRPr="00000000" w14:paraId="000002BD">
            <w:pPr>
              <w:rPr/>
            </w:pPr>
            <w:r w:rsidDel="00000000" w:rsidR="00000000" w:rsidRPr="00000000">
              <w:rPr>
                <w:sz w:val="14"/>
                <w:szCs w:val="14"/>
                <w:rtl w:val="0"/>
              </w:rPr>
              <w:t xml:space="preserve">12%</w:t>
            </w:r>
            <w:r w:rsidDel="00000000" w:rsidR="00000000" w:rsidRPr="00000000">
              <w:rPr>
                <w:rtl w:val="0"/>
              </w:rPr>
            </w:r>
          </w:p>
        </w:tc>
      </w:tr>
      <w:tr>
        <w:trPr>
          <w:cantSplit w:val="0"/>
          <w:tblHeader w:val="0"/>
        </w:trPr>
        <w:tc>
          <w:tcPr/>
          <w:p w:rsidR="00000000" w:rsidDel="00000000" w:rsidP="00000000" w:rsidRDefault="00000000" w:rsidRPr="00000000" w14:paraId="000002BE">
            <w:pPr>
              <w:rPr/>
            </w:pPr>
            <w:r w:rsidDel="00000000" w:rsidR="00000000" w:rsidRPr="00000000">
              <w:rPr>
                <w:sz w:val="14"/>
                <w:szCs w:val="14"/>
                <w:rtl w:val="0"/>
              </w:rPr>
              <w:t xml:space="preserve">35 - 44</w:t>
            </w:r>
            <w:r w:rsidDel="00000000" w:rsidR="00000000" w:rsidRPr="00000000">
              <w:rPr>
                <w:rtl w:val="0"/>
              </w:rPr>
            </w:r>
          </w:p>
        </w:tc>
        <w:tc>
          <w:tcPr/>
          <w:p w:rsidR="00000000" w:rsidDel="00000000" w:rsidP="00000000" w:rsidRDefault="00000000" w:rsidRPr="00000000" w14:paraId="000002BF">
            <w:pPr>
              <w:rPr/>
            </w:pPr>
            <w:r w:rsidDel="00000000" w:rsidR="00000000" w:rsidRPr="00000000">
              <w:rPr>
                <w:sz w:val="14"/>
                <w:szCs w:val="14"/>
                <w:rtl w:val="0"/>
              </w:rPr>
              <w:t xml:space="preserve">7</w:t>
            </w:r>
            <w:r w:rsidDel="00000000" w:rsidR="00000000" w:rsidRPr="00000000">
              <w:rPr>
                <w:rtl w:val="0"/>
              </w:rPr>
            </w:r>
          </w:p>
        </w:tc>
        <w:tc>
          <w:tcPr/>
          <w:p w:rsidR="00000000" w:rsidDel="00000000" w:rsidP="00000000" w:rsidRDefault="00000000" w:rsidRPr="00000000" w14:paraId="000002C0">
            <w:pPr>
              <w:rPr/>
            </w:pPr>
            <w:r w:rsidDel="00000000" w:rsidR="00000000" w:rsidRPr="00000000">
              <w:rPr>
                <w:sz w:val="14"/>
                <w:szCs w:val="14"/>
                <w:rtl w:val="0"/>
              </w:rPr>
              <w:t xml:space="preserve">28%</w:t>
            </w:r>
            <w:r w:rsidDel="00000000" w:rsidR="00000000" w:rsidRPr="00000000">
              <w:rPr>
                <w:rtl w:val="0"/>
              </w:rPr>
            </w:r>
          </w:p>
        </w:tc>
        <w:tc>
          <w:tcPr/>
          <w:p w:rsidR="00000000" w:rsidDel="00000000" w:rsidP="00000000" w:rsidRDefault="00000000" w:rsidRPr="00000000" w14:paraId="000002C1">
            <w:pPr>
              <w:rPr/>
            </w:pPr>
            <w:r w:rsidDel="00000000" w:rsidR="00000000" w:rsidRPr="00000000">
              <w:rPr>
                <w:sz w:val="14"/>
                <w:szCs w:val="14"/>
                <w:rtl w:val="0"/>
              </w:rPr>
              <w:t xml:space="preserve">7</w:t>
            </w:r>
            <w:r w:rsidDel="00000000" w:rsidR="00000000" w:rsidRPr="00000000">
              <w:rPr>
                <w:rtl w:val="0"/>
              </w:rPr>
            </w:r>
          </w:p>
        </w:tc>
        <w:tc>
          <w:tcPr/>
          <w:p w:rsidR="00000000" w:rsidDel="00000000" w:rsidP="00000000" w:rsidRDefault="00000000" w:rsidRPr="00000000" w14:paraId="000002C2">
            <w:pPr>
              <w:rPr/>
            </w:pPr>
            <w:r w:rsidDel="00000000" w:rsidR="00000000" w:rsidRPr="00000000">
              <w:rPr>
                <w:sz w:val="14"/>
                <w:szCs w:val="14"/>
                <w:rtl w:val="0"/>
              </w:rPr>
              <w:t xml:space="preserve">28%</w:t>
            </w:r>
            <w:r w:rsidDel="00000000" w:rsidR="00000000" w:rsidRPr="00000000">
              <w:rPr>
                <w:rtl w:val="0"/>
              </w:rPr>
            </w:r>
          </w:p>
        </w:tc>
      </w:tr>
      <w:tr>
        <w:trPr>
          <w:cantSplit w:val="0"/>
          <w:tblHeader w:val="0"/>
        </w:trPr>
        <w:tc>
          <w:tcPr/>
          <w:p w:rsidR="00000000" w:rsidDel="00000000" w:rsidP="00000000" w:rsidRDefault="00000000" w:rsidRPr="00000000" w14:paraId="000002C3">
            <w:pPr>
              <w:rPr/>
            </w:pPr>
            <w:r w:rsidDel="00000000" w:rsidR="00000000" w:rsidRPr="00000000">
              <w:rPr>
                <w:sz w:val="14"/>
                <w:szCs w:val="14"/>
                <w:rtl w:val="0"/>
              </w:rPr>
              <w:t xml:space="preserve">45 and above</w:t>
            </w:r>
            <w:r w:rsidDel="00000000" w:rsidR="00000000" w:rsidRPr="00000000">
              <w:rPr>
                <w:rtl w:val="0"/>
              </w:rPr>
            </w:r>
          </w:p>
        </w:tc>
        <w:tc>
          <w:tcPr/>
          <w:p w:rsidR="00000000" w:rsidDel="00000000" w:rsidP="00000000" w:rsidRDefault="00000000" w:rsidRPr="00000000" w14:paraId="000002C4">
            <w:pPr>
              <w:rPr/>
            </w:pPr>
            <w:r w:rsidDel="00000000" w:rsidR="00000000" w:rsidRPr="00000000">
              <w:rPr>
                <w:sz w:val="14"/>
                <w:szCs w:val="14"/>
                <w:rtl w:val="0"/>
              </w:rPr>
              <w:t xml:space="preserve">5</w:t>
            </w:r>
            <w:r w:rsidDel="00000000" w:rsidR="00000000" w:rsidRPr="00000000">
              <w:rPr>
                <w:rtl w:val="0"/>
              </w:rPr>
            </w:r>
          </w:p>
        </w:tc>
        <w:tc>
          <w:tcPr/>
          <w:p w:rsidR="00000000" w:rsidDel="00000000" w:rsidP="00000000" w:rsidRDefault="00000000" w:rsidRPr="00000000" w14:paraId="000002C5">
            <w:pPr>
              <w:rPr/>
            </w:pPr>
            <w:r w:rsidDel="00000000" w:rsidR="00000000" w:rsidRPr="00000000">
              <w:rPr>
                <w:sz w:val="14"/>
                <w:szCs w:val="14"/>
                <w:rtl w:val="0"/>
              </w:rPr>
              <w:t xml:space="preserve">20%</w:t>
            </w:r>
            <w:r w:rsidDel="00000000" w:rsidR="00000000" w:rsidRPr="00000000">
              <w:rPr>
                <w:rtl w:val="0"/>
              </w:rPr>
            </w:r>
          </w:p>
        </w:tc>
        <w:tc>
          <w:tcPr/>
          <w:p w:rsidR="00000000" w:rsidDel="00000000" w:rsidP="00000000" w:rsidRDefault="00000000" w:rsidRPr="00000000" w14:paraId="000002C6">
            <w:pPr>
              <w:rPr/>
            </w:pPr>
            <w:r w:rsidDel="00000000" w:rsidR="00000000" w:rsidRPr="00000000">
              <w:rPr>
                <w:sz w:val="14"/>
                <w:szCs w:val="14"/>
                <w:rtl w:val="0"/>
              </w:rPr>
              <w:t xml:space="preserve">7</w:t>
            </w:r>
            <w:r w:rsidDel="00000000" w:rsidR="00000000" w:rsidRPr="00000000">
              <w:rPr>
                <w:rtl w:val="0"/>
              </w:rPr>
            </w:r>
          </w:p>
        </w:tc>
        <w:tc>
          <w:tcPr/>
          <w:p w:rsidR="00000000" w:rsidDel="00000000" w:rsidP="00000000" w:rsidRDefault="00000000" w:rsidRPr="00000000" w14:paraId="000002C7">
            <w:pPr>
              <w:rPr/>
            </w:pPr>
            <w:r w:rsidDel="00000000" w:rsidR="00000000" w:rsidRPr="00000000">
              <w:rPr>
                <w:sz w:val="14"/>
                <w:szCs w:val="14"/>
                <w:rtl w:val="0"/>
              </w:rPr>
              <w:t xml:space="preserve">28%</w:t>
            </w:r>
            <w:r w:rsidDel="00000000" w:rsidR="00000000" w:rsidRPr="00000000">
              <w:rPr>
                <w:rtl w:val="0"/>
              </w:rPr>
            </w:r>
          </w:p>
        </w:tc>
      </w:tr>
      <w:tr>
        <w:trPr>
          <w:cantSplit w:val="0"/>
          <w:tblHeader w:val="0"/>
        </w:trPr>
        <w:tc>
          <w:tcPr/>
          <w:p w:rsidR="00000000" w:rsidDel="00000000" w:rsidP="00000000" w:rsidRDefault="00000000" w:rsidRPr="00000000" w14:paraId="000002C8">
            <w:pPr>
              <w:rPr/>
            </w:pPr>
            <w:r w:rsidDel="00000000" w:rsidR="00000000" w:rsidRPr="00000000">
              <w:rPr>
                <w:sz w:val="14"/>
                <w:szCs w:val="14"/>
                <w:rtl w:val="0"/>
              </w:rPr>
              <w:t xml:space="preserve">Total</w:t>
            </w:r>
            <w:r w:rsidDel="00000000" w:rsidR="00000000" w:rsidRPr="00000000">
              <w:rPr>
                <w:rtl w:val="0"/>
              </w:rPr>
            </w:r>
          </w:p>
        </w:tc>
        <w:tc>
          <w:tcPr/>
          <w:p w:rsidR="00000000" w:rsidDel="00000000" w:rsidP="00000000" w:rsidRDefault="00000000" w:rsidRPr="00000000" w14:paraId="000002C9">
            <w:pPr>
              <w:rPr/>
            </w:pPr>
            <w:r w:rsidDel="00000000" w:rsidR="00000000" w:rsidRPr="00000000">
              <w:rPr>
                <w:sz w:val="14"/>
                <w:szCs w:val="14"/>
                <w:rtl w:val="0"/>
              </w:rPr>
              <w:t xml:space="preserve">25</w:t>
            </w:r>
            <w:r w:rsidDel="00000000" w:rsidR="00000000" w:rsidRPr="00000000">
              <w:rPr>
                <w:rtl w:val="0"/>
              </w:rPr>
            </w:r>
          </w:p>
        </w:tc>
        <w:tc>
          <w:tcPr/>
          <w:p w:rsidR="00000000" w:rsidDel="00000000" w:rsidP="00000000" w:rsidRDefault="00000000" w:rsidRPr="00000000" w14:paraId="000002CA">
            <w:pPr>
              <w:rPr/>
            </w:pPr>
            <w:r w:rsidDel="00000000" w:rsidR="00000000" w:rsidRPr="00000000">
              <w:rPr>
                <w:sz w:val="14"/>
                <w:szCs w:val="14"/>
                <w:rtl w:val="0"/>
              </w:rPr>
              <w:t xml:space="preserve">100%</w:t>
            </w:r>
            <w:r w:rsidDel="00000000" w:rsidR="00000000" w:rsidRPr="00000000">
              <w:rPr>
                <w:rtl w:val="0"/>
              </w:rPr>
            </w:r>
          </w:p>
        </w:tc>
        <w:tc>
          <w:tcPr/>
          <w:p w:rsidR="00000000" w:rsidDel="00000000" w:rsidP="00000000" w:rsidRDefault="00000000" w:rsidRPr="00000000" w14:paraId="000002CB">
            <w:pPr>
              <w:rPr/>
            </w:pPr>
            <w:r w:rsidDel="00000000" w:rsidR="00000000" w:rsidRPr="00000000">
              <w:rPr>
                <w:sz w:val="14"/>
                <w:szCs w:val="14"/>
                <w:rtl w:val="0"/>
              </w:rPr>
              <w:t xml:space="preserve">25</w:t>
            </w:r>
            <w:r w:rsidDel="00000000" w:rsidR="00000000" w:rsidRPr="00000000">
              <w:rPr>
                <w:rtl w:val="0"/>
              </w:rPr>
            </w:r>
          </w:p>
        </w:tc>
        <w:tc>
          <w:tcPr/>
          <w:p w:rsidR="00000000" w:rsidDel="00000000" w:rsidP="00000000" w:rsidRDefault="00000000" w:rsidRPr="00000000" w14:paraId="000002CC">
            <w:pPr>
              <w:rPr/>
            </w:pPr>
            <w:r w:rsidDel="00000000" w:rsidR="00000000" w:rsidRPr="00000000">
              <w:rPr>
                <w:sz w:val="14"/>
                <w:szCs w:val="14"/>
                <w:rtl w:val="0"/>
              </w:rPr>
              <w:t xml:space="preserve">100%</w:t>
            </w:r>
            <w:r w:rsidDel="00000000" w:rsidR="00000000" w:rsidRPr="00000000">
              <w:rPr>
                <w:rtl w:val="0"/>
              </w:rPr>
            </w:r>
          </w:p>
        </w:tc>
      </w:tr>
    </w:tbl>
    <w:p>
      <w:pPr>
        <w:spacing w:after="40" w:before="0"/>
      </w:pPr>
      <w:r>
        <w:rPr>
          <w:rFonts w:ascii="Arial" w:hAnsi="Arial"/>
          <w:b/>
          <w:i w:val="0"/>
          <w:sz w:val="20"/>
        </w:rPr>
        <w:t>Simple explanation and defense notes</w:t>
      </w:r>
    </w:p>
    <w:p>
      <w:pPr>
        <w:spacing w:after="40" w:before="0"/>
      </w:pPr>
      <w:r>
        <w:rPr>
          <w:rFonts w:ascii="Arial" w:hAnsi="Arial"/>
          <w:b w:val="0"/>
          <w:i w:val="0"/>
          <w:sz w:val="18"/>
        </w:rPr>
        <w:t>Plain meaning: This table describes the age distribution of the respondents.</w:t>
      </w:r>
    </w:p>
    <w:p>
      <w:pPr>
        <w:spacing w:after="40" w:before="0"/>
      </w:pPr>
      <w:r>
        <w:rPr>
          <w:rFonts w:ascii="Arial" w:hAnsi="Arial"/>
          <w:b w:val="0"/>
          <w:i w:val="0"/>
          <w:sz w:val="18"/>
        </w:rPr>
        <w:t>Why it matters: It shows that the evaluation included both younger and older adult respondents across primary and secondary user groups.</w:t>
      </w:r>
    </w:p>
    <w:p>
      <w:pPr>
        <w:spacing w:after="40" w:before="0"/>
      </w:pPr>
      <w:r>
        <w:rPr>
          <w:rFonts w:ascii="Arial" w:hAnsi="Arial"/>
          <w:b w:val="0"/>
          <w:i w:val="0"/>
          <w:sz w:val="18"/>
        </w:rPr>
        <w:t>Defense answer: There were 25 primary and 25 secondary users. The largest primary group was 18-24 at 40%, while secondary users were distributed across 18-24, 35-44, and 45 and above.</w:t>
      </w:r>
    </w:p>
    <w:p>
      <w:pPr>
        <w:spacing w:after="40" w:before="0"/>
      </w:pPr>
      <w:r>
        <w:rPr>
          <w:rFonts w:ascii="Arial" w:hAnsi="Arial"/>
          <w:b w:val="0"/>
          <w:i w:val="0"/>
          <w:sz w:val="18"/>
        </w:rPr>
        <w:t>Boundary to remember: This describes the respondent profile; it does not claim national population representativeness.</w:t>
      </w:r>
    </w:p>
    <w:p>
      <w:pPr>
        <w:spacing w:after="40" w:before="0"/>
      </w:pPr>
      <w:r>
        <w:rPr>
          <w:rFonts w:ascii="Arial" w:hAnsi="Arial"/>
          <w:b w:val="0"/>
          <w:i w:val="0"/>
          <w:sz w:val="8"/>
        </w:rPr>
      </w:r>
    </w:p>
    <w:p w:rsidR="00000000" w:rsidDel="00000000" w:rsidP="00000000" w:rsidRDefault="00000000" w:rsidRPr="00000000" w14:paraId="000002CD">
      <w:pPr>
        <w:pStyle w:val="Heading1"/>
        <w:rPr/>
      </w:pPr>
      <w:r w:rsidDel="00000000" w:rsidR="00000000" w:rsidRPr="00000000">
        <w:rPr>
          <w:rtl w:val="0"/>
        </w:rPr>
        <w:t xml:space="preserve">Table 38. Summary of Functional Testing Results</w:t>
      </w:r>
    </w:p>
    <w:p w:rsidR="00000000" w:rsidDel="00000000" w:rsidP="00000000" w:rsidRDefault="00000000" w:rsidRPr="00000000" w14:paraId="000002CE">
      <w:pPr>
        <w:rPr/>
      </w:pPr>
      <w:r w:rsidDel="00000000" w:rsidR="00000000" w:rsidRPr="00000000">
        <w:rPr>
          <w:b w:val="1"/>
          <w:bCs w:val="1"/>
          <w:rtl w:val="0"/>
        </w:rPr>
        <w:t xml:space="preserve">Source: </w:t>
      </w:r>
      <w:r w:rsidDel="00000000" w:rsidR="00000000" w:rsidRPr="00000000">
        <w:rPr>
          <w:rtl w:val="0"/>
        </w:rPr>
        <w:t xml:space="preserve">caption paragraph 1170; source Word table object 48</w:t>
      </w:r>
    </w:p>
    <w:tbl>
      <w:tblPr>
        <w:tblStyle w:val="Table29"/>
        <w:tblW w:w="145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9"/>
        <w:gridCol w:w="2909"/>
        <w:gridCol w:w="2909"/>
        <w:gridCol w:w="2909"/>
        <w:gridCol w:w="2909"/>
        <w:tblGridChange w:id="0">
          <w:tblGrid>
            <w:gridCol w:w="2909"/>
            <w:gridCol w:w="2909"/>
            <w:gridCol w:w="2909"/>
            <w:gridCol w:w="2909"/>
            <w:gridCol w:w="2909"/>
          </w:tblGrid>
        </w:tblGridChange>
      </w:tblGrid>
      <w:tr>
        <w:trPr>
          <w:cantSplit w:val="0"/>
          <w:tblHeader w:val="0"/>
        </w:trPr>
        <w:tc>
          <w:tcPr/>
          <w:p w:rsidR="00000000" w:rsidDel="00000000" w:rsidP="00000000" w:rsidRDefault="00000000" w:rsidRPr="00000000" w14:paraId="000002CF">
            <w:pPr>
              <w:rPr/>
            </w:pPr>
            <w:r w:rsidDel="00000000" w:rsidR="00000000" w:rsidRPr="00000000">
              <w:rPr>
                <w:sz w:val="14"/>
                <w:szCs w:val="14"/>
                <w:rtl w:val="0"/>
              </w:rPr>
              <w:t xml:space="preserve">Test Category</w:t>
            </w:r>
            <w:r w:rsidDel="00000000" w:rsidR="00000000" w:rsidRPr="00000000">
              <w:rPr>
                <w:rtl w:val="0"/>
              </w:rPr>
            </w:r>
          </w:p>
        </w:tc>
        <w:tc>
          <w:tcPr/>
          <w:p w:rsidR="00000000" w:rsidDel="00000000" w:rsidP="00000000" w:rsidRDefault="00000000" w:rsidRPr="00000000" w14:paraId="000002D0">
            <w:pPr>
              <w:rPr/>
            </w:pPr>
            <w:r w:rsidDel="00000000" w:rsidR="00000000" w:rsidRPr="00000000">
              <w:rPr>
                <w:sz w:val="14"/>
                <w:szCs w:val="14"/>
                <w:rtl w:val="0"/>
              </w:rPr>
              <w:t xml:space="preserve">Feature Tested</w:t>
            </w:r>
            <w:r w:rsidDel="00000000" w:rsidR="00000000" w:rsidRPr="00000000">
              <w:rPr>
                <w:rtl w:val="0"/>
              </w:rPr>
            </w:r>
          </w:p>
        </w:tc>
        <w:tc>
          <w:tcPr/>
          <w:p w:rsidR="00000000" w:rsidDel="00000000" w:rsidP="00000000" w:rsidRDefault="00000000" w:rsidRPr="00000000" w14:paraId="000002D1">
            <w:pPr>
              <w:rPr/>
            </w:pPr>
            <w:r w:rsidDel="00000000" w:rsidR="00000000" w:rsidRPr="00000000">
              <w:rPr>
                <w:sz w:val="14"/>
                <w:szCs w:val="14"/>
                <w:rtl w:val="0"/>
              </w:rPr>
              <w:t xml:space="preserve">Pass/Fail</w:t>
            </w:r>
            <w:r w:rsidDel="00000000" w:rsidR="00000000" w:rsidRPr="00000000">
              <w:rPr>
                <w:rtl w:val="0"/>
              </w:rPr>
            </w:r>
          </w:p>
        </w:tc>
        <w:tc>
          <w:tcPr/>
          <w:p w:rsidR="00000000" w:rsidDel="00000000" w:rsidP="00000000" w:rsidRDefault="00000000" w:rsidRPr="00000000" w14:paraId="000002D2">
            <w:pPr>
              <w:rPr/>
            </w:pPr>
            <w:r w:rsidDel="00000000" w:rsidR="00000000" w:rsidRPr="00000000">
              <w:rPr>
                <w:sz w:val="14"/>
                <w:szCs w:val="14"/>
                <w:rtl w:val="0"/>
              </w:rPr>
              <w:t xml:space="preserve">Result</w:t>
            </w:r>
            <w:r w:rsidDel="00000000" w:rsidR="00000000" w:rsidRPr="00000000">
              <w:rPr>
                <w:rtl w:val="0"/>
              </w:rPr>
            </w:r>
          </w:p>
        </w:tc>
        <w:tc>
          <w:tcPr/>
          <w:p w:rsidR="00000000" w:rsidDel="00000000" w:rsidP="00000000" w:rsidRDefault="00000000" w:rsidRPr="00000000" w14:paraId="000002D3">
            <w:pPr>
              <w:rPr/>
            </w:pPr>
            <w:r w:rsidDel="00000000" w:rsidR="00000000" w:rsidRPr="00000000">
              <w:rPr>
                <w:sz w:val="14"/>
                <w:szCs w:val="14"/>
                <w:rtl w:val="0"/>
              </w:rPr>
              <w:t xml:space="preserve">Interpretation</w:t>
            </w:r>
            <w:r w:rsidDel="00000000" w:rsidR="00000000" w:rsidRPr="00000000">
              <w:rPr>
                <w:rtl w:val="0"/>
              </w:rPr>
            </w:r>
          </w:p>
        </w:tc>
      </w:tr>
      <w:tr>
        <w:trPr>
          <w:cantSplit w:val="0"/>
          <w:tblHeader w:val="0"/>
        </w:trPr>
        <w:tc>
          <w:tcPr/>
          <w:p w:rsidR="00000000" w:rsidDel="00000000" w:rsidP="00000000" w:rsidRDefault="00000000" w:rsidRPr="00000000" w14:paraId="000002D4">
            <w:pPr>
              <w:rPr/>
            </w:pPr>
            <w:r w:rsidDel="00000000" w:rsidR="00000000" w:rsidRPr="00000000">
              <w:rPr>
                <w:sz w:val="14"/>
                <w:szCs w:val="14"/>
                <w:rtl w:val="0"/>
              </w:rPr>
              <w:t xml:space="preserve">Health computation</w:t>
            </w:r>
            <w:r w:rsidDel="00000000" w:rsidR="00000000" w:rsidRPr="00000000">
              <w:rPr>
                <w:rtl w:val="0"/>
              </w:rPr>
            </w:r>
          </w:p>
        </w:tc>
        <w:tc>
          <w:tcPr/>
          <w:p w:rsidR="00000000" w:rsidDel="00000000" w:rsidP="00000000" w:rsidRDefault="00000000" w:rsidRPr="00000000" w14:paraId="000002D5">
            <w:pPr>
              <w:rPr/>
            </w:pPr>
            <w:r w:rsidDel="00000000" w:rsidR="00000000" w:rsidRPr="00000000">
              <w:rPr>
                <w:sz w:val="14"/>
                <w:szCs w:val="14"/>
                <w:rtl w:val="0"/>
              </w:rPr>
              <w:t xml:space="preserve">BMI, BMR, TDEE, calorie target, and macro target checks</w:t>
            </w:r>
            <w:r w:rsidDel="00000000" w:rsidR="00000000" w:rsidRPr="00000000">
              <w:rPr>
                <w:rtl w:val="0"/>
              </w:rPr>
            </w:r>
          </w:p>
        </w:tc>
        <w:tc>
          <w:tcPr/>
          <w:p w:rsidR="00000000" w:rsidDel="00000000" w:rsidP="00000000" w:rsidRDefault="00000000" w:rsidRPr="00000000" w14:paraId="000002D6">
            <w:pPr>
              <w:rPr/>
            </w:pPr>
            <w:r w:rsidDel="00000000" w:rsidR="00000000" w:rsidRPr="00000000">
              <w:rPr>
                <w:sz w:val="14"/>
                <w:szCs w:val="14"/>
                <w:rtl w:val="0"/>
              </w:rPr>
              <w:t xml:space="preserve">Pass</w:t>
            </w:r>
            <w:r w:rsidDel="00000000" w:rsidR="00000000" w:rsidRPr="00000000">
              <w:rPr>
                <w:rtl w:val="0"/>
              </w:rPr>
            </w:r>
          </w:p>
        </w:tc>
        <w:tc>
          <w:tcPr/>
          <w:p w:rsidR="00000000" w:rsidDel="00000000" w:rsidP="00000000" w:rsidRDefault="00000000" w:rsidRPr="00000000" w14:paraId="000002D7">
            <w:pPr>
              <w:rPr/>
            </w:pPr>
            <w:r w:rsidDel="00000000" w:rsidR="00000000" w:rsidRPr="00000000">
              <w:rPr>
                <w:sz w:val="14"/>
                <w:szCs w:val="14"/>
                <w:rtl w:val="0"/>
              </w:rPr>
              <w:t xml:space="preserve">Unit and manual checks confirmed the expected computation paths.</w:t>
            </w:r>
            <w:r w:rsidDel="00000000" w:rsidR="00000000" w:rsidRPr="00000000">
              <w:rPr>
                <w:rtl w:val="0"/>
              </w:rPr>
            </w:r>
          </w:p>
        </w:tc>
        <w:tc>
          <w:tcPr/>
          <w:p w:rsidR="00000000" w:rsidDel="00000000" w:rsidP="00000000" w:rsidRDefault="00000000" w:rsidRPr="00000000" w14:paraId="000002D8">
            <w:pPr>
              <w:rPr/>
            </w:pPr>
            <w:r w:rsidDel="00000000" w:rsidR="00000000" w:rsidRPr="00000000">
              <w:rPr>
                <w:sz w:val="14"/>
                <w:szCs w:val="14"/>
                <w:rtl w:val="0"/>
              </w:rPr>
              <w:t xml:space="preserve">Numerical outputs were traceable to the defined formulas, with acceptable rounding differences documented where applicable.</w:t>
            </w:r>
            <w:r w:rsidDel="00000000" w:rsidR="00000000" w:rsidRPr="00000000">
              <w:rPr>
                <w:rtl w:val="0"/>
              </w:rPr>
            </w:r>
          </w:p>
        </w:tc>
      </w:tr>
      <w:tr>
        <w:trPr>
          <w:cantSplit w:val="0"/>
          <w:tblHeader w:val="0"/>
        </w:trPr>
        <w:tc>
          <w:tcPr/>
          <w:p w:rsidR="00000000" w:rsidDel="00000000" w:rsidP="00000000" w:rsidRDefault="00000000" w:rsidRPr="00000000" w14:paraId="000002D9">
            <w:pPr>
              <w:rPr/>
            </w:pPr>
            <w:r w:rsidDel="00000000" w:rsidR="00000000" w:rsidRPr="00000000">
              <w:rPr>
                <w:sz w:val="14"/>
                <w:szCs w:val="14"/>
                <w:rtl w:val="0"/>
              </w:rPr>
              <w:t xml:space="preserve">Safety filtering</w:t>
            </w:r>
            <w:r w:rsidDel="00000000" w:rsidR="00000000" w:rsidRPr="00000000">
              <w:rPr>
                <w:rtl w:val="0"/>
              </w:rPr>
            </w:r>
          </w:p>
        </w:tc>
        <w:tc>
          <w:tcPr/>
          <w:p w:rsidR="00000000" w:rsidDel="00000000" w:rsidP="00000000" w:rsidRDefault="00000000" w:rsidRPr="00000000" w14:paraId="000002DA">
            <w:pPr>
              <w:rPr/>
            </w:pPr>
            <w:r w:rsidDel="00000000" w:rsidR="00000000" w:rsidRPr="00000000">
              <w:rPr>
                <w:sz w:val="14"/>
                <w:szCs w:val="14"/>
                <w:rtl w:val="0"/>
              </w:rPr>
              <w:t xml:space="preserve">Allergy and dietary restriction exclusion, including custom ingredient allergies such as chicken</w:t>
            </w:r>
            <w:r w:rsidDel="00000000" w:rsidR="00000000" w:rsidRPr="00000000">
              <w:rPr>
                <w:rtl w:val="0"/>
              </w:rPr>
            </w:r>
          </w:p>
        </w:tc>
        <w:tc>
          <w:tcPr/>
          <w:p w:rsidR="00000000" w:rsidDel="00000000" w:rsidP="00000000" w:rsidRDefault="00000000" w:rsidRPr="00000000" w14:paraId="000002DB">
            <w:pPr>
              <w:rPr/>
            </w:pPr>
            <w:r w:rsidDel="00000000" w:rsidR="00000000" w:rsidRPr="00000000">
              <w:rPr>
                <w:sz w:val="14"/>
                <w:szCs w:val="14"/>
                <w:rtl w:val="0"/>
              </w:rPr>
              <w:t xml:space="preserve">Pass</w:t>
            </w:r>
            <w:r w:rsidDel="00000000" w:rsidR="00000000" w:rsidRPr="00000000">
              <w:rPr>
                <w:rtl w:val="0"/>
              </w:rPr>
            </w:r>
          </w:p>
        </w:tc>
        <w:tc>
          <w:tcPr/>
          <w:p w:rsidR="00000000" w:rsidDel="00000000" w:rsidP="00000000" w:rsidRDefault="00000000" w:rsidRPr="00000000" w14:paraId="000002DC">
            <w:pPr>
              <w:rPr/>
            </w:pPr>
            <w:r w:rsidDel="00000000" w:rsidR="00000000" w:rsidRPr="00000000">
              <w:rPr>
                <w:sz w:val="14"/>
                <w:szCs w:val="14"/>
                <w:rtl w:val="0"/>
              </w:rPr>
              <w:t xml:space="preserve">Allergen and restriction behavior was tested.</w:t>
            </w:r>
            <w:r w:rsidDel="00000000" w:rsidR="00000000" w:rsidRPr="00000000">
              <w:rPr>
                <w:rtl w:val="0"/>
              </w:rPr>
            </w:r>
          </w:p>
        </w:tc>
        <w:tc>
          <w:tcPr/>
          <w:p w:rsidR="00000000" w:rsidDel="00000000" w:rsidP="00000000" w:rsidRDefault="00000000" w:rsidRPr="00000000" w14:paraId="000002DD">
            <w:pPr>
              <w:rPr/>
            </w:pPr>
            <w:r w:rsidDel="00000000" w:rsidR="00000000" w:rsidRPr="00000000">
              <w:rPr>
                <w:sz w:val="14"/>
                <w:szCs w:val="14"/>
                <w:rtl w:val="0"/>
              </w:rPr>
              <w:t xml:space="preserve">Declared unsafe ingredients are filtered before planning.</w:t>
            </w:r>
            <w:r w:rsidDel="00000000" w:rsidR="00000000" w:rsidRPr="00000000">
              <w:rPr>
                <w:rtl w:val="0"/>
              </w:rPr>
            </w:r>
          </w:p>
        </w:tc>
      </w:tr>
      <w:tr>
        <w:trPr>
          <w:cantSplit w:val="0"/>
          <w:tblHeader w:val="0"/>
        </w:trPr>
        <w:tc>
          <w:tcPr/>
          <w:p w:rsidR="00000000" w:rsidDel="00000000" w:rsidP="00000000" w:rsidRDefault="00000000" w:rsidRPr="00000000" w14:paraId="000002DE">
            <w:pPr>
              <w:rPr/>
            </w:pPr>
            <w:r w:rsidDel="00000000" w:rsidR="00000000" w:rsidRPr="00000000">
              <w:rPr>
                <w:sz w:val="14"/>
                <w:szCs w:val="14"/>
                <w:rtl w:val="0"/>
              </w:rPr>
              <w:t xml:space="preserve">Planner constraints</w:t>
            </w:r>
            <w:r w:rsidDel="00000000" w:rsidR="00000000" w:rsidRPr="00000000">
              <w:rPr>
                <w:rtl w:val="0"/>
              </w:rPr>
            </w:r>
          </w:p>
        </w:tc>
        <w:tc>
          <w:tcPr/>
          <w:p w:rsidR="00000000" w:rsidDel="00000000" w:rsidP="00000000" w:rsidRDefault="00000000" w:rsidRPr="00000000" w14:paraId="000002DF">
            <w:pPr>
              <w:rPr/>
            </w:pPr>
            <w:r w:rsidDel="00000000" w:rsidR="00000000" w:rsidRPr="00000000">
              <w:rPr>
                <w:sz w:val="14"/>
                <w:szCs w:val="14"/>
                <w:rtl w:val="0"/>
              </w:rPr>
              <w:t xml:space="preserve">Budget cap, household scaling, cooking time, and repetition rules</w:t>
            </w:r>
            <w:r w:rsidDel="00000000" w:rsidR="00000000" w:rsidRPr="00000000">
              <w:rPr>
                <w:rtl w:val="0"/>
              </w:rPr>
            </w:r>
          </w:p>
        </w:tc>
        <w:tc>
          <w:tcPr/>
          <w:p w:rsidR="00000000" w:rsidDel="00000000" w:rsidP="00000000" w:rsidRDefault="00000000" w:rsidRPr="00000000" w14:paraId="000002E0">
            <w:pPr>
              <w:rPr/>
            </w:pPr>
            <w:r w:rsidDel="00000000" w:rsidR="00000000" w:rsidRPr="00000000">
              <w:rPr>
                <w:sz w:val="14"/>
                <w:szCs w:val="14"/>
                <w:rtl w:val="0"/>
              </w:rPr>
              <w:t xml:space="preserve">Pass</w:t>
            </w:r>
            <w:r w:rsidDel="00000000" w:rsidR="00000000" w:rsidRPr="00000000">
              <w:rPr>
                <w:rtl w:val="0"/>
              </w:rPr>
            </w:r>
          </w:p>
        </w:tc>
        <w:tc>
          <w:tcPr/>
          <w:p w:rsidR="00000000" w:rsidDel="00000000" w:rsidP="00000000" w:rsidRDefault="00000000" w:rsidRPr="00000000" w14:paraId="000002E1">
            <w:pPr>
              <w:rPr/>
            </w:pPr>
            <w:r w:rsidDel="00000000" w:rsidR="00000000" w:rsidRPr="00000000">
              <w:rPr>
                <w:sz w:val="14"/>
                <w:szCs w:val="14"/>
                <w:rtl w:val="0"/>
              </w:rPr>
              <w:t xml:space="preserve">Constraint behavior was tested across representative cases.</w:t>
            </w:r>
            <w:r w:rsidDel="00000000" w:rsidR="00000000" w:rsidRPr="00000000">
              <w:rPr>
                <w:rtl w:val="0"/>
              </w:rPr>
            </w:r>
          </w:p>
        </w:tc>
        <w:tc>
          <w:tcPr/>
          <w:p w:rsidR="00000000" w:rsidDel="00000000" w:rsidP="00000000" w:rsidRDefault="00000000" w:rsidRPr="00000000" w14:paraId="000002E2">
            <w:pPr>
              <w:rPr/>
            </w:pPr>
            <w:r w:rsidDel="00000000" w:rsidR="00000000" w:rsidRPr="00000000">
              <w:rPr>
                <w:sz w:val="14"/>
                <w:szCs w:val="14"/>
                <w:rtl w:val="0"/>
              </w:rPr>
              <w:t xml:space="preserve">The planner preserved the two-stage planning behavior and did not relax hard constraints.</w:t>
            </w:r>
            <w:r w:rsidDel="00000000" w:rsidR="00000000" w:rsidRPr="00000000">
              <w:rPr>
                <w:rtl w:val="0"/>
              </w:rPr>
            </w:r>
          </w:p>
        </w:tc>
      </w:tr>
      <w:tr>
        <w:trPr>
          <w:cantSplit w:val="0"/>
          <w:tblHeader w:val="0"/>
        </w:trPr>
        <w:tc>
          <w:tcPr/>
          <w:p w:rsidR="00000000" w:rsidDel="00000000" w:rsidP="00000000" w:rsidRDefault="00000000" w:rsidRPr="00000000" w14:paraId="000002E3">
            <w:pPr>
              <w:rPr/>
            </w:pPr>
            <w:r w:rsidDel="00000000" w:rsidR="00000000" w:rsidRPr="00000000">
              <w:rPr>
                <w:sz w:val="14"/>
                <w:szCs w:val="14"/>
                <w:rtl w:val="0"/>
              </w:rPr>
              <w:t xml:space="preserve">Planner contract</w:t>
            </w:r>
            <w:r w:rsidDel="00000000" w:rsidR="00000000" w:rsidRPr="00000000">
              <w:rPr>
                <w:rtl w:val="0"/>
              </w:rPr>
            </w:r>
          </w:p>
        </w:tc>
        <w:tc>
          <w:tcPr/>
          <w:p w:rsidR="00000000" w:rsidDel="00000000" w:rsidP="00000000" w:rsidRDefault="00000000" w:rsidRPr="00000000" w14:paraId="000002E4">
            <w:pPr>
              <w:rPr/>
            </w:pPr>
            <w:r w:rsidDel="00000000" w:rsidR="00000000" w:rsidRPr="00000000">
              <w:rPr>
                <w:sz w:val="14"/>
                <w:szCs w:val="14"/>
                <w:rtl w:val="0"/>
              </w:rPr>
              <w:t xml:space="preserve">Seven-day, three-meal plan structure</w:t>
            </w:r>
            <w:r w:rsidDel="00000000" w:rsidR="00000000" w:rsidRPr="00000000">
              <w:rPr>
                <w:rtl w:val="0"/>
              </w:rPr>
            </w:r>
          </w:p>
        </w:tc>
        <w:tc>
          <w:tcPr/>
          <w:p w:rsidR="00000000" w:rsidDel="00000000" w:rsidP="00000000" w:rsidRDefault="00000000" w:rsidRPr="00000000" w14:paraId="000002E5">
            <w:pPr>
              <w:rPr/>
            </w:pPr>
            <w:r w:rsidDel="00000000" w:rsidR="00000000" w:rsidRPr="00000000">
              <w:rPr>
                <w:sz w:val="14"/>
                <w:szCs w:val="14"/>
                <w:rtl w:val="0"/>
              </w:rPr>
              <w:t xml:space="preserve">Pass</w:t>
            </w:r>
            <w:r w:rsidDel="00000000" w:rsidR="00000000" w:rsidRPr="00000000">
              <w:rPr>
                <w:rtl w:val="0"/>
              </w:rPr>
            </w:r>
          </w:p>
        </w:tc>
        <w:tc>
          <w:tcPr/>
          <w:p w:rsidR="00000000" w:rsidDel="00000000" w:rsidP="00000000" w:rsidRDefault="00000000" w:rsidRPr="00000000" w14:paraId="000002E6">
            <w:pPr>
              <w:rPr/>
            </w:pPr>
            <w:r w:rsidDel="00000000" w:rsidR="00000000" w:rsidRPr="00000000">
              <w:rPr>
                <w:sz w:val="14"/>
                <w:szCs w:val="14"/>
                <w:rtl w:val="0"/>
              </w:rPr>
              <w:t xml:space="preserve">Plan structure was checked against the expected 21-slot weekly format.</w:t>
            </w:r>
            <w:r w:rsidDel="00000000" w:rsidR="00000000" w:rsidRPr="00000000">
              <w:rPr>
                <w:rtl w:val="0"/>
              </w:rPr>
            </w:r>
          </w:p>
        </w:tc>
        <w:tc>
          <w:tcPr/>
          <w:p w:rsidR="00000000" w:rsidDel="00000000" w:rsidP="00000000" w:rsidRDefault="00000000" w:rsidRPr="00000000" w14:paraId="000002E7">
            <w:pPr>
              <w:rPr/>
            </w:pPr>
            <w:r w:rsidDel="00000000" w:rsidR="00000000" w:rsidRPr="00000000">
              <w:rPr>
                <w:sz w:val="14"/>
                <w:szCs w:val="14"/>
                <w:rtl w:val="0"/>
              </w:rPr>
              <w:t xml:space="preserve">The planning horizon and meal-slot assumptions were explicitly enforced.</w:t>
            </w:r>
            <w:r w:rsidDel="00000000" w:rsidR="00000000" w:rsidRPr="00000000">
              <w:rPr>
                <w:rtl w:val="0"/>
              </w:rPr>
            </w:r>
          </w:p>
        </w:tc>
      </w:tr>
      <w:tr>
        <w:trPr>
          <w:cantSplit w:val="0"/>
          <w:tblHeader w:val="0"/>
        </w:trPr>
        <w:tc>
          <w:tcPr/>
          <w:p w:rsidR="00000000" w:rsidDel="00000000" w:rsidP="00000000" w:rsidRDefault="00000000" w:rsidRPr="00000000" w14:paraId="000002E8">
            <w:pPr>
              <w:rPr/>
            </w:pPr>
            <w:r w:rsidDel="00000000" w:rsidR="00000000" w:rsidRPr="00000000">
              <w:rPr>
                <w:sz w:val="14"/>
                <w:szCs w:val="14"/>
                <w:rtl w:val="0"/>
              </w:rPr>
              <w:t xml:space="preserve">Pantry/grocery aggregation</w:t>
            </w:r>
            <w:r w:rsidDel="00000000" w:rsidR="00000000" w:rsidRPr="00000000">
              <w:rPr>
                <w:rtl w:val="0"/>
              </w:rPr>
            </w:r>
          </w:p>
        </w:tc>
        <w:tc>
          <w:tcPr/>
          <w:p w:rsidR="00000000" w:rsidDel="00000000" w:rsidP="00000000" w:rsidRDefault="00000000" w:rsidRPr="00000000" w14:paraId="000002E9">
            <w:pPr>
              <w:rPr/>
            </w:pPr>
            <w:r w:rsidDel="00000000" w:rsidR="00000000" w:rsidRPr="00000000">
              <w:rPr>
                <w:sz w:val="14"/>
                <w:szCs w:val="14"/>
                <w:rtl w:val="0"/>
              </w:rPr>
              <w:t xml:space="preserve">Grocery list merging, estimated pricing, and pantry-overlap support</w:t>
            </w:r>
            <w:r w:rsidDel="00000000" w:rsidR="00000000" w:rsidRPr="00000000">
              <w:rPr>
                <w:rtl w:val="0"/>
              </w:rPr>
            </w:r>
          </w:p>
        </w:tc>
        <w:tc>
          <w:tcPr/>
          <w:p w:rsidR="00000000" w:rsidDel="00000000" w:rsidP="00000000" w:rsidRDefault="00000000" w:rsidRPr="00000000" w14:paraId="000002EA">
            <w:pPr>
              <w:rPr/>
            </w:pPr>
            <w:r w:rsidDel="00000000" w:rsidR="00000000" w:rsidRPr="00000000">
              <w:rPr>
                <w:sz w:val="14"/>
                <w:szCs w:val="14"/>
                <w:rtl w:val="0"/>
              </w:rPr>
              <w:t xml:space="preserve">Pass</w:t>
            </w:r>
            <w:r w:rsidDel="00000000" w:rsidR="00000000" w:rsidRPr="00000000">
              <w:rPr>
                <w:rtl w:val="0"/>
              </w:rPr>
            </w:r>
          </w:p>
        </w:tc>
        <w:tc>
          <w:tcPr/>
          <w:p w:rsidR="00000000" w:rsidDel="00000000" w:rsidP="00000000" w:rsidRDefault="00000000" w:rsidRPr="00000000" w14:paraId="000002EB">
            <w:pPr>
              <w:rPr/>
            </w:pPr>
            <w:r w:rsidDel="00000000" w:rsidR="00000000" w:rsidRPr="00000000">
              <w:rPr>
                <w:sz w:val="14"/>
                <w:szCs w:val="14"/>
                <w:rtl w:val="0"/>
              </w:rPr>
              <w:t xml:space="preserve">Selected-plan ingredients were consolidated and pantry-covered items were identified for grocery guidance.</w:t>
            </w:r>
            <w:r w:rsidDel="00000000" w:rsidR="00000000" w:rsidRPr="00000000">
              <w:rPr>
                <w:rtl w:val="0"/>
              </w:rPr>
            </w:r>
          </w:p>
        </w:tc>
        <w:tc>
          <w:tcPr/>
          <w:p w:rsidR="00000000" w:rsidDel="00000000" w:rsidP="00000000" w:rsidRDefault="00000000" w:rsidRPr="00000000" w14:paraId="000002EC">
            <w:pPr>
              <w:rPr/>
            </w:pPr>
            <w:r w:rsidDel="00000000" w:rsidR="00000000" w:rsidRPr="00000000">
              <w:rPr>
                <w:sz w:val="14"/>
                <w:szCs w:val="14"/>
                <w:rtl w:val="0"/>
              </w:rPr>
              <w:t xml:space="preserve">Pantry data supports ranking and grocery organization, while final safety and feasibility remain controlled by planner constraints.</w:t>
            </w:r>
            <w:r w:rsidDel="00000000" w:rsidR="00000000" w:rsidRPr="00000000">
              <w:rPr>
                <w:rtl w:val="0"/>
              </w:rPr>
            </w:r>
          </w:p>
        </w:tc>
      </w:tr>
      <w:tr>
        <w:trPr>
          <w:cantSplit w:val="0"/>
          <w:tblHeader w:val="0"/>
        </w:trPr>
        <w:tc>
          <w:tcPr/>
          <w:p w:rsidR="00000000" w:rsidDel="00000000" w:rsidP="00000000" w:rsidRDefault="00000000" w:rsidRPr="00000000" w14:paraId="000002ED">
            <w:pPr>
              <w:rPr/>
            </w:pPr>
            <w:r w:rsidDel="00000000" w:rsidR="00000000" w:rsidRPr="00000000">
              <w:rPr>
                <w:sz w:val="14"/>
                <w:szCs w:val="14"/>
                <w:rtl w:val="0"/>
              </w:rPr>
              <w:t xml:space="preserve">No-safe-plan handling</w:t>
            </w:r>
            <w:r w:rsidDel="00000000" w:rsidR="00000000" w:rsidRPr="00000000">
              <w:rPr>
                <w:rtl w:val="0"/>
              </w:rPr>
            </w:r>
          </w:p>
        </w:tc>
        <w:tc>
          <w:tcPr/>
          <w:p w:rsidR="00000000" w:rsidDel="00000000" w:rsidP="00000000" w:rsidRDefault="00000000" w:rsidRPr="00000000" w14:paraId="000002EE">
            <w:pPr>
              <w:rPr/>
            </w:pPr>
            <w:r w:rsidDel="00000000" w:rsidR="00000000" w:rsidRPr="00000000">
              <w:rPr>
                <w:sz w:val="14"/>
                <w:szCs w:val="14"/>
                <w:rtl w:val="0"/>
              </w:rPr>
              <w:t xml:space="preserve">Response when constraints prevent a safe complete plan</w:t>
            </w:r>
            <w:r w:rsidDel="00000000" w:rsidR="00000000" w:rsidRPr="00000000">
              <w:rPr>
                <w:rtl w:val="0"/>
              </w:rPr>
            </w:r>
          </w:p>
        </w:tc>
        <w:tc>
          <w:tcPr/>
          <w:p w:rsidR="00000000" w:rsidDel="00000000" w:rsidP="00000000" w:rsidRDefault="00000000" w:rsidRPr="00000000" w14:paraId="000002EF">
            <w:pPr>
              <w:rPr/>
            </w:pPr>
            <w:r w:rsidDel="00000000" w:rsidR="00000000" w:rsidRPr="00000000">
              <w:rPr>
                <w:sz w:val="14"/>
                <w:szCs w:val="14"/>
                <w:rtl w:val="0"/>
              </w:rPr>
              <w:t xml:space="preserve">Pass</w:t>
            </w:r>
            <w:r w:rsidDel="00000000" w:rsidR="00000000" w:rsidRPr="00000000">
              <w:rPr>
                <w:rtl w:val="0"/>
              </w:rPr>
            </w:r>
          </w:p>
        </w:tc>
        <w:tc>
          <w:tcPr/>
          <w:p w:rsidR="00000000" w:rsidDel="00000000" w:rsidP="00000000" w:rsidRDefault="00000000" w:rsidRPr="00000000" w14:paraId="000002F0">
            <w:pPr>
              <w:rPr/>
            </w:pPr>
            <w:r w:rsidDel="00000000" w:rsidR="00000000" w:rsidRPr="00000000">
              <w:rPr>
                <w:sz w:val="14"/>
                <w:szCs w:val="14"/>
                <w:rtl w:val="0"/>
              </w:rPr>
              <w:t xml:space="preserve">Infeasible cases returned structured no-safe-plan behavior instead of unsafe fallback output.</w:t>
            </w:r>
            <w:r w:rsidDel="00000000" w:rsidR="00000000" w:rsidRPr="00000000">
              <w:rPr>
                <w:rtl w:val="0"/>
              </w:rPr>
            </w:r>
          </w:p>
        </w:tc>
        <w:tc>
          <w:tcPr/>
          <w:p w:rsidR="00000000" w:rsidDel="00000000" w:rsidP="00000000" w:rsidRDefault="00000000" w:rsidRPr="00000000" w14:paraId="000002F1">
            <w:pPr>
              <w:rPr/>
            </w:pPr>
            <w:r w:rsidDel="00000000" w:rsidR="00000000" w:rsidRPr="00000000">
              <w:rPr>
                <w:sz w:val="14"/>
                <w:szCs w:val="14"/>
                <w:rtl w:val="0"/>
              </w:rPr>
              <w:t xml:space="preserve">The system reports infeasibility when constraints cannot be satisfied.</w:t>
            </w:r>
            <w:r w:rsidDel="00000000" w:rsidR="00000000" w:rsidRPr="00000000">
              <w:rPr>
                <w:rtl w:val="0"/>
              </w:rPr>
            </w:r>
          </w:p>
        </w:tc>
      </w:tr>
      <w:tr>
        <w:trPr>
          <w:cantSplit w:val="0"/>
          <w:tblHeader w:val="0"/>
        </w:trPr>
        <w:tc>
          <w:tcPr/>
          <w:p w:rsidR="00000000" w:rsidDel="00000000" w:rsidP="00000000" w:rsidRDefault="00000000" w:rsidRPr="00000000" w14:paraId="000002F2">
            <w:pPr>
              <w:rPr/>
            </w:pPr>
            <w:r w:rsidDel="00000000" w:rsidR="00000000" w:rsidRPr="00000000">
              <w:rPr>
                <w:sz w:val="14"/>
                <w:szCs w:val="14"/>
                <w:rtl w:val="0"/>
              </w:rPr>
              <w:t xml:space="preserve">Offline reliability</w:t>
            </w:r>
            <w:r w:rsidDel="00000000" w:rsidR="00000000" w:rsidRPr="00000000">
              <w:rPr>
                <w:rtl w:val="0"/>
              </w:rPr>
            </w:r>
          </w:p>
        </w:tc>
        <w:tc>
          <w:tcPr/>
          <w:p w:rsidR="00000000" w:rsidDel="00000000" w:rsidP="00000000" w:rsidRDefault="00000000" w:rsidRPr="00000000" w14:paraId="000002F3">
            <w:pPr>
              <w:rPr/>
            </w:pPr>
            <w:r w:rsidDel="00000000" w:rsidR="00000000" w:rsidRPr="00000000">
              <w:rPr>
                <w:sz w:val="14"/>
                <w:szCs w:val="14"/>
                <w:rtl w:val="0"/>
              </w:rPr>
              <w:t xml:space="preserve">Availability of saved information without continuous connectivity</w:t>
            </w:r>
            <w:r w:rsidDel="00000000" w:rsidR="00000000" w:rsidRPr="00000000">
              <w:rPr>
                <w:rtl w:val="0"/>
              </w:rPr>
            </w:r>
          </w:p>
        </w:tc>
        <w:tc>
          <w:tcPr/>
          <w:p w:rsidR="00000000" w:rsidDel="00000000" w:rsidP="00000000" w:rsidRDefault="00000000" w:rsidRPr="00000000" w14:paraId="000002F4">
            <w:pPr>
              <w:rPr/>
            </w:pPr>
            <w:r w:rsidDel="00000000" w:rsidR="00000000" w:rsidRPr="00000000">
              <w:rPr>
                <w:sz w:val="14"/>
                <w:szCs w:val="14"/>
                <w:rtl w:val="0"/>
              </w:rPr>
              <w:t xml:space="preserve">Pass</w:t>
            </w:r>
            <w:r w:rsidDel="00000000" w:rsidR="00000000" w:rsidRPr="00000000">
              <w:rPr>
                <w:rtl w:val="0"/>
              </w:rPr>
            </w:r>
          </w:p>
        </w:tc>
        <w:tc>
          <w:tcPr/>
          <w:p w:rsidR="00000000" w:rsidDel="00000000" w:rsidP="00000000" w:rsidRDefault="00000000" w:rsidRPr="00000000" w14:paraId="000002F5">
            <w:pPr>
              <w:rPr/>
            </w:pPr>
            <w:r w:rsidDel="00000000" w:rsidR="00000000" w:rsidRPr="00000000">
              <w:rPr>
                <w:sz w:val="14"/>
                <w:szCs w:val="14"/>
                <w:rtl w:val="0"/>
              </w:rPr>
              <w:t xml:space="preserve">Saved-data access was reviewed under offline-first conditions.</w:t>
            </w:r>
            <w:r w:rsidDel="00000000" w:rsidR="00000000" w:rsidRPr="00000000">
              <w:rPr>
                <w:rtl w:val="0"/>
              </w:rPr>
            </w:r>
          </w:p>
        </w:tc>
        <w:tc>
          <w:tcPr/>
          <w:p w:rsidR="00000000" w:rsidDel="00000000" w:rsidP="00000000" w:rsidRDefault="00000000" w:rsidRPr="00000000" w14:paraId="000002F6">
            <w:pPr>
              <w:rPr/>
            </w:pPr>
            <w:r w:rsidDel="00000000" w:rsidR="00000000" w:rsidRPr="00000000">
              <w:rPr>
                <w:sz w:val="14"/>
                <w:szCs w:val="14"/>
                <w:rtl w:val="0"/>
              </w:rPr>
              <w:t xml:space="preserve">Existing profiles, meal plans, pantry entries, grocery guides, and progress records remain accessible after being saved.</w:t>
            </w:r>
            <w:r w:rsidDel="00000000" w:rsidR="00000000" w:rsidRPr="00000000">
              <w:rPr>
                <w:rtl w:val="0"/>
              </w:rPr>
            </w:r>
          </w:p>
        </w:tc>
      </w:tr>
      <w:tr>
        <w:trPr>
          <w:cantSplit w:val="0"/>
          <w:tblHeader w:val="0"/>
        </w:trPr>
        <w:tc>
          <w:tcPr/>
          <w:p w:rsidR="00000000" w:rsidDel="00000000" w:rsidP="00000000" w:rsidRDefault="00000000" w:rsidRPr="00000000" w14:paraId="000002F7">
            <w:pPr>
              <w:rPr/>
            </w:pPr>
            <w:r w:rsidDel="00000000" w:rsidR="00000000" w:rsidRPr="00000000">
              <w:rPr>
                <w:sz w:val="14"/>
                <w:szCs w:val="14"/>
                <w:rtl w:val="0"/>
              </w:rPr>
              <w:t xml:space="preserve">Input and API validation</w:t>
            </w:r>
            <w:r w:rsidDel="00000000" w:rsidR="00000000" w:rsidRPr="00000000">
              <w:rPr>
                <w:rtl w:val="0"/>
              </w:rPr>
            </w:r>
          </w:p>
        </w:tc>
        <w:tc>
          <w:tcPr/>
          <w:p w:rsidR="00000000" w:rsidDel="00000000" w:rsidP="00000000" w:rsidRDefault="00000000" w:rsidRPr="00000000" w14:paraId="000002F8">
            <w:pPr>
              <w:rPr/>
            </w:pPr>
            <w:r w:rsidDel="00000000" w:rsidR="00000000" w:rsidRPr="00000000">
              <w:rPr>
                <w:sz w:val="14"/>
                <w:szCs w:val="14"/>
                <w:rtl w:val="0"/>
              </w:rPr>
              <w:t xml:space="preserve">Profile completion, invalid inputs, and schema handling</w:t>
            </w:r>
            <w:r w:rsidDel="00000000" w:rsidR="00000000" w:rsidRPr="00000000">
              <w:rPr>
                <w:rtl w:val="0"/>
              </w:rPr>
            </w:r>
          </w:p>
        </w:tc>
        <w:tc>
          <w:tcPr/>
          <w:p w:rsidR="00000000" w:rsidDel="00000000" w:rsidP="00000000" w:rsidRDefault="00000000" w:rsidRPr="00000000" w14:paraId="000002F9">
            <w:pPr>
              <w:rPr/>
            </w:pPr>
            <w:r w:rsidDel="00000000" w:rsidR="00000000" w:rsidRPr="00000000">
              <w:rPr>
                <w:sz w:val="14"/>
                <w:szCs w:val="14"/>
                <w:rtl w:val="0"/>
              </w:rPr>
              <w:t xml:space="preserve">Pass</w:t>
            </w:r>
            <w:r w:rsidDel="00000000" w:rsidR="00000000" w:rsidRPr="00000000">
              <w:rPr>
                <w:rtl w:val="0"/>
              </w:rPr>
            </w:r>
          </w:p>
        </w:tc>
        <w:tc>
          <w:tcPr/>
          <w:p w:rsidR="00000000" w:rsidDel="00000000" w:rsidP="00000000" w:rsidRDefault="00000000" w:rsidRPr="00000000" w14:paraId="000002FA">
            <w:pPr>
              <w:rPr/>
            </w:pPr>
            <w:r w:rsidDel="00000000" w:rsidR="00000000" w:rsidRPr="00000000">
              <w:rPr>
                <w:sz w:val="14"/>
                <w:szCs w:val="14"/>
                <w:rtl w:val="0"/>
              </w:rPr>
              <w:t xml:space="preserve">Input-validation and schema behavior were tested.</w:t>
            </w:r>
            <w:r w:rsidDel="00000000" w:rsidR="00000000" w:rsidRPr="00000000">
              <w:rPr>
                <w:rtl w:val="0"/>
              </w:rPr>
            </w:r>
          </w:p>
        </w:tc>
        <w:tc>
          <w:tcPr/>
          <w:p w:rsidR="00000000" w:rsidDel="00000000" w:rsidP="00000000" w:rsidRDefault="00000000" w:rsidRPr="00000000" w14:paraId="000002FB">
            <w:pPr>
              <w:rPr/>
            </w:pPr>
            <w:r w:rsidDel="00000000" w:rsidR="00000000" w:rsidRPr="00000000">
              <w:rPr>
                <w:sz w:val="14"/>
                <w:szCs w:val="14"/>
                <w:rtl w:val="0"/>
              </w:rPr>
              <w:t xml:space="preserve">Invalid or incomplete requests were handled before or during planning.</w:t>
            </w:r>
            <w:r w:rsidDel="00000000" w:rsidR="00000000" w:rsidRPr="00000000">
              <w:rPr>
                <w:rtl w:val="0"/>
              </w:rPr>
            </w:r>
          </w:p>
        </w:tc>
      </w:tr>
    </w:tbl>
    <w:p>
      <w:pPr>
        <w:spacing w:after="40" w:before="0"/>
      </w:pPr>
      <w:r>
        <w:rPr>
          <w:rFonts w:ascii="Arial" w:hAnsi="Arial"/>
          <w:b/>
          <w:i w:val="0"/>
          <w:sz w:val="20"/>
        </w:rPr>
        <w:t>Simple explanation and defense notes</w:t>
      </w:r>
    </w:p>
    <w:p>
      <w:pPr>
        <w:spacing w:after="40" w:before="0"/>
      </w:pPr>
      <w:r>
        <w:rPr>
          <w:rFonts w:ascii="Arial" w:hAnsi="Arial"/>
          <w:b w:val="0"/>
          <w:i w:val="0"/>
          <w:sz w:val="18"/>
        </w:rPr>
        <w:t>Plain meaning: This table summarizes the major software functions that passed testing.</w:t>
      </w:r>
    </w:p>
    <w:p>
      <w:pPr>
        <w:spacing w:after="40" w:before="0"/>
      </w:pPr>
      <w:r>
        <w:rPr>
          <w:rFonts w:ascii="Arial" w:hAnsi="Arial"/>
          <w:b w:val="0"/>
          <w:i w:val="0"/>
          <w:sz w:val="18"/>
        </w:rPr>
        <w:t>Why it matters: It provides evidence that health computation, safety filtering, planner constraints, grocery aggregation, no-safe-plan handling, offline saved data, and validation behavior were checked.</w:t>
      </w:r>
    </w:p>
    <w:p>
      <w:pPr>
        <w:spacing w:after="40" w:before="0"/>
      </w:pPr>
      <w:r>
        <w:rPr>
          <w:rFonts w:ascii="Arial" w:hAnsi="Arial"/>
          <w:b w:val="0"/>
          <w:i w:val="0"/>
          <w:sz w:val="18"/>
        </w:rPr>
        <w:t>Defense answer: The functional tests confirm that the system performs the expected software behaviors and handles invalid or infeasible cases without unsafe outputs.</w:t>
      </w:r>
    </w:p>
    <w:p>
      <w:pPr>
        <w:spacing w:after="40" w:before="0"/>
      </w:pPr>
      <w:r>
        <w:rPr>
          <w:rFonts w:ascii="Arial" w:hAnsi="Arial"/>
          <w:b w:val="0"/>
          <w:i w:val="0"/>
          <w:sz w:val="18"/>
        </w:rPr>
        <w:t>Boundary to remember: Functional testing validates implemented software behavior; it is separate from clinical validation.</w:t>
      </w:r>
    </w:p>
    <w:p>
      <w:pPr>
        <w:spacing w:after="40" w:before="0"/>
      </w:pPr>
      <w:r>
        <w:rPr>
          <w:rFonts w:ascii="Arial" w:hAnsi="Arial"/>
          <w:b w:val="0"/>
          <w:i w:val="0"/>
          <w:sz w:val="8"/>
        </w:rPr>
      </w:r>
    </w:p>
    <w:p w:rsidR="00000000" w:rsidDel="00000000" w:rsidP="00000000" w:rsidRDefault="00000000" w:rsidRPr="00000000" w14:paraId="000002FC">
      <w:pPr>
        <w:pStyle w:val="Heading1"/>
        <w:rPr/>
      </w:pPr>
      <w:r w:rsidDel="00000000" w:rsidR="00000000" w:rsidRPr="00000000">
        <w:rPr>
          <w:rtl w:val="0"/>
        </w:rPr>
        <w:t xml:space="preserve">Table 39. Evaluation Summary of the Stage-1 ML Model</w:t>
      </w:r>
    </w:p>
    <w:p w:rsidR="00000000" w:rsidDel="00000000" w:rsidP="00000000" w:rsidRDefault="00000000" w:rsidRPr="00000000" w14:paraId="000002FD">
      <w:pPr>
        <w:rPr/>
      </w:pPr>
      <w:r w:rsidDel="00000000" w:rsidR="00000000" w:rsidRPr="00000000">
        <w:rPr>
          <w:b w:val="1"/>
          <w:bCs w:val="1"/>
          <w:rtl w:val="0"/>
        </w:rPr>
        <w:t xml:space="preserve">Source: </w:t>
      </w:r>
      <w:r w:rsidDel="00000000" w:rsidR="00000000" w:rsidRPr="00000000">
        <w:rPr>
          <w:rtl w:val="0"/>
        </w:rPr>
        <w:t xml:space="preserve">caption paragraph 1174; source Word table object 49</w:t>
      </w:r>
    </w:p>
    <w:tbl>
      <w:tblPr>
        <w:tblStyle w:val="Table30"/>
        <w:tblW w:w="145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48"/>
        <w:gridCol w:w="4848"/>
        <w:gridCol w:w="4848"/>
        <w:tblGridChange w:id="0">
          <w:tblGrid>
            <w:gridCol w:w="4848"/>
            <w:gridCol w:w="4848"/>
            <w:gridCol w:w="4848"/>
          </w:tblGrid>
        </w:tblGridChange>
      </w:tblGrid>
      <w:tr>
        <w:trPr>
          <w:cantSplit w:val="0"/>
          <w:tblHeader w:val="0"/>
        </w:trPr>
        <w:tc>
          <w:tcPr/>
          <w:p w:rsidR="00000000" w:rsidDel="00000000" w:rsidP="00000000" w:rsidRDefault="00000000" w:rsidRPr="00000000" w14:paraId="000002FE">
            <w:pPr>
              <w:rPr/>
            </w:pPr>
            <w:r w:rsidDel="00000000" w:rsidR="00000000" w:rsidRPr="00000000">
              <w:rPr>
                <w:sz w:val="14"/>
                <w:szCs w:val="14"/>
                <w:rtl w:val="0"/>
              </w:rPr>
              <w:t xml:space="preserve">Metric</w:t>
            </w:r>
            <w:r w:rsidDel="00000000" w:rsidR="00000000" w:rsidRPr="00000000">
              <w:rPr>
                <w:rtl w:val="0"/>
              </w:rPr>
            </w:r>
          </w:p>
        </w:tc>
        <w:tc>
          <w:tcPr/>
          <w:p w:rsidR="00000000" w:rsidDel="00000000" w:rsidP="00000000" w:rsidRDefault="00000000" w:rsidRPr="00000000" w14:paraId="000002FF">
            <w:pPr>
              <w:rPr/>
            </w:pPr>
            <w:r w:rsidDel="00000000" w:rsidR="00000000" w:rsidRPr="00000000">
              <w:rPr>
                <w:sz w:val="14"/>
                <w:szCs w:val="14"/>
                <w:rtl w:val="0"/>
              </w:rPr>
              <w:t xml:space="preserve">Observed Value</w:t>
            </w:r>
            <w:r w:rsidDel="00000000" w:rsidR="00000000" w:rsidRPr="00000000">
              <w:rPr>
                <w:rtl w:val="0"/>
              </w:rPr>
            </w:r>
          </w:p>
        </w:tc>
        <w:tc>
          <w:tcPr/>
          <w:p w:rsidR="00000000" w:rsidDel="00000000" w:rsidP="00000000" w:rsidRDefault="00000000" w:rsidRPr="00000000" w14:paraId="00000300">
            <w:pPr>
              <w:rPr/>
            </w:pPr>
            <w:r w:rsidDel="00000000" w:rsidR="00000000" w:rsidRPr="00000000">
              <w:rPr>
                <w:sz w:val="14"/>
                <w:szCs w:val="14"/>
                <w:rtl w:val="0"/>
              </w:rPr>
              <w:t xml:space="preserve">Interpretation</w:t>
            </w:r>
            <w:r w:rsidDel="00000000" w:rsidR="00000000" w:rsidRPr="00000000">
              <w:rPr>
                <w:rtl w:val="0"/>
              </w:rPr>
            </w:r>
          </w:p>
        </w:tc>
      </w:tr>
      <w:tr>
        <w:trPr>
          <w:cantSplit w:val="0"/>
          <w:tblHeader w:val="0"/>
        </w:trPr>
        <w:tc>
          <w:tcPr/>
          <w:p w:rsidR="00000000" w:rsidDel="00000000" w:rsidP="00000000" w:rsidRDefault="00000000" w:rsidRPr="00000000" w14:paraId="00000301">
            <w:pPr>
              <w:rPr/>
            </w:pPr>
            <w:r w:rsidDel="00000000" w:rsidR="00000000" w:rsidRPr="00000000">
              <w:rPr>
                <w:sz w:val="14"/>
                <w:szCs w:val="14"/>
                <w:rtl w:val="0"/>
              </w:rPr>
              <w:t xml:space="preserve">Dataset version</w:t>
            </w:r>
            <w:r w:rsidDel="00000000" w:rsidR="00000000" w:rsidRPr="00000000">
              <w:rPr>
                <w:rtl w:val="0"/>
              </w:rPr>
            </w:r>
          </w:p>
        </w:tc>
        <w:tc>
          <w:tcPr/>
          <w:p w:rsidR="00000000" w:rsidDel="00000000" w:rsidP="00000000" w:rsidRDefault="00000000" w:rsidRPr="00000000" w14:paraId="00000302">
            <w:pPr>
              <w:rPr/>
            </w:pPr>
            <w:r w:rsidDel="00000000" w:rsidR="00000000" w:rsidRPr="00000000">
              <w:rPr>
                <w:sz w:val="14"/>
                <w:szCs w:val="14"/>
                <w:rtl w:val="0"/>
              </w:rPr>
              <w:t xml:space="preserve">ml-dataset-v1-1775742965</w:t>
            </w:r>
            <w:r w:rsidDel="00000000" w:rsidR="00000000" w:rsidRPr="00000000">
              <w:rPr>
                <w:rtl w:val="0"/>
              </w:rPr>
            </w:r>
          </w:p>
        </w:tc>
        <w:tc>
          <w:tcPr/>
          <w:p w:rsidR="00000000" w:rsidDel="00000000" w:rsidP="00000000" w:rsidRDefault="00000000" w:rsidRPr="00000000" w14:paraId="00000303">
            <w:pPr>
              <w:rPr/>
            </w:pPr>
            <w:r w:rsidDel="00000000" w:rsidR="00000000" w:rsidRPr="00000000">
              <w:rPr>
                <w:sz w:val="14"/>
                <w:szCs w:val="14"/>
                <w:rtl w:val="0"/>
              </w:rPr>
              <w:t xml:space="preserve">Offline dataset snapshot used for the current Stage-1 ranking model.</w:t>
            </w:r>
            <w:r w:rsidDel="00000000" w:rsidR="00000000" w:rsidRPr="00000000">
              <w:rPr>
                <w:rtl w:val="0"/>
              </w:rPr>
            </w:r>
          </w:p>
        </w:tc>
      </w:tr>
      <w:tr>
        <w:trPr>
          <w:cantSplit w:val="0"/>
          <w:tblHeader w:val="0"/>
        </w:trPr>
        <w:tc>
          <w:tcPr/>
          <w:p w:rsidR="00000000" w:rsidDel="00000000" w:rsidP="00000000" w:rsidRDefault="00000000" w:rsidRPr="00000000" w14:paraId="00000304">
            <w:pPr>
              <w:rPr/>
            </w:pPr>
            <w:r w:rsidDel="00000000" w:rsidR="00000000" w:rsidRPr="00000000">
              <w:rPr>
                <w:sz w:val="14"/>
                <w:szCs w:val="14"/>
                <w:rtl w:val="0"/>
              </w:rPr>
              <w:t xml:space="preserve">Rows / positive rate</w:t>
            </w:r>
            <w:r w:rsidDel="00000000" w:rsidR="00000000" w:rsidRPr="00000000">
              <w:rPr>
                <w:rtl w:val="0"/>
              </w:rPr>
            </w:r>
          </w:p>
        </w:tc>
        <w:tc>
          <w:tcPr/>
          <w:p w:rsidR="00000000" w:rsidDel="00000000" w:rsidP="00000000" w:rsidRDefault="00000000" w:rsidRPr="00000000" w14:paraId="00000305">
            <w:pPr>
              <w:rPr/>
            </w:pPr>
            <w:r w:rsidDel="00000000" w:rsidR="00000000" w:rsidRPr="00000000">
              <w:rPr>
                <w:sz w:val="14"/>
                <w:szCs w:val="14"/>
                <w:rtl w:val="0"/>
              </w:rPr>
              <w:t xml:space="preserve">74,112 rows / 0.0627</w:t>
            </w:r>
            <w:r w:rsidDel="00000000" w:rsidR="00000000" w:rsidRPr="00000000">
              <w:rPr>
                <w:rtl w:val="0"/>
              </w:rPr>
            </w:r>
          </w:p>
        </w:tc>
        <w:tc>
          <w:tcPr/>
          <w:p w:rsidR="00000000" w:rsidDel="00000000" w:rsidP="00000000" w:rsidRDefault="00000000" w:rsidRPr="00000000" w14:paraId="00000306">
            <w:pPr>
              <w:rPr/>
            </w:pPr>
            <w:r w:rsidDel="00000000" w:rsidR="00000000" w:rsidRPr="00000000">
              <w:rPr>
                <w:sz w:val="14"/>
                <w:szCs w:val="14"/>
                <w:rtl w:val="0"/>
              </w:rPr>
              <w:t xml:space="preserve">Shows the size of the candidate dataset and the selected-candidate rate used for training and testing.</w:t>
            </w:r>
            <w:r w:rsidDel="00000000" w:rsidR="00000000" w:rsidRPr="00000000">
              <w:rPr>
                <w:rtl w:val="0"/>
              </w:rPr>
            </w:r>
          </w:p>
        </w:tc>
      </w:tr>
      <w:tr>
        <w:trPr>
          <w:cantSplit w:val="0"/>
          <w:tblHeader w:val="0"/>
        </w:trPr>
        <w:tc>
          <w:tcPr/>
          <w:p w:rsidR="00000000" w:rsidDel="00000000" w:rsidP="00000000" w:rsidRDefault="00000000" w:rsidRPr="00000000" w14:paraId="00000307">
            <w:pPr>
              <w:rPr/>
            </w:pPr>
            <w:r w:rsidDel="00000000" w:rsidR="00000000" w:rsidRPr="00000000">
              <w:rPr>
                <w:sz w:val="14"/>
                <w:szCs w:val="14"/>
                <w:rtl w:val="0"/>
              </w:rPr>
              <w:t xml:space="preserve">Unique requests / users</w:t>
            </w:r>
            <w:r w:rsidDel="00000000" w:rsidR="00000000" w:rsidRPr="00000000">
              <w:rPr>
                <w:rtl w:val="0"/>
              </w:rPr>
            </w:r>
          </w:p>
        </w:tc>
        <w:tc>
          <w:tcPr/>
          <w:p w:rsidR="00000000" w:rsidDel="00000000" w:rsidP="00000000" w:rsidRDefault="00000000" w:rsidRPr="00000000" w14:paraId="00000308">
            <w:pPr>
              <w:rPr/>
            </w:pPr>
            <w:r w:rsidDel="00000000" w:rsidR="00000000" w:rsidRPr="00000000">
              <w:rPr>
                <w:sz w:val="14"/>
                <w:szCs w:val="14"/>
                <w:rtl w:val="0"/>
              </w:rPr>
              <w:t xml:space="preserve">360 / 60</w:t>
            </w:r>
            <w:r w:rsidDel="00000000" w:rsidR="00000000" w:rsidRPr="00000000">
              <w:rPr>
                <w:rtl w:val="0"/>
              </w:rPr>
            </w:r>
          </w:p>
        </w:tc>
        <w:tc>
          <w:tcPr/>
          <w:p w:rsidR="00000000" w:rsidDel="00000000" w:rsidP="00000000" w:rsidRDefault="00000000" w:rsidRPr="00000000" w14:paraId="00000309">
            <w:pPr>
              <w:rPr/>
            </w:pPr>
            <w:r w:rsidDel="00000000" w:rsidR="00000000" w:rsidRPr="00000000">
              <w:rPr>
                <w:sz w:val="14"/>
                <w:szCs w:val="14"/>
                <w:rtl w:val="0"/>
              </w:rPr>
              <w:t xml:space="preserve">Shows request-level and user-level coverage in the training evidence.</w:t>
            </w:r>
            <w:r w:rsidDel="00000000" w:rsidR="00000000" w:rsidRPr="00000000">
              <w:rPr>
                <w:rtl w:val="0"/>
              </w:rPr>
            </w:r>
          </w:p>
        </w:tc>
      </w:tr>
      <w:tr>
        <w:trPr>
          <w:cantSplit w:val="0"/>
          <w:tblHeader w:val="0"/>
        </w:trPr>
        <w:tc>
          <w:tcPr/>
          <w:p w:rsidR="00000000" w:rsidDel="00000000" w:rsidP="00000000" w:rsidRDefault="00000000" w:rsidRPr="00000000" w14:paraId="0000030A">
            <w:pPr>
              <w:rPr/>
            </w:pPr>
            <w:r w:rsidDel="00000000" w:rsidR="00000000" w:rsidRPr="00000000">
              <w:rPr>
                <w:sz w:val="14"/>
                <w:szCs w:val="14"/>
                <w:rtl w:val="0"/>
              </w:rPr>
              <w:t xml:space="preserve">Train / val / test split</w:t>
            </w:r>
            <w:r w:rsidDel="00000000" w:rsidR="00000000" w:rsidRPr="00000000">
              <w:rPr>
                <w:rtl w:val="0"/>
              </w:rPr>
            </w:r>
          </w:p>
        </w:tc>
        <w:tc>
          <w:tcPr/>
          <w:p w:rsidR="00000000" w:rsidDel="00000000" w:rsidP="00000000" w:rsidRDefault="00000000" w:rsidRPr="00000000" w14:paraId="0000030B">
            <w:pPr>
              <w:rPr/>
            </w:pPr>
            <w:r w:rsidDel="00000000" w:rsidR="00000000" w:rsidRPr="00000000">
              <w:rPr>
                <w:sz w:val="14"/>
                <w:szCs w:val="14"/>
                <w:rtl w:val="0"/>
              </w:rPr>
              <w:t xml:space="preserve">60,319 / 7,350 / 6,443</w:t>
            </w:r>
            <w:r w:rsidDel="00000000" w:rsidR="00000000" w:rsidRPr="00000000">
              <w:rPr>
                <w:rtl w:val="0"/>
              </w:rPr>
            </w:r>
          </w:p>
        </w:tc>
        <w:tc>
          <w:tcPr/>
          <w:p w:rsidR="00000000" w:rsidDel="00000000" w:rsidP="00000000" w:rsidRDefault="00000000" w:rsidRPr="00000000" w14:paraId="0000030C">
            <w:pPr>
              <w:rPr/>
            </w:pPr>
            <w:r w:rsidDel="00000000" w:rsidR="00000000" w:rsidRPr="00000000">
              <w:rPr>
                <w:sz w:val="14"/>
                <w:szCs w:val="14"/>
                <w:rtl w:val="0"/>
              </w:rPr>
              <w:t xml:space="preserve">The request-level split reduces leakage between model training and final testing.</w:t>
            </w:r>
            <w:r w:rsidDel="00000000" w:rsidR="00000000" w:rsidRPr="00000000">
              <w:rPr>
                <w:rtl w:val="0"/>
              </w:rPr>
            </w:r>
          </w:p>
        </w:tc>
      </w:tr>
      <w:tr>
        <w:trPr>
          <w:cantSplit w:val="0"/>
          <w:tblHeader w:val="0"/>
        </w:trPr>
        <w:tc>
          <w:tcPr/>
          <w:p w:rsidR="00000000" w:rsidDel="00000000" w:rsidP="00000000" w:rsidRDefault="00000000" w:rsidRPr="00000000" w14:paraId="0000030D">
            <w:pPr>
              <w:rPr/>
            </w:pPr>
            <w:r w:rsidDel="00000000" w:rsidR="00000000" w:rsidRPr="00000000">
              <w:rPr>
                <w:sz w:val="14"/>
                <w:szCs w:val="14"/>
                <w:rtl w:val="0"/>
              </w:rPr>
              <w:t xml:space="preserve">Feature count</w:t>
            </w:r>
            <w:r w:rsidDel="00000000" w:rsidR="00000000" w:rsidRPr="00000000">
              <w:rPr>
                <w:rtl w:val="0"/>
              </w:rPr>
            </w:r>
          </w:p>
        </w:tc>
        <w:tc>
          <w:tcPr/>
          <w:p w:rsidR="00000000" w:rsidDel="00000000" w:rsidP="00000000" w:rsidRDefault="00000000" w:rsidRPr="00000000" w14:paraId="0000030E">
            <w:pPr>
              <w:rPr/>
            </w:pPr>
            <w:r w:rsidDel="00000000" w:rsidR="00000000" w:rsidRPr="00000000">
              <w:rPr>
                <w:sz w:val="14"/>
                <w:szCs w:val="14"/>
                <w:rtl w:val="0"/>
              </w:rPr>
              <w:t xml:space="preserve">46</w:t>
            </w:r>
            <w:r w:rsidDel="00000000" w:rsidR="00000000" w:rsidRPr="00000000">
              <w:rPr>
                <w:rtl w:val="0"/>
              </w:rPr>
            </w:r>
          </w:p>
        </w:tc>
        <w:tc>
          <w:tcPr/>
          <w:p w:rsidR="00000000" w:rsidDel="00000000" w:rsidP="00000000" w:rsidRDefault="00000000" w:rsidRPr="00000000" w14:paraId="0000030F">
            <w:pPr>
              <w:rPr/>
            </w:pPr>
            <w:r w:rsidDel="00000000" w:rsidR="00000000" w:rsidRPr="00000000">
              <w:rPr>
                <w:sz w:val="14"/>
                <w:szCs w:val="14"/>
                <w:rtl w:val="0"/>
              </w:rPr>
              <w:t xml:space="preserve">Represents the profile, recipe, pantry, budget, and feedback variables used for candidate ranking.</w:t>
            </w:r>
            <w:r w:rsidDel="00000000" w:rsidR="00000000" w:rsidRPr="00000000">
              <w:rPr>
                <w:rtl w:val="0"/>
              </w:rPr>
            </w:r>
          </w:p>
        </w:tc>
      </w:tr>
      <w:tr>
        <w:trPr>
          <w:cantSplit w:val="0"/>
          <w:tblHeader w:val="0"/>
        </w:trPr>
        <w:tc>
          <w:tcPr/>
          <w:p w:rsidR="00000000" w:rsidDel="00000000" w:rsidP="00000000" w:rsidRDefault="00000000" w:rsidRPr="00000000" w14:paraId="00000310">
            <w:pPr>
              <w:rPr/>
            </w:pPr>
            <w:r w:rsidDel="00000000" w:rsidR="00000000" w:rsidRPr="00000000">
              <w:rPr>
                <w:sz w:val="14"/>
                <w:szCs w:val="14"/>
                <w:rtl w:val="0"/>
              </w:rPr>
              <w:t xml:space="preserve">Test AUC</w:t>
            </w:r>
            <w:r w:rsidDel="00000000" w:rsidR="00000000" w:rsidRPr="00000000">
              <w:rPr>
                <w:rtl w:val="0"/>
              </w:rPr>
            </w:r>
          </w:p>
        </w:tc>
        <w:tc>
          <w:tcPr/>
          <w:p w:rsidR="00000000" w:rsidDel="00000000" w:rsidP="00000000" w:rsidRDefault="00000000" w:rsidRPr="00000000" w14:paraId="00000311">
            <w:pPr>
              <w:rPr/>
            </w:pPr>
            <w:r w:rsidDel="00000000" w:rsidR="00000000" w:rsidRPr="00000000">
              <w:rPr>
                <w:sz w:val="14"/>
                <w:szCs w:val="14"/>
                <w:rtl w:val="0"/>
              </w:rPr>
              <w:t xml:space="preserve">0.9373</w:t>
            </w:r>
            <w:r w:rsidDel="00000000" w:rsidR="00000000" w:rsidRPr="00000000">
              <w:rPr>
                <w:rtl w:val="0"/>
              </w:rPr>
            </w:r>
          </w:p>
        </w:tc>
        <w:tc>
          <w:tcPr/>
          <w:p w:rsidR="00000000" w:rsidDel="00000000" w:rsidP="00000000" w:rsidRDefault="00000000" w:rsidRPr="00000000" w14:paraId="00000312">
            <w:pPr>
              <w:rPr/>
            </w:pPr>
            <w:r w:rsidDel="00000000" w:rsidR="00000000" w:rsidRPr="00000000">
              <w:rPr>
                <w:sz w:val="14"/>
                <w:szCs w:val="14"/>
                <w:rtl w:val="0"/>
              </w:rPr>
              <w:t xml:space="preserve">Indicates that selected and non-selected recipe candidates were generally separable.</w:t>
            </w:r>
            <w:r w:rsidDel="00000000" w:rsidR="00000000" w:rsidRPr="00000000">
              <w:rPr>
                <w:rtl w:val="0"/>
              </w:rPr>
            </w:r>
          </w:p>
        </w:tc>
      </w:tr>
      <w:tr>
        <w:trPr>
          <w:cantSplit w:val="0"/>
          <w:tblHeader w:val="0"/>
        </w:trPr>
        <w:tc>
          <w:tcPr/>
          <w:p w:rsidR="00000000" w:rsidDel="00000000" w:rsidP="00000000" w:rsidRDefault="00000000" w:rsidRPr="00000000" w14:paraId="00000313">
            <w:pPr>
              <w:rPr/>
            </w:pPr>
            <w:r w:rsidDel="00000000" w:rsidR="00000000" w:rsidRPr="00000000">
              <w:rPr>
                <w:sz w:val="14"/>
                <w:szCs w:val="14"/>
                <w:rtl w:val="0"/>
              </w:rPr>
              <w:t xml:space="preserve">Test log loss</w:t>
            </w:r>
            <w:r w:rsidDel="00000000" w:rsidR="00000000" w:rsidRPr="00000000">
              <w:rPr>
                <w:rtl w:val="0"/>
              </w:rPr>
            </w:r>
          </w:p>
        </w:tc>
        <w:tc>
          <w:tcPr/>
          <w:p w:rsidR="00000000" w:rsidDel="00000000" w:rsidP="00000000" w:rsidRDefault="00000000" w:rsidRPr="00000000" w14:paraId="00000314">
            <w:pPr>
              <w:rPr/>
            </w:pPr>
            <w:r w:rsidDel="00000000" w:rsidR="00000000" w:rsidRPr="00000000">
              <w:rPr>
                <w:sz w:val="14"/>
                <w:szCs w:val="14"/>
                <w:rtl w:val="0"/>
              </w:rPr>
              <w:t xml:space="preserve">0.1024</w:t>
            </w:r>
            <w:r w:rsidDel="00000000" w:rsidR="00000000" w:rsidRPr="00000000">
              <w:rPr>
                <w:rtl w:val="0"/>
              </w:rPr>
            </w:r>
          </w:p>
        </w:tc>
        <w:tc>
          <w:tcPr/>
          <w:p w:rsidR="00000000" w:rsidDel="00000000" w:rsidP="00000000" w:rsidRDefault="00000000" w:rsidRPr="00000000" w14:paraId="00000315">
            <w:pPr>
              <w:rPr/>
            </w:pPr>
            <w:r w:rsidDel="00000000" w:rsidR="00000000" w:rsidRPr="00000000">
              <w:rPr>
                <w:sz w:val="14"/>
                <w:szCs w:val="14"/>
                <w:rtl w:val="0"/>
              </w:rPr>
              <w:t xml:space="preserve">Shows low prediction error for the model probabilities on the test split.</w:t>
            </w:r>
            <w:r w:rsidDel="00000000" w:rsidR="00000000" w:rsidRPr="00000000">
              <w:rPr>
                <w:rtl w:val="0"/>
              </w:rPr>
            </w:r>
          </w:p>
        </w:tc>
      </w:tr>
      <w:tr>
        <w:trPr>
          <w:cantSplit w:val="0"/>
          <w:tblHeader w:val="0"/>
        </w:trPr>
        <w:tc>
          <w:tcPr/>
          <w:p w:rsidR="00000000" w:rsidDel="00000000" w:rsidP="00000000" w:rsidRDefault="00000000" w:rsidRPr="00000000" w14:paraId="00000316">
            <w:pPr>
              <w:rPr/>
            </w:pPr>
            <w:r w:rsidDel="00000000" w:rsidR="00000000" w:rsidRPr="00000000">
              <w:rPr>
                <w:sz w:val="14"/>
                <w:szCs w:val="14"/>
                <w:rtl w:val="0"/>
              </w:rPr>
              <w:t xml:space="preserve">Test NDCG@10</w:t>
            </w:r>
            <w:r w:rsidDel="00000000" w:rsidR="00000000" w:rsidRPr="00000000">
              <w:rPr>
                <w:rtl w:val="0"/>
              </w:rPr>
            </w:r>
          </w:p>
        </w:tc>
        <w:tc>
          <w:tcPr/>
          <w:p w:rsidR="00000000" w:rsidDel="00000000" w:rsidP="00000000" w:rsidRDefault="00000000" w:rsidRPr="00000000" w14:paraId="00000317">
            <w:pPr>
              <w:rPr/>
            </w:pPr>
            <w:r w:rsidDel="00000000" w:rsidR="00000000" w:rsidRPr="00000000">
              <w:rPr>
                <w:sz w:val="14"/>
                <w:szCs w:val="14"/>
                <w:rtl w:val="0"/>
              </w:rPr>
              <w:t xml:space="preserve">0.9211</w:t>
            </w:r>
            <w:r w:rsidDel="00000000" w:rsidR="00000000" w:rsidRPr="00000000">
              <w:rPr>
                <w:rtl w:val="0"/>
              </w:rPr>
            </w:r>
          </w:p>
        </w:tc>
        <w:tc>
          <w:tcPr/>
          <w:p w:rsidR="00000000" w:rsidDel="00000000" w:rsidP="00000000" w:rsidRDefault="00000000" w:rsidRPr="00000000" w14:paraId="00000318">
            <w:pPr>
              <w:rPr/>
            </w:pPr>
            <w:r w:rsidDel="00000000" w:rsidR="00000000" w:rsidRPr="00000000">
              <w:rPr>
                <w:sz w:val="14"/>
                <w:szCs w:val="14"/>
                <w:rtl w:val="0"/>
              </w:rPr>
              <w:t xml:space="preserve">Shows that relevant selected candidates usually appeared near the top of the ranked list.</w:t>
            </w:r>
            <w:r w:rsidDel="00000000" w:rsidR="00000000" w:rsidRPr="00000000">
              <w:rPr>
                <w:rtl w:val="0"/>
              </w:rPr>
            </w:r>
          </w:p>
        </w:tc>
      </w:tr>
      <w:tr>
        <w:trPr>
          <w:cantSplit w:val="0"/>
          <w:tblHeader w:val="0"/>
        </w:trPr>
        <w:tc>
          <w:tcPr/>
          <w:p w:rsidR="00000000" w:rsidDel="00000000" w:rsidP="00000000" w:rsidRDefault="00000000" w:rsidRPr="00000000" w14:paraId="00000319">
            <w:pPr>
              <w:rPr/>
            </w:pPr>
            <w:r w:rsidDel="00000000" w:rsidR="00000000" w:rsidRPr="00000000">
              <w:rPr>
                <w:sz w:val="14"/>
                <w:szCs w:val="14"/>
                <w:rtl w:val="0"/>
              </w:rPr>
              <w:t xml:space="preserve">Baseline NDCG@10</w:t>
            </w:r>
            <w:r w:rsidDel="00000000" w:rsidR="00000000" w:rsidRPr="00000000">
              <w:rPr>
                <w:rtl w:val="0"/>
              </w:rPr>
            </w:r>
          </w:p>
        </w:tc>
        <w:tc>
          <w:tcPr/>
          <w:p w:rsidR="00000000" w:rsidDel="00000000" w:rsidP="00000000" w:rsidRDefault="00000000" w:rsidRPr="00000000" w14:paraId="0000031A">
            <w:pPr>
              <w:rPr/>
            </w:pPr>
            <w:r w:rsidDel="00000000" w:rsidR="00000000" w:rsidRPr="00000000">
              <w:rPr>
                <w:sz w:val="14"/>
                <w:szCs w:val="14"/>
                <w:rtl w:val="0"/>
              </w:rPr>
              <w:t xml:space="preserve">0.8838</w:t>
            </w:r>
            <w:r w:rsidDel="00000000" w:rsidR="00000000" w:rsidRPr="00000000">
              <w:rPr>
                <w:rtl w:val="0"/>
              </w:rPr>
            </w:r>
          </w:p>
        </w:tc>
        <w:tc>
          <w:tcPr/>
          <w:p w:rsidR="00000000" w:rsidDel="00000000" w:rsidP="00000000" w:rsidRDefault="00000000" w:rsidRPr="00000000" w14:paraId="0000031B">
            <w:pPr>
              <w:rPr/>
            </w:pPr>
            <w:r w:rsidDel="00000000" w:rsidR="00000000" w:rsidRPr="00000000">
              <w:rPr>
                <w:sz w:val="14"/>
                <w:szCs w:val="14"/>
                <w:rtl w:val="0"/>
              </w:rPr>
              <w:t xml:space="preserve">Reference top-10 ranking quality using the deterministic heuristic score.</w:t>
            </w:r>
            <w:r w:rsidDel="00000000" w:rsidR="00000000" w:rsidRPr="00000000">
              <w:rPr>
                <w:rtl w:val="0"/>
              </w:rPr>
            </w:r>
          </w:p>
        </w:tc>
      </w:tr>
      <w:tr>
        <w:trPr>
          <w:cantSplit w:val="0"/>
          <w:tblHeader w:val="0"/>
        </w:trPr>
        <w:tc>
          <w:tcPr/>
          <w:p w:rsidR="00000000" w:rsidDel="00000000" w:rsidP="00000000" w:rsidRDefault="00000000" w:rsidRPr="00000000" w14:paraId="0000031C">
            <w:pPr>
              <w:rPr/>
            </w:pPr>
            <w:r w:rsidDel="00000000" w:rsidR="00000000" w:rsidRPr="00000000">
              <w:rPr>
                <w:sz w:val="14"/>
                <w:szCs w:val="14"/>
                <w:rtl w:val="0"/>
              </w:rPr>
              <w:t xml:space="preserve">Test MAP@10</w:t>
            </w:r>
            <w:r w:rsidDel="00000000" w:rsidR="00000000" w:rsidRPr="00000000">
              <w:rPr>
                <w:rtl w:val="0"/>
              </w:rPr>
            </w:r>
          </w:p>
        </w:tc>
        <w:tc>
          <w:tcPr/>
          <w:p w:rsidR="00000000" w:rsidDel="00000000" w:rsidP="00000000" w:rsidRDefault="00000000" w:rsidRPr="00000000" w14:paraId="0000031D">
            <w:pPr>
              <w:rPr/>
            </w:pPr>
            <w:r w:rsidDel="00000000" w:rsidR="00000000" w:rsidRPr="00000000">
              <w:rPr>
                <w:sz w:val="14"/>
                <w:szCs w:val="14"/>
                <w:rtl w:val="0"/>
              </w:rPr>
              <w:t xml:space="preserve">0.6779</w:t>
            </w:r>
            <w:r w:rsidDel="00000000" w:rsidR="00000000" w:rsidRPr="00000000">
              <w:rPr>
                <w:rtl w:val="0"/>
              </w:rPr>
            </w:r>
          </w:p>
        </w:tc>
        <w:tc>
          <w:tcPr/>
          <w:p w:rsidR="00000000" w:rsidDel="00000000" w:rsidP="00000000" w:rsidRDefault="00000000" w:rsidRPr="00000000" w14:paraId="0000031E">
            <w:pPr>
              <w:rPr/>
            </w:pPr>
            <w:r w:rsidDel="00000000" w:rsidR="00000000" w:rsidRPr="00000000">
              <w:rPr>
                <w:sz w:val="14"/>
                <w:szCs w:val="14"/>
                <w:rtl w:val="0"/>
              </w:rPr>
              <w:t xml:space="preserve">Shows precision-oriented ranking quality within the top 10 candidates.</w:t>
            </w:r>
            <w:r w:rsidDel="00000000" w:rsidR="00000000" w:rsidRPr="00000000">
              <w:rPr>
                <w:rtl w:val="0"/>
              </w:rPr>
            </w:r>
          </w:p>
        </w:tc>
      </w:tr>
      <w:tr>
        <w:trPr>
          <w:cantSplit w:val="0"/>
          <w:tblHeader w:val="0"/>
        </w:trPr>
        <w:tc>
          <w:tcPr/>
          <w:p w:rsidR="00000000" w:rsidDel="00000000" w:rsidP="00000000" w:rsidRDefault="00000000" w:rsidRPr="00000000" w14:paraId="0000031F">
            <w:pPr>
              <w:rPr/>
            </w:pPr>
            <w:r w:rsidDel="00000000" w:rsidR="00000000" w:rsidRPr="00000000">
              <w:rPr>
                <w:sz w:val="14"/>
                <w:szCs w:val="14"/>
                <w:rtl w:val="0"/>
              </w:rPr>
              <w:t xml:space="preserve">Baseline MAP@10</w:t>
            </w:r>
            <w:r w:rsidDel="00000000" w:rsidR="00000000" w:rsidRPr="00000000">
              <w:rPr>
                <w:rtl w:val="0"/>
              </w:rPr>
            </w:r>
          </w:p>
        </w:tc>
        <w:tc>
          <w:tcPr/>
          <w:p w:rsidR="00000000" w:rsidDel="00000000" w:rsidP="00000000" w:rsidRDefault="00000000" w:rsidRPr="00000000" w14:paraId="00000320">
            <w:pPr>
              <w:rPr/>
            </w:pPr>
            <w:r w:rsidDel="00000000" w:rsidR="00000000" w:rsidRPr="00000000">
              <w:rPr>
                <w:sz w:val="14"/>
                <w:szCs w:val="14"/>
                <w:rtl w:val="0"/>
              </w:rPr>
              <w:t xml:space="preserve">0.6275</w:t>
            </w:r>
            <w:r w:rsidDel="00000000" w:rsidR="00000000" w:rsidRPr="00000000">
              <w:rPr>
                <w:rtl w:val="0"/>
              </w:rPr>
            </w:r>
          </w:p>
        </w:tc>
        <w:tc>
          <w:tcPr/>
          <w:p w:rsidR="00000000" w:rsidDel="00000000" w:rsidP="00000000" w:rsidRDefault="00000000" w:rsidRPr="00000000" w14:paraId="00000321">
            <w:pPr>
              <w:rPr/>
            </w:pPr>
            <w:r w:rsidDel="00000000" w:rsidR="00000000" w:rsidRPr="00000000">
              <w:rPr>
                <w:sz w:val="14"/>
                <w:szCs w:val="14"/>
                <w:rtl w:val="0"/>
              </w:rPr>
              <w:t xml:space="preserve">Reference top-10 precision before learned ranking was applied.</w:t>
            </w:r>
            <w:r w:rsidDel="00000000" w:rsidR="00000000" w:rsidRPr="00000000">
              <w:rPr>
                <w:rtl w:val="0"/>
              </w:rPr>
            </w:r>
          </w:p>
        </w:tc>
      </w:tr>
    </w:tbl>
    <w:p>
      <w:pPr>
        <w:spacing w:after="40" w:before="0"/>
      </w:pPr>
      <w:r>
        <w:rPr>
          <w:rFonts w:ascii="Arial" w:hAnsi="Arial"/>
          <w:b/>
          <w:i w:val="0"/>
          <w:sz w:val="20"/>
        </w:rPr>
        <w:t>Simple explanation and defense notes</w:t>
      </w:r>
    </w:p>
    <w:p>
      <w:pPr>
        <w:spacing w:after="40" w:before="0"/>
      </w:pPr>
      <w:r>
        <w:rPr>
          <w:rFonts w:ascii="Arial" w:hAnsi="Arial"/>
          <w:b w:val="0"/>
          <w:i w:val="0"/>
          <w:sz w:val="18"/>
        </w:rPr>
        <w:t>Plain meaning: This table evaluates the LightGBM ranking model used to prioritize Stage-1 candidates.</w:t>
      </w:r>
    </w:p>
    <w:p>
      <w:pPr>
        <w:spacing w:after="40" w:before="0"/>
      </w:pPr>
      <w:r>
        <w:rPr>
          <w:rFonts w:ascii="Arial" w:hAnsi="Arial"/>
          <w:b w:val="0"/>
          <w:i w:val="0"/>
          <w:sz w:val="18"/>
        </w:rPr>
        <w:t>Why it matters: It shows dataset size, label balance, split strategy, feature count, and ranking quality compared with the deterministic heuristic baseline.</w:t>
      </w:r>
    </w:p>
    <w:p>
      <w:pPr>
        <w:spacing w:after="40" w:before="0"/>
      </w:pPr>
      <w:r>
        <w:rPr>
          <w:rFonts w:ascii="Arial" w:hAnsi="Arial"/>
          <w:b w:val="0"/>
          <w:i w:val="0"/>
          <w:sz w:val="18"/>
        </w:rPr>
        <w:t>Defense answer: The labels come from CP-SAT output: candidates selected by the final solver are positives, while eligible but unselected candidates are negatives. The model improves top-10 ranking quality with NDCG@10 of 0.9211 versus 0.8838 baseline and MAP@10 of 0.6779 versus 0.6275 baseline.</w:t>
      </w:r>
    </w:p>
    <w:p>
      <w:pPr>
        <w:spacing w:after="40" w:before="0"/>
      </w:pPr>
      <w:r>
        <w:rPr>
          <w:rFonts w:ascii="Arial" w:hAnsi="Arial"/>
          <w:b w:val="0"/>
          <w:i w:val="0"/>
          <w:sz w:val="18"/>
        </w:rPr>
        <w:t>Boundary to remember: The ML model ranks eligible candidates. It does not decide safety and does not replace CP-SAT.</w:t>
      </w:r>
    </w:p>
    <w:p>
      <w:pPr>
        <w:spacing w:after="40" w:before="0"/>
      </w:pPr>
      <w:r>
        <w:rPr>
          <w:rFonts w:ascii="Arial" w:hAnsi="Arial"/>
          <w:b w:val="0"/>
          <w:i w:val="0"/>
          <w:sz w:val="8"/>
        </w:rPr>
      </w:r>
    </w:p>
    <w:p w:rsidR="00000000" w:rsidDel="00000000" w:rsidP="00000000" w:rsidRDefault="00000000" w:rsidRPr="00000000" w14:paraId="00000322">
      <w:pPr>
        <w:pStyle w:val="Heading1"/>
        <w:rPr/>
      </w:pPr>
      <w:r w:rsidDel="00000000" w:rsidR="00000000" w:rsidRPr="00000000">
        <w:rPr>
          <w:rtl w:val="0"/>
        </w:rPr>
        <w:t xml:space="preserve">Table 42. Estimated Weekly Budget for Food/Grocery for All Respondents</w:t>
      </w:r>
    </w:p>
    <w:p w:rsidR="00000000" w:rsidDel="00000000" w:rsidP="00000000" w:rsidRDefault="00000000" w:rsidRPr="00000000" w14:paraId="00000323">
      <w:pPr>
        <w:rPr/>
      </w:pPr>
      <w:r w:rsidDel="00000000" w:rsidR="00000000" w:rsidRPr="00000000">
        <w:rPr>
          <w:b w:val="1"/>
          <w:bCs w:val="1"/>
          <w:rtl w:val="0"/>
        </w:rPr>
        <w:t xml:space="preserve">Source: </w:t>
      </w:r>
      <w:r w:rsidDel="00000000" w:rsidR="00000000" w:rsidRPr="00000000">
        <w:rPr>
          <w:rtl w:val="0"/>
        </w:rPr>
        <w:t xml:space="preserve">caption paragraph 1235; source Word table object 52</w:t>
      </w:r>
    </w:p>
    <w:tbl>
      <w:tblPr>
        <w:tblStyle w:val="Table31"/>
        <w:tblW w:w="145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48"/>
        <w:gridCol w:w="4848"/>
        <w:gridCol w:w="4848"/>
        <w:tblGridChange w:id="0">
          <w:tblGrid>
            <w:gridCol w:w="4848"/>
            <w:gridCol w:w="4848"/>
            <w:gridCol w:w="4848"/>
          </w:tblGrid>
        </w:tblGridChange>
      </w:tblGrid>
      <w:tr>
        <w:trPr>
          <w:cantSplit w:val="0"/>
          <w:tblHeader w:val="0"/>
        </w:trPr>
        <w:tc>
          <w:tcPr/>
          <w:p w:rsidR="00000000" w:rsidDel="00000000" w:rsidP="00000000" w:rsidRDefault="00000000" w:rsidRPr="00000000" w14:paraId="00000324">
            <w:pPr>
              <w:rPr/>
            </w:pPr>
            <w:r w:rsidDel="00000000" w:rsidR="00000000" w:rsidRPr="00000000">
              <w:rPr>
                <w:sz w:val="14"/>
                <w:szCs w:val="14"/>
                <w:rtl w:val="0"/>
              </w:rPr>
              <w:t xml:space="preserve">Diagnosis Status</w:t>
            </w:r>
            <w:r w:rsidDel="00000000" w:rsidR="00000000" w:rsidRPr="00000000">
              <w:rPr>
                <w:rtl w:val="0"/>
              </w:rPr>
            </w:r>
          </w:p>
        </w:tc>
        <w:tc>
          <w:tcPr/>
          <w:p w:rsidR="00000000" w:rsidDel="00000000" w:rsidP="00000000" w:rsidRDefault="00000000" w:rsidRPr="00000000" w14:paraId="00000325">
            <w:pPr>
              <w:rPr/>
            </w:pPr>
            <w:r w:rsidDel="00000000" w:rsidR="00000000" w:rsidRPr="00000000">
              <w:rPr>
                <w:sz w:val="14"/>
                <w:szCs w:val="14"/>
                <w:rtl w:val="0"/>
              </w:rPr>
              <w:t xml:space="preserve">Frequency</w:t>
            </w:r>
            <w:r w:rsidDel="00000000" w:rsidR="00000000" w:rsidRPr="00000000">
              <w:rPr>
                <w:rtl w:val="0"/>
              </w:rPr>
            </w:r>
          </w:p>
        </w:tc>
        <w:tc>
          <w:tcPr/>
          <w:p w:rsidR="00000000" w:rsidDel="00000000" w:rsidP="00000000" w:rsidRDefault="00000000" w:rsidRPr="00000000" w14:paraId="00000326">
            <w:pPr>
              <w:rPr/>
            </w:pPr>
            <w:r w:rsidDel="00000000" w:rsidR="00000000" w:rsidRPr="00000000">
              <w:rPr>
                <w:sz w:val="14"/>
                <w:szCs w:val="14"/>
                <w:rtl w:val="0"/>
              </w:rPr>
              <w:t xml:space="preserve">Percentage</w:t>
            </w:r>
            <w:r w:rsidDel="00000000" w:rsidR="00000000" w:rsidRPr="00000000">
              <w:rPr>
                <w:rtl w:val="0"/>
              </w:rPr>
            </w:r>
          </w:p>
        </w:tc>
      </w:tr>
      <w:tr>
        <w:trPr>
          <w:cantSplit w:val="0"/>
          <w:tblHeader w:val="0"/>
        </w:trPr>
        <w:tc>
          <w:tcPr/>
          <w:p w:rsidR="00000000" w:rsidDel="00000000" w:rsidP="00000000" w:rsidRDefault="00000000" w:rsidRPr="00000000" w14:paraId="00000327">
            <w:pPr>
              <w:rPr/>
            </w:pPr>
            <w:r w:rsidDel="00000000" w:rsidR="00000000" w:rsidRPr="00000000">
              <w:rPr>
                <w:sz w:val="14"/>
                <w:szCs w:val="14"/>
                <w:rtl w:val="0"/>
              </w:rPr>
              <w:t xml:space="preserve">Below ₱1,000</w:t>
            </w:r>
            <w:r w:rsidDel="00000000" w:rsidR="00000000" w:rsidRPr="00000000">
              <w:rPr>
                <w:rtl w:val="0"/>
              </w:rPr>
            </w:r>
          </w:p>
        </w:tc>
        <w:tc>
          <w:tcPr/>
          <w:p w:rsidR="00000000" w:rsidDel="00000000" w:rsidP="00000000" w:rsidRDefault="00000000" w:rsidRPr="00000000" w14:paraId="00000328">
            <w:pPr>
              <w:rPr/>
            </w:pPr>
            <w:r w:rsidDel="00000000" w:rsidR="00000000" w:rsidRPr="00000000">
              <w:rPr>
                <w:sz w:val="14"/>
                <w:szCs w:val="14"/>
                <w:rtl w:val="0"/>
              </w:rPr>
              <w:t xml:space="preserve">6</w:t>
            </w:r>
            <w:r w:rsidDel="00000000" w:rsidR="00000000" w:rsidRPr="00000000">
              <w:rPr>
                <w:rtl w:val="0"/>
              </w:rPr>
            </w:r>
          </w:p>
        </w:tc>
        <w:tc>
          <w:tcPr/>
          <w:p w:rsidR="00000000" w:rsidDel="00000000" w:rsidP="00000000" w:rsidRDefault="00000000" w:rsidRPr="00000000" w14:paraId="00000329">
            <w:pPr>
              <w:rPr/>
            </w:pPr>
            <w:r w:rsidDel="00000000" w:rsidR="00000000" w:rsidRPr="00000000">
              <w:rPr>
                <w:sz w:val="14"/>
                <w:szCs w:val="14"/>
                <w:rtl w:val="0"/>
              </w:rPr>
              <w:t xml:space="preserve">12%</w:t>
            </w:r>
            <w:r w:rsidDel="00000000" w:rsidR="00000000" w:rsidRPr="00000000">
              <w:rPr>
                <w:rtl w:val="0"/>
              </w:rPr>
            </w:r>
          </w:p>
        </w:tc>
      </w:tr>
      <w:tr>
        <w:trPr>
          <w:cantSplit w:val="0"/>
          <w:tblHeader w:val="0"/>
        </w:trPr>
        <w:tc>
          <w:tcPr/>
          <w:p w:rsidR="00000000" w:rsidDel="00000000" w:rsidP="00000000" w:rsidRDefault="00000000" w:rsidRPr="00000000" w14:paraId="0000032A">
            <w:pPr>
              <w:rPr/>
            </w:pPr>
            <w:r w:rsidDel="00000000" w:rsidR="00000000" w:rsidRPr="00000000">
              <w:rPr>
                <w:sz w:val="14"/>
                <w:szCs w:val="14"/>
                <w:rtl w:val="0"/>
              </w:rPr>
              <w:t xml:space="preserve">₱1,000 - ₱2,500</w:t>
            </w:r>
            <w:r w:rsidDel="00000000" w:rsidR="00000000" w:rsidRPr="00000000">
              <w:rPr>
                <w:rtl w:val="0"/>
              </w:rPr>
            </w:r>
          </w:p>
        </w:tc>
        <w:tc>
          <w:tcPr/>
          <w:p w:rsidR="00000000" w:rsidDel="00000000" w:rsidP="00000000" w:rsidRDefault="00000000" w:rsidRPr="00000000" w14:paraId="0000032B">
            <w:pPr>
              <w:rPr/>
            </w:pPr>
            <w:r w:rsidDel="00000000" w:rsidR="00000000" w:rsidRPr="00000000">
              <w:rPr>
                <w:sz w:val="14"/>
                <w:szCs w:val="14"/>
                <w:rtl w:val="0"/>
              </w:rPr>
              <w:t xml:space="preserve">11</w:t>
            </w:r>
            <w:r w:rsidDel="00000000" w:rsidR="00000000" w:rsidRPr="00000000">
              <w:rPr>
                <w:rtl w:val="0"/>
              </w:rPr>
            </w:r>
          </w:p>
        </w:tc>
        <w:tc>
          <w:tcPr/>
          <w:p w:rsidR="00000000" w:rsidDel="00000000" w:rsidP="00000000" w:rsidRDefault="00000000" w:rsidRPr="00000000" w14:paraId="0000032C">
            <w:pPr>
              <w:rPr/>
            </w:pPr>
            <w:r w:rsidDel="00000000" w:rsidR="00000000" w:rsidRPr="00000000">
              <w:rPr>
                <w:sz w:val="14"/>
                <w:szCs w:val="14"/>
                <w:rtl w:val="0"/>
              </w:rPr>
              <w:t xml:space="preserve">22%</w:t>
            </w:r>
            <w:r w:rsidDel="00000000" w:rsidR="00000000" w:rsidRPr="00000000">
              <w:rPr>
                <w:rtl w:val="0"/>
              </w:rPr>
            </w:r>
          </w:p>
        </w:tc>
      </w:tr>
      <w:tr>
        <w:trPr>
          <w:cantSplit w:val="0"/>
          <w:tblHeader w:val="0"/>
        </w:trPr>
        <w:tc>
          <w:tcPr/>
          <w:p w:rsidR="00000000" w:rsidDel="00000000" w:rsidP="00000000" w:rsidRDefault="00000000" w:rsidRPr="00000000" w14:paraId="0000032D">
            <w:pPr>
              <w:rPr/>
            </w:pPr>
            <w:r w:rsidDel="00000000" w:rsidR="00000000" w:rsidRPr="00000000">
              <w:rPr>
                <w:sz w:val="14"/>
                <w:szCs w:val="14"/>
                <w:rtl w:val="0"/>
              </w:rPr>
              <w:t xml:space="preserve">₱2,501 - ₱4,500</w:t>
            </w:r>
            <w:r w:rsidDel="00000000" w:rsidR="00000000" w:rsidRPr="00000000">
              <w:rPr>
                <w:rtl w:val="0"/>
              </w:rPr>
            </w:r>
          </w:p>
        </w:tc>
        <w:tc>
          <w:tcPr/>
          <w:p w:rsidR="00000000" w:rsidDel="00000000" w:rsidP="00000000" w:rsidRDefault="00000000" w:rsidRPr="00000000" w14:paraId="0000032E">
            <w:pPr>
              <w:rPr/>
            </w:pPr>
            <w:r w:rsidDel="00000000" w:rsidR="00000000" w:rsidRPr="00000000">
              <w:rPr>
                <w:sz w:val="14"/>
                <w:szCs w:val="14"/>
                <w:rtl w:val="0"/>
              </w:rPr>
              <w:t xml:space="preserve">7</w:t>
            </w:r>
            <w:r w:rsidDel="00000000" w:rsidR="00000000" w:rsidRPr="00000000">
              <w:rPr>
                <w:rtl w:val="0"/>
              </w:rPr>
            </w:r>
          </w:p>
        </w:tc>
        <w:tc>
          <w:tcPr/>
          <w:p w:rsidR="00000000" w:rsidDel="00000000" w:rsidP="00000000" w:rsidRDefault="00000000" w:rsidRPr="00000000" w14:paraId="0000032F">
            <w:pPr>
              <w:rPr/>
            </w:pPr>
            <w:r w:rsidDel="00000000" w:rsidR="00000000" w:rsidRPr="00000000">
              <w:rPr>
                <w:sz w:val="14"/>
                <w:szCs w:val="14"/>
                <w:rtl w:val="0"/>
              </w:rPr>
              <w:t xml:space="preserve">14%</w:t>
            </w:r>
            <w:r w:rsidDel="00000000" w:rsidR="00000000" w:rsidRPr="00000000">
              <w:rPr>
                <w:rtl w:val="0"/>
              </w:rPr>
            </w:r>
          </w:p>
        </w:tc>
      </w:tr>
      <w:tr>
        <w:trPr>
          <w:cantSplit w:val="0"/>
          <w:tblHeader w:val="0"/>
        </w:trPr>
        <w:tc>
          <w:tcPr/>
          <w:p w:rsidR="00000000" w:rsidDel="00000000" w:rsidP="00000000" w:rsidRDefault="00000000" w:rsidRPr="00000000" w14:paraId="00000330">
            <w:pPr>
              <w:rPr/>
            </w:pPr>
            <w:r w:rsidDel="00000000" w:rsidR="00000000" w:rsidRPr="00000000">
              <w:rPr>
                <w:sz w:val="14"/>
                <w:szCs w:val="14"/>
                <w:rtl w:val="0"/>
              </w:rPr>
              <w:t xml:space="preserve">Above ₱4,500</w:t>
            </w:r>
            <w:r w:rsidDel="00000000" w:rsidR="00000000" w:rsidRPr="00000000">
              <w:rPr>
                <w:rtl w:val="0"/>
              </w:rPr>
            </w:r>
          </w:p>
        </w:tc>
        <w:tc>
          <w:tcPr/>
          <w:p w:rsidR="00000000" w:rsidDel="00000000" w:rsidP="00000000" w:rsidRDefault="00000000" w:rsidRPr="00000000" w14:paraId="00000331">
            <w:pPr>
              <w:rPr/>
            </w:pPr>
            <w:r w:rsidDel="00000000" w:rsidR="00000000" w:rsidRPr="00000000">
              <w:rPr>
                <w:sz w:val="14"/>
                <w:szCs w:val="14"/>
                <w:rtl w:val="0"/>
              </w:rPr>
              <w:t xml:space="preserve">2</w:t>
            </w:r>
            <w:r w:rsidDel="00000000" w:rsidR="00000000" w:rsidRPr="00000000">
              <w:rPr>
                <w:rtl w:val="0"/>
              </w:rPr>
            </w:r>
          </w:p>
        </w:tc>
        <w:tc>
          <w:tcPr/>
          <w:p w:rsidR="00000000" w:rsidDel="00000000" w:rsidP="00000000" w:rsidRDefault="00000000" w:rsidRPr="00000000" w14:paraId="00000332">
            <w:pPr>
              <w:rPr/>
            </w:pPr>
            <w:r w:rsidDel="00000000" w:rsidR="00000000" w:rsidRPr="00000000">
              <w:rPr>
                <w:sz w:val="14"/>
                <w:szCs w:val="14"/>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333">
            <w:pPr>
              <w:rPr/>
            </w:pPr>
            <w:r w:rsidDel="00000000" w:rsidR="00000000" w:rsidRPr="00000000">
              <w:rPr>
                <w:sz w:val="14"/>
                <w:szCs w:val="14"/>
                <w:rtl w:val="0"/>
              </w:rPr>
              <w:t xml:space="preserve">Prefer not to say</w:t>
            </w:r>
            <w:r w:rsidDel="00000000" w:rsidR="00000000" w:rsidRPr="00000000">
              <w:rPr>
                <w:rtl w:val="0"/>
              </w:rPr>
            </w:r>
          </w:p>
        </w:tc>
        <w:tc>
          <w:tcPr/>
          <w:p w:rsidR="00000000" w:rsidDel="00000000" w:rsidP="00000000" w:rsidRDefault="00000000" w:rsidRPr="00000000" w14:paraId="00000334">
            <w:pPr>
              <w:rPr/>
            </w:pPr>
            <w:r w:rsidDel="00000000" w:rsidR="00000000" w:rsidRPr="00000000">
              <w:rPr>
                <w:sz w:val="14"/>
                <w:szCs w:val="14"/>
                <w:rtl w:val="0"/>
              </w:rPr>
              <w:t xml:space="preserve">24</w:t>
            </w:r>
            <w:r w:rsidDel="00000000" w:rsidR="00000000" w:rsidRPr="00000000">
              <w:rPr>
                <w:rtl w:val="0"/>
              </w:rPr>
            </w:r>
          </w:p>
        </w:tc>
        <w:tc>
          <w:tcPr/>
          <w:p w:rsidR="00000000" w:rsidDel="00000000" w:rsidP="00000000" w:rsidRDefault="00000000" w:rsidRPr="00000000" w14:paraId="00000335">
            <w:pPr>
              <w:rPr/>
            </w:pPr>
            <w:r w:rsidDel="00000000" w:rsidR="00000000" w:rsidRPr="00000000">
              <w:rPr>
                <w:sz w:val="14"/>
                <w:szCs w:val="14"/>
                <w:rtl w:val="0"/>
              </w:rPr>
              <w:t xml:space="preserve">48%</w:t>
            </w:r>
            <w:r w:rsidDel="00000000" w:rsidR="00000000" w:rsidRPr="00000000">
              <w:rPr>
                <w:rtl w:val="0"/>
              </w:rPr>
            </w:r>
          </w:p>
        </w:tc>
      </w:tr>
      <w:tr>
        <w:trPr>
          <w:cantSplit w:val="0"/>
          <w:tblHeader w:val="0"/>
        </w:trPr>
        <w:tc>
          <w:tcPr/>
          <w:p w:rsidR="00000000" w:rsidDel="00000000" w:rsidP="00000000" w:rsidRDefault="00000000" w:rsidRPr="00000000" w14:paraId="00000336">
            <w:pPr>
              <w:rPr/>
            </w:pPr>
            <w:r w:rsidDel="00000000" w:rsidR="00000000" w:rsidRPr="00000000">
              <w:rPr>
                <w:sz w:val="14"/>
                <w:szCs w:val="14"/>
                <w:rtl w:val="0"/>
              </w:rPr>
              <w:t xml:space="preserve">Total</w:t>
            </w:r>
            <w:r w:rsidDel="00000000" w:rsidR="00000000" w:rsidRPr="00000000">
              <w:rPr>
                <w:rtl w:val="0"/>
              </w:rPr>
            </w:r>
          </w:p>
        </w:tc>
        <w:tc>
          <w:tcPr/>
          <w:p w:rsidR="00000000" w:rsidDel="00000000" w:rsidP="00000000" w:rsidRDefault="00000000" w:rsidRPr="00000000" w14:paraId="00000337">
            <w:pPr>
              <w:rPr/>
            </w:pPr>
            <w:r w:rsidDel="00000000" w:rsidR="00000000" w:rsidRPr="00000000">
              <w:rPr>
                <w:sz w:val="14"/>
                <w:szCs w:val="14"/>
                <w:rtl w:val="0"/>
              </w:rPr>
              <w:t xml:space="preserve">50</w:t>
            </w:r>
            <w:r w:rsidDel="00000000" w:rsidR="00000000" w:rsidRPr="00000000">
              <w:rPr>
                <w:rtl w:val="0"/>
              </w:rPr>
            </w:r>
          </w:p>
        </w:tc>
        <w:tc>
          <w:tcPr/>
          <w:p w:rsidR="00000000" w:rsidDel="00000000" w:rsidP="00000000" w:rsidRDefault="00000000" w:rsidRPr="00000000" w14:paraId="00000338">
            <w:pPr>
              <w:rPr/>
            </w:pPr>
            <w:r w:rsidDel="00000000" w:rsidR="00000000" w:rsidRPr="00000000">
              <w:rPr>
                <w:sz w:val="14"/>
                <w:szCs w:val="14"/>
                <w:rtl w:val="0"/>
              </w:rPr>
              <w:t xml:space="preserve">100%</w:t>
            </w:r>
            <w:r w:rsidDel="00000000" w:rsidR="00000000" w:rsidRPr="00000000">
              <w:rPr>
                <w:rtl w:val="0"/>
              </w:rPr>
            </w:r>
          </w:p>
        </w:tc>
      </w:tr>
    </w:tbl>
    <w:p>
      <w:pPr>
        <w:spacing w:after="40" w:before="0"/>
      </w:pPr>
      <w:r>
        <w:rPr>
          <w:rFonts w:ascii="Arial" w:hAnsi="Arial"/>
          <w:b/>
          <w:i w:val="0"/>
          <w:sz w:val="20"/>
        </w:rPr>
        <w:t>Simple explanation and defense notes</w:t>
      </w:r>
    </w:p>
    <w:p>
      <w:pPr>
        <w:spacing w:after="40" w:before="0"/>
      </w:pPr>
      <w:r>
        <w:rPr>
          <w:rFonts w:ascii="Arial" w:hAnsi="Arial"/>
          <w:b w:val="0"/>
          <w:i w:val="0"/>
          <w:sz w:val="18"/>
        </w:rPr>
        <w:t>Plain meaning: This table describes the weekly grocery budget ranges reported by respondents.</w:t>
      </w:r>
    </w:p>
    <w:p>
      <w:pPr>
        <w:spacing w:after="40" w:before="0"/>
      </w:pPr>
      <w:r>
        <w:rPr>
          <w:rFonts w:ascii="Arial" w:hAnsi="Arial"/>
          <w:b w:val="0"/>
          <w:i w:val="0"/>
          <w:sz w:val="18"/>
        </w:rPr>
        <w:t>Why it matters: It supports why budget-aware planning is relevant, while also showing that many respondents preferred not to disclose budget.</w:t>
      </w:r>
    </w:p>
    <w:p>
      <w:pPr>
        <w:spacing w:after="40" w:before="0"/>
      </w:pPr>
      <w:r>
        <w:rPr>
          <w:rFonts w:ascii="Arial" w:hAnsi="Arial"/>
          <w:b w:val="0"/>
          <w:i w:val="0"/>
          <w:sz w:val="18"/>
        </w:rPr>
        <w:t>Defense answer: Reported budgets ranged from below PHP 1,000 to above PHP 4,500, with the largest disclosed group at PHP 1,000 to PHP 2,500 and 48% preferring not to say.</w:t>
      </w:r>
    </w:p>
    <w:p>
      <w:pPr>
        <w:spacing w:after="40" w:before="0"/>
      </w:pPr>
      <w:r>
        <w:rPr>
          <w:rFonts w:ascii="Arial" w:hAnsi="Arial"/>
          <w:b w:val="0"/>
          <w:i w:val="0"/>
          <w:sz w:val="18"/>
        </w:rPr>
        <w:t>Boundary to remember: These survey responses guide relevance. They are not the exact price basis for every ingredient in the app.</w:t>
      </w:r>
    </w:p>
    <w:p>
      <w:pPr>
        <w:spacing w:after="40" w:before="0"/>
      </w:pPr>
      <w:r>
        <w:rPr>
          <w:rFonts w:ascii="Arial" w:hAnsi="Arial"/>
          <w:b w:val="0"/>
          <w:i w:val="0"/>
          <w:sz w:val="8"/>
        </w:rPr>
      </w:r>
    </w:p>
    <w:p w:rsidR="00000000" w:rsidDel="00000000" w:rsidP="00000000" w:rsidRDefault="00000000" w:rsidRPr="00000000" w14:paraId="00000339">
      <w:pPr>
        <w:pStyle w:val="Heading1"/>
        <w:rPr/>
      </w:pPr>
      <w:r w:rsidDel="00000000" w:rsidR="00000000" w:rsidRPr="00000000">
        <w:rPr>
          <w:rtl w:val="0"/>
        </w:rPr>
        <w:t xml:space="preserve">Table 43. PCOSina Implemented Workflow and Functional Coverage</w:t>
      </w:r>
    </w:p>
    <w:p w:rsidR="00000000" w:rsidDel="00000000" w:rsidP="00000000" w:rsidRDefault="00000000" w:rsidRPr="00000000" w14:paraId="0000033A">
      <w:pPr>
        <w:rPr/>
      </w:pPr>
      <w:r w:rsidDel="00000000" w:rsidR="00000000" w:rsidRPr="00000000">
        <w:rPr>
          <w:b w:val="1"/>
          <w:bCs w:val="1"/>
          <w:rtl w:val="0"/>
        </w:rPr>
        <w:t xml:space="preserve">Source: </w:t>
      </w:r>
      <w:r w:rsidDel="00000000" w:rsidR="00000000" w:rsidRPr="00000000">
        <w:rPr>
          <w:rtl w:val="0"/>
        </w:rPr>
        <w:t xml:space="preserve">caption paragraph 1250; source Word table object 53</w:t>
      </w:r>
    </w:p>
    <w:tbl>
      <w:tblPr>
        <w:tblStyle w:val="Table32"/>
        <w:tblW w:w="145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72"/>
        <w:gridCol w:w="7272"/>
        <w:tblGridChange w:id="0">
          <w:tblGrid>
            <w:gridCol w:w="7272"/>
            <w:gridCol w:w="7272"/>
          </w:tblGrid>
        </w:tblGridChange>
      </w:tblGrid>
      <w:tr>
        <w:trPr>
          <w:cantSplit w:val="0"/>
          <w:tblHeader w:val="0"/>
        </w:trPr>
        <w:tc>
          <w:tcPr/>
          <w:p w:rsidR="00000000" w:rsidDel="00000000" w:rsidP="00000000" w:rsidRDefault="00000000" w:rsidRPr="00000000" w14:paraId="0000033B">
            <w:pPr>
              <w:rPr/>
            </w:pPr>
            <w:r w:rsidDel="00000000" w:rsidR="00000000" w:rsidRPr="00000000">
              <w:rPr>
                <w:sz w:val="14"/>
                <w:szCs w:val="14"/>
                <w:rtl w:val="0"/>
              </w:rPr>
              <w:t xml:space="preserve">Module / Screen</w:t>
            </w:r>
            <w:r w:rsidDel="00000000" w:rsidR="00000000" w:rsidRPr="00000000">
              <w:rPr>
                <w:rtl w:val="0"/>
              </w:rPr>
            </w:r>
          </w:p>
        </w:tc>
        <w:tc>
          <w:tcPr/>
          <w:p w:rsidR="00000000" w:rsidDel="00000000" w:rsidP="00000000" w:rsidRDefault="00000000" w:rsidRPr="00000000" w14:paraId="0000033C">
            <w:pPr>
              <w:rPr/>
            </w:pPr>
            <w:r w:rsidDel="00000000" w:rsidR="00000000" w:rsidRPr="00000000">
              <w:rPr>
                <w:sz w:val="14"/>
                <w:szCs w:val="14"/>
                <w:rtl w:val="0"/>
              </w:rPr>
              <w:t xml:space="preserve">Role in the User Workflow</w:t>
            </w:r>
            <w:r w:rsidDel="00000000" w:rsidR="00000000" w:rsidRPr="00000000">
              <w:rPr>
                <w:rtl w:val="0"/>
              </w:rPr>
            </w:r>
          </w:p>
        </w:tc>
      </w:tr>
      <w:tr>
        <w:trPr>
          <w:cantSplit w:val="0"/>
          <w:tblHeader w:val="0"/>
        </w:trPr>
        <w:tc>
          <w:tcPr/>
          <w:p w:rsidR="00000000" w:rsidDel="00000000" w:rsidP="00000000" w:rsidRDefault="00000000" w:rsidRPr="00000000" w14:paraId="0000033D">
            <w:pPr>
              <w:rPr/>
            </w:pPr>
            <w:r w:rsidDel="00000000" w:rsidR="00000000" w:rsidRPr="00000000">
              <w:rPr>
                <w:sz w:val="14"/>
                <w:szCs w:val="14"/>
                <w:rtl w:val="0"/>
              </w:rPr>
              <w:t xml:space="preserve">Splash</w:t>
            </w:r>
            <w:r w:rsidDel="00000000" w:rsidR="00000000" w:rsidRPr="00000000">
              <w:rPr>
                <w:rtl w:val="0"/>
              </w:rPr>
            </w:r>
          </w:p>
        </w:tc>
        <w:tc>
          <w:tcPr/>
          <w:p w:rsidR="00000000" w:rsidDel="00000000" w:rsidP="00000000" w:rsidRDefault="00000000" w:rsidRPr="00000000" w14:paraId="0000033E">
            <w:pPr>
              <w:rPr/>
            </w:pPr>
            <w:r w:rsidDel="00000000" w:rsidR="00000000" w:rsidRPr="00000000">
              <w:rPr>
                <w:sz w:val="14"/>
                <w:szCs w:val="14"/>
                <w:rtl w:val="0"/>
              </w:rPr>
              <w:t xml:space="preserve">Initial branding, offline-first framing, and startup feedback.</w:t>
            </w:r>
            <w:r w:rsidDel="00000000" w:rsidR="00000000" w:rsidRPr="00000000">
              <w:rPr>
                <w:rtl w:val="0"/>
              </w:rPr>
            </w:r>
          </w:p>
        </w:tc>
      </w:tr>
      <w:tr>
        <w:trPr>
          <w:cantSplit w:val="0"/>
          <w:tblHeader w:val="0"/>
        </w:trPr>
        <w:tc>
          <w:tcPr/>
          <w:p w:rsidR="00000000" w:rsidDel="00000000" w:rsidP="00000000" w:rsidRDefault="00000000" w:rsidRPr="00000000" w14:paraId="0000033F">
            <w:pPr>
              <w:rPr/>
            </w:pPr>
            <w:r w:rsidDel="00000000" w:rsidR="00000000" w:rsidRPr="00000000">
              <w:rPr>
                <w:sz w:val="14"/>
                <w:szCs w:val="14"/>
                <w:rtl w:val="0"/>
              </w:rPr>
              <w:t xml:space="preserve">Login</w:t>
            </w:r>
            <w:r w:rsidDel="00000000" w:rsidR="00000000" w:rsidRPr="00000000">
              <w:rPr>
                <w:rtl w:val="0"/>
              </w:rPr>
            </w:r>
          </w:p>
        </w:tc>
        <w:tc>
          <w:tcPr/>
          <w:p w:rsidR="00000000" w:rsidDel="00000000" w:rsidP="00000000" w:rsidRDefault="00000000" w:rsidRPr="00000000" w14:paraId="00000340">
            <w:pPr>
              <w:rPr/>
            </w:pPr>
            <w:r w:rsidDel="00000000" w:rsidR="00000000" w:rsidRPr="00000000">
              <w:rPr>
                <w:sz w:val="14"/>
                <w:szCs w:val="14"/>
                <w:rtl w:val="0"/>
              </w:rPr>
              <w:t xml:space="preserve">Existing user sign-in and local account handoff.</w:t>
            </w:r>
            <w:r w:rsidDel="00000000" w:rsidR="00000000" w:rsidRPr="00000000">
              <w:rPr>
                <w:rtl w:val="0"/>
              </w:rPr>
            </w:r>
          </w:p>
        </w:tc>
      </w:tr>
      <w:tr>
        <w:trPr>
          <w:cantSplit w:val="0"/>
          <w:tblHeader w:val="0"/>
        </w:trPr>
        <w:tc>
          <w:tcPr/>
          <w:p w:rsidR="00000000" w:rsidDel="00000000" w:rsidP="00000000" w:rsidRDefault="00000000" w:rsidRPr="00000000" w14:paraId="00000341">
            <w:pPr>
              <w:rPr/>
            </w:pPr>
            <w:r w:rsidDel="00000000" w:rsidR="00000000" w:rsidRPr="00000000">
              <w:rPr>
                <w:sz w:val="14"/>
                <w:szCs w:val="14"/>
                <w:rtl w:val="0"/>
              </w:rPr>
              <w:t xml:space="preserve">Sign Up</w:t>
            </w:r>
            <w:r w:rsidDel="00000000" w:rsidR="00000000" w:rsidRPr="00000000">
              <w:rPr>
                <w:rtl w:val="0"/>
              </w:rPr>
            </w:r>
          </w:p>
        </w:tc>
        <w:tc>
          <w:tcPr/>
          <w:p w:rsidR="00000000" w:rsidDel="00000000" w:rsidP="00000000" w:rsidRDefault="00000000" w:rsidRPr="00000000" w14:paraId="00000342">
            <w:pPr>
              <w:rPr/>
            </w:pPr>
            <w:r w:rsidDel="00000000" w:rsidR="00000000" w:rsidRPr="00000000">
              <w:rPr>
                <w:sz w:val="14"/>
                <w:szCs w:val="14"/>
                <w:rtl w:val="0"/>
              </w:rPr>
              <w:t xml:space="preserve">Account creation, validation, and verification guidance.</w:t>
            </w:r>
            <w:r w:rsidDel="00000000" w:rsidR="00000000" w:rsidRPr="00000000">
              <w:rPr>
                <w:rtl w:val="0"/>
              </w:rPr>
            </w:r>
          </w:p>
        </w:tc>
      </w:tr>
      <w:tr>
        <w:trPr>
          <w:cantSplit w:val="0"/>
          <w:tblHeader w:val="0"/>
        </w:trPr>
        <w:tc>
          <w:tcPr/>
          <w:p w:rsidR="00000000" w:rsidDel="00000000" w:rsidP="00000000" w:rsidRDefault="00000000" w:rsidRPr="00000000" w14:paraId="00000343">
            <w:pPr>
              <w:rPr/>
            </w:pPr>
            <w:r w:rsidDel="00000000" w:rsidR="00000000" w:rsidRPr="00000000">
              <w:rPr>
                <w:sz w:val="14"/>
                <w:szCs w:val="14"/>
                <w:rtl w:val="0"/>
              </w:rPr>
              <w:t xml:space="preserve">Onboarding</w:t>
            </w:r>
            <w:r w:rsidDel="00000000" w:rsidR="00000000" w:rsidRPr="00000000">
              <w:rPr>
                <w:rtl w:val="0"/>
              </w:rPr>
            </w:r>
          </w:p>
        </w:tc>
        <w:tc>
          <w:tcPr/>
          <w:p w:rsidR="00000000" w:rsidDel="00000000" w:rsidP="00000000" w:rsidRDefault="00000000" w:rsidRPr="00000000" w14:paraId="00000344">
            <w:pPr>
              <w:rPr/>
            </w:pPr>
            <w:r w:rsidDel="00000000" w:rsidR="00000000" w:rsidRPr="00000000">
              <w:rPr>
                <w:sz w:val="14"/>
                <w:szCs w:val="14"/>
                <w:rtl w:val="0"/>
              </w:rPr>
              <w:t xml:space="preserve">First-time orientation and expectation setting.</w:t>
            </w:r>
            <w:r w:rsidDel="00000000" w:rsidR="00000000" w:rsidRPr="00000000">
              <w:rPr>
                <w:rtl w:val="0"/>
              </w:rPr>
            </w:r>
          </w:p>
        </w:tc>
      </w:tr>
      <w:tr>
        <w:trPr>
          <w:cantSplit w:val="0"/>
          <w:tblHeader w:val="0"/>
        </w:trPr>
        <w:tc>
          <w:tcPr/>
          <w:p w:rsidR="00000000" w:rsidDel="00000000" w:rsidP="00000000" w:rsidRDefault="00000000" w:rsidRPr="00000000" w14:paraId="00000345">
            <w:pPr>
              <w:rPr/>
            </w:pPr>
            <w:r w:rsidDel="00000000" w:rsidR="00000000" w:rsidRPr="00000000">
              <w:rPr>
                <w:sz w:val="14"/>
                <w:szCs w:val="14"/>
                <w:rtl w:val="0"/>
              </w:rPr>
              <w:t xml:space="preserve">Profile Setup Step 1</w:t>
            </w:r>
            <w:r w:rsidDel="00000000" w:rsidR="00000000" w:rsidRPr="00000000">
              <w:rPr>
                <w:rtl w:val="0"/>
              </w:rPr>
            </w:r>
          </w:p>
        </w:tc>
        <w:tc>
          <w:tcPr/>
          <w:p w:rsidR="00000000" w:rsidDel="00000000" w:rsidP="00000000" w:rsidRDefault="00000000" w:rsidRPr="00000000" w14:paraId="00000346">
            <w:pPr>
              <w:rPr/>
            </w:pPr>
            <w:r w:rsidDel="00000000" w:rsidR="00000000" w:rsidRPr="00000000">
              <w:rPr>
                <w:sz w:val="14"/>
                <w:szCs w:val="14"/>
                <w:rtl w:val="0"/>
              </w:rPr>
              <w:t xml:space="preserve">Identity, anthropometrics, and health-profile entry.</w:t>
            </w:r>
            <w:r w:rsidDel="00000000" w:rsidR="00000000" w:rsidRPr="00000000">
              <w:rPr>
                <w:rtl w:val="0"/>
              </w:rPr>
            </w:r>
          </w:p>
        </w:tc>
      </w:tr>
      <w:tr>
        <w:trPr>
          <w:cantSplit w:val="0"/>
          <w:tblHeader w:val="0"/>
        </w:trPr>
        <w:tc>
          <w:tcPr/>
          <w:p w:rsidR="00000000" w:rsidDel="00000000" w:rsidP="00000000" w:rsidRDefault="00000000" w:rsidRPr="00000000" w14:paraId="00000347">
            <w:pPr>
              <w:rPr/>
            </w:pPr>
            <w:r w:rsidDel="00000000" w:rsidR="00000000" w:rsidRPr="00000000">
              <w:rPr>
                <w:sz w:val="14"/>
                <w:szCs w:val="14"/>
                <w:rtl w:val="0"/>
              </w:rPr>
              <w:t xml:space="preserve">Profile Setup Step 2</w:t>
            </w:r>
            <w:r w:rsidDel="00000000" w:rsidR="00000000" w:rsidRPr="00000000">
              <w:rPr>
                <w:rtl w:val="0"/>
              </w:rPr>
            </w:r>
          </w:p>
        </w:tc>
        <w:tc>
          <w:tcPr/>
          <w:p w:rsidR="00000000" w:rsidDel="00000000" w:rsidP="00000000" w:rsidRDefault="00000000" w:rsidRPr="00000000" w14:paraId="00000348">
            <w:pPr>
              <w:rPr/>
            </w:pPr>
            <w:r w:rsidDel="00000000" w:rsidR="00000000" w:rsidRPr="00000000">
              <w:rPr>
                <w:sz w:val="14"/>
                <w:szCs w:val="14"/>
                <w:rtl w:val="0"/>
              </w:rPr>
              <w:t xml:space="preserve">Dietary restrictions, symptom inputs, and medical planning constraints.</w:t>
            </w:r>
            <w:r w:rsidDel="00000000" w:rsidR="00000000" w:rsidRPr="00000000">
              <w:rPr>
                <w:rtl w:val="0"/>
              </w:rPr>
            </w:r>
          </w:p>
        </w:tc>
      </w:tr>
      <w:tr>
        <w:trPr>
          <w:cantSplit w:val="0"/>
          <w:tblHeader w:val="0"/>
        </w:trPr>
        <w:tc>
          <w:tcPr/>
          <w:p w:rsidR="00000000" w:rsidDel="00000000" w:rsidP="00000000" w:rsidRDefault="00000000" w:rsidRPr="00000000" w14:paraId="00000349">
            <w:pPr>
              <w:rPr/>
            </w:pPr>
            <w:r w:rsidDel="00000000" w:rsidR="00000000" w:rsidRPr="00000000">
              <w:rPr>
                <w:sz w:val="14"/>
                <w:szCs w:val="14"/>
                <w:rtl w:val="0"/>
              </w:rPr>
              <w:t xml:space="preserve">Profile Setup Step 3</w:t>
            </w:r>
            <w:r w:rsidDel="00000000" w:rsidR="00000000" w:rsidRPr="00000000">
              <w:rPr>
                <w:rtl w:val="0"/>
              </w:rPr>
            </w:r>
          </w:p>
        </w:tc>
        <w:tc>
          <w:tcPr/>
          <w:p w:rsidR="00000000" w:rsidDel="00000000" w:rsidP="00000000" w:rsidRDefault="00000000" w:rsidRPr="00000000" w14:paraId="0000034A">
            <w:pPr>
              <w:rPr/>
            </w:pPr>
            <w:r w:rsidDel="00000000" w:rsidR="00000000" w:rsidRPr="00000000">
              <w:rPr>
                <w:sz w:val="14"/>
                <w:szCs w:val="14"/>
                <w:rtl w:val="0"/>
              </w:rPr>
              <w:t xml:space="preserve">Pantry behavior, and planning preferences.</w:t>
            </w:r>
            <w:r w:rsidDel="00000000" w:rsidR="00000000" w:rsidRPr="00000000">
              <w:rPr>
                <w:rtl w:val="0"/>
              </w:rPr>
            </w:r>
          </w:p>
        </w:tc>
      </w:tr>
      <w:tr>
        <w:trPr>
          <w:cantSplit w:val="0"/>
          <w:tblHeader w:val="0"/>
        </w:trPr>
        <w:tc>
          <w:tcPr/>
          <w:p w:rsidR="00000000" w:rsidDel="00000000" w:rsidP="00000000" w:rsidRDefault="00000000" w:rsidRPr="00000000" w14:paraId="0000034B">
            <w:pPr>
              <w:rPr/>
            </w:pPr>
            <w:r w:rsidDel="00000000" w:rsidR="00000000" w:rsidRPr="00000000">
              <w:rPr>
                <w:sz w:val="14"/>
                <w:szCs w:val="14"/>
                <w:rtl w:val="0"/>
              </w:rPr>
              <w:t xml:space="preserve">Goal Selection</w:t>
            </w:r>
            <w:r w:rsidDel="00000000" w:rsidR="00000000" w:rsidRPr="00000000">
              <w:rPr>
                <w:rtl w:val="0"/>
              </w:rPr>
            </w:r>
          </w:p>
        </w:tc>
        <w:tc>
          <w:tcPr/>
          <w:p w:rsidR="00000000" w:rsidDel="00000000" w:rsidP="00000000" w:rsidRDefault="00000000" w:rsidRPr="00000000" w14:paraId="0000034C">
            <w:pPr>
              <w:rPr/>
            </w:pPr>
            <w:r w:rsidDel="00000000" w:rsidR="00000000" w:rsidRPr="00000000">
              <w:rPr>
                <w:sz w:val="14"/>
                <w:szCs w:val="14"/>
                <w:rtl w:val="0"/>
              </w:rPr>
              <w:t xml:space="preserve">The user chooses weight loss, symptom management, or general health focus.</w:t>
            </w:r>
            <w:r w:rsidDel="00000000" w:rsidR="00000000" w:rsidRPr="00000000">
              <w:rPr>
                <w:rtl w:val="0"/>
              </w:rPr>
            </w:r>
          </w:p>
        </w:tc>
      </w:tr>
      <w:tr>
        <w:trPr>
          <w:cantSplit w:val="0"/>
          <w:tblHeader w:val="0"/>
        </w:trPr>
        <w:tc>
          <w:tcPr/>
          <w:p w:rsidR="00000000" w:rsidDel="00000000" w:rsidP="00000000" w:rsidRDefault="00000000" w:rsidRPr="00000000" w14:paraId="0000034D">
            <w:pPr>
              <w:rPr/>
            </w:pPr>
            <w:r w:rsidDel="00000000" w:rsidR="00000000" w:rsidRPr="00000000">
              <w:rPr>
                <w:sz w:val="14"/>
                <w:szCs w:val="14"/>
                <w:rtl w:val="0"/>
              </w:rPr>
              <w:t xml:space="preserve">Dashboard</w:t>
            </w:r>
            <w:r w:rsidDel="00000000" w:rsidR="00000000" w:rsidRPr="00000000">
              <w:rPr>
                <w:rtl w:val="0"/>
              </w:rPr>
            </w:r>
          </w:p>
        </w:tc>
        <w:tc>
          <w:tcPr/>
          <w:p w:rsidR="00000000" w:rsidDel="00000000" w:rsidP="00000000" w:rsidRDefault="00000000" w:rsidRPr="00000000" w14:paraId="0000034E">
            <w:pPr>
              <w:rPr/>
            </w:pPr>
            <w:r w:rsidDel="00000000" w:rsidR="00000000" w:rsidRPr="00000000">
              <w:rPr>
                <w:sz w:val="14"/>
                <w:szCs w:val="14"/>
                <w:rtl w:val="0"/>
              </w:rPr>
              <w:t xml:space="preserve">Status-first weekly landing page with next-step guidance.</w:t>
            </w:r>
            <w:r w:rsidDel="00000000" w:rsidR="00000000" w:rsidRPr="00000000">
              <w:rPr>
                <w:rtl w:val="0"/>
              </w:rPr>
            </w:r>
          </w:p>
        </w:tc>
      </w:tr>
      <w:tr>
        <w:trPr>
          <w:cantSplit w:val="0"/>
          <w:tblHeader w:val="0"/>
        </w:trPr>
        <w:tc>
          <w:tcPr/>
          <w:p w:rsidR="00000000" w:rsidDel="00000000" w:rsidP="00000000" w:rsidRDefault="00000000" w:rsidRPr="00000000" w14:paraId="0000034F">
            <w:pPr>
              <w:rPr/>
            </w:pPr>
            <w:r w:rsidDel="00000000" w:rsidR="00000000" w:rsidRPr="00000000">
              <w:rPr>
                <w:sz w:val="14"/>
                <w:szCs w:val="14"/>
                <w:rtl w:val="0"/>
              </w:rPr>
              <w:t xml:space="preserve">Meal Plan</w:t>
            </w:r>
            <w:r w:rsidDel="00000000" w:rsidR="00000000" w:rsidRPr="00000000">
              <w:rPr>
                <w:rtl w:val="0"/>
              </w:rPr>
            </w:r>
          </w:p>
        </w:tc>
        <w:tc>
          <w:tcPr/>
          <w:p w:rsidR="00000000" w:rsidDel="00000000" w:rsidP="00000000" w:rsidRDefault="00000000" w:rsidRPr="00000000" w14:paraId="00000350">
            <w:pPr>
              <w:rPr/>
            </w:pPr>
            <w:r w:rsidDel="00000000" w:rsidR="00000000" w:rsidRPr="00000000">
              <w:rPr>
                <w:sz w:val="14"/>
                <w:szCs w:val="14"/>
                <w:rtl w:val="0"/>
              </w:rPr>
              <w:t xml:space="preserve">Weekly plan generation, day browsing, and meal swap flow.</w:t>
            </w:r>
            <w:r w:rsidDel="00000000" w:rsidR="00000000" w:rsidRPr="00000000">
              <w:rPr>
                <w:rtl w:val="0"/>
              </w:rPr>
            </w:r>
          </w:p>
        </w:tc>
      </w:tr>
      <w:tr>
        <w:trPr>
          <w:cantSplit w:val="0"/>
          <w:tblHeader w:val="0"/>
        </w:trPr>
        <w:tc>
          <w:tcPr/>
          <w:p w:rsidR="00000000" w:rsidDel="00000000" w:rsidP="00000000" w:rsidRDefault="00000000" w:rsidRPr="00000000" w14:paraId="00000351">
            <w:pPr>
              <w:rPr/>
            </w:pPr>
            <w:r w:rsidDel="00000000" w:rsidR="00000000" w:rsidRPr="00000000">
              <w:rPr>
                <w:sz w:val="14"/>
                <w:szCs w:val="14"/>
                <w:rtl w:val="0"/>
              </w:rPr>
              <w:t xml:space="preserve">Grocery List</w:t>
            </w:r>
            <w:r w:rsidDel="00000000" w:rsidR="00000000" w:rsidRPr="00000000">
              <w:rPr>
                <w:rtl w:val="0"/>
              </w:rPr>
            </w:r>
          </w:p>
        </w:tc>
        <w:tc>
          <w:tcPr/>
          <w:p w:rsidR="00000000" w:rsidDel="00000000" w:rsidP="00000000" w:rsidRDefault="00000000" w:rsidRPr="00000000" w14:paraId="00000352">
            <w:pPr>
              <w:rPr/>
            </w:pPr>
            <w:r w:rsidDel="00000000" w:rsidR="00000000" w:rsidRPr="00000000">
              <w:rPr>
                <w:sz w:val="14"/>
                <w:szCs w:val="14"/>
                <w:rtl w:val="0"/>
              </w:rPr>
              <w:t xml:space="preserve">Pantry-aware grocery generation with category grouping and sharing.</w:t>
            </w:r>
            <w:r w:rsidDel="00000000" w:rsidR="00000000" w:rsidRPr="00000000">
              <w:rPr>
                <w:rtl w:val="0"/>
              </w:rPr>
            </w:r>
          </w:p>
        </w:tc>
      </w:tr>
      <w:tr>
        <w:trPr>
          <w:cantSplit w:val="0"/>
          <w:tblHeader w:val="0"/>
        </w:trPr>
        <w:tc>
          <w:tcPr/>
          <w:p w:rsidR="00000000" w:rsidDel="00000000" w:rsidP="00000000" w:rsidRDefault="00000000" w:rsidRPr="00000000" w14:paraId="00000353">
            <w:pPr>
              <w:rPr/>
            </w:pPr>
            <w:r w:rsidDel="00000000" w:rsidR="00000000" w:rsidRPr="00000000">
              <w:rPr>
                <w:sz w:val="14"/>
                <w:szCs w:val="14"/>
                <w:rtl w:val="0"/>
              </w:rPr>
              <w:t xml:space="preserve">Progress</w:t>
            </w:r>
            <w:r w:rsidDel="00000000" w:rsidR="00000000" w:rsidRPr="00000000">
              <w:rPr>
                <w:rtl w:val="0"/>
              </w:rPr>
            </w:r>
          </w:p>
        </w:tc>
        <w:tc>
          <w:tcPr/>
          <w:p w:rsidR="00000000" w:rsidDel="00000000" w:rsidP="00000000" w:rsidRDefault="00000000" w:rsidRPr="00000000" w14:paraId="00000354">
            <w:pPr>
              <w:rPr/>
            </w:pPr>
            <w:r w:rsidDel="00000000" w:rsidR="00000000" w:rsidRPr="00000000">
              <w:rPr>
                <w:sz w:val="14"/>
                <w:szCs w:val="14"/>
                <w:rtl w:val="0"/>
              </w:rPr>
              <w:t xml:space="preserve">Meal logging, reflection capture, and weekly/daily progress tracking.</w:t>
            </w:r>
            <w:r w:rsidDel="00000000" w:rsidR="00000000" w:rsidRPr="00000000">
              <w:rPr>
                <w:rtl w:val="0"/>
              </w:rPr>
            </w:r>
          </w:p>
        </w:tc>
      </w:tr>
      <w:tr>
        <w:trPr>
          <w:cantSplit w:val="0"/>
          <w:tblHeader w:val="0"/>
        </w:trPr>
        <w:tc>
          <w:tcPr/>
          <w:p w:rsidR="00000000" w:rsidDel="00000000" w:rsidP="00000000" w:rsidRDefault="00000000" w:rsidRPr="00000000" w14:paraId="00000355">
            <w:pPr>
              <w:rPr/>
            </w:pPr>
            <w:r w:rsidDel="00000000" w:rsidR="00000000" w:rsidRPr="00000000">
              <w:rPr>
                <w:sz w:val="14"/>
                <w:szCs w:val="14"/>
                <w:rtl w:val="0"/>
              </w:rPr>
              <w:t xml:space="preserve">Recipe Details</w:t>
            </w:r>
            <w:r w:rsidDel="00000000" w:rsidR="00000000" w:rsidRPr="00000000">
              <w:rPr>
                <w:rtl w:val="0"/>
              </w:rPr>
            </w:r>
          </w:p>
        </w:tc>
        <w:tc>
          <w:tcPr/>
          <w:p w:rsidR="00000000" w:rsidDel="00000000" w:rsidP="00000000" w:rsidRDefault="00000000" w:rsidRPr="00000000" w14:paraId="00000356">
            <w:pPr>
              <w:rPr/>
            </w:pPr>
            <w:r w:rsidDel="00000000" w:rsidR="00000000" w:rsidRPr="00000000">
              <w:rPr>
                <w:sz w:val="14"/>
                <w:szCs w:val="14"/>
                <w:rtl w:val="0"/>
              </w:rPr>
              <w:t xml:space="preserve">Recipe rationale, ingredients, instructions, and meal logging handoff.</w:t>
            </w:r>
            <w:r w:rsidDel="00000000" w:rsidR="00000000" w:rsidRPr="00000000">
              <w:rPr>
                <w:rtl w:val="0"/>
              </w:rPr>
            </w:r>
          </w:p>
        </w:tc>
      </w:tr>
      <w:tr>
        <w:trPr>
          <w:cantSplit w:val="0"/>
          <w:tblHeader w:val="0"/>
        </w:trPr>
        <w:tc>
          <w:tcPr/>
          <w:p w:rsidR="00000000" w:rsidDel="00000000" w:rsidP="00000000" w:rsidRDefault="00000000" w:rsidRPr="00000000" w14:paraId="00000357">
            <w:pPr>
              <w:rPr/>
            </w:pPr>
            <w:r w:rsidDel="00000000" w:rsidR="00000000" w:rsidRPr="00000000">
              <w:rPr>
                <w:sz w:val="14"/>
                <w:szCs w:val="14"/>
                <w:rtl w:val="0"/>
              </w:rPr>
              <w:t xml:space="preserve">Settings</w:t>
            </w:r>
            <w:r w:rsidDel="00000000" w:rsidR="00000000" w:rsidRPr="00000000">
              <w:rPr>
                <w:rtl w:val="0"/>
              </w:rPr>
            </w:r>
          </w:p>
        </w:tc>
        <w:tc>
          <w:tcPr/>
          <w:p w:rsidR="00000000" w:rsidDel="00000000" w:rsidP="00000000" w:rsidRDefault="00000000" w:rsidRPr="00000000" w14:paraId="00000358">
            <w:pPr>
              <w:rPr/>
            </w:pPr>
            <w:r w:rsidDel="00000000" w:rsidR="00000000" w:rsidRPr="00000000">
              <w:rPr>
                <w:sz w:val="14"/>
                <w:szCs w:val="14"/>
                <w:rtl w:val="0"/>
              </w:rPr>
              <w:t xml:space="preserve">Reminder controls, profile summary, and maintenance tools.</w:t>
            </w:r>
            <w:r w:rsidDel="00000000" w:rsidR="00000000" w:rsidRPr="00000000">
              <w:rPr>
                <w:rtl w:val="0"/>
              </w:rPr>
            </w:r>
          </w:p>
        </w:tc>
      </w:tr>
    </w:tbl>
    <w:p>
      <w:pPr>
        <w:spacing w:after="40" w:before="0"/>
      </w:pPr>
      <w:r>
        <w:rPr>
          <w:rFonts w:ascii="Arial" w:hAnsi="Arial"/>
          <w:b/>
          <w:i w:val="0"/>
          <w:sz w:val="20"/>
        </w:rPr>
        <w:t>Simple explanation and defense notes</w:t>
      </w:r>
    </w:p>
    <w:p>
      <w:pPr>
        <w:spacing w:after="40" w:before="0"/>
      </w:pPr>
      <w:r>
        <w:rPr>
          <w:rFonts w:ascii="Arial" w:hAnsi="Arial"/>
          <w:b w:val="0"/>
          <w:i w:val="0"/>
          <w:sz w:val="18"/>
        </w:rPr>
        <w:t>Plain meaning: This table lists the implemented screens and what each contributes to the user workflow.</w:t>
      </w:r>
    </w:p>
    <w:p>
      <w:pPr>
        <w:spacing w:after="40" w:before="0"/>
      </w:pPr>
      <w:r>
        <w:rPr>
          <w:rFonts w:ascii="Arial" w:hAnsi="Arial"/>
          <w:b w:val="0"/>
          <w:i w:val="0"/>
          <w:sz w:val="18"/>
        </w:rPr>
        <w:t>Why it matters: It shows that PCOSina covers the full app journey: startup, account flow, profile setup, goal selection, dashboard, meal plan, grocery list, progress, recipe details, and settings.</w:t>
      </w:r>
    </w:p>
    <w:p>
      <w:pPr>
        <w:spacing w:after="40" w:before="0"/>
      </w:pPr>
      <w:r>
        <w:rPr>
          <w:rFonts w:ascii="Arial" w:hAnsi="Arial"/>
          <w:b w:val="0"/>
          <w:i w:val="0"/>
          <w:sz w:val="18"/>
        </w:rPr>
        <w:t>Defense answer: The system is not only a planner endpoint. It includes end-to-end user features that collect inputs, generate and view plans, guide groceries, track progress, and maintain settings.</w:t>
      </w:r>
    </w:p>
    <w:p>
      <w:pPr>
        <w:spacing w:after="40" w:before="0"/>
      </w:pPr>
      <w:r>
        <w:rPr>
          <w:rFonts w:ascii="Arial" w:hAnsi="Arial"/>
          <w:b w:val="0"/>
          <w:i w:val="0"/>
          <w:sz w:val="18"/>
        </w:rPr>
        <w:t>Boundary to remember: Implemented workflow coverage does not mean every workflow is fully offline or clinically validated.</w:t>
      </w:r>
    </w:p>
    <w:p>
      <w:pPr>
        <w:spacing w:after="40" w:before="0"/>
      </w:pPr>
      <w:r>
        <w:rPr>
          <w:rFonts w:ascii="Arial" w:hAnsi="Arial"/>
          <w:b w:val="0"/>
          <w:i w:val="0"/>
          <w:sz w:val="8"/>
        </w:rPr>
      </w:r>
    </w:p>
    <w:p w:rsidR="00000000" w:rsidDel="00000000" w:rsidP="00000000" w:rsidRDefault="00000000" w:rsidRPr="00000000" w14:paraId="00000359">
      <w:pPr>
        <w:rPr/>
      </w:pPr>
      <w:r w:rsidDel="00000000" w:rsidR="00000000" w:rsidRPr="00000000">
        <w:br w:type="page"/>
      </w:r>
      <w:r w:rsidDel="00000000" w:rsidR="00000000" w:rsidRPr="00000000">
        <w:rPr>
          <w:rtl w:val="0"/>
        </w:rPr>
      </w:r>
    </w:p>
    <w:p w:rsidR="00000000" w:rsidDel="00000000" w:rsidP="00000000" w:rsidRDefault="00000000" w:rsidRPr="00000000" w14:paraId="0000035A">
      <w:pPr>
        <w:pStyle w:val="Heading1"/>
        <w:rPr/>
      </w:pPr>
      <w:r w:rsidDel="00000000" w:rsidR="00000000" w:rsidRPr="00000000">
        <w:rPr>
          <w:rtl w:val="0"/>
        </w:rPr>
        <w:t xml:space="preserve">Table 44. Feature Group Operational Boundary Matrix</w:t>
      </w:r>
    </w:p>
    <w:p w:rsidR="00000000" w:rsidDel="00000000" w:rsidP="00000000" w:rsidRDefault="00000000" w:rsidRPr="00000000" w14:paraId="0000035B">
      <w:pPr>
        <w:rPr/>
      </w:pPr>
      <w:r w:rsidDel="00000000" w:rsidR="00000000" w:rsidRPr="00000000">
        <w:rPr>
          <w:b w:val="1"/>
          <w:bCs w:val="1"/>
          <w:rtl w:val="0"/>
        </w:rPr>
        <w:t xml:space="preserve">Source: </w:t>
      </w:r>
      <w:r w:rsidDel="00000000" w:rsidR="00000000" w:rsidRPr="00000000">
        <w:rPr>
          <w:rtl w:val="0"/>
        </w:rPr>
        <w:t xml:space="preserve">caption paragraph 1260; source Word table object 54</w:t>
      </w:r>
    </w:p>
    <w:tbl>
      <w:tblPr>
        <w:tblStyle w:val="Table33"/>
        <w:tblW w:w="145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48"/>
        <w:gridCol w:w="4848"/>
        <w:gridCol w:w="4848"/>
        <w:tblGridChange w:id="0">
          <w:tblGrid>
            <w:gridCol w:w="4848"/>
            <w:gridCol w:w="4848"/>
            <w:gridCol w:w="4848"/>
          </w:tblGrid>
        </w:tblGridChange>
      </w:tblGrid>
      <w:tr>
        <w:trPr>
          <w:cantSplit w:val="0"/>
          <w:tblHeader w:val="0"/>
        </w:trPr>
        <w:tc>
          <w:tcPr/>
          <w:p w:rsidR="00000000" w:rsidDel="00000000" w:rsidP="00000000" w:rsidRDefault="00000000" w:rsidRPr="00000000" w14:paraId="0000035C">
            <w:pPr>
              <w:rPr/>
            </w:pPr>
            <w:r w:rsidDel="00000000" w:rsidR="00000000" w:rsidRPr="00000000">
              <w:rPr>
                <w:sz w:val="14"/>
                <w:szCs w:val="14"/>
                <w:rtl w:val="0"/>
              </w:rPr>
              <w:t xml:space="preserve">Feature group</w:t>
            </w:r>
            <w:r w:rsidDel="00000000" w:rsidR="00000000" w:rsidRPr="00000000">
              <w:rPr>
                <w:rtl w:val="0"/>
              </w:rPr>
            </w:r>
          </w:p>
        </w:tc>
        <w:tc>
          <w:tcPr/>
          <w:p w:rsidR="00000000" w:rsidDel="00000000" w:rsidP="00000000" w:rsidRDefault="00000000" w:rsidRPr="00000000" w14:paraId="0000035D">
            <w:pPr>
              <w:rPr/>
            </w:pPr>
            <w:r w:rsidDel="00000000" w:rsidR="00000000" w:rsidRPr="00000000">
              <w:rPr>
                <w:sz w:val="14"/>
                <w:szCs w:val="14"/>
                <w:rtl w:val="0"/>
              </w:rPr>
              <w:t xml:space="preserve">Offline after saving?</w:t>
            </w:r>
            <w:r w:rsidDel="00000000" w:rsidR="00000000" w:rsidRPr="00000000">
              <w:rPr>
                <w:rtl w:val="0"/>
              </w:rPr>
            </w:r>
          </w:p>
        </w:tc>
        <w:tc>
          <w:tcPr/>
          <w:p w:rsidR="00000000" w:rsidDel="00000000" w:rsidP="00000000" w:rsidRDefault="00000000" w:rsidRPr="00000000" w14:paraId="0000035E">
            <w:pPr>
              <w:rPr/>
            </w:pPr>
            <w:r w:rsidDel="00000000" w:rsidR="00000000" w:rsidRPr="00000000">
              <w:rPr>
                <w:sz w:val="14"/>
                <w:szCs w:val="14"/>
                <w:rtl w:val="0"/>
              </w:rPr>
              <w:t xml:space="preserve">Network-dependent boundary</w:t>
            </w:r>
            <w:r w:rsidDel="00000000" w:rsidR="00000000" w:rsidRPr="00000000">
              <w:rPr>
                <w:rtl w:val="0"/>
              </w:rPr>
            </w:r>
          </w:p>
        </w:tc>
      </w:tr>
      <w:tr>
        <w:trPr>
          <w:cantSplit w:val="0"/>
          <w:tblHeader w:val="0"/>
        </w:trPr>
        <w:tc>
          <w:tcPr/>
          <w:p w:rsidR="00000000" w:rsidDel="00000000" w:rsidP="00000000" w:rsidRDefault="00000000" w:rsidRPr="00000000" w14:paraId="0000035F">
            <w:pPr>
              <w:rPr/>
            </w:pPr>
            <w:r w:rsidDel="00000000" w:rsidR="00000000" w:rsidRPr="00000000">
              <w:rPr>
                <w:sz w:val="14"/>
                <w:szCs w:val="14"/>
                <w:rtl w:val="0"/>
              </w:rPr>
              <w:t xml:space="preserve">Profile and preferences</w:t>
            </w:r>
            <w:r w:rsidDel="00000000" w:rsidR="00000000" w:rsidRPr="00000000">
              <w:rPr>
                <w:rtl w:val="0"/>
              </w:rPr>
            </w:r>
          </w:p>
        </w:tc>
        <w:tc>
          <w:tcPr/>
          <w:p w:rsidR="00000000" w:rsidDel="00000000" w:rsidP="00000000" w:rsidRDefault="00000000" w:rsidRPr="00000000" w14:paraId="00000360">
            <w:pPr>
              <w:rPr/>
            </w:pPr>
            <w:r w:rsidDel="00000000" w:rsidR="00000000" w:rsidRPr="00000000">
              <w:rPr>
                <w:sz w:val="14"/>
                <w:szCs w:val="14"/>
                <w:rtl w:val="0"/>
              </w:rPr>
              <w:t xml:space="preserve">Yes, saved profile data are local.</w:t>
            </w:r>
            <w:r w:rsidDel="00000000" w:rsidR="00000000" w:rsidRPr="00000000">
              <w:rPr>
                <w:rtl w:val="0"/>
              </w:rPr>
            </w:r>
          </w:p>
        </w:tc>
        <w:tc>
          <w:tcPr/>
          <w:p w:rsidR="00000000" w:rsidDel="00000000" w:rsidP="00000000" w:rsidRDefault="00000000" w:rsidRPr="00000000" w14:paraId="00000361">
            <w:pPr>
              <w:rPr/>
            </w:pPr>
            <w:r w:rsidDel="00000000" w:rsidR="00000000" w:rsidRPr="00000000">
              <w:rPr>
                <w:sz w:val="14"/>
                <w:szCs w:val="14"/>
                <w:rtl w:val="0"/>
              </w:rPr>
              <w:t xml:space="preserve">Initial account recovery or cloud restore may need the internet.</w:t>
            </w:r>
            <w:r w:rsidDel="00000000" w:rsidR="00000000" w:rsidRPr="00000000">
              <w:rPr>
                <w:rtl w:val="0"/>
              </w:rPr>
            </w:r>
          </w:p>
        </w:tc>
      </w:tr>
      <w:tr>
        <w:trPr>
          <w:cantSplit w:val="0"/>
          <w:tblHeader w:val="0"/>
        </w:trPr>
        <w:tc>
          <w:tcPr/>
          <w:p w:rsidR="00000000" w:rsidDel="00000000" w:rsidP="00000000" w:rsidRDefault="00000000" w:rsidRPr="00000000" w14:paraId="00000362">
            <w:pPr>
              <w:rPr/>
            </w:pPr>
            <w:r w:rsidDel="00000000" w:rsidR="00000000" w:rsidRPr="00000000">
              <w:rPr>
                <w:sz w:val="14"/>
                <w:szCs w:val="14"/>
                <w:rtl w:val="0"/>
              </w:rPr>
              <w:t xml:space="preserve">Generated meal plan</w:t>
            </w:r>
            <w:r w:rsidDel="00000000" w:rsidR="00000000" w:rsidRPr="00000000">
              <w:rPr>
                <w:rtl w:val="0"/>
              </w:rPr>
            </w:r>
          </w:p>
        </w:tc>
        <w:tc>
          <w:tcPr/>
          <w:p w:rsidR="00000000" w:rsidDel="00000000" w:rsidP="00000000" w:rsidRDefault="00000000" w:rsidRPr="00000000" w14:paraId="00000363">
            <w:pPr>
              <w:rPr/>
            </w:pPr>
            <w:r w:rsidDel="00000000" w:rsidR="00000000" w:rsidRPr="00000000">
              <w:rPr>
                <w:sz w:val="14"/>
                <w:szCs w:val="14"/>
                <w:rtl w:val="0"/>
              </w:rPr>
              <w:t xml:space="preserve">Yes, previously generated plans can be reopened.</w:t>
            </w:r>
            <w:r w:rsidDel="00000000" w:rsidR="00000000" w:rsidRPr="00000000">
              <w:rPr>
                <w:rtl w:val="0"/>
              </w:rPr>
            </w:r>
          </w:p>
        </w:tc>
        <w:tc>
          <w:tcPr/>
          <w:p w:rsidR="00000000" w:rsidDel="00000000" w:rsidP="00000000" w:rsidRDefault="00000000" w:rsidRPr="00000000" w14:paraId="00000364">
            <w:pPr>
              <w:rPr/>
            </w:pPr>
            <w:r w:rsidDel="00000000" w:rsidR="00000000" w:rsidRPr="00000000">
              <w:rPr>
                <w:sz w:val="14"/>
                <w:szCs w:val="14"/>
                <w:rtl w:val="0"/>
              </w:rPr>
              <w:t xml:space="preserve">The new optimized generation needs backend execution.</w:t>
            </w:r>
            <w:r w:rsidDel="00000000" w:rsidR="00000000" w:rsidRPr="00000000">
              <w:rPr>
                <w:rtl w:val="0"/>
              </w:rPr>
            </w:r>
          </w:p>
        </w:tc>
      </w:tr>
      <w:tr>
        <w:trPr>
          <w:cantSplit w:val="0"/>
          <w:tblHeader w:val="0"/>
        </w:trPr>
        <w:tc>
          <w:tcPr/>
          <w:p w:rsidR="00000000" w:rsidDel="00000000" w:rsidP="00000000" w:rsidRDefault="00000000" w:rsidRPr="00000000" w14:paraId="00000365">
            <w:pPr>
              <w:rPr/>
            </w:pPr>
            <w:r w:rsidDel="00000000" w:rsidR="00000000" w:rsidRPr="00000000">
              <w:rPr>
                <w:sz w:val="14"/>
                <w:szCs w:val="14"/>
                <w:rtl w:val="0"/>
              </w:rPr>
              <w:t xml:space="preserve">Pantry and grocery guidance</w:t>
            </w:r>
            <w:r w:rsidDel="00000000" w:rsidR="00000000" w:rsidRPr="00000000">
              <w:rPr>
                <w:rtl w:val="0"/>
              </w:rPr>
            </w:r>
          </w:p>
        </w:tc>
        <w:tc>
          <w:tcPr/>
          <w:p w:rsidR="00000000" w:rsidDel="00000000" w:rsidP="00000000" w:rsidRDefault="00000000" w:rsidRPr="00000000" w14:paraId="00000366">
            <w:pPr>
              <w:rPr/>
            </w:pPr>
            <w:r w:rsidDel="00000000" w:rsidR="00000000" w:rsidRPr="00000000">
              <w:rPr>
                <w:sz w:val="14"/>
                <w:szCs w:val="14"/>
                <w:rtl w:val="0"/>
              </w:rPr>
              <w:t xml:space="preserve">Yes, saved pantry/grocery records can be viewed.</w:t>
            </w:r>
            <w:r w:rsidDel="00000000" w:rsidR="00000000" w:rsidRPr="00000000">
              <w:rPr>
                <w:rtl w:val="0"/>
              </w:rPr>
            </w:r>
          </w:p>
        </w:tc>
        <w:tc>
          <w:tcPr/>
          <w:p w:rsidR="00000000" w:rsidDel="00000000" w:rsidP="00000000" w:rsidRDefault="00000000" w:rsidRPr="00000000" w14:paraId="00000367">
            <w:pPr>
              <w:rPr/>
            </w:pPr>
            <w:r w:rsidDel="00000000" w:rsidR="00000000" w:rsidRPr="00000000">
              <w:rPr>
                <w:sz w:val="14"/>
                <w:szCs w:val="14"/>
                <w:rtl w:val="0"/>
              </w:rPr>
              <w:t xml:space="preserve">Fresh recipe detail retrieval or remote updates may need internet.</w:t>
            </w:r>
            <w:r w:rsidDel="00000000" w:rsidR="00000000" w:rsidRPr="00000000">
              <w:rPr>
                <w:rtl w:val="0"/>
              </w:rPr>
            </w:r>
          </w:p>
        </w:tc>
      </w:tr>
      <w:tr>
        <w:trPr>
          <w:cantSplit w:val="0"/>
          <w:tblHeader w:val="0"/>
        </w:trPr>
        <w:tc>
          <w:tcPr/>
          <w:p w:rsidR="00000000" w:rsidDel="00000000" w:rsidP="00000000" w:rsidRDefault="00000000" w:rsidRPr="00000000" w14:paraId="00000368">
            <w:pPr>
              <w:rPr/>
            </w:pPr>
            <w:r w:rsidDel="00000000" w:rsidR="00000000" w:rsidRPr="00000000">
              <w:rPr>
                <w:sz w:val="14"/>
                <w:szCs w:val="14"/>
                <w:rtl w:val="0"/>
              </w:rPr>
              <w:t xml:space="preserve">Progress and history</w:t>
            </w:r>
            <w:r w:rsidDel="00000000" w:rsidR="00000000" w:rsidRPr="00000000">
              <w:rPr>
                <w:rtl w:val="0"/>
              </w:rPr>
            </w:r>
          </w:p>
        </w:tc>
        <w:tc>
          <w:tcPr/>
          <w:p w:rsidR="00000000" w:rsidDel="00000000" w:rsidP="00000000" w:rsidRDefault="00000000" w:rsidRPr="00000000" w14:paraId="00000369">
            <w:pPr>
              <w:rPr/>
            </w:pPr>
            <w:r w:rsidDel="00000000" w:rsidR="00000000" w:rsidRPr="00000000">
              <w:rPr>
                <w:sz w:val="14"/>
                <w:szCs w:val="14"/>
                <w:rtl w:val="0"/>
              </w:rPr>
              <w:t xml:space="preserve">Yes, self-reported progress records are local.</w:t>
            </w:r>
            <w:r w:rsidDel="00000000" w:rsidR="00000000" w:rsidRPr="00000000">
              <w:rPr>
                <w:rtl w:val="0"/>
              </w:rPr>
            </w:r>
          </w:p>
        </w:tc>
        <w:tc>
          <w:tcPr/>
          <w:p w:rsidR="00000000" w:rsidDel="00000000" w:rsidP="00000000" w:rsidRDefault="00000000" w:rsidRPr="00000000" w14:paraId="0000036A">
            <w:pPr>
              <w:rPr/>
            </w:pPr>
            <w:r w:rsidDel="00000000" w:rsidR="00000000" w:rsidRPr="00000000">
              <w:rPr>
                <w:sz w:val="14"/>
                <w:szCs w:val="14"/>
                <w:rtl w:val="0"/>
              </w:rPr>
              <w:t xml:space="preserve">Feedback submission or sync services may need a network.</w:t>
            </w:r>
            <w:r w:rsidDel="00000000" w:rsidR="00000000" w:rsidRPr="00000000">
              <w:rPr>
                <w:rtl w:val="0"/>
              </w:rPr>
            </w:r>
          </w:p>
        </w:tc>
      </w:tr>
      <w:tr>
        <w:trPr>
          <w:cantSplit w:val="0"/>
          <w:tblHeader w:val="0"/>
        </w:trPr>
        <w:tc>
          <w:tcPr/>
          <w:p w:rsidR="00000000" w:rsidDel="00000000" w:rsidP="00000000" w:rsidRDefault="00000000" w:rsidRPr="00000000" w14:paraId="0000036B">
            <w:pPr>
              <w:rPr/>
            </w:pPr>
            <w:r w:rsidDel="00000000" w:rsidR="00000000" w:rsidRPr="00000000">
              <w:rPr>
                <w:sz w:val="14"/>
                <w:szCs w:val="14"/>
                <w:rtl w:val="0"/>
              </w:rPr>
              <w:t xml:space="preserve">Recipe detail and swap alternatives</w:t>
            </w:r>
            <w:r w:rsidDel="00000000" w:rsidR="00000000" w:rsidRPr="00000000">
              <w:rPr>
                <w:rtl w:val="0"/>
              </w:rPr>
            </w:r>
          </w:p>
        </w:tc>
        <w:tc>
          <w:tcPr/>
          <w:p w:rsidR="00000000" w:rsidDel="00000000" w:rsidP="00000000" w:rsidRDefault="00000000" w:rsidRPr="00000000" w14:paraId="0000036C">
            <w:pPr>
              <w:rPr/>
            </w:pPr>
            <w:r w:rsidDel="00000000" w:rsidR="00000000" w:rsidRPr="00000000">
              <w:rPr>
                <w:sz w:val="14"/>
                <w:szCs w:val="14"/>
                <w:rtl w:val="0"/>
              </w:rPr>
              <w:t xml:space="preserve">Partial or online-dependent depending on cache/state.</w:t>
            </w:r>
            <w:r w:rsidDel="00000000" w:rsidR="00000000" w:rsidRPr="00000000">
              <w:rPr>
                <w:rtl w:val="0"/>
              </w:rPr>
            </w:r>
          </w:p>
        </w:tc>
        <w:tc>
          <w:tcPr/>
          <w:p w:rsidR="00000000" w:rsidDel="00000000" w:rsidP="00000000" w:rsidRDefault="00000000" w:rsidRPr="00000000" w14:paraId="0000036D">
            <w:pPr>
              <w:rPr/>
            </w:pPr>
            <w:r w:rsidDel="00000000" w:rsidR="00000000" w:rsidRPr="00000000">
              <w:rPr>
                <w:sz w:val="14"/>
                <w:szCs w:val="14"/>
                <w:rtl w:val="0"/>
              </w:rPr>
              <w:t xml:space="preserve">Do not claim all recipe details and swap paths work offline.</w:t>
            </w:r>
            <w:r w:rsidDel="00000000" w:rsidR="00000000" w:rsidRPr="00000000">
              <w:rPr>
                <w:rtl w:val="0"/>
              </w:rPr>
            </w:r>
          </w:p>
        </w:tc>
      </w:tr>
    </w:tbl>
    <w:p>
      <w:pPr>
        <w:spacing w:after="40" w:before="0"/>
      </w:pPr>
      <w:r>
        <w:rPr>
          <w:rFonts w:ascii="Arial" w:hAnsi="Arial"/>
          <w:b/>
          <w:i w:val="0"/>
          <w:sz w:val="20"/>
        </w:rPr>
        <w:t>Simple explanation and defense notes</w:t>
      </w:r>
    </w:p>
    <w:p>
      <w:pPr>
        <w:spacing w:after="40" w:before="0"/>
      </w:pPr>
      <w:r>
        <w:rPr>
          <w:rFonts w:ascii="Arial" w:hAnsi="Arial"/>
          <w:b w:val="0"/>
          <w:i w:val="0"/>
          <w:sz w:val="18"/>
        </w:rPr>
        <w:t>Plain meaning: This table separates what works offline after saving from what still needs network or backend execution.</w:t>
      </w:r>
    </w:p>
    <w:p>
      <w:pPr>
        <w:spacing w:after="40" w:before="0"/>
      </w:pPr>
      <w:r>
        <w:rPr>
          <w:rFonts w:ascii="Arial" w:hAnsi="Arial"/>
          <w:b w:val="0"/>
          <w:i w:val="0"/>
          <w:sz w:val="18"/>
        </w:rPr>
        <w:t>Why it matters: It prevents overclaiming offline-first behavior.</w:t>
      </w:r>
    </w:p>
    <w:p>
      <w:pPr>
        <w:spacing w:after="40" w:before="0"/>
      </w:pPr>
      <w:r>
        <w:rPr>
          <w:rFonts w:ascii="Arial" w:hAnsi="Arial"/>
          <w:b w:val="0"/>
          <w:i w:val="0"/>
          <w:sz w:val="18"/>
        </w:rPr>
        <w:t>Defense answer: Saved profiles, generated plans, pantry/grocery records, and progress history can be reopened offline after they exist locally. New optimized generation still needs backend execution, and some recipe/swap details may depend on cache or network state.</w:t>
      </w:r>
    </w:p>
    <w:p>
      <w:pPr>
        <w:spacing w:after="40" w:before="0"/>
      </w:pPr>
      <w:r>
        <w:rPr>
          <w:rFonts w:ascii="Arial" w:hAnsi="Arial"/>
          <w:b w:val="0"/>
          <w:i w:val="0"/>
          <w:sz w:val="18"/>
        </w:rPr>
        <w:t>Boundary to remember: Offline-first means saved-data continuity, not fully offline generation of every new optimized plan.</w:t>
      </w:r>
    </w:p>
    <w:p>
      <w:pPr>
        <w:spacing w:after="40" w:before="0"/>
      </w:pPr>
      <w:r>
        <w:rPr>
          <w:rFonts w:ascii="Arial" w:hAnsi="Arial"/>
          <w:b w:val="0"/>
          <w:i w:val="0"/>
          <w:sz w:val="8"/>
        </w:rPr>
      </w:r>
    </w:p>
    <w:p w:rsidR="00000000" w:rsidDel="00000000" w:rsidP="00000000" w:rsidRDefault="00000000" w:rsidRPr="00000000" w14:paraId="0000036E">
      <w:pPr>
        <w:pStyle w:val="Heading1"/>
        <w:rPr/>
      </w:pPr>
      <w:r w:rsidDel="00000000" w:rsidR="00000000" w:rsidRPr="00000000">
        <w:rPr>
          <w:rtl w:val="0"/>
        </w:rPr>
        <w:t xml:space="preserve">Table 49. Offline-First and Performance Evaluation Summary</w:t>
      </w:r>
    </w:p>
    <w:p w:rsidR="00000000" w:rsidDel="00000000" w:rsidP="00000000" w:rsidRDefault="00000000" w:rsidRPr="00000000" w14:paraId="0000036F">
      <w:pPr>
        <w:rPr/>
      </w:pPr>
      <w:r w:rsidDel="00000000" w:rsidR="00000000" w:rsidRPr="00000000">
        <w:rPr>
          <w:b w:val="1"/>
          <w:bCs w:val="1"/>
          <w:rtl w:val="0"/>
        </w:rPr>
        <w:t xml:space="preserve">Source: </w:t>
      </w:r>
      <w:r w:rsidDel="00000000" w:rsidR="00000000" w:rsidRPr="00000000">
        <w:rPr>
          <w:rtl w:val="0"/>
        </w:rPr>
        <w:t xml:space="preserve">caption paragraph 1300; source Word table object 59</w:t>
      </w:r>
    </w:p>
    <w:tbl>
      <w:tblPr>
        <w:tblStyle w:val="Table34"/>
        <w:tblW w:w="145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48"/>
        <w:gridCol w:w="4848"/>
        <w:gridCol w:w="4848"/>
        <w:tblGridChange w:id="0">
          <w:tblGrid>
            <w:gridCol w:w="4848"/>
            <w:gridCol w:w="4848"/>
            <w:gridCol w:w="4848"/>
          </w:tblGrid>
        </w:tblGridChange>
      </w:tblGrid>
      <w:tr>
        <w:trPr>
          <w:cantSplit w:val="0"/>
          <w:tblHeader w:val="0"/>
        </w:trPr>
        <w:tc>
          <w:tcPr/>
          <w:p w:rsidR="00000000" w:rsidDel="00000000" w:rsidP="00000000" w:rsidRDefault="00000000" w:rsidRPr="00000000" w14:paraId="00000370">
            <w:pPr>
              <w:rPr/>
            </w:pPr>
            <w:r w:rsidDel="00000000" w:rsidR="00000000" w:rsidRPr="00000000">
              <w:rPr>
                <w:sz w:val="14"/>
                <w:szCs w:val="14"/>
                <w:rtl w:val="0"/>
              </w:rPr>
              <w:t xml:space="preserve">Evaluation Area</w:t>
            </w:r>
            <w:r w:rsidDel="00000000" w:rsidR="00000000" w:rsidRPr="00000000">
              <w:rPr>
                <w:rtl w:val="0"/>
              </w:rPr>
            </w:r>
          </w:p>
        </w:tc>
        <w:tc>
          <w:tcPr/>
          <w:p w:rsidR="00000000" w:rsidDel="00000000" w:rsidP="00000000" w:rsidRDefault="00000000" w:rsidRPr="00000000" w14:paraId="00000371">
            <w:pPr>
              <w:rPr/>
            </w:pPr>
            <w:r w:rsidDel="00000000" w:rsidR="00000000" w:rsidRPr="00000000">
              <w:rPr>
                <w:sz w:val="14"/>
                <w:szCs w:val="14"/>
                <w:rtl w:val="0"/>
              </w:rPr>
              <w:t xml:space="preserve">System Logic &amp; Evidence</w:t>
            </w:r>
            <w:r w:rsidDel="00000000" w:rsidR="00000000" w:rsidRPr="00000000">
              <w:rPr>
                <w:rtl w:val="0"/>
              </w:rPr>
            </w:r>
          </w:p>
        </w:tc>
        <w:tc>
          <w:tcPr/>
          <w:p w:rsidR="00000000" w:rsidDel="00000000" w:rsidP="00000000" w:rsidRDefault="00000000" w:rsidRPr="00000000" w14:paraId="00000372">
            <w:pPr>
              <w:rPr/>
            </w:pPr>
            <w:r w:rsidDel="00000000" w:rsidR="00000000" w:rsidRPr="00000000">
              <w:rPr>
                <w:sz w:val="14"/>
                <w:szCs w:val="14"/>
                <w:rtl w:val="0"/>
              </w:rPr>
              <w:t xml:space="preserve">Practical Interpretation</w:t>
            </w:r>
            <w:r w:rsidDel="00000000" w:rsidR="00000000" w:rsidRPr="00000000">
              <w:rPr>
                <w:rtl w:val="0"/>
              </w:rPr>
            </w:r>
          </w:p>
        </w:tc>
      </w:tr>
      <w:tr>
        <w:trPr>
          <w:cantSplit w:val="0"/>
          <w:tblHeader w:val="0"/>
        </w:trPr>
        <w:tc>
          <w:tcPr/>
          <w:p w:rsidR="00000000" w:rsidDel="00000000" w:rsidP="00000000" w:rsidRDefault="00000000" w:rsidRPr="00000000" w14:paraId="00000373">
            <w:pPr>
              <w:rPr/>
            </w:pPr>
            <w:r w:rsidDel="00000000" w:rsidR="00000000" w:rsidRPr="00000000">
              <w:rPr>
                <w:sz w:val="14"/>
                <w:szCs w:val="14"/>
                <w:rtl w:val="0"/>
              </w:rPr>
              <w:t xml:space="preserve">Saved data continuity</w:t>
            </w:r>
            <w:r w:rsidDel="00000000" w:rsidR="00000000" w:rsidRPr="00000000">
              <w:rPr>
                <w:rtl w:val="0"/>
              </w:rPr>
            </w:r>
          </w:p>
        </w:tc>
        <w:tc>
          <w:tcPr/>
          <w:p w:rsidR="00000000" w:rsidDel="00000000" w:rsidP="00000000" w:rsidRDefault="00000000" w:rsidRPr="00000000" w14:paraId="00000374">
            <w:pPr>
              <w:rPr/>
            </w:pPr>
            <w:r w:rsidDel="00000000" w:rsidR="00000000" w:rsidRPr="00000000">
              <w:rPr>
                <w:sz w:val="14"/>
                <w:szCs w:val="14"/>
                <w:rtl w:val="0"/>
              </w:rPr>
              <w:t xml:space="preserve">Profile, meal plans, pantry data, grocery guides, and progress records are cached through local persistence.</w:t>
            </w:r>
            <w:r w:rsidDel="00000000" w:rsidR="00000000" w:rsidRPr="00000000">
              <w:rPr>
                <w:rtl w:val="0"/>
              </w:rPr>
            </w:r>
          </w:p>
        </w:tc>
        <w:tc>
          <w:tcPr/>
          <w:p w:rsidR="00000000" w:rsidDel="00000000" w:rsidP="00000000" w:rsidRDefault="00000000" w:rsidRPr="00000000" w14:paraId="00000375">
            <w:pPr>
              <w:rPr/>
            </w:pPr>
            <w:r w:rsidDel="00000000" w:rsidR="00000000" w:rsidRPr="00000000">
              <w:rPr>
                <w:sz w:val="14"/>
                <w:szCs w:val="14"/>
                <w:rtl w:val="0"/>
              </w:rPr>
              <w:t xml:space="preserve">Users can access and manage already saved information offline after it has been created.</w:t>
            </w:r>
            <w:r w:rsidDel="00000000" w:rsidR="00000000" w:rsidRPr="00000000">
              <w:rPr>
                <w:rtl w:val="0"/>
              </w:rPr>
            </w:r>
          </w:p>
        </w:tc>
      </w:tr>
      <w:tr>
        <w:trPr>
          <w:cantSplit w:val="0"/>
          <w:tblHeader w:val="0"/>
        </w:trPr>
        <w:tc>
          <w:tcPr/>
          <w:p w:rsidR="00000000" w:rsidDel="00000000" w:rsidP="00000000" w:rsidRDefault="00000000" w:rsidRPr="00000000" w14:paraId="00000376">
            <w:pPr>
              <w:rPr/>
            </w:pPr>
            <w:r w:rsidDel="00000000" w:rsidR="00000000" w:rsidRPr="00000000">
              <w:rPr>
                <w:sz w:val="14"/>
                <w:szCs w:val="14"/>
                <w:rtl w:val="0"/>
              </w:rPr>
              <w:t xml:space="preserve">New plan generation</w:t>
            </w:r>
            <w:r w:rsidDel="00000000" w:rsidR="00000000" w:rsidRPr="00000000">
              <w:rPr>
                <w:rtl w:val="0"/>
              </w:rPr>
            </w:r>
          </w:p>
        </w:tc>
        <w:tc>
          <w:tcPr/>
          <w:p w:rsidR="00000000" w:rsidDel="00000000" w:rsidP="00000000" w:rsidRDefault="00000000" w:rsidRPr="00000000" w14:paraId="00000377">
            <w:pPr>
              <w:rPr/>
            </w:pPr>
            <w:r w:rsidDel="00000000" w:rsidR="00000000" w:rsidRPr="00000000">
              <w:rPr>
                <w:sz w:val="14"/>
                <w:szCs w:val="14"/>
                <w:rtl w:val="0"/>
              </w:rPr>
              <w:t xml:space="preserve">Optimized generation uses the backend CP-SAT planning service and optional worker or queue path.</w:t>
            </w:r>
            <w:r w:rsidDel="00000000" w:rsidR="00000000" w:rsidRPr="00000000">
              <w:rPr>
                <w:rtl w:val="0"/>
              </w:rPr>
            </w:r>
          </w:p>
        </w:tc>
        <w:tc>
          <w:tcPr/>
          <w:p w:rsidR="00000000" w:rsidDel="00000000" w:rsidP="00000000" w:rsidRDefault="00000000" w:rsidRPr="00000000" w14:paraId="00000378">
            <w:pPr>
              <w:rPr/>
            </w:pPr>
            <w:r w:rsidDel="00000000" w:rsidR="00000000" w:rsidRPr="00000000">
              <w:rPr>
                <w:sz w:val="14"/>
                <w:szCs w:val="14"/>
                <w:rtl w:val="0"/>
              </w:rPr>
              <w:t xml:space="preserve">Establishes a hybrid architecture where optimization requires active backend execution.</w:t>
            </w:r>
            <w:r w:rsidDel="00000000" w:rsidR="00000000" w:rsidRPr="00000000">
              <w:rPr>
                <w:rtl w:val="0"/>
              </w:rPr>
            </w:r>
          </w:p>
        </w:tc>
      </w:tr>
      <w:tr>
        <w:trPr>
          <w:cantSplit w:val="0"/>
          <w:tblHeader w:val="0"/>
        </w:trPr>
        <w:tc>
          <w:tcPr/>
          <w:p w:rsidR="00000000" w:rsidDel="00000000" w:rsidP="00000000" w:rsidRDefault="00000000" w:rsidRPr="00000000" w14:paraId="00000379">
            <w:pPr>
              <w:rPr/>
            </w:pPr>
            <w:r w:rsidDel="00000000" w:rsidR="00000000" w:rsidRPr="00000000">
              <w:rPr>
                <w:sz w:val="14"/>
                <w:szCs w:val="14"/>
                <w:rtl w:val="0"/>
              </w:rPr>
              <w:t xml:space="preserve">Observed final-build runtime</w:t>
            </w:r>
            <w:r w:rsidDel="00000000" w:rsidR="00000000" w:rsidRPr="00000000">
              <w:rPr>
                <w:rtl w:val="0"/>
              </w:rPr>
            </w:r>
          </w:p>
        </w:tc>
        <w:tc>
          <w:tcPr/>
          <w:p w:rsidR="00000000" w:rsidDel="00000000" w:rsidP="00000000" w:rsidRDefault="00000000" w:rsidRPr="00000000" w14:paraId="0000037A">
            <w:pPr>
              <w:rPr/>
            </w:pPr>
            <w:r w:rsidDel="00000000" w:rsidR="00000000" w:rsidRPr="00000000">
              <w:rPr>
                <w:sz w:val="14"/>
                <w:szCs w:val="14"/>
                <w:rtl w:val="0"/>
              </w:rPr>
              <w:t xml:space="preserve">Final real-LightGBM benchmark completed 100/100 production-shaped local runs with average 257 ms, P95 313 ms, max 357 ms, and zero hard-rule violations.</w:t>
            </w:r>
            <w:r w:rsidDel="00000000" w:rsidR="00000000" w:rsidRPr="00000000">
              <w:rPr>
                <w:rtl w:val="0"/>
              </w:rPr>
            </w:r>
          </w:p>
        </w:tc>
        <w:tc>
          <w:tcPr/>
          <w:p w:rsidR="00000000" w:rsidDel="00000000" w:rsidP="00000000" w:rsidRDefault="00000000" w:rsidRPr="00000000" w14:paraId="0000037B">
            <w:pPr>
              <w:rPr/>
            </w:pPr>
            <w:r w:rsidDel="00000000" w:rsidR="00000000" w:rsidRPr="00000000">
              <w:rPr>
                <w:sz w:val="14"/>
                <w:szCs w:val="14"/>
                <w:rtl w:val="0"/>
              </w:rPr>
              <w:t xml:space="preserve">Demonstrates sub-second execution efficiency under standard local benchmark conditions while preserving hard-rule validation.</w:t>
            </w:r>
            <w:r w:rsidDel="00000000" w:rsidR="00000000" w:rsidRPr="00000000">
              <w:rPr>
                <w:rtl w:val="0"/>
              </w:rPr>
            </w:r>
          </w:p>
        </w:tc>
      </w:tr>
      <w:tr>
        <w:trPr>
          <w:cantSplit w:val="0"/>
          <w:tblHeader w:val="0"/>
        </w:trPr>
        <w:tc>
          <w:tcPr/>
          <w:p w:rsidR="00000000" w:rsidDel="00000000" w:rsidP="00000000" w:rsidRDefault="00000000" w:rsidRPr="00000000" w14:paraId="0000037C">
            <w:pPr>
              <w:rPr/>
            </w:pPr>
            <w:r w:rsidDel="00000000" w:rsidR="00000000" w:rsidRPr="00000000">
              <w:rPr>
                <w:sz w:val="14"/>
                <w:szCs w:val="14"/>
                <w:rtl w:val="0"/>
              </w:rPr>
              <w:t xml:space="preserve">Initial planner benchmark</w:t>
            </w:r>
            <w:r w:rsidDel="00000000" w:rsidR="00000000" w:rsidRPr="00000000">
              <w:rPr>
                <w:rtl w:val="0"/>
              </w:rPr>
            </w:r>
          </w:p>
        </w:tc>
        <w:tc>
          <w:tcPr/>
          <w:p w:rsidR="00000000" w:rsidDel="00000000" w:rsidP="00000000" w:rsidRDefault="00000000" w:rsidRPr="00000000" w14:paraId="0000037D">
            <w:pPr>
              <w:rPr/>
            </w:pPr>
            <w:r w:rsidDel="00000000" w:rsidR="00000000" w:rsidRPr="00000000">
              <w:rPr>
                <w:sz w:val="14"/>
                <w:szCs w:val="14"/>
                <w:rtl w:val="0"/>
              </w:rPr>
              <w:t xml:space="preserve">The first 20-profile local benchmark averaged 6,154 ms, with P95 at 12,514 ms and maximum runtime at 14,013 ms.</w:t>
            </w:r>
            <w:r w:rsidDel="00000000" w:rsidR="00000000" w:rsidRPr="00000000">
              <w:rPr>
                <w:rtl w:val="0"/>
              </w:rPr>
            </w:r>
          </w:p>
        </w:tc>
        <w:tc>
          <w:tcPr/>
          <w:p w:rsidR="00000000" w:rsidDel="00000000" w:rsidP="00000000" w:rsidRDefault="00000000" w:rsidRPr="00000000" w14:paraId="0000037E">
            <w:pPr>
              <w:rPr/>
            </w:pPr>
            <w:r w:rsidDel="00000000" w:rsidR="00000000" w:rsidRPr="00000000">
              <w:rPr>
                <w:sz w:val="14"/>
                <w:szCs w:val="14"/>
                <w:rtl w:val="0"/>
              </w:rPr>
              <w:t xml:space="preserve">Serves as the starting benchmark used to quantify the final optimization gains.</w:t>
            </w:r>
            <w:r w:rsidDel="00000000" w:rsidR="00000000" w:rsidRPr="00000000">
              <w:rPr>
                <w:rtl w:val="0"/>
              </w:rPr>
            </w:r>
          </w:p>
        </w:tc>
      </w:tr>
      <w:tr>
        <w:trPr>
          <w:cantSplit w:val="0"/>
          <w:tblHeader w:val="0"/>
        </w:trPr>
        <w:tc>
          <w:tcPr/>
          <w:p w:rsidR="00000000" w:rsidDel="00000000" w:rsidP="00000000" w:rsidRDefault="00000000" w:rsidRPr="00000000" w14:paraId="0000037F">
            <w:pPr>
              <w:rPr/>
            </w:pPr>
            <w:r w:rsidDel="00000000" w:rsidR="00000000" w:rsidRPr="00000000">
              <w:rPr>
                <w:sz w:val="14"/>
                <w:szCs w:val="14"/>
                <w:rtl w:val="0"/>
              </w:rPr>
              <w:t xml:space="preserve">Performance interpretation</w:t>
            </w:r>
            <w:r w:rsidDel="00000000" w:rsidR="00000000" w:rsidRPr="00000000">
              <w:rPr>
                <w:rtl w:val="0"/>
              </w:rPr>
            </w:r>
          </w:p>
        </w:tc>
        <w:tc>
          <w:tcPr/>
          <w:p w:rsidR="00000000" w:rsidDel="00000000" w:rsidP="00000000" w:rsidRDefault="00000000" w:rsidRPr="00000000" w14:paraId="00000380">
            <w:pPr>
              <w:rPr/>
            </w:pPr>
            <w:r w:rsidDel="00000000" w:rsidR="00000000" w:rsidRPr="00000000">
              <w:rPr>
                <w:sz w:val="14"/>
                <w:szCs w:val="14"/>
                <w:rtl w:val="0"/>
              </w:rPr>
              <w:t xml:space="preserve">The final version uses a smaller safe recipe pool, better attempt ordering, cached recipe information, and faster solver settings while keeping the same hard-rule checks.</w:t>
            </w:r>
            <w:r w:rsidDel="00000000" w:rsidR="00000000" w:rsidRPr="00000000">
              <w:rPr>
                <w:rtl w:val="0"/>
              </w:rPr>
            </w:r>
          </w:p>
        </w:tc>
        <w:tc>
          <w:tcPr/>
          <w:p w:rsidR="00000000" w:rsidDel="00000000" w:rsidP="00000000" w:rsidRDefault="00000000" w:rsidRPr="00000000" w14:paraId="00000381">
            <w:pPr>
              <w:rPr/>
            </w:pPr>
            <w:r w:rsidDel="00000000" w:rsidR="00000000" w:rsidRPr="00000000">
              <w:rPr>
                <w:sz w:val="14"/>
                <w:szCs w:val="14"/>
                <w:rtl w:val="0"/>
              </w:rPr>
              <w:t xml:space="preserve">Post-optimization metrics show that planner processing time was substantially reduced for the tested path.</w:t>
            </w:r>
            <w:r w:rsidDel="00000000" w:rsidR="00000000" w:rsidRPr="00000000">
              <w:rPr>
                <w:rtl w:val="0"/>
              </w:rPr>
            </w:r>
          </w:p>
        </w:tc>
      </w:tr>
    </w:tbl>
    <w:p>
      <w:pPr>
        <w:spacing w:after="40" w:before="0"/>
      </w:pPr>
      <w:r>
        <w:rPr>
          <w:rFonts w:ascii="Arial" w:hAnsi="Arial"/>
          <w:b/>
          <w:i w:val="0"/>
          <w:sz w:val="20"/>
        </w:rPr>
        <w:t>Simple explanation and defense notes</w:t>
      </w:r>
    </w:p>
    <w:p>
      <w:pPr>
        <w:spacing w:after="40" w:before="0"/>
      </w:pPr>
      <w:r>
        <w:rPr>
          <w:rFonts w:ascii="Arial" w:hAnsi="Arial"/>
          <w:b w:val="0"/>
          <w:i w:val="0"/>
          <w:sz w:val="18"/>
        </w:rPr>
        <w:t>Plain meaning: This table combines offline saved-data behavior with planner performance evidence.</w:t>
      </w:r>
    </w:p>
    <w:p>
      <w:pPr>
        <w:spacing w:after="40" w:before="0"/>
      </w:pPr>
      <w:r>
        <w:rPr>
          <w:rFonts w:ascii="Arial" w:hAnsi="Arial"/>
          <w:b w:val="0"/>
          <w:i w:val="0"/>
          <w:sz w:val="18"/>
        </w:rPr>
        <w:t>Why it matters: It explains both sides of the architecture: local continuity for saved data and backend optimization for new plans.</w:t>
      </w:r>
    </w:p>
    <w:p>
      <w:pPr>
        <w:spacing w:after="40" w:before="0"/>
      </w:pPr>
      <w:r>
        <w:rPr>
          <w:rFonts w:ascii="Arial" w:hAnsi="Arial"/>
          <w:b w:val="0"/>
          <w:i w:val="0"/>
          <w:sz w:val="18"/>
        </w:rPr>
        <w:t>Defense answer: Saved information remains accessible through local persistence, while new optimized plans use the backend CP-SAT service. The final local benchmark reached 257 ms average, 313 ms P95, 357 ms maximum, 100/100 passes, and zero hard-rule violations.</w:t>
      </w:r>
    </w:p>
    <w:p>
      <w:pPr>
        <w:spacing w:after="40" w:before="0"/>
      </w:pPr>
      <w:r>
        <w:rPr>
          <w:rFonts w:ascii="Arial" w:hAnsi="Arial"/>
          <w:b w:val="0"/>
          <w:i w:val="0"/>
          <w:sz w:val="18"/>
        </w:rPr>
        <w:t>Boundary to remember: Runtime results are benchmark results under tested local conditions, not a guarantee for every device, server, or future dataset.</w:t>
      </w:r>
    </w:p>
    <w:p>
      <w:pPr>
        <w:spacing w:after="40" w:before="0"/>
      </w:pPr>
      <w:r>
        <w:rPr>
          <w:rFonts w:ascii="Arial" w:hAnsi="Arial"/>
          <w:b w:val="0"/>
          <w:i w:val="0"/>
          <w:sz w:val="8"/>
        </w:rPr>
      </w:r>
    </w:p>
    <w:p w:rsidR="00000000" w:rsidDel="00000000" w:rsidP="00000000" w:rsidRDefault="00000000" w:rsidRPr="00000000" w14:paraId="00000382">
      <w:pPr>
        <w:pStyle w:val="Heading1"/>
        <w:rPr/>
      </w:pPr>
      <w:r w:rsidDel="00000000" w:rsidR="00000000" w:rsidRPr="00000000">
        <w:rPr>
          <w:rtl w:val="0"/>
        </w:rPr>
        <w:t xml:space="preserve">Table 50. Geographical Classification of All Respondents</w:t>
      </w:r>
    </w:p>
    <w:p w:rsidR="00000000" w:rsidDel="00000000" w:rsidP="00000000" w:rsidRDefault="00000000" w:rsidRPr="00000000" w14:paraId="00000383">
      <w:pPr>
        <w:rPr/>
      </w:pPr>
      <w:r w:rsidDel="00000000" w:rsidR="00000000" w:rsidRPr="00000000">
        <w:rPr>
          <w:b w:val="1"/>
          <w:bCs w:val="1"/>
          <w:rtl w:val="0"/>
        </w:rPr>
        <w:t xml:space="preserve">Source: </w:t>
      </w:r>
      <w:r w:rsidDel="00000000" w:rsidR="00000000" w:rsidRPr="00000000">
        <w:rPr>
          <w:rtl w:val="0"/>
        </w:rPr>
        <w:t xml:space="preserve">caption paragraph 1336; source Word table object 60</w:t>
      </w:r>
    </w:p>
    <w:tbl>
      <w:tblPr>
        <w:tblStyle w:val="Table35"/>
        <w:tblW w:w="145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72"/>
        <w:gridCol w:w="7272"/>
        <w:tblGridChange w:id="0">
          <w:tblGrid>
            <w:gridCol w:w="7272"/>
            <w:gridCol w:w="7272"/>
          </w:tblGrid>
        </w:tblGridChange>
      </w:tblGrid>
      <w:tr>
        <w:trPr>
          <w:cantSplit w:val="0"/>
          <w:tblHeader w:val="0"/>
        </w:trPr>
        <w:tc>
          <w:tcPr/>
          <w:p w:rsidR="00000000" w:rsidDel="00000000" w:rsidP="00000000" w:rsidRDefault="00000000" w:rsidRPr="00000000" w14:paraId="00000384">
            <w:pPr>
              <w:rPr/>
            </w:pPr>
            <w:r w:rsidDel="00000000" w:rsidR="00000000" w:rsidRPr="00000000">
              <w:rPr>
                <w:sz w:val="14"/>
                <w:szCs w:val="14"/>
                <w:rtl w:val="0"/>
              </w:rPr>
              <w:t xml:space="preserve">Classification</w:t>
            </w:r>
            <w:r w:rsidDel="00000000" w:rsidR="00000000" w:rsidRPr="00000000">
              <w:rPr>
                <w:rtl w:val="0"/>
              </w:rPr>
            </w:r>
          </w:p>
        </w:tc>
        <w:tc>
          <w:tcPr/>
          <w:p w:rsidR="00000000" w:rsidDel="00000000" w:rsidP="00000000" w:rsidRDefault="00000000" w:rsidRPr="00000000" w14:paraId="00000385">
            <w:pPr>
              <w:rPr/>
            </w:pPr>
            <w:r w:rsidDel="00000000" w:rsidR="00000000" w:rsidRPr="00000000">
              <w:rPr>
                <w:sz w:val="14"/>
                <w:szCs w:val="14"/>
                <w:rtl w:val="0"/>
              </w:rPr>
              <w:t xml:space="preserve">Frequency</w:t>
            </w:r>
            <w:r w:rsidDel="00000000" w:rsidR="00000000" w:rsidRPr="00000000">
              <w:rPr>
                <w:rtl w:val="0"/>
              </w:rPr>
            </w:r>
          </w:p>
        </w:tc>
      </w:tr>
      <w:tr>
        <w:trPr>
          <w:cantSplit w:val="0"/>
          <w:tblHeader w:val="0"/>
        </w:trPr>
        <w:tc>
          <w:tcPr/>
          <w:p w:rsidR="00000000" w:rsidDel="00000000" w:rsidP="00000000" w:rsidRDefault="00000000" w:rsidRPr="00000000" w14:paraId="00000386">
            <w:pPr>
              <w:rPr/>
            </w:pPr>
            <w:r w:rsidDel="00000000" w:rsidR="00000000" w:rsidRPr="00000000">
              <w:rPr>
                <w:sz w:val="14"/>
                <w:szCs w:val="14"/>
                <w:rtl w:val="0"/>
              </w:rPr>
              <w:t xml:space="preserve">Inside NCR (Metro Manila)</w:t>
            </w:r>
            <w:r w:rsidDel="00000000" w:rsidR="00000000" w:rsidRPr="00000000">
              <w:rPr>
                <w:rtl w:val="0"/>
              </w:rPr>
            </w:r>
          </w:p>
        </w:tc>
        <w:tc>
          <w:tcPr/>
          <w:p w:rsidR="00000000" w:rsidDel="00000000" w:rsidP="00000000" w:rsidRDefault="00000000" w:rsidRPr="00000000" w14:paraId="00000387">
            <w:pPr>
              <w:rPr/>
            </w:pPr>
            <w:r w:rsidDel="00000000" w:rsidR="00000000" w:rsidRPr="00000000">
              <w:rPr>
                <w:sz w:val="14"/>
                <w:szCs w:val="14"/>
                <w:rtl w:val="0"/>
              </w:rPr>
              <w:t xml:space="preserve">20</w:t>
            </w:r>
            <w:r w:rsidDel="00000000" w:rsidR="00000000" w:rsidRPr="00000000">
              <w:rPr>
                <w:rtl w:val="0"/>
              </w:rPr>
            </w:r>
          </w:p>
        </w:tc>
      </w:tr>
      <w:tr>
        <w:trPr>
          <w:cantSplit w:val="0"/>
          <w:tblHeader w:val="0"/>
        </w:trPr>
        <w:tc>
          <w:tcPr/>
          <w:p w:rsidR="00000000" w:rsidDel="00000000" w:rsidP="00000000" w:rsidRDefault="00000000" w:rsidRPr="00000000" w14:paraId="00000388">
            <w:pPr>
              <w:rPr/>
            </w:pPr>
            <w:r w:rsidDel="00000000" w:rsidR="00000000" w:rsidRPr="00000000">
              <w:rPr>
                <w:sz w:val="14"/>
                <w:szCs w:val="14"/>
                <w:rtl w:val="0"/>
              </w:rPr>
              <w:t xml:space="preserve">Outside NCR (Rizal, Laguna, Mindoro)</w:t>
            </w:r>
            <w:r w:rsidDel="00000000" w:rsidR="00000000" w:rsidRPr="00000000">
              <w:rPr>
                <w:rtl w:val="0"/>
              </w:rPr>
            </w:r>
          </w:p>
        </w:tc>
        <w:tc>
          <w:tcPr/>
          <w:p w:rsidR="00000000" w:rsidDel="00000000" w:rsidP="00000000" w:rsidRDefault="00000000" w:rsidRPr="00000000" w14:paraId="00000389">
            <w:pPr>
              <w:rPr/>
            </w:pPr>
            <w:r w:rsidDel="00000000" w:rsidR="00000000" w:rsidRPr="00000000">
              <w:rPr>
                <w:sz w:val="14"/>
                <w:szCs w:val="14"/>
                <w:rtl w:val="0"/>
              </w:rPr>
              <w:t xml:space="preserve">30</w:t>
            </w:r>
            <w:r w:rsidDel="00000000" w:rsidR="00000000" w:rsidRPr="00000000">
              <w:rPr>
                <w:rtl w:val="0"/>
              </w:rPr>
            </w:r>
          </w:p>
        </w:tc>
      </w:tr>
      <w:tr>
        <w:trPr>
          <w:cantSplit w:val="0"/>
          <w:tblHeader w:val="0"/>
        </w:trPr>
        <w:tc>
          <w:tcPr/>
          <w:p w:rsidR="00000000" w:rsidDel="00000000" w:rsidP="00000000" w:rsidRDefault="00000000" w:rsidRPr="00000000" w14:paraId="0000038A">
            <w:pPr>
              <w:rPr/>
            </w:pPr>
            <w:r w:rsidDel="00000000" w:rsidR="00000000" w:rsidRPr="00000000">
              <w:rPr>
                <w:sz w:val="14"/>
                <w:szCs w:val="14"/>
                <w:rtl w:val="0"/>
              </w:rPr>
              <w:t xml:space="preserve">Total</w:t>
            </w:r>
            <w:r w:rsidDel="00000000" w:rsidR="00000000" w:rsidRPr="00000000">
              <w:rPr>
                <w:rtl w:val="0"/>
              </w:rPr>
            </w:r>
          </w:p>
        </w:tc>
        <w:tc>
          <w:tcPr/>
          <w:p w:rsidR="00000000" w:rsidDel="00000000" w:rsidP="00000000" w:rsidRDefault="00000000" w:rsidRPr="00000000" w14:paraId="0000038B">
            <w:pPr>
              <w:rPr/>
            </w:pPr>
            <w:r w:rsidDel="00000000" w:rsidR="00000000" w:rsidRPr="00000000">
              <w:rPr>
                <w:sz w:val="14"/>
                <w:szCs w:val="14"/>
                <w:rtl w:val="0"/>
              </w:rPr>
              <w:t xml:space="preserve">50</w:t>
            </w:r>
            <w:r w:rsidDel="00000000" w:rsidR="00000000" w:rsidRPr="00000000">
              <w:rPr>
                <w:rtl w:val="0"/>
              </w:rPr>
            </w:r>
          </w:p>
        </w:tc>
      </w:tr>
    </w:tbl>
    <w:p>
      <w:pPr>
        <w:spacing w:after="40" w:before="0"/>
      </w:pPr>
      <w:r>
        <w:rPr>
          <w:rFonts w:ascii="Arial" w:hAnsi="Arial"/>
          <w:b/>
          <w:i w:val="0"/>
          <w:sz w:val="20"/>
        </w:rPr>
        <w:t>Simple explanation and defense notes</w:t>
      </w:r>
    </w:p>
    <w:p>
      <w:pPr>
        <w:spacing w:after="40" w:before="0"/>
      </w:pPr>
      <w:r>
        <w:rPr>
          <w:rFonts w:ascii="Arial" w:hAnsi="Arial"/>
          <w:b w:val="0"/>
          <w:i w:val="0"/>
          <w:sz w:val="18"/>
        </w:rPr>
        <w:t>Plain meaning: This table shows where respondents were located: inside NCR or outside NCR.</w:t>
      </w:r>
    </w:p>
    <w:p>
      <w:pPr>
        <w:spacing w:after="40" w:before="0"/>
      </w:pPr>
      <w:r>
        <w:rPr>
          <w:rFonts w:ascii="Arial" w:hAnsi="Arial"/>
          <w:b w:val="0"/>
          <w:i w:val="0"/>
          <w:sz w:val="18"/>
        </w:rPr>
        <w:t>Why it matters: It gives context for the evaluation group and helps describe the respondent sample.</w:t>
      </w:r>
    </w:p>
    <w:p>
      <w:pPr>
        <w:spacing w:after="40" w:before="0"/>
      </w:pPr>
      <w:r>
        <w:rPr>
          <w:rFonts w:ascii="Arial" w:hAnsi="Arial"/>
          <w:b w:val="0"/>
          <w:i w:val="0"/>
          <w:sz w:val="18"/>
        </w:rPr>
        <w:t>Defense answer: The respondent pool had 20 participants from NCR and 30 from outside NCR locations such as Rizal, Laguna, and Mindoro.</w:t>
      </w:r>
    </w:p>
    <w:p>
      <w:pPr>
        <w:spacing w:after="40" w:before="0"/>
      </w:pPr>
      <w:r>
        <w:rPr>
          <w:rFonts w:ascii="Arial" w:hAnsi="Arial"/>
          <w:b w:val="0"/>
          <w:i w:val="0"/>
          <w:sz w:val="18"/>
        </w:rPr>
        <w:t>Boundary to remember: The table describes sample distribution only. It does not prove regional generalizability.</w:t>
      </w:r>
    </w:p>
    <w:p>
      <w:pPr>
        <w:spacing w:after="40" w:before="0"/>
      </w:pPr>
      <w:r>
        <w:rPr>
          <w:rFonts w:ascii="Arial" w:hAnsi="Arial"/>
          <w:b w:val="0"/>
          <w:i w:val="0"/>
          <w:sz w:val="8"/>
        </w:rPr>
      </w:r>
    </w:p>
    <w:p w:rsidR="00000000" w:rsidDel="00000000" w:rsidP="00000000" w:rsidRDefault="00000000" w:rsidRPr="00000000" w14:paraId="0000038C">
      <w:pPr>
        <w:pStyle w:val="Heading1"/>
        <w:rPr/>
      </w:pPr>
      <w:r w:rsidDel="00000000" w:rsidR="00000000" w:rsidRPr="00000000">
        <w:rPr>
          <w:rtl w:val="0"/>
        </w:rPr>
        <w:t xml:space="preserve">Table 54. Representative Final Planner Evaluation Cases</w:t>
      </w:r>
    </w:p>
    <w:p w:rsidR="00000000" w:rsidDel="00000000" w:rsidP="00000000" w:rsidRDefault="00000000" w:rsidRPr="00000000" w14:paraId="0000038D">
      <w:pPr>
        <w:rPr/>
      </w:pPr>
      <w:r w:rsidDel="00000000" w:rsidR="00000000" w:rsidRPr="00000000">
        <w:rPr>
          <w:b w:val="1"/>
          <w:bCs w:val="1"/>
          <w:rtl w:val="0"/>
        </w:rPr>
        <w:t xml:space="preserve">Source: </w:t>
      </w:r>
      <w:r w:rsidDel="00000000" w:rsidR="00000000" w:rsidRPr="00000000">
        <w:rPr>
          <w:rtl w:val="0"/>
        </w:rPr>
        <w:t xml:space="preserve">caption paragraph 1358; source Word table object 64</w:t>
      </w:r>
    </w:p>
    <w:tbl>
      <w:tblPr>
        <w:tblStyle w:val="Table36"/>
        <w:tblW w:w="145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48"/>
        <w:gridCol w:w="4848"/>
        <w:gridCol w:w="4848"/>
        <w:tblGridChange w:id="0">
          <w:tblGrid>
            <w:gridCol w:w="4848"/>
            <w:gridCol w:w="4848"/>
            <w:gridCol w:w="4848"/>
          </w:tblGrid>
        </w:tblGridChange>
      </w:tblGrid>
      <w:tr>
        <w:trPr>
          <w:cantSplit w:val="0"/>
          <w:tblHeader w:val="0"/>
        </w:trPr>
        <w:tc>
          <w:tcPr/>
          <w:p w:rsidR="00000000" w:rsidDel="00000000" w:rsidP="00000000" w:rsidRDefault="00000000" w:rsidRPr="00000000" w14:paraId="0000038E">
            <w:pPr>
              <w:rPr/>
            </w:pPr>
            <w:r w:rsidDel="00000000" w:rsidR="00000000" w:rsidRPr="00000000">
              <w:rPr>
                <w:sz w:val="14"/>
                <w:szCs w:val="14"/>
                <w:rtl w:val="0"/>
              </w:rPr>
              <w:t xml:space="preserve">Evaluation Case</w:t>
            </w:r>
            <w:r w:rsidDel="00000000" w:rsidR="00000000" w:rsidRPr="00000000">
              <w:rPr>
                <w:rtl w:val="0"/>
              </w:rPr>
            </w:r>
          </w:p>
        </w:tc>
        <w:tc>
          <w:tcPr/>
          <w:p w:rsidR="00000000" w:rsidDel="00000000" w:rsidP="00000000" w:rsidRDefault="00000000" w:rsidRPr="00000000" w14:paraId="0000038F">
            <w:pPr>
              <w:rPr/>
            </w:pPr>
            <w:r w:rsidDel="00000000" w:rsidR="00000000" w:rsidRPr="00000000">
              <w:rPr>
                <w:sz w:val="14"/>
                <w:szCs w:val="14"/>
                <w:rtl w:val="0"/>
              </w:rPr>
              <w:t xml:space="preserve">Description</w:t>
            </w:r>
            <w:r w:rsidDel="00000000" w:rsidR="00000000" w:rsidRPr="00000000">
              <w:rPr>
                <w:rtl w:val="0"/>
              </w:rPr>
            </w:r>
          </w:p>
        </w:tc>
        <w:tc>
          <w:tcPr/>
          <w:p w:rsidR="00000000" w:rsidDel="00000000" w:rsidP="00000000" w:rsidRDefault="00000000" w:rsidRPr="00000000" w14:paraId="00000390">
            <w:pPr>
              <w:rPr/>
            </w:pPr>
            <w:r w:rsidDel="00000000" w:rsidR="00000000" w:rsidRPr="00000000">
              <w:rPr>
                <w:sz w:val="14"/>
                <w:szCs w:val="14"/>
                <w:rtl w:val="0"/>
              </w:rPr>
              <w:t xml:space="preserve">Main Constraint Tested</w:t>
            </w:r>
            <w:r w:rsidDel="00000000" w:rsidR="00000000" w:rsidRPr="00000000">
              <w:rPr>
                <w:rtl w:val="0"/>
              </w:rPr>
            </w:r>
          </w:p>
        </w:tc>
      </w:tr>
      <w:tr>
        <w:trPr>
          <w:cantSplit w:val="0"/>
          <w:tblHeader w:val="0"/>
        </w:trPr>
        <w:tc>
          <w:tcPr/>
          <w:p w:rsidR="00000000" w:rsidDel="00000000" w:rsidP="00000000" w:rsidRDefault="00000000" w:rsidRPr="00000000" w14:paraId="00000391">
            <w:pPr>
              <w:rPr/>
            </w:pPr>
            <w:r w:rsidDel="00000000" w:rsidR="00000000" w:rsidRPr="00000000">
              <w:rPr>
                <w:sz w:val="14"/>
                <w:szCs w:val="14"/>
                <w:rtl w:val="0"/>
              </w:rPr>
              <w:t xml:space="preserve">Standard weekly plan</w:t>
            </w:r>
            <w:r w:rsidDel="00000000" w:rsidR="00000000" w:rsidRPr="00000000">
              <w:rPr>
                <w:rtl w:val="0"/>
              </w:rPr>
            </w:r>
          </w:p>
        </w:tc>
        <w:tc>
          <w:tcPr/>
          <w:p w:rsidR="00000000" w:rsidDel="00000000" w:rsidP="00000000" w:rsidRDefault="00000000" w:rsidRPr="00000000" w14:paraId="00000392">
            <w:pPr>
              <w:rPr/>
            </w:pPr>
            <w:r w:rsidDel="00000000" w:rsidR="00000000" w:rsidRPr="00000000">
              <w:rPr>
                <w:sz w:val="14"/>
                <w:szCs w:val="14"/>
                <w:rtl w:val="0"/>
              </w:rPr>
              <w:t xml:space="preserve">Default realistic user profile from the 20-profile benchmark.</w:t>
            </w:r>
            <w:r w:rsidDel="00000000" w:rsidR="00000000" w:rsidRPr="00000000">
              <w:rPr>
                <w:rtl w:val="0"/>
              </w:rPr>
            </w:r>
          </w:p>
        </w:tc>
        <w:tc>
          <w:tcPr/>
          <w:p w:rsidR="00000000" w:rsidDel="00000000" w:rsidP="00000000" w:rsidRDefault="00000000" w:rsidRPr="00000000" w14:paraId="00000393">
            <w:pPr>
              <w:rPr/>
            </w:pPr>
            <w:r w:rsidDel="00000000" w:rsidR="00000000" w:rsidRPr="00000000">
              <w:rPr>
                <w:sz w:val="14"/>
                <w:szCs w:val="14"/>
                <w:rtl w:val="0"/>
              </w:rPr>
              <w:t xml:space="preserve">Complete seven-day, 21-meal generation</w:t>
            </w:r>
            <w:r w:rsidDel="00000000" w:rsidR="00000000" w:rsidRPr="00000000">
              <w:rPr>
                <w:rtl w:val="0"/>
              </w:rPr>
            </w:r>
          </w:p>
        </w:tc>
      </w:tr>
      <w:tr>
        <w:trPr>
          <w:cantSplit w:val="0"/>
          <w:tblHeader w:val="0"/>
        </w:trPr>
        <w:tc>
          <w:tcPr/>
          <w:p w:rsidR="00000000" w:rsidDel="00000000" w:rsidP="00000000" w:rsidRDefault="00000000" w:rsidRPr="00000000" w14:paraId="00000394">
            <w:pPr>
              <w:rPr/>
            </w:pPr>
            <w:r w:rsidDel="00000000" w:rsidR="00000000" w:rsidRPr="00000000">
              <w:rPr>
                <w:sz w:val="14"/>
                <w:szCs w:val="14"/>
                <w:rtl w:val="0"/>
              </w:rPr>
              <w:t xml:space="preserve">Budget and restriction case</w:t>
            </w:r>
            <w:r w:rsidDel="00000000" w:rsidR="00000000" w:rsidRPr="00000000">
              <w:rPr>
                <w:rtl w:val="0"/>
              </w:rPr>
            </w:r>
          </w:p>
        </w:tc>
        <w:tc>
          <w:tcPr/>
          <w:p w:rsidR="00000000" w:rsidDel="00000000" w:rsidP="00000000" w:rsidRDefault="00000000" w:rsidRPr="00000000" w14:paraId="00000395">
            <w:pPr>
              <w:rPr/>
            </w:pPr>
            <w:r w:rsidDel="00000000" w:rsidR="00000000" w:rsidRPr="00000000">
              <w:rPr>
                <w:sz w:val="14"/>
                <w:szCs w:val="14"/>
                <w:rtl w:val="0"/>
              </w:rPr>
              <w:t xml:space="preserve">Budget-sensitive and No Pork profiles from the final benchmark.</w:t>
            </w:r>
            <w:r w:rsidDel="00000000" w:rsidR="00000000" w:rsidRPr="00000000">
              <w:rPr>
                <w:rtl w:val="0"/>
              </w:rPr>
            </w:r>
          </w:p>
        </w:tc>
        <w:tc>
          <w:tcPr/>
          <w:p w:rsidR="00000000" w:rsidDel="00000000" w:rsidP="00000000" w:rsidRDefault="00000000" w:rsidRPr="00000000" w14:paraId="00000396">
            <w:pPr>
              <w:rPr/>
            </w:pPr>
            <w:r w:rsidDel="00000000" w:rsidR="00000000" w:rsidRPr="00000000">
              <w:rPr>
                <w:sz w:val="14"/>
                <w:szCs w:val="14"/>
                <w:rtl w:val="0"/>
              </w:rPr>
              <w:t xml:space="preserve">Budget handling and restriction filtering</w:t>
            </w:r>
            <w:r w:rsidDel="00000000" w:rsidR="00000000" w:rsidRPr="00000000">
              <w:rPr>
                <w:rtl w:val="0"/>
              </w:rPr>
            </w:r>
          </w:p>
        </w:tc>
      </w:tr>
      <w:tr>
        <w:trPr>
          <w:cantSplit w:val="0"/>
          <w:tblHeader w:val="0"/>
        </w:trPr>
        <w:tc>
          <w:tcPr/>
          <w:p w:rsidR="00000000" w:rsidDel="00000000" w:rsidP="00000000" w:rsidRDefault="00000000" w:rsidRPr="00000000" w14:paraId="00000397">
            <w:pPr>
              <w:rPr/>
            </w:pPr>
            <w:r w:rsidDel="00000000" w:rsidR="00000000" w:rsidRPr="00000000">
              <w:rPr>
                <w:sz w:val="14"/>
                <w:szCs w:val="14"/>
                <w:rtl w:val="0"/>
              </w:rPr>
              <w:t xml:space="preserve">Dietary-restricted case</w:t>
            </w:r>
            <w:r w:rsidDel="00000000" w:rsidR="00000000" w:rsidRPr="00000000">
              <w:rPr>
                <w:rtl w:val="0"/>
              </w:rPr>
            </w:r>
          </w:p>
        </w:tc>
        <w:tc>
          <w:tcPr/>
          <w:p w:rsidR="00000000" w:rsidDel="00000000" w:rsidP="00000000" w:rsidRDefault="00000000" w:rsidRPr="00000000" w14:paraId="00000398">
            <w:pPr>
              <w:rPr/>
            </w:pPr>
            <w:r w:rsidDel="00000000" w:rsidR="00000000" w:rsidRPr="00000000">
              <w:rPr>
                <w:sz w:val="14"/>
                <w:szCs w:val="14"/>
                <w:rtl w:val="0"/>
              </w:rPr>
              <w:t xml:space="preserve">Vegetarian and lactose-intolerant profiles from the final benchmark.</w:t>
            </w:r>
            <w:r w:rsidDel="00000000" w:rsidR="00000000" w:rsidRPr="00000000">
              <w:rPr>
                <w:rtl w:val="0"/>
              </w:rPr>
            </w:r>
          </w:p>
        </w:tc>
        <w:tc>
          <w:tcPr/>
          <w:p w:rsidR="00000000" w:rsidDel="00000000" w:rsidP="00000000" w:rsidRDefault="00000000" w:rsidRPr="00000000" w14:paraId="00000399">
            <w:pPr>
              <w:rPr/>
            </w:pPr>
            <w:r w:rsidDel="00000000" w:rsidR="00000000" w:rsidRPr="00000000">
              <w:rPr>
                <w:sz w:val="14"/>
                <w:szCs w:val="14"/>
                <w:rtl w:val="0"/>
              </w:rPr>
              <w:t xml:space="preserve">Restrictive candidate-pool handling</w:t>
            </w:r>
            <w:r w:rsidDel="00000000" w:rsidR="00000000" w:rsidRPr="00000000">
              <w:rPr>
                <w:rtl w:val="0"/>
              </w:rPr>
            </w:r>
          </w:p>
        </w:tc>
      </w:tr>
      <w:tr>
        <w:trPr>
          <w:cantSplit w:val="0"/>
          <w:tblHeader w:val="0"/>
        </w:trPr>
        <w:tc>
          <w:tcPr/>
          <w:p w:rsidR="00000000" w:rsidDel="00000000" w:rsidP="00000000" w:rsidRDefault="00000000" w:rsidRPr="00000000" w14:paraId="0000039A">
            <w:pPr>
              <w:rPr/>
            </w:pPr>
            <w:r w:rsidDel="00000000" w:rsidR="00000000" w:rsidRPr="00000000">
              <w:rPr>
                <w:sz w:val="14"/>
                <w:szCs w:val="14"/>
                <w:rtl w:val="0"/>
              </w:rPr>
              <w:t xml:space="preserve">Allergy-sensitive cases</w:t>
            </w:r>
            <w:r w:rsidDel="00000000" w:rsidR="00000000" w:rsidRPr="00000000">
              <w:rPr>
                <w:rtl w:val="0"/>
              </w:rPr>
            </w:r>
          </w:p>
        </w:tc>
        <w:tc>
          <w:tcPr/>
          <w:p w:rsidR="00000000" w:rsidDel="00000000" w:rsidP="00000000" w:rsidRDefault="00000000" w:rsidRPr="00000000" w14:paraId="0000039B">
            <w:pPr>
              <w:rPr/>
            </w:pPr>
            <w:r w:rsidDel="00000000" w:rsidR="00000000" w:rsidRPr="00000000">
              <w:rPr>
                <w:sz w:val="14"/>
                <w:szCs w:val="14"/>
                <w:rtl w:val="0"/>
              </w:rPr>
              <w:t xml:space="preserve">Gluten, shellfish, egg, peanut, and tree-nut allergy profiles.</w:t>
            </w:r>
            <w:r w:rsidDel="00000000" w:rsidR="00000000" w:rsidRPr="00000000">
              <w:rPr>
                <w:rtl w:val="0"/>
              </w:rPr>
            </w:r>
          </w:p>
        </w:tc>
        <w:tc>
          <w:tcPr/>
          <w:p w:rsidR="00000000" w:rsidDel="00000000" w:rsidP="00000000" w:rsidRDefault="00000000" w:rsidRPr="00000000" w14:paraId="0000039C">
            <w:pPr>
              <w:rPr/>
            </w:pPr>
            <w:r w:rsidDel="00000000" w:rsidR="00000000" w:rsidRPr="00000000">
              <w:rPr>
                <w:sz w:val="14"/>
                <w:szCs w:val="14"/>
                <w:rtl w:val="0"/>
              </w:rPr>
              <w:t xml:space="preserve">Allergy filtering before plan generation</w:t>
            </w:r>
            <w:r w:rsidDel="00000000" w:rsidR="00000000" w:rsidRPr="00000000">
              <w:rPr>
                <w:rtl w:val="0"/>
              </w:rPr>
            </w:r>
          </w:p>
        </w:tc>
      </w:tr>
      <w:tr>
        <w:trPr>
          <w:cantSplit w:val="0"/>
          <w:tblHeader w:val="0"/>
        </w:trPr>
        <w:tc>
          <w:tcPr/>
          <w:p w:rsidR="00000000" w:rsidDel="00000000" w:rsidP="00000000" w:rsidRDefault="00000000" w:rsidRPr="00000000" w14:paraId="0000039D">
            <w:pPr>
              <w:rPr/>
            </w:pPr>
            <w:r w:rsidDel="00000000" w:rsidR="00000000" w:rsidRPr="00000000">
              <w:rPr>
                <w:sz w:val="14"/>
                <w:szCs w:val="14"/>
                <w:rtl w:val="0"/>
              </w:rPr>
              <w:t xml:space="preserve">Pantry-aware case</w:t>
            </w:r>
            <w:r w:rsidDel="00000000" w:rsidR="00000000" w:rsidRPr="00000000">
              <w:rPr>
                <w:rtl w:val="0"/>
              </w:rPr>
            </w:r>
          </w:p>
        </w:tc>
        <w:tc>
          <w:tcPr/>
          <w:p w:rsidR="00000000" w:rsidDel="00000000" w:rsidP="00000000" w:rsidRDefault="00000000" w:rsidRPr="00000000" w14:paraId="0000039E">
            <w:pPr>
              <w:rPr/>
            </w:pPr>
            <w:r w:rsidDel="00000000" w:rsidR="00000000" w:rsidRPr="00000000">
              <w:rPr>
                <w:sz w:val="14"/>
                <w:szCs w:val="14"/>
                <w:rtl w:val="0"/>
              </w:rPr>
              <w:t xml:space="preserve">Pantry-heavy profile with available household ingredients.</w:t>
            </w:r>
            <w:r w:rsidDel="00000000" w:rsidR="00000000" w:rsidRPr="00000000">
              <w:rPr>
                <w:rtl w:val="0"/>
              </w:rPr>
            </w:r>
          </w:p>
        </w:tc>
        <w:tc>
          <w:tcPr/>
          <w:p w:rsidR="00000000" w:rsidDel="00000000" w:rsidP="00000000" w:rsidRDefault="00000000" w:rsidRPr="00000000" w14:paraId="0000039F">
            <w:pPr>
              <w:rPr/>
            </w:pPr>
            <w:r w:rsidDel="00000000" w:rsidR="00000000" w:rsidRPr="00000000">
              <w:rPr>
                <w:sz w:val="14"/>
                <w:szCs w:val="14"/>
                <w:rtl w:val="0"/>
              </w:rPr>
              <w:t xml:space="preserve">Pantry overlap for ranking and grocery guidance</w:t>
            </w:r>
            <w:r w:rsidDel="00000000" w:rsidR="00000000" w:rsidRPr="00000000">
              <w:rPr>
                <w:rtl w:val="0"/>
              </w:rPr>
            </w:r>
          </w:p>
        </w:tc>
      </w:tr>
      <w:tr>
        <w:trPr>
          <w:cantSplit w:val="0"/>
          <w:tblHeader w:val="0"/>
        </w:trPr>
        <w:tc>
          <w:tcPr/>
          <w:p w:rsidR="00000000" w:rsidDel="00000000" w:rsidP="00000000" w:rsidRDefault="00000000" w:rsidRPr="00000000" w14:paraId="000003A0">
            <w:pPr>
              <w:rPr/>
            </w:pPr>
            <w:r w:rsidDel="00000000" w:rsidR="00000000" w:rsidRPr="00000000">
              <w:rPr>
                <w:sz w:val="14"/>
                <w:szCs w:val="14"/>
                <w:rtl w:val="0"/>
              </w:rPr>
              <w:t xml:space="preserve">No-safe-plan boundary</w:t>
            </w:r>
            <w:r w:rsidDel="00000000" w:rsidR="00000000" w:rsidRPr="00000000">
              <w:rPr>
                <w:rtl w:val="0"/>
              </w:rPr>
            </w:r>
          </w:p>
        </w:tc>
        <w:tc>
          <w:tcPr/>
          <w:p w:rsidR="00000000" w:rsidDel="00000000" w:rsidP="00000000" w:rsidRDefault="00000000" w:rsidRPr="00000000" w14:paraId="000003A1">
            <w:pPr>
              <w:rPr/>
            </w:pPr>
            <w:r w:rsidDel="00000000" w:rsidR="00000000" w:rsidRPr="00000000">
              <w:rPr>
                <w:sz w:val="14"/>
                <w:szCs w:val="14"/>
                <w:rtl w:val="0"/>
              </w:rPr>
              <w:t xml:space="preserve">Intentionally impossible PHP 20 weekly budget from contract testing.</w:t>
            </w:r>
            <w:r w:rsidDel="00000000" w:rsidR="00000000" w:rsidRPr="00000000">
              <w:rPr>
                <w:rtl w:val="0"/>
              </w:rPr>
            </w:r>
          </w:p>
        </w:tc>
        <w:tc>
          <w:tcPr/>
          <w:p w:rsidR="00000000" w:rsidDel="00000000" w:rsidP="00000000" w:rsidRDefault="00000000" w:rsidRPr="00000000" w14:paraId="000003A2">
            <w:pPr>
              <w:rPr/>
            </w:pPr>
            <w:r w:rsidDel="00000000" w:rsidR="00000000" w:rsidRPr="00000000">
              <w:rPr>
                <w:sz w:val="14"/>
                <w:szCs w:val="14"/>
                <w:rtl w:val="0"/>
              </w:rPr>
              <w:t xml:space="preserve">Safe infeasibility reporting instead of unsafe fallback output</w:t>
            </w:r>
            <w:r w:rsidDel="00000000" w:rsidR="00000000" w:rsidRPr="00000000">
              <w:rPr>
                <w:rtl w:val="0"/>
              </w:rPr>
            </w:r>
          </w:p>
        </w:tc>
      </w:tr>
    </w:tbl>
    <w:p>
      <w:pPr>
        <w:spacing w:after="40" w:before="0"/>
      </w:pPr>
      <w:r>
        <w:rPr>
          <w:rFonts w:ascii="Arial" w:hAnsi="Arial"/>
          <w:b/>
          <w:i w:val="0"/>
          <w:sz w:val="20"/>
        </w:rPr>
        <w:t>Simple explanation and defense notes</w:t>
      </w:r>
    </w:p>
    <w:p>
      <w:pPr>
        <w:spacing w:after="40" w:before="0"/>
      </w:pPr>
      <w:r>
        <w:rPr>
          <w:rFonts w:ascii="Arial" w:hAnsi="Arial"/>
          <w:b w:val="0"/>
          <w:i w:val="0"/>
          <w:sz w:val="18"/>
        </w:rPr>
        <w:t>Plain meaning: This table explains the main final planner cases used to demonstrate coverage.</w:t>
      </w:r>
    </w:p>
    <w:p>
      <w:pPr>
        <w:spacing w:after="40" w:before="0"/>
      </w:pPr>
      <w:r>
        <w:rPr>
          <w:rFonts w:ascii="Arial" w:hAnsi="Arial"/>
          <w:b w:val="0"/>
          <w:i w:val="0"/>
          <w:sz w:val="18"/>
        </w:rPr>
        <w:t>Why it matters: It shows the planner was evaluated across normal, budget/restriction, dietary-restricted, allergy-sensitive, pantry-aware, and impossible-budget scenarios.</w:t>
      </w:r>
    </w:p>
    <w:p>
      <w:pPr>
        <w:spacing w:after="40" w:before="0"/>
      </w:pPr>
      <w:r>
        <w:rPr>
          <w:rFonts w:ascii="Arial" w:hAnsi="Arial"/>
          <w:b w:val="0"/>
          <w:i w:val="0"/>
          <w:sz w:val="18"/>
        </w:rPr>
        <w:t>Defense answer: These cases prove that the planner handles complete weekly generation, hard filtering, restrictive candidate pools, pantry overlap, and safe infeasibility reporting.</w:t>
      </w:r>
    </w:p>
    <w:p>
      <w:pPr>
        <w:spacing w:after="40" w:before="0"/>
      </w:pPr>
      <w:r>
        <w:rPr>
          <w:rFonts w:ascii="Arial" w:hAnsi="Arial"/>
          <w:b w:val="0"/>
          <w:i w:val="0"/>
          <w:sz w:val="18"/>
        </w:rPr>
        <w:t>Boundary to remember: These are representative evaluation cases, not every possible user condition.</w:t>
      </w:r>
    </w:p>
    <w:p>
      <w:pPr>
        <w:spacing w:after="40" w:before="0"/>
      </w:pPr>
      <w:r>
        <w:rPr>
          <w:rFonts w:ascii="Arial" w:hAnsi="Arial"/>
          <w:b w:val="0"/>
          <w:i w:val="0"/>
          <w:sz w:val="8"/>
        </w:rPr>
      </w:r>
    </w:p>
    <w:p w:rsidR="00000000" w:rsidDel="00000000" w:rsidP="00000000" w:rsidRDefault="00000000" w:rsidRPr="00000000" w14:paraId="000003A3">
      <w:pPr>
        <w:rPr/>
      </w:pPr>
      <w:r w:rsidDel="00000000" w:rsidR="00000000" w:rsidRPr="00000000">
        <w:br w:type="page"/>
      </w:r>
      <w:r w:rsidDel="00000000" w:rsidR="00000000" w:rsidRPr="00000000">
        <w:rPr>
          <w:rtl w:val="0"/>
        </w:rPr>
      </w:r>
    </w:p>
    <w:p w:rsidR="00000000" w:rsidDel="00000000" w:rsidP="00000000" w:rsidRDefault="00000000" w:rsidRPr="00000000" w14:paraId="000003A4">
      <w:pPr>
        <w:pStyle w:val="Heading1"/>
        <w:rPr/>
      </w:pPr>
      <w:r w:rsidDel="00000000" w:rsidR="00000000" w:rsidRPr="00000000">
        <w:rPr>
          <w:rtl w:val="0"/>
        </w:rPr>
        <w:t xml:space="preserve">Table 55. Baseline Algorithm Runtime, Feasibility, and Diversity Comparison</w:t>
      </w:r>
    </w:p>
    <w:p w:rsidR="00000000" w:rsidDel="00000000" w:rsidP="00000000" w:rsidRDefault="00000000" w:rsidRPr="00000000" w14:paraId="000003A5">
      <w:pPr>
        <w:rPr/>
      </w:pPr>
      <w:r w:rsidDel="00000000" w:rsidR="00000000" w:rsidRPr="00000000">
        <w:rPr>
          <w:b w:val="1"/>
          <w:bCs w:val="1"/>
          <w:rtl w:val="0"/>
        </w:rPr>
        <w:t xml:space="preserve">Source: </w:t>
      </w:r>
      <w:r w:rsidDel="00000000" w:rsidR="00000000" w:rsidRPr="00000000">
        <w:rPr>
          <w:rtl w:val="0"/>
        </w:rPr>
        <w:t xml:space="preserve">caption paragraph 1364; source Word table object 65</w:t>
      </w:r>
    </w:p>
    <w:tbl>
      <w:tblPr>
        <w:tblStyle w:val="Table37"/>
        <w:tblW w:w="1454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8"/>
        <w:gridCol w:w="2078"/>
        <w:gridCol w:w="2078"/>
        <w:gridCol w:w="2078"/>
        <w:gridCol w:w="2078"/>
        <w:gridCol w:w="2078"/>
        <w:gridCol w:w="2078"/>
        <w:tblGridChange w:id="0">
          <w:tblGrid>
            <w:gridCol w:w="2078"/>
            <w:gridCol w:w="2078"/>
            <w:gridCol w:w="2078"/>
            <w:gridCol w:w="2078"/>
            <w:gridCol w:w="2078"/>
            <w:gridCol w:w="2078"/>
            <w:gridCol w:w="2078"/>
          </w:tblGrid>
        </w:tblGridChange>
      </w:tblGrid>
      <w:tr>
        <w:trPr>
          <w:cantSplit w:val="0"/>
          <w:tblHeader w:val="0"/>
        </w:trPr>
        <w:tc>
          <w:tcPr/>
          <w:p w:rsidR="00000000" w:rsidDel="00000000" w:rsidP="00000000" w:rsidRDefault="00000000" w:rsidRPr="00000000" w14:paraId="000003A6">
            <w:pPr>
              <w:rPr/>
            </w:pPr>
            <w:r w:rsidDel="00000000" w:rsidR="00000000" w:rsidRPr="00000000">
              <w:rPr>
                <w:sz w:val="14"/>
                <w:szCs w:val="14"/>
                <w:rtl w:val="0"/>
              </w:rPr>
              <w:t xml:space="preserve">Scenario</w:t>
            </w:r>
            <w:r w:rsidDel="00000000" w:rsidR="00000000" w:rsidRPr="00000000">
              <w:rPr>
                <w:rtl w:val="0"/>
              </w:rPr>
            </w:r>
          </w:p>
        </w:tc>
        <w:tc>
          <w:tcPr/>
          <w:p w:rsidR="00000000" w:rsidDel="00000000" w:rsidP="00000000" w:rsidRDefault="00000000" w:rsidRPr="00000000" w14:paraId="000003A7">
            <w:pPr>
              <w:rPr/>
            </w:pPr>
            <w:r w:rsidDel="00000000" w:rsidR="00000000" w:rsidRPr="00000000">
              <w:rPr>
                <w:sz w:val="14"/>
                <w:szCs w:val="14"/>
                <w:rtl w:val="0"/>
              </w:rPr>
              <w:t xml:space="preserve">Test condition</w:t>
            </w:r>
            <w:r w:rsidDel="00000000" w:rsidR="00000000" w:rsidRPr="00000000">
              <w:rPr>
                <w:rtl w:val="0"/>
              </w:rPr>
            </w:r>
          </w:p>
        </w:tc>
        <w:tc>
          <w:tcPr/>
          <w:p w:rsidR="00000000" w:rsidDel="00000000" w:rsidP="00000000" w:rsidRDefault="00000000" w:rsidRPr="00000000" w14:paraId="000003A8">
            <w:pPr>
              <w:rPr/>
            </w:pPr>
            <w:r w:rsidDel="00000000" w:rsidR="00000000" w:rsidRPr="00000000">
              <w:rPr>
                <w:sz w:val="14"/>
                <w:szCs w:val="14"/>
                <w:rtl w:val="0"/>
              </w:rPr>
              <w:t xml:space="preserve">Baseline time</w:t>
            </w:r>
            <w:r w:rsidDel="00000000" w:rsidR="00000000" w:rsidRPr="00000000">
              <w:rPr>
                <w:rtl w:val="0"/>
              </w:rPr>
            </w:r>
          </w:p>
        </w:tc>
        <w:tc>
          <w:tcPr/>
          <w:p w:rsidR="00000000" w:rsidDel="00000000" w:rsidP="00000000" w:rsidRDefault="00000000" w:rsidRPr="00000000" w14:paraId="000003A9">
            <w:pPr>
              <w:rPr/>
            </w:pPr>
            <w:r w:rsidDel="00000000" w:rsidR="00000000" w:rsidRPr="00000000">
              <w:rPr>
                <w:sz w:val="14"/>
                <w:szCs w:val="14"/>
                <w:rtl w:val="0"/>
              </w:rPr>
              <w:t xml:space="preserve">PCOSina time</w:t>
            </w:r>
            <w:r w:rsidDel="00000000" w:rsidR="00000000" w:rsidRPr="00000000">
              <w:rPr>
                <w:rtl w:val="0"/>
              </w:rPr>
            </w:r>
          </w:p>
        </w:tc>
        <w:tc>
          <w:tcPr/>
          <w:p w:rsidR="00000000" w:rsidDel="00000000" w:rsidP="00000000" w:rsidRDefault="00000000" w:rsidRPr="00000000" w14:paraId="000003AA">
            <w:pPr>
              <w:rPr/>
            </w:pPr>
            <w:r w:rsidDel="00000000" w:rsidR="00000000" w:rsidRPr="00000000">
              <w:rPr>
                <w:sz w:val="14"/>
                <w:szCs w:val="14"/>
                <w:rtl w:val="0"/>
              </w:rPr>
              <w:t xml:space="preserve">Completion result</w:t>
            </w:r>
            <w:r w:rsidDel="00000000" w:rsidR="00000000" w:rsidRPr="00000000">
              <w:rPr>
                <w:rtl w:val="0"/>
              </w:rPr>
            </w:r>
          </w:p>
        </w:tc>
        <w:tc>
          <w:tcPr/>
          <w:p w:rsidR="00000000" w:rsidDel="00000000" w:rsidP="00000000" w:rsidRDefault="00000000" w:rsidRPr="00000000" w14:paraId="000003AB">
            <w:pPr>
              <w:rPr/>
            </w:pPr>
            <w:r w:rsidDel="00000000" w:rsidR="00000000" w:rsidRPr="00000000">
              <w:rPr>
                <w:sz w:val="14"/>
                <w:szCs w:val="14"/>
                <w:rtl w:val="0"/>
              </w:rPr>
              <w:t xml:space="preserve">Variety result</w:t>
            </w:r>
            <w:r w:rsidDel="00000000" w:rsidR="00000000" w:rsidRPr="00000000">
              <w:rPr>
                <w:rtl w:val="0"/>
              </w:rPr>
            </w:r>
          </w:p>
        </w:tc>
        <w:tc>
          <w:tcPr/>
          <w:p w:rsidR="00000000" w:rsidDel="00000000" w:rsidP="00000000" w:rsidRDefault="00000000" w:rsidRPr="00000000" w14:paraId="000003AC">
            <w:pPr>
              <w:rPr/>
            </w:pPr>
            <w:r w:rsidDel="00000000" w:rsidR="00000000" w:rsidRPr="00000000">
              <w:rPr>
                <w:sz w:val="14"/>
                <w:szCs w:val="14"/>
                <w:rtl w:val="0"/>
              </w:rPr>
              <w:t xml:space="preserve">Main finding</w:t>
            </w:r>
            <w:r w:rsidDel="00000000" w:rsidR="00000000" w:rsidRPr="00000000">
              <w:rPr>
                <w:rtl w:val="0"/>
              </w:rPr>
            </w:r>
          </w:p>
        </w:tc>
      </w:tr>
      <w:tr>
        <w:trPr>
          <w:cantSplit w:val="0"/>
          <w:tblHeader w:val="0"/>
        </w:trPr>
        <w:tc>
          <w:tcPr/>
          <w:p w:rsidR="00000000" w:rsidDel="00000000" w:rsidP="00000000" w:rsidRDefault="00000000" w:rsidRPr="00000000" w14:paraId="000003AD">
            <w:pPr>
              <w:rPr/>
            </w:pPr>
            <w:r w:rsidDel="00000000" w:rsidR="00000000" w:rsidRPr="00000000">
              <w:rPr>
                <w:sz w:val="14"/>
                <w:szCs w:val="14"/>
                <w:rtl w:val="0"/>
              </w:rPr>
              <w:t xml:space="preserve">S1</w:t>
            </w:r>
            <w:r w:rsidDel="00000000" w:rsidR="00000000" w:rsidRPr="00000000">
              <w:rPr>
                <w:rtl w:val="0"/>
              </w:rPr>
            </w:r>
          </w:p>
        </w:tc>
        <w:tc>
          <w:tcPr/>
          <w:p w:rsidR="00000000" w:rsidDel="00000000" w:rsidP="00000000" w:rsidRDefault="00000000" w:rsidRPr="00000000" w14:paraId="000003AE">
            <w:pPr>
              <w:rPr/>
            </w:pPr>
            <w:r w:rsidDel="00000000" w:rsidR="00000000" w:rsidRPr="00000000">
              <w:rPr>
                <w:sz w:val="14"/>
                <w:szCs w:val="14"/>
                <w:rtl w:val="0"/>
              </w:rPr>
              <w:t xml:space="preserve">Standard profile</w:t>
            </w:r>
            <w:r w:rsidDel="00000000" w:rsidR="00000000" w:rsidRPr="00000000">
              <w:rPr>
                <w:rtl w:val="0"/>
              </w:rPr>
            </w:r>
          </w:p>
        </w:tc>
        <w:tc>
          <w:tcPr/>
          <w:p w:rsidR="00000000" w:rsidDel="00000000" w:rsidP="00000000" w:rsidRDefault="00000000" w:rsidRPr="00000000" w14:paraId="000003AF">
            <w:pPr>
              <w:rPr/>
            </w:pPr>
            <w:r w:rsidDel="00000000" w:rsidR="00000000" w:rsidRPr="00000000">
              <w:rPr>
                <w:sz w:val="14"/>
                <w:szCs w:val="14"/>
                <w:rtl w:val="0"/>
              </w:rPr>
              <w:t xml:space="preserve">0.29 s</w:t>
            </w:r>
            <w:r w:rsidDel="00000000" w:rsidR="00000000" w:rsidRPr="00000000">
              <w:rPr>
                <w:rtl w:val="0"/>
              </w:rPr>
            </w:r>
          </w:p>
        </w:tc>
        <w:tc>
          <w:tcPr/>
          <w:p w:rsidR="00000000" w:rsidDel="00000000" w:rsidP="00000000" w:rsidRDefault="00000000" w:rsidRPr="00000000" w14:paraId="000003B0">
            <w:pPr>
              <w:rPr/>
            </w:pPr>
            <w:r w:rsidDel="00000000" w:rsidR="00000000" w:rsidRPr="00000000">
              <w:rPr>
                <w:sz w:val="14"/>
                <w:szCs w:val="14"/>
                <w:rtl w:val="0"/>
              </w:rPr>
              <w:t xml:space="preserve">1.91 s</w:t>
            </w:r>
            <w:r w:rsidDel="00000000" w:rsidR="00000000" w:rsidRPr="00000000">
              <w:rPr>
                <w:rtl w:val="0"/>
              </w:rPr>
            </w:r>
          </w:p>
        </w:tc>
        <w:tc>
          <w:tcPr/>
          <w:p w:rsidR="00000000" w:rsidDel="00000000" w:rsidP="00000000" w:rsidRDefault="00000000" w:rsidRPr="00000000" w14:paraId="000003B1">
            <w:pPr>
              <w:rPr/>
            </w:pPr>
            <w:r w:rsidDel="00000000" w:rsidR="00000000" w:rsidRPr="00000000">
              <w:rPr>
                <w:sz w:val="14"/>
                <w:szCs w:val="14"/>
                <w:rtl w:val="0"/>
              </w:rPr>
              <w:t xml:space="preserve">Both completed</w:t>
            </w:r>
            <w:r w:rsidDel="00000000" w:rsidR="00000000" w:rsidRPr="00000000">
              <w:rPr>
                <w:rtl w:val="0"/>
              </w:rPr>
            </w:r>
          </w:p>
        </w:tc>
        <w:tc>
          <w:tcPr/>
          <w:p w:rsidR="00000000" w:rsidDel="00000000" w:rsidP="00000000" w:rsidRDefault="00000000" w:rsidRPr="00000000" w14:paraId="000003B2">
            <w:pPr>
              <w:rPr/>
            </w:pPr>
            <w:r w:rsidDel="00000000" w:rsidR="00000000" w:rsidRPr="00000000">
              <w:rPr>
                <w:sz w:val="14"/>
                <w:szCs w:val="14"/>
                <w:rtl w:val="0"/>
              </w:rPr>
              <w:t xml:space="preserve">Baseline 0.00; PCOSina 3.00</w:t>
            </w:r>
            <w:r w:rsidDel="00000000" w:rsidR="00000000" w:rsidRPr="00000000">
              <w:rPr>
                <w:rtl w:val="0"/>
              </w:rPr>
            </w:r>
          </w:p>
        </w:tc>
        <w:tc>
          <w:tcPr/>
          <w:p w:rsidR="00000000" w:rsidDel="00000000" w:rsidP="00000000" w:rsidRDefault="00000000" w:rsidRPr="00000000" w14:paraId="000003B3">
            <w:pPr>
              <w:rPr/>
            </w:pPr>
            <w:r w:rsidDel="00000000" w:rsidR="00000000" w:rsidRPr="00000000">
              <w:rPr>
                <w:sz w:val="14"/>
                <w:szCs w:val="14"/>
                <w:rtl w:val="0"/>
              </w:rPr>
              <w:t xml:space="preserve">PCOSina used more time to produce a less repetitive weekly plan.</w:t>
            </w:r>
            <w:r w:rsidDel="00000000" w:rsidR="00000000" w:rsidRPr="00000000">
              <w:rPr>
                <w:rtl w:val="0"/>
              </w:rPr>
            </w:r>
          </w:p>
        </w:tc>
      </w:tr>
      <w:tr>
        <w:trPr>
          <w:cantSplit w:val="0"/>
          <w:tblHeader w:val="0"/>
        </w:trPr>
        <w:tc>
          <w:tcPr/>
          <w:p w:rsidR="00000000" w:rsidDel="00000000" w:rsidP="00000000" w:rsidRDefault="00000000" w:rsidRPr="00000000" w14:paraId="000003B4">
            <w:pPr>
              <w:rPr/>
            </w:pPr>
            <w:r w:rsidDel="00000000" w:rsidR="00000000" w:rsidRPr="00000000">
              <w:rPr>
                <w:sz w:val="14"/>
                <w:szCs w:val="14"/>
                <w:rtl w:val="0"/>
              </w:rPr>
              <w:t xml:space="preserve">S2</w:t>
            </w:r>
            <w:r w:rsidDel="00000000" w:rsidR="00000000" w:rsidRPr="00000000">
              <w:rPr>
                <w:rtl w:val="0"/>
              </w:rPr>
            </w:r>
          </w:p>
        </w:tc>
        <w:tc>
          <w:tcPr/>
          <w:p w:rsidR="00000000" w:rsidDel="00000000" w:rsidP="00000000" w:rsidRDefault="00000000" w:rsidRPr="00000000" w14:paraId="000003B5">
            <w:pPr>
              <w:rPr/>
            </w:pPr>
            <w:r w:rsidDel="00000000" w:rsidR="00000000" w:rsidRPr="00000000">
              <w:rPr>
                <w:sz w:val="14"/>
                <w:szCs w:val="14"/>
                <w:rtl w:val="0"/>
              </w:rPr>
              <w:t xml:space="preserve">Budget and No Pork</w:t>
            </w:r>
            <w:r w:rsidDel="00000000" w:rsidR="00000000" w:rsidRPr="00000000">
              <w:rPr>
                <w:rtl w:val="0"/>
              </w:rPr>
            </w:r>
          </w:p>
        </w:tc>
        <w:tc>
          <w:tcPr/>
          <w:p w:rsidR="00000000" w:rsidDel="00000000" w:rsidP="00000000" w:rsidRDefault="00000000" w:rsidRPr="00000000" w14:paraId="000003B6">
            <w:pPr>
              <w:rPr/>
            </w:pPr>
            <w:r w:rsidDel="00000000" w:rsidR="00000000" w:rsidRPr="00000000">
              <w:rPr>
                <w:sz w:val="14"/>
                <w:szCs w:val="14"/>
                <w:rtl w:val="0"/>
              </w:rPr>
              <w:t xml:space="preserve">0.22 s</w:t>
            </w:r>
            <w:r w:rsidDel="00000000" w:rsidR="00000000" w:rsidRPr="00000000">
              <w:rPr>
                <w:rtl w:val="0"/>
              </w:rPr>
            </w:r>
          </w:p>
        </w:tc>
        <w:tc>
          <w:tcPr/>
          <w:p w:rsidR="00000000" w:rsidDel="00000000" w:rsidP="00000000" w:rsidRDefault="00000000" w:rsidRPr="00000000" w14:paraId="000003B7">
            <w:pPr>
              <w:rPr/>
            </w:pPr>
            <w:r w:rsidDel="00000000" w:rsidR="00000000" w:rsidRPr="00000000">
              <w:rPr>
                <w:sz w:val="14"/>
                <w:szCs w:val="14"/>
                <w:rtl w:val="0"/>
              </w:rPr>
              <w:t xml:space="preserve">1.17 s</w:t>
            </w:r>
            <w:r w:rsidDel="00000000" w:rsidR="00000000" w:rsidRPr="00000000">
              <w:rPr>
                <w:rtl w:val="0"/>
              </w:rPr>
            </w:r>
          </w:p>
        </w:tc>
        <w:tc>
          <w:tcPr/>
          <w:p w:rsidR="00000000" w:rsidDel="00000000" w:rsidP="00000000" w:rsidRDefault="00000000" w:rsidRPr="00000000" w14:paraId="000003B8">
            <w:pPr>
              <w:rPr/>
            </w:pPr>
            <w:r w:rsidDel="00000000" w:rsidR="00000000" w:rsidRPr="00000000">
              <w:rPr>
                <w:sz w:val="14"/>
                <w:szCs w:val="14"/>
                <w:rtl w:val="0"/>
              </w:rPr>
              <w:t xml:space="preserve">Both completed</w:t>
            </w:r>
            <w:r w:rsidDel="00000000" w:rsidR="00000000" w:rsidRPr="00000000">
              <w:rPr>
                <w:rtl w:val="0"/>
              </w:rPr>
            </w:r>
          </w:p>
        </w:tc>
        <w:tc>
          <w:tcPr/>
          <w:p w:rsidR="00000000" w:rsidDel="00000000" w:rsidP="00000000" w:rsidRDefault="00000000" w:rsidRPr="00000000" w14:paraId="000003B9">
            <w:pPr>
              <w:rPr/>
            </w:pPr>
            <w:r w:rsidDel="00000000" w:rsidR="00000000" w:rsidRPr="00000000">
              <w:rPr>
                <w:sz w:val="14"/>
                <w:szCs w:val="14"/>
                <w:rtl w:val="0"/>
              </w:rPr>
              <w:t xml:space="preserve">Baseline 0.00; PCOSina 3.00</w:t>
            </w:r>
            <w:r w:rsidDel="00000000" w:rsidR="00000000" w:rsidRPr="00000000">
              <w:rPr>
                <w:rtl w:val="0"/>
              </w:rPr>
            </w:r>
          </w:p>
        </w:tc>
        <w:tc>
          <w:tcPr/>
          <w:p w:rsidR="00000000" w:rsidDel="00000000" w:rsidP="00000000" w:rsidRDefault="00000000" w:rsidRPr="00000000" w14:paraId="000003BA">
            <w:pPr>
              <w:rPr/>
            </w:pPr>
            <w:r w:rsidDel="00000000" w:rsidR="00000000" w:rsidRPr="00000000">
              <w:rPr>
                <w:sz w:val="14"/>
                <w:szCs w:val="14"/>
                <w:rtl w:val="0"/>
              </w:rPr>
              <w:t xml:space="preserve">PCOSina preserved the budget and restriction while improving variety.</w:t>
            </w:r>
            <w:r w:rsidDel="00000000" w:rsidR="00000000" w:rsidRPr="00000000">
              <w:rPr>
                <w:rtl w:val="0"/>
              </w:rPr>
            </w:r>
          </w:p>
        </w:tc>
      </w:tr>
      <w:tr>
        <w:trPr>
          <w:cantSplit w:val="0"/>
          <w:tblHeader w:val="0"/>
        </w:trPr>
        <w:tc>
          <w:tcPr/>
          <w:p w:rsidR="00000000" w:rsidDel="00000000" w:rsidP="00000000" w:rsidRDefault="00000000" w:rsidRPr="00000000" w14:paraId="000003BB">
            <w:pPr>
              <w:rPr/>
            </w:pPr>
            <w:r w:rsidDel="00000000" w:rsidR="00000000" w:rsidRPr="00000000">
              <w:rPr>
                <w:sz w:val="14"/>
                <w:szCs w:val="14"/>
                <w:rtl w:val="0"/>
              </w:rPr>
              <w:t xml:space="preserve">S3</w:t>
            </w:r>
            <w:r w:rsidDel="00000000" w:rsidR="00000000" w:rsidRPr="00000000">
              <w:rPr>
                <w:rtl w:val="0"/>
              </w:rPr>
            </w:r>
          </w:p>
        </w:tc>
        <w:tc>
          <w:tcPr/>
          <w:p w:rsidR="00000000" w:rsidDel="00000000" w:rsidP="00000000" w:rsidRDefault="00000000" w:rsidRPr="00000000" w14:paraId="000003BC">
            <w:pPr>
              <w:rPr/>
            </w:pPr>
            <w:r w:rsidDel="00000000" w:rsidR="00000000" w:rsidRPr="00000000">
              <w:rPr>
                <w:sz w:val="14"/>
                <w:szCs w:val="14"/>
                <w:rtl w:val="0"/>
              </w:rPr>
              <w:t xml:space="preserve">Vegetarian and lactose-intolerant</w:t>
            </w:r>
            <w:r w:rsidDel="00000000" w:rsidR="00000000" w:rsidRPr="00000000">
              <w:rPr>
                <w:rtl w:val="0"/>
              </w:rPr>
            </w:r>
          </w:p>
        </w:tc>
        <w:tc>
          <w:tcPr/>
          <w:p w:rsidR="00000000" w:rsidDel="00000000" w:rsidP="00000000" w:rsidRDefault="00000000" w:rsidRPr="00000000" w14:paraId="000003BD">
            <w:pPr>
              <w:rPr/>
            </w:pPr>
            <w:r w:rsidDel="00000000" w:rsidR="00000000" w:rsidRPr="00000000">
              <w:rPr>
                <w:sz w:val="14"/>
                <w:szCs w:val="14"/>
                <w:rtl w:val="0"/>
              </w:rPr>
              <w:t xml:space="preserve">0.14 s</w:t>
            </w:r>
            <w:r w:rsidDel="00000000" w:rsidR="00000000" w:rsidRPr="00000000">
              <w:rPr>
                <w:rtl w:val="0"/>
              </w:rPr>
            </w:r>
          </w:p>
        </w:tc>
        <w:tc>
          <w:tcPr/>
          <w:p w:rsidR="00000000" w:rsidDel="00000000" w:rsidP="00000000" w:rsidRDefault="00000000" w:rsidRPr="00000000" w14:paraId="000003BE">
            <w:pPr>
              <w:rPr/>
            </w:pPr>
            <w:r w:rsidDel="00000000" w:rsidR="00000000" w:rsidRPr="00000000">
              <w:rPr>
                <w:sz w:val="14"/>
                <w:szCs w:val="14"/>
                <w:rtl w:val="0"/>
              </w:rPr>
              <w:t xml:space="preserve">3.94 s</w:t>
            </w:r>
            <w:r w:rsidDel="00000000" w:rsidR="00000000" w:rsidRPr="00000000">
              <w:rPr>
                <w:rtl w:val="0"/>
              </w:rPr>
            </w:r>
          </w:p>
        </w:tc>
        <w:tc>
          <w:tcPr/>
          <w:p w:rsidR="00000000" w:rsidDel="00000000" w:rsidP="00000000" w:rsidRDefault="00000000" w:rsidRPr="00000000" w14:paraId="000003BF">
            <w:pPr>
              <w:rPr/>
            </w:pPr>
            <w:r w:rsidDel="00000000" w:rsidR="00000000" w:rsidRPr="00000000">
              <w:rPr>
                <w:sz w:val="14"/>
                <w:szCs w:val="14"/>
                <w:rtl w:val="0"/>
              </w:rPr>
              <w:t xml:space="preserve">Both completed</w:t>
            </w:r>
            <w:r w:rsidDel="00000000" w:rsidR="00000000" w:rsidRPr="00000000">
              <w:rPr>
                <w:rtl w:val="0"/>
              </w:rPr>
            </w:r>
          </w:p>
        </w:tc>
        <w:tc>
          <w:tcPr/>
          <w:p w:rsidR="00000000" w:rsidDel="00000000" w:rsidP="00000000" w:rsidRDefault="00000000" w:rsidRPr="00000000" w14:paraId="000003C0">
            <w:pPr>
              <w:rPr/>
            </w:pPr>
            <w:r w:rsidDel="00000000" w:rsidR="00000000" w:rsidRPr="00000000">
              <w:rPr>
                <w:sz w:val="14"/>
                <w:szCs w:val="14"/>
                <w:rtl w:val="0"/>
              </w:rPr>
              <w:t xml:space="preserve">Baseline 0.00; PCOSina 3.19</w:t>
            </w:r>
            <w:r w:rsidDel="00000000" w:rsidR="00000000" w:rsidRPr="00000000">
              <w:rPr>
                <w:rtl w:val="0"/>
              </w:rPr>
            </w:r>
          </w:p>
        </w:tc>
        <w:tc>
          <w:tcPr/>
          <w:p w:rsidR="00000000" w:rsidDel="00000000" w:rsidP="00000000" w:rsidRDefault="00000000" w:rsidRPr="00000000" w14:paraId="000003C1">
            <w:pPr>
              <w:rPr/>
            </w:pPr>
            <w:r w:rsidDel="00000000" w:rsidR="00000000" w:rsidRPr="00000000">
              <w:rPr>
                <w:sz w:val="14"/>
                <w:szCs w:val="14"/>
                <w:rtl w:val="0"/>
              </w:rPr>
              <w:t xml:space="preserve">The more restrictive profile required more planning work but produced the strongest variety score.</w:t>
            </w:r>
            <w:r w:rsidDel="00000000" w:rsidR="00000000" w:rsidRPr="00000000">
              <w:rPr>
                <w:rtl w:val="0"/>
              </w:rPr>
            </w:r>
          </w:p>
        </w:tc>
      </w:tr>
      <w:tr>
        <w:trPr>
          <w:cantSplit w:val="0"/>
          <w:tblHeader w:val="0"/>
        </w:trPr>
        <w:tc>
          <w:tcPr/>
          <w:p w:rsidR="00000000" w:rsidDel="00000000" w:rsidP="00000000" w:rsidRDefault="00000000" w:rsidRPr="00000000" w14:paraId="000003C2">
            <w:pPr>
              <w:rPr/>
            </w:pPr>
            <w:r w:rsidDel="00000000" w:rsidR="00000000" w:rsidRPr="00000000">
              <w:rPr>
                <w:sz w:val="14"/>
                <w:szCs w:val="14"/>
                <w:rtl w:val="0"/>
              </w:rPr>
              <w:t xml:space="preserve">S4</w:t>
            </w:r>
            <w:r w:rsidDel="00000000" w:rsidR="00000000" w:rsidRPr="00000000">
              <w:rPr>
                <w:rtl w:val="0"/>
              </w:rPr>
            </w:r>
          </w:p>
        </w:tc>
        <w:tc>
          <w:tcPr/>
          <w:p w:rsidR="00000000" w:rsidDel="00000000" w:rsidP="00000000" w:rsidRDefault="00000000" w:rsidRPr="00000000" w14:paraId="000003C3">
            <w:pPr>
              <w:rPr/>
            </w:pPr>
            <w:r w:rsidDel="00000000" w:rsidR="00000000" w:rsidRPr="00000000">
              <w:rPr>
                <w:sz w:val="14"/>
                <w:szCs w:val="14"/>
                <w:rtl w:val="0"/>
              </w:rPr>
              <w:t xml:space="preserve">Pantry-aware and No Beef</w:t>
            </w:r>
            <w:r w:rsidDel="00000000" w:rsidR="00000000" w:rsidRPr="00000000">
              <w:rPr>
                <w:rtl w:val="0"/>
              </w:rPr>
            </w:r>
          </w:p>
        </w:tc>
        <w:tc>
          <w:tcPr/>
          <w:p w:rsidR="00000000" w:rsidDel="00000000" w:rsidP="00000000" w:rsidRDefault="00000000" w:rsidRPr="00000000" w14:paraId="000003C4">
            <w:pPr>
              <w:rPr/>
            </w:pPr>
            <w:r w:rsidDel="00000000" w:rsidR="00000000" w:rsidRPr="00000000">
              <w:rPr>
                <w:sz w:val="14"/>
                <w:szCs w:val="14"/>
                <w:rtl w:val="0"/>
              </w:rPr>
              <w:t xml:space="preserve">0.29 s</w:t>
            </w:r>
            <w:r w:rsidDel="00000000" w:rsidR="00000000" w:rsidRPr="00000000">
              <w:rPr>
                <w:rtl w:val="0"/>
              </w:rPr>
            </w:r>
          </w:p>
        </w:tc>
        <w:tc>
          <w:tcPr/>
          <w:p w:rsidR="00000000" w:rsidDel="00000000" w:rsidP="00000000" w:rsidRDefault="00000000" w:rsidRPr="00000000" w14:paraId="000003C5">
            <w:pPr>
              <w:rPr/>
            </w:pPr>
            <w:r w:rsidDel="00000000" w:rsidR="00000000" w:rsidRPr="00000000">
              <w:rPr>
                <w:sz w:val="14"/>
                <w:szCs w:val="14"/>
                <w:rtl w:val="0"/>
              </w:rPr>
              <w:t xml:space="preserve">2.47 s</w:t>
            </w:r>
            <w:r w:rsidDel="00000000" w:rsidR="00000000" w:rsidRPr="00000000">
              <w:rPr>
                <w:rtl w:val="0"/>
              </w:rPr>
            </w:r>
          </w:p>
        </w:tc>
        <w:tc>
          <w:tcPr/>
          <w:p w:rsidR="00000000" w:rsidDel="00000000" w:rsidP="00000000" w:rsidRDefault="00000000" w:rsidRPr="00000000" w14:paraId="000003C6">
            <w:pPr>
              <w:rPr/>
            </w:pPr>
            <w:r w:rsidDel="00000000" w:rsidR="00000000" w:rsidRPr="00000000">
              <w:rPr>
                <w:sz w:val="14"/>
                <w:szCs w:val="14"/>
                <w:rtl w:val="0"/>
              </w:rPr>
              <w:t xml:space="preserve">Both completed</w:t>
            </w:r>
            <w:r w:rsidDel="00000000" w:rsidR="00000000" w:rsidRPr="00000000">
              <w:rPr>
                <w:rtl w:val="0"/>
              </w:rPr>
            </w:r>
          </w:p>
        </w:tc>
        <w:tc>
          <w:tcPr/>
          <w:p w:rsidR="00000000" w:rsidDel="00000000" w:rsidP="00000000" w:rsidRDefault="00000000" w:rsidRPr="00000000" w14:paraId="000003C7">
            <w:pPr>
              <w:rPr/>
            </w:pPr>
            <w:r w:rsidDel="00000000" w:rsidR="00000000" w:rsidRPr="00000000">
              <w:rPr>
                <w:sz w:val="14"/>
                <w:szCs w:val="14"/>
                <w:rtl w:val="0"/>
              </w:rPr>
              <w:t xml:space="preserve">Baseline 0.00; PCOSina 3.00</w:t>
            </w:r>
            <w:r w:rsidDel="00000000" w:rsidR="00000000" w:rsidRPr="00000000">
              <w:rPr>
                <w:rtl w:val="0"/>
              </w:rPr>
            </w:r>
          </w:p>
        </w:tc>
        <w:tc>
          <w:tcPr/>
          <w:p w:rsidR="00000000" w:rsidDel="00000000" w:rsidP="00000000" w:rsidRDefault="00000000" w:rsidRPr="00000000" w14:paraId="000003C8">
            <w:pPr>
              <w:rPr/>
            </w:pPr>
            <w:r w:rsidDel="00000000" w:rsidR="00000000" w:rsidRPr="00000000">
              <w:rPr>
                <w:sz w:val="14"/>
                <w:szCs w:val="14"/>
                <w:rtl w:val="0"/>
              </w:rPr>
              <w:t xml:space="preserve">PCOSina considered pantry information while keeping weekly variety.</w:t>
            </w:r>
            <w:r w:rsidDel="00000000" w:rsidR="00000000" w:rsidRPr="00000000">
              <w:rPr>
                <w:rtl w:val="0"/>
              </w:rPr>
            </w:r>
          </w:p>
        </w:tc>
      </w:tr>
    </w:tbl>
    <w:p>
      <w:pPr>
        <w:spacing w:after="40" w:before="0"/>
      </w:pPr>
      <w:r>
        <w:rPr>
          <w:rFonts w:ascii="Arial" w:hAnsi="Arial"/>
          <w:b/>
          <w:i w:val="0"/>
          <w:sz w:val="20"/>
        </w:rPr>
        <w:t>Simple explanation and defense notes</w:t>
      </w:r>
    </w:p>
    <w:p>
      <w:pPr>
        <w:spacing w:after="40" w:before="0"/>
      </w:pPr>
      <w:r>
        <w:rPr>
          <w:rFonts w:ascii="Arial" w:hAnsi="Arial"/>
          <w:b w:val="0"/>
          <w:i w:val="0"/>
          <w:sz w:val="18"/>
        </w:rPr>
        <w:t>Plain meaning: This table compares a faster baseline against PCOSina in four scenarios.</w:t>
      </w:r>
    </w:p>
    <w:p>
      <w:pPr>
        <w:spacing w:after="40" w:before="0"/>
      </w:pPr>
      <w:r>
        <w:rPr>
          <w:rFonts w:ascii="Arial" w:hAnsi="Arial"/>
          <w:b w:val="0"/>
          <w:i w:val="0"/>
          <w:sz w:val="18"/>
        </w:rPr>
        <w:t>Why it matters: It shows the tradeoff: the baseline is faster, but PCOSina produces much better variety while still completing the plans.</w:t>
      </w:r>
    </w:p>
    <w:p>
      <w:pPr>
        <w:spacing w:after="40" w:before="0"/>
      </w:pPr>
      <w:r>
        <w:rPr>
          <w:rFonts w:ascii="Arial" w:hAnsi="Arial"/>
          <w:b w:val="0"/>
          <w:i w:val="0"/>
          <w:sz w:val="18"/>
        </w:rPr>
        <w:t>Defense answer: Greedy-style baseline methods can be fast because they make local choices. PCOSina takes more time because it plans the full week globally and balances repetition, variety, pantry, budget, and safety together.</w:t>
      </w:r>
    </w:p>
    <w:p>
      <w:pPr>
        <w:spacing w:after="40" w:before="0"/>
      </w:pPr>
      <w:r>
        <w:rPr>
          <w:rFonts w:ascii="Arial" w:hAnsi="Arial"/>
          <w:b w:val="0"/>
          <w:i w:val="0"/>
          <w:sz w:val="18"/>
        </w:rPr>
        <w:t>Boundary to remember: The result does not claim PCOSina is faster than every algorithm. It shows why the two-stage approach is more suitable when weekly variety and constraint balancing matter.</w:t>
      </w:r>
    </w:p>
    <w:p>
      <w:pPr>
        <w:spacing w:after="40" w:before="0"/>
      </w:pPr>
      <w:r>
        <w:rPr>
          <w:rFonts w:ascii="Arial" w:hAnsi="Arial"/>
          <w:b w:val="0"/>
          <w:i w:val="0"/>
          <w:sz w:val="8"/>
        </w:rPr>
      </w:r>
    </w:p>
    <w:p w:rsidR="00000000" w:rsidDel="00000000" w:rsidP="00000000" w:rsidRDefault="00000000" w:rsidRPr="00000000" w14:paraId="000003C9">
      <w:pPr>
        <w:pStyle w:val="Heading1"/>
        <w:rPr/>
      </w:pPr>
      <w:r w:rsidDel="00000000" w:rsidR="00000000" w:rsidRPr="00000000">
        <w:rPr>
          <w:rtl w:val="0"/>
        </w:rPr>
        <w:t xml:space="preserve">Table 56. Baseline Algorithm Nutritional Quality and Safety Comparison</w:t>
      </w:r>
    </w:p>
    <w:p w:rsidR="00000000" w:rsidDel="00000000" w:rsidP="00000000" w:rsidRDefault="00000000" w:rsidRPr="00000000" w14:paraId="000003CA">
      <w:pPr>
        <w:rPr/>
      </w:pPr>
      <w:r w:rsidDel="00000000" w:rsidR="00000000" w:rsidRPr="00000000">
        <w:rPr>
          <w:b w:val="1"/>
          <w:bCs w:val="1"/>
          <w:rtl w:val="0"/>
        </w:rPr>
        <w:t xml:space="preserve">Source: </w:t>
      </w:r>
      <w:r w:rsidDel="00000000" w:rsidR="00000000" w:rsidRPr="00000000">
        <w:rPr>
          <w:rtl w:val="0"/>
        </w:rPr>
        <w:t xml:space="preserve">caption paragraph 1370; source Word table object 66</w:t>
      </w:r>
    </w:p>
    <w:tbl>
      <w:tblPr>
        <w:tblStyle w:val="Table38"/>
        <w:tblW w:w="1454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8"/>
        <w:gridCol w:w="2078"/>
        <w:gridCol w:w="2078"/>
        <w:gridCol w:w="2078"/>
        <w:gridCol w:w="2078"/>
        <w:gridCol w:w="2078"/>
        <w:gridCol w:w="2078"/>
        <w:tblGridChange w:id="0">
          <w:tblGrid>
            <w:gridCol w:w="2078"/>
            <w:gridCol w:w="2078"/>
            <w:gridCol w:w="2078"/>
            <w:gridCol w:w="2078"/>
            <w:gridCol w:w="2078"/>
            <w:gridCol w:w="2078"/>
            <w:gridCol w:w="2078"/>
          </w:tblGrid>
        </w:tblGridChange>
      </w:tblGrid>
      <w:tr>
        <w:trPr>
          <w:cantSplit w:val="0"/>
          <w:tblHeader w:val="0"/>
        </w:trPr>
        <w:tc>
          <w:tcPr/>
          <w:p w:rsidR="00000000" w:rsidDel="00000000" w:rsidP="00000000" w:rsidRDefault="00000000" w:rsidRPr="00000000" w14:paraId="000003CB">
            <w:pPr>
              <w:rPr/>
            </w:pPr>
            <w:r w:rsidDel="00000000" w:rsidR="00000000" w:rsidRPr="00000000">
              <w:rPr>
                <w:sz w:val="14"/>
                <w:szCs w:val="14"/>
                <w:rtl w:val="0"/>
              </w:rPr>
              <w:t xml:space="preserve">Scenario</w:t>
            </w:r>
            <w:r w:rsidDel="00000000" w:rsidR="00000000" w:rsidRPr="00000000">
              <w:rPr>
                <w:rtl w:val="0"/>
              </w:rPr>
            </w:r>
          </w:p>
        </w:tc>
        <w:tc>
          <w:tcPr/>
          <w:p w:rsidR="00000000" w:rsidDel="00000000" w:rsidP="00000000" w:rsidRDefault="00000000" w:rsidRPr="00000000" w14:paraId="000003CC">
            <w:pPr>
              <w:rPr/>
            </w:pPr>
            <w:r w:rsidDel="00000000" w:rsidR="00000000" w:rsidRPr="00000000">
              <w:rPr>
                <w:sz w:val="14"/>
                <w:szCs w:val="14"/>
                <w:rtl w:val="0"/>
              </w:rPr>
              <w:t xml:space="preserve">Baseline calorie gap</w:t>
            </w:r>
            <w:r w:rsidDel="00000000" w:rsidR="00000000" w:rsidRPr="00000000">
              <w:rPr>
                <w:rtl w:val="0"/>
              </w:rPr>
            </w:r>
          </w:p>
        </w:tc>
        <w:tc>
          <w:tcPr/>
          <w:p w:rsidR="00000000" w:rsidDel="00000000" w:rsidP="00000000" w:rsidRDefault="00000000" w:rsidRPr="00000000" w14:paraId="000003CD">
            <w:pPr>
              <w:rPr/>
            </w:pPr>
            <w:r w:rsidDel="00000000" w:rsidR="00000000" w:rsidRPr="00000000">
              <w:rPr>
                <w:sz w:val="14"/>
                <w:szCs w:val="14"/>
                <w:rtl w:val="0"/>
              </w:rPr>
              <w:t xml:space="preserve">PCOSina calorie gap</w:t>
            </w:r>
            <w:r w:rsidDel="00000000" w:rsidR="00000000" w:rsidRPr="00000000">
              <w:rPr>
                <w:rtl w:val="0"/>
              </w:rPr>
            </w:r>
          </w:p>
        </w:tc>
        <w:tc>
          <w:tcPr/>
          <w:p w:rsidR="00000000" w:rsidDel="00000000" w:rsidP="00000000" w:rsidRDefault="00000000" w:rsidRPr="00000000" w14:paraId="000003CE">
            <w:pPr>
              <w:rPr/>
            </w:pPr>
            <w:r w:rsidDel="00000000" w:rsidR="00000000" w:rsidRPr="00000000">
              <w:rPr>
                <w:sz w:val="14"/>
                <w:szCs w:val="14"/>
                <w:rtl w:val="0"/>
              </w:rPr>
              <w:t xml:space="preserve">Baseline macro gap</w:t>
            </w:r>
            <w:r w:rsidDel="00000000" w:rsidR="00000000" w:rsidRPr="00000000">
              <w:rPr>
                <w:rtl w:val="0"/>
              </w:rPr>
            </w:r>
          </w:p>
        </w:tc>
        <w:tc>
          <w:tcPr/>
          <w:p w:rsidR="00000000" w:rsidDel="00000000" w:rsidP="00000000" w:rsidRDefault="00000000" w:rsidRPr="00000000" w14:paraId="000003CF">
            <w:pPr>
              <w:rPr/>
            </w:pPr>
            <w:r w:rsidDel="00000000" w:rsidR="00000000" w:rsidRPr="00000000">
              <w:rPr>
                <w:sz w:val="14"/>
                <w:szCs w:val="14"/>
                <w:rtl w:val="0"/>
              </w:rPr>
              <w:t xml:space="preserve">PCOSina macro gap</w:t>
            </w:r>
            <w:r w:rsidDel="00000000" w:rsidR="00000000" w:rsidRPr="00000000">
              <w:rPr>
                <w:rtl w:val="0"/>
              </w:rPr>
            </w:r>
          </w:p>
        </w:tc>
        <w:tc>
          <w:tcPr/>
          <w:p w:rsidR="00000000" w:rsidDel="00000000" w:rsidP="00000000" w:rsidRDefault="00000000" w:rsidRPr="00000000" w14:paraId="000003D0">
            <w:pPr>
              <w:rPr/>
            </w:pPr>
            <w:r w:rsidDel="00000000" w:rsidR="00000000" w:rsidRPr="00000000">
              <w:rPr>
                <w:sz w:val="14"/>
                <w:szCs w:val="14"/>
                <w:rtl w:val="0"/>
              </w:rPr>
              <w:t xml:space="preserve">Baseline hard-rule issues</w:t>
            </w:r>
            <w:r w:rsidDel="00000000" w:rsidR="00000000" w:rsidRPr="00000000">
              <w:rPr>
                <w:rtl w:val="0"/>
              </w:rPr>
            </w:r>
          </w:p>
        </w:tc>
        <w:tc>
          <w:tcPr/>
          <w:p w:rsidR="00000000" w:rsidDel="00000000" w:rsidP="00000000" w:rsidRDefault="00000000" w:rsidRPr="00000000" w14:paraId="000003D1">
            <w:pPr>
              <w:rPr/>
            </w:pPr>
            <w:r w:rsidDel="00000000" w:rsidR="00000000" w:rsidRPr="00000000">
              <w:rPr>
                <w:sz w:val="14"/>
                <w:szCs w:val="14"/>
                <w:rtl w:val="0"/>
              </w:rPr>
              <w:t xml:space="preserve">PCOSina hard-rule issues</w:t>
            </w:r>
            <w:r w:rsidDel="00000000" w:rsidR="00000000" w:rsidRPr="00000000">
              <w:rPr>
                <w:rtl w:val="0"/>
              </w:rPr>
            </w:r>
          </w:p>
        </w:tc>
      </w:tr>
      <w:tr>
        <w:trPr>
          <w:cantSplit w:val="0"/>
          <w:tblHeader w:val="0"/>
        </w:trPr>
        <w:tc>
          <w:tcPr/>
          <w:p w:rsidR="00000000" w:rsidDel="00000000" w:rsidP="00000000" w:rsidRDefault="00000000" w:rsidRPr="00000000" w14:paraId="000003D2">
            <w:pPr>
              <w:rPr/>
            </w:pPr>
            <w:r w:rsidDel="00000000" w:rsidR="00000000" w:rsidRPr="00000000">
              <w:rPr>
                <w:sz w:val="14"/>
                <w:szCs w:val="14"/>
                <w:rtl w:val="0"/>
              </w:rPr>
              <w:t xml:space="preserve">S1</w:t>
            </w:r>
            <w:r w:rsidDel="00000000" w:rsidR="00000000" w:rsidRPr="00000000">
              <w:rPr>
                <w:rtl w:val="0"/>
              </w:rPr>
            </w:r>
          </w:p>
        </w:tc>
        <w:tc>
          <w:tcPr/>
          <w:p w:rsidR="00000000" w:rsidDel="00000000" w:rsidP="00000000" w:rsidRDefault="00000000" w:rsidRPr="00000000" w14:paraId="000003D3">
            <w:pPr>
              <w:rPr/>
            </w:pPr>
            <w:r w:rsidDel="00000000" w:rsidR="00000000" w:rsidRPr="00000000">
              <w:rPr>
                <w:sz w:val="14"/>
                <w:szCs w:val="14"/>
                <w:rtl w:val="0"/>
              </w:rPr>
              <w:t xml:space="preserve">531.57 kcal</w:t>
            </w:r>
            <w:r w:rsidDel="00000000" w:rsidR="00000000" w:rsidRPr="00000000">
              <w:rPr>
                <w:rtl w:val="0"/>
              </w:rPr>
            </w:r>
          </w:p>
        </w:tc>
        <w:tc>
          <w:tcPr/>
          <w:p w:rsidR="00000000" w:rsidDel="00000000" w:rsidP="00000000" w:rsidRDefault="00000000" w:rsidRPr="00000000" w14:paraId="000003D4">
            <w:pPr>
              <w:rPr/>
            </w:pPr>
            <w:r w:rsidDel="00000000" w:rsidR="00000000" w:rsidRPr="00000000">
              <w:rPr>
                <w:sz w:val="14"/>
                <w:szCs w:val="14"/>
                <w:rtl w:val="0"/>
              </w:rPr>
              <w:t xml:space="preserve">530.14 kcal</w:t>
            </w:r>
            <w:r w:rsidDel="00000000" w:rsidR="00000000" w:rsidRPr="00000000">
              <w:rPr>
                <w:rtl w:val="0"/>
              </w:rPr>
            </w:r>
          </w:p>
        </w:tc>
        <w:tc>
          <w:tcPr/>
          <w:p w:rsidR="00000000" w:rsidDel="00000000" w:rsidP="00000000" w:rsidRDefault="00000000" w:rsidRPr="00000000" w14:paraId="000003D5">
            <w:pPr>
              <w:rPr/>
            </w:pPr>
            <w:r w:rsidDel="00000000" w:rsidR="00000000" w:rsidRPr="00000000">
              <w:rPr>
                <w:sz w:val="14"/>
                <w:szCs w:val="14"/>
                <w:rtl w:val="0"/>
              </w:rPr>
              <w:t xml:space="preserve">33.27%</w:t>
            </w:r>
            <w:r w:rsidDel="00000000" w:rsidR="00000000" w:rsidRPr="00000000">
              <w:rPr>
                <w:rtl w:val="0"/>
              </w:rPr>
            </w:r>
          </w:p>
        </w:tc>
        <w:tc>
          <w:tcPr/>
          <w:p w:rsidR="00000000" w:rsidDel="00000000" w:rsidP="00000000" w:rsidRDefault="00000000" w:rsidRPr="00000000" w14:paraId="000003D6">
            <w:pPr>
              <w:rPr/>
            </w:pPr>
            <w:r w:rsidDel="00000000" w:rsidR="00000000" w:rsidRPr="00000000">
              <w:rPr>
                <w:sz w:val="14"/>
                <w:szCs w:val="14"/>
                <w:rtl w:val="0"/>
              </w:rPr>
              <w:t xml:space="preserve">33.10%</w:t>
            </w:r>
            <w:r w:rsidDel="00000000" w:rsidR="00000000" w:rsidRPr="00000000">
              <w:rPr>
                <w:rtl w:val="0"/>
              </w:rPr>
            </w:r>
          </w:p>
        </w:tc>
        <w:tc>
          <w:tcPr/>
          <w:p w:rsidR="00000000" w:rsidDel="00000000" w:rsidP="00000000" w:rsidRDefault="00000000" w:rsidRPr="00000000" w14:paraId="000003D7">
            <w:pPr>
              <w:rPr/>
            </w:pPr>
            <w:r w:rsidDel="00000000" w:rsidR="00000000" w:rsidRPr="00000000">
              <w:rPr>
                <w:sz w:val="14"/>
                <w:szCs w:val="14"/>
                <w:rtl w:val="0"/>
              </w:rPr>
              <w:t xml:space="preserve">0</w:t>
            </w:r>
            <w:r w:rsidDel="00000000" w:rsidR="00000000" w:rsidRPr="00000000">
              <w:rPr>
                <w:rtl w:val="0"/>
              </w:rPr>
            </w:r>
          </w:p>
        </w:tc>
        <w:tc>
          <w:tcPr/>
          <w:p w:rsidR="00000000" w:rsidDel="00000000" w:rsidP="00000000" w:rsidRDefault="00000000" w:rsidRPr="00000000" w14:paraId="000003D8">
            <w:pPr>
              <w:rPr/>
            </w:pPr>
            <w:r w:rsidDel="00000000" w:rsidR="00000000" w:rsidRPr="00000000">
              <w:rPr>
                <w:sz w:val="14"/>
                <w:szCs w:val="14"/>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3D9">
            <w:pPr>
              <w:rPr/>
            </w:pPr>
            <w:r w:rsidDel="00000000" w:rsidR="00000000" w:rsidRPr="00000000">
              <w:rPr>
                <w:sz w:val="14"/>
                <w:szCs w:val="14"/>
                <w:rtl w:val="0"/>
              </w:rPr>
              <w:t xml:space="preserve">S2</w:t>
            </w:r>
            <w:r w:rsidDel="00000000" w:rsidR="00000000" w:rsidRPr="00000000">
              <w:rPr>
                <w:rtl w:val="0"/>
              </w:rPr>
            </w:r>
          </w:p>
        </w:tc>
        <w:tc>
          <w:tcPr/>
          <w:p w:rsidR="00000000" w:rsidDel="00000000" w:rsidP="00000000" w:rsidRDefault="00000000" w:rsidRPr="00000000" w14:paraId="000003DA">
            <w:pPr>
              <w:rPr/>
            </w:pPr>
            <w:r w:rsidDel="00000000" w:rsidR="00000000" w:rsidRPr="00000000">
              <w:rPr>
                <w:sz w:val="14"/>
                <w:szCs w:val="14"/>
                <w:rtl w:val="0"/>
              </w:rPr>
              <w:t xml:space="preserve">540.43 kcal</w:t>
            </w:r>
            <w:r w:rsidDel="00000000" w:rsidR="00000000" w:rsidRPr="00000000">
              <w:rPr>
                <w:rtl w:val="0"/>
              </w:rPr>
            </w:r>
          </w:p>
        </w:tc>
        <w:tc>
          <w:tcPr/>
          <w:p w:rsidR="00000000" w:rsidDel="00000000" w:rsidP="00000000" w:rsidRDefault="00000000" w:rsidRPr="00000000" w14:paraId="000003DB">
            <w:pPr>
              <w:rPr/>
            </w:pPr>
            <w:r w:rsidDel="00000000" w:rsidR="00000000" w:rsidRPr="00000000">
              <w:rPr>
                <w:sz w:val="14"/>
                <w:szCs w:val="14"/>
                <w:rtl w:val="0"/>
              </w:rPr>
              <w:t xml:space="preserve">539.00 kcal</w:t>
            </w:r>
            <w:r w:rsidDel="00000000" w:rsidR="00000000" w:rsidRPr="00000000">
              <w:rPr>
                <w:rtl w:val="0"/>
              </w:rPr>
            </w:r>
          </w:p>
        </w:tc>
        <w:tc>
          <w:tcPr/>
          <w:p w:rsidR="00000000" w:rsidDel="00000000" w:rsidP="00000000" w:rsidRDefault="00000000" w:rsidRPr="00000000" w14:paraId="000003DC">
            <w:pPr>
              <w:rPr/>
            </w:pPr>
            <w:r w:rsidDel="00000000" w:rsidR="00000000" w:rsidRPr="00000000">
              <w:rPr>
                <w:sz w:val="14"/>
                <w:szCs w:val="14"/>
                <w:rtl w:val="0"/>
              </w:rPr>
              <w:t xml:space="preserve">33.27%</w:t>
            </w:r>
            <w:r w:rsidDel="00000000" w:rsidR="00000000" w:rsidRPr="00000000">
              <w:rPr>
                <w:rtl w:val="0"/>
              </w:rPr>
            </w:r>
          </w:p>
        </w:tc>
        <w:tc>
          <w:tcPr/>
          <w:p w:rsidR="00000000" w:rsidDel="00000000" w:rsidP="00000000" w:rsidRDefault="00000000" w:rsidRPr="00000000" w14:paraId="000003DD">
            <w:pPr>
              <w:rPr/>
            </w:pPr>
            <w:r w:rsidDel="00000000" w:rsidR="00000000" w:rsidRPr="00000000">
              <w:rPr>
                <w:sz w:val="14"/>
                <w:szCs w:val="14"/>
                <w:rtl w:val="0"/>
              </w:rPr>
              <w:t xml:space="preserve">33.02%</w:t>
            </w:r>
            <w:r w:rsidDel="00000000" w:rsidR="00000000" w:rsidRPr="00000000">
              <w:rPr>
                <w:rtl w:val="0"/>
              </w:rPr>
            </w:r>
          </w:p>
        </w:tc>
        <w:tc>
          <w:tcPr/>
          <w:p w:rsidR="00000000" w:rsidDel="00000000" w:rsidP="00000000" w:rsidRDefault="00000000" w:rsidRPr="00000000" w14:paraId="000003DE">
            <w:pPr>
              <w:rPr/>
            </w:pPr>
            <w:r w:rsidDel="00000000" w:rsidR="00000000" w:rsidRPr="00000000">
              <w:rPr>
                <w:sz w:val="14"/>
                <w:szCs w:val="14"/>
                <w:rtl w:val="0"/>
              </w:rPr>
              <w:t xml:space="preserve">0</w:t>
            </w:r>
            <w:r w:rsidDel="00000000" w:rsidR="00000000" w:rsidRPr="00000000">
              <w:rPr>
                <w:rtl w:val="0"/>
              </w:rPr>
            </w:r>
          </w:p>
        </w:tc>
        <w:tc>
          <w:tcPr/>
          <w:p w:rsidR="00000000" w:rsidDel="00000000" w:rsidP="00000000" w:rsidRDefault="00000000" w:rsidRPr="00000000" w14:paraId="000003DF">
            <w:pPr>
              <w:rPr/>
            </w:pPr>
            <w:r w:rsidDel="00000000" w:rsidR="00000000" w:rsidRPr="00000000">
              <w:rPr>
                <w:sz w:val="14"/>
                <w:szCs w:val="14"/>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3E0">
            <w:pPr>
              <w:rPr/>
            </w:pPr>
            <w:r w:rsidDel="00000000" w:rsidR="00000000" w:rsidRPr="00000000">
              <w:rPr>
                <w:sz w:val="14"/>
                <w:szCs w:val="14"/>
                <w:rtl w:val="0"/>
              </w:rPr>
              <w:t xml:space="preserve">S3</w:t>
            </w:r>
            <w:r w:rsidDel="00000000" w:rsidR="00000000" w:rsidRPr="00000000">
              <w:rPr>
                <w:rtl w:val="0"/>
              </w:rPr>
            </w:r>
          </w:p>
        </w:tc>
        <w:tc>
          <w:tcPr/>
          <w:p w:rsidR="00000000" w:rsidDel="00000000" w:rsidP="00000000" w:rsidRDefault="00000000" w:rsidRPr="00000000" w14:paraId="000003E1">
            <w:pPr>
              <w:rPr/>
            </w:pPr>
            <w:r w:rsidDel="00000000" w:rsidR="00000000" w:rsidRPr="00000000">
              <w:rPr>
                <w:sz w:val="14"/>
                <w:szCs w:val="14"/>
                <w:rtl w:val="0"/>
              </w:rPr>
              <w:t xml:space="preserve">605.43 kcal</w:t>
            </w:r>
            <w:r w:rsidDel="00000000" w:rsidR="00000000" w:rsidRPr="00000000">
              <w:rPr>
                <w:rtl w:val="0"/>
              </w:rPr>
            </w:r>
          </w:p>
        </w:tc>
        <w:tc>
          <w:tcPr/>
          <w:p w:rsidR="00000000" w:rsidDel="00000000" w:rsidP="00000000" w:rsidRDefault="00000000" w:rsidRPr="00000000" w14:paraId="000003E2">
            <w:pPr>
              <w:rPr/>
            </w:pPr>
            <w:r w:rsidDel="00000000" w:rsidR="00000000" w:rsidRPr="00000000">
              <w:rPr>
                <w:sz w:val="14"/>
                <w:szCs w:val="14"/>
                <w:rtl w:val="0"/>
              </w:rPr>
              <w:t xml:space="preserve">601.86 kcal</w:t>
            </w:r>
            <w:r w:rsidDel="00000000" w:rsidR="00000000" w:rsidRPr="00000000">
              <w:rPr>
                <w:rtl w:val="0"/>
              </w:rPr>
            </w:r>
          </w:p>
        </w:tc>
        <w:tc>
          <w:tcPr/>
          <w:p w:rsidR="00000000" w:rsidDel="00000000" w:rsidP="00000000" w:rsidRDefault="00000000" w:rsidRPr="00000000" w14:paraId="000003E3">
            <w:pPr>
              <w:rPr/>
            </w:pPr>
            <w:r w:rsidDel="00000000" w:rsidR="00000000" w:rsidRPr="00000000">
              <w:rPr>
                <w:sz w:val="14"/>
                <w:szCs w:val="14"/>
                <w:rtl w:val="0"/>
              </w:rPr>
              <w:t xml:space="preserve">36.31%</w:t>
            </w:r>
            <w:r w:rsidDel="00000000" w:rsidR="00000000" w:rsidRPr="00000000">
              <w:rPr>
                <w:rtl w:val="0"/>
              </w:rPr>
            </w:r>
          </w:p>
        </w:tc>
        <w:tc>
          <w:tcPr/>
          <w:p w:rsidR="00000000" w:rsidDel="00000000" w:rsidP="00000000" w:rsidRDefault="00000000" w:rsidRPr="00000000" w14:paraId="000003E4">
            <w:pPr>
              <w:rPr/>
            </w:pPr>
            <w:r w:rsidDel="00000000" w:rsidR="00000000" w:rsidRPr="00000000">
              <w:rPr>
                <w:sz w:val="14"/>
                <w:szCs w:val="14"/>
                <w:rtl w:val="0"/>
              </w:rPr>
              <w:t xml:space="preserve">36.28%</w:t>
            </w:r>
            <w:r w:rsidDel="00000000" w:rsidR="00000000" w:rsidRPr="00000000">
              <w:rPr>
                <w:rtl w:val="0"/>
              </w:rPr>
            </w:r>
          </w:p>
        </w:tc>
        <w:tc>
          <w:tcPr/>
          <w:p w:rsidR="00000000" w:rsidDel="00000000" w:rsidP="00000000" w:rsidRDefault="00000000" w:rsidRPr="00000000" w14:paraId="000003E5">
            <w:pPr>
              <w:rPr/>
            </w:pPr>
            <w:r w:rsidDel="00000000" w:rsidR="00000000" w:rsidRPr="00000000">
              <w:rPr>
                <w:sz w:val="14"/>
                <w:szCs w:val="14"/>
                <w:rtl w:val="0"/>
              </w:rPr>
              <w:t xml:space="preserve">0</w:t>
            </w:r>
            <w:r w:rsidDel="00000000" w:rsidR="00000000" w:rsidRPr="00000000">
              <w:rPr>
                <w:rtl w:val="0"/>
              </w:rPr>
            </w:r>
          </w:p>
        </w:tc>
        <w:tc>
          <w:tcPr/>
          <w:p w:rsidR="00000000" w:rsidDel="00000000" w:rsidP="00000000" w:rsidRDefault="00000000" w:rsidRPr="00000000" w14:paraId="000003E6">
            <w:pPr>
              <w:rPr/>
            </w:pPr>
            <w:r w:rsidDel="00000000" w:rsidR="00000000" w:rsidRPr="00000000">
              <w:rPr>
                <w:sz w:val="14"/>
                <w:szCs w:val="14"/>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3E7">
            <w:pPr>
              <w:rPr/>
            </w:pPr>
            <w:r w:rsidDel="00000000" w:rsidR="00000000" w:rsidRPr="00000000">
              <w:rPr>
                <w:sz w:val="14"/>
                <w:szCs w:val="14"/>
                <w:rtl w:val="0"/>
              </w:rPr>
              <w:t xml:space="preserve">S4</w:t>
            </w:r>
            <w:r w:rsidDel="00000000" w:rsidR="00000000" w:rsidRPr="00000000">
              <w:rPr>
                <w:rtl w:val="0"/>
              </w:rPr>
            </w:r>
          </w:p>
        </w:tc>
        <w:tc>
          <w:tcPr/>
          <w:p w:rsidR="00000000" w:rsidDel="00000000" w:rsidP="00000000" w:rsidRDefault="00000000" w:rsidRPr="00000000" w14:paraId="000003E8">
            <w:pPr>
              <w:rPr/>
            </w:pPr>
            <w:r w:rsidDel="00000000" w:rsidR="00000000" w:rsidRPr="00000000">
              <w:rPr>
                <w:sz w:val="14"/>
                <w:szCs w:val="14"/>
                <w:rtl w:val="0"/>
              </w:rPr>
              <w:t xml:space="preserve">565.71 kcal</w:t>
            </w:r>
            <w:r w:rsidDel="00000000" w:rsidR="00000000" w:rsidRPr="00000000">
              <w:rPr>
                <w:rtl w:val="0"/>
              </w:rPr>
            </w:r>
          </w:p>
        </w:tc>
        <w:tc>
          <w:tcPr/>
          <w:p w:rsidR="00000000" w:rsidDel="00000000" w:rsidP="00000000" w:rsidRDefault="00000000" w:rsidRPr="00000000" w14:paraId="000003E9">
            <w:pPr>
              <w:rPr/>
            </w:pPr>
            <w:r w:rsidDel="00000000" w:rsidR="00000000" w:rsidRPr="00000000">
              <w:rPr>
                <w:sz w:val="14"/>
                <w:szCs w:val="14"/>
                <w:rtl w:val="0"/>
              </w:rPr>
              <w:t xml:space="preserve">557.14 kcal</w:t>
            </w:r>
            <w:r w:rsidDel="00000000" w:rsidR="00000000" w:rsidRPr="00000000">
              <w:rPr>
                <w:rtl w:val="0"/>
              </w:rPr>
            </w:r>
          </w:p>
        </w:tc>
        <w:tc>
          <w:tcPr/>
          <w:p w:rsidR="00000000" w:rsidDel="00000000" w:rsidP="00000000" w:rsidRDefault="00000000" w:rsidRPr="00000000" w14:paraId="000003EA">
            <w:pPr>
              <w:rPr/>
            </w:pPr>
            <w:r w:rsidDel="00000000" w:rsidR="00000000" w:rsidRPr="00000000">
              <w:rPr>
                <w:sz w:val="14"/>
                <w:szCs w:val="14"/>
                <w:rtl w:val="0"/>
              </w:rPr>
              <w:t xml:space="preserve">33.97%</w:t>
            </w:r>
            <w:r w:rsidDel="00000000" w:rsidR="00000000" w:rsidRPr="00000000">
              <w:rPr>
                <w:rtl w:val="0"/>
              </w:rPr>
            </w:r>
          </w:p>
        </w:tc>
        <w:tc>
          <w:tcPr/>
          <w:p w:rsidR="00000000" w:rsidDel="00000000" w:rsidP="00000000" w:rsidRDefault="00000000" w:rsidRPr="00000000" w14:paraId="000003EB">
            <w:pPr>
              <w:rPr/>
            </w:pPr>
            <w:r w:rsidDel="00000000" w:rsidR="00000000" w:rsidRPr="00000000">
              <w:rPr>
                <w:sz w:val="14"/>
                <w:szCs w:val="14"/>
                <w:rtl w:val="0"/>
              </w:rPr>
              <w:t xml:space="preserve">33.10%</w:t>
            </w:r>
            <w:r w:rsidDel="00000000" w:rsidR="00000000" w:rsidRPr="00000000">
              <w:rPr>
                <w:rtl w:val="0"/>
              </w:rPr>
            </w:r>
          </w:p>
        </w:tc>
        <w:tc>
          <w:tcPr/>
          <w:p w:rsidR="00000000" w:rsidDel="00000000" w:rsidP="00000000" w:rsidRDefault="00000000" w:rsidRPr="00000000" w14:paraId="000003EC">
            <w:pPr>
              <w:rPr/>
            </w:pPr>
            <w:r w:rsidDel="00000000" w:rsidR="00000000" w:rsidRPr="00000000">
              <w:rPr>
                <w:sz w:val="14"/>
                <w:szCs w:val="14"/>
                <w:rtl w:val="0"/>
              </w:rPr>
              <w:t xml:space="preserve">0</w:t>
            </w:r>
            <w:r w:rsidDel="00000000" w:rsidR="00000000" w:rsidRPr="00000000">
              <w:rPr>
                <w:rtl w:val="0"/>
              </w:rPr>
            </w:r>
          </w:p>
        </w:tc>
        <w:tc>
          <w:tcPr/>
          <w:p w:rsidR="00000000" w:rsidDel="00000000" w:rsidP="00000000" w:rsidRDefault="00000000" w:rsidRPr="00000000" w14:paraId="000003ED">
            <w:pPr>
              <w:rPr/>
            </w:pPr>
            <w:r w:rsidDel="00000000" w:rsidR="00000000" w:rsidRPr="00000000">
              <w:rPr>
                <w:sz w:val="14"/>
                <w:szCs w:val="14"/>
                <w:rtl w:val="0"/>
              </w:rPr>
              <w:t xml:space="preserve">0</w:t>
            </w:r>
            <w:r w:rsidDel="00000000" w:rsidR="00000000" w:rsidRPr="00000000">
              <w:rPr>
                <w:rtl w:val="0"/>
              </w:rPr>
            </w:r>
          </w:p>
        </w:tc>
      </w:tr>
    </w:tbl>
    <w:p>
      <w:pPr>
        <w:spacing w:after="40" w:before="0"/>
      </w:pPr>
      <w:r>
        <w:rPr>
          <w:rFonts w:ascii="Arial" w:hAnsi="Arial"/>
          <w:b/>
          <w:i w:val="0"/>
          <w:sz w:val="20"/>
        </w:rPr>
        <w:t>Simple explanation and defense notes</w:t>
      </w:r>
    </w:p>
    <w:p>
      <w:pPr>
        <w:spacing w:after="40" w:before="0"/>
      </w:pPr>
      <w:r>
        <w:rPr>
          <w:rFonts w:ascii="Arial" w:hAnsi="Arial"/>
          <w:b w:val="0"/>
          <w:i w:val="0"/>
          <w:sz w:val="18"/>
        </w:rPr>
        <w:t>Plain meaning: This table compares nutrition gaps and hard-rule issues for the baseline and PCOSina.</w:t>
      </w:r>
    </w:p>
    <w:p>
      <w:pPr>
        <w:spacing w:after="40" w:before="0"/>
      </w:pPr>
      <w:r>
        <w:rPr>
          <w:rFonts w:ascii="Arial" w:hAnsi="Arial"/>
          <w:b w:val="0"/>
          <w:i w:val="0"/>
          <w:sz w:val="18"/>
        </w:rPr>
        <w:t>Why it matters: It shows that both methods avoided hard-rule issues in the tested scenarios, while PCOSina had slightly lower calorie and macro gaps.</w:t>
      </w:r>
    </w:p>
    <w:p>
      <w:pPr>
        <w:spacing w:after="40" w:before="0"/>
      </w:pPr>
      <w:r>
        <w:rPr>
          <w:rFonts w:ascii="Arial" w:hAnsi="Arial"/>
          <w:b w:val="0"/>
          <w:i w:val="0"/>
          <w:sz w:val="18"/>
        </w:rPr>
        <w:t>Defense answer: The main value of PCOSina in this comparison is not a huge nutrition-gap difference. Its stronger contribution is keeping hard-rule safety while improving weekly variety and global planning structure.</w:t>
      </w:r>
    </w:p>
    <w:p>
      <w:pPr>
        <w:spacing w:after="40" w:before="0"/>
      </w:pPr>
      <w:r>
        <w:rPr>
          <w:rFonts w:ascii="Arial" w:hAnsi="Arial"/>
          <w:b w:val="0"/>
          <w:i w:val="0"/>
          <w:sz w:val="18"/>
        </w:rPr>
        <w:t>Boundary to remember: Nutrition gaps remain an area for future improvement and should not be presented as perfect clinical nutrition matching.</w:t>
      </w:r>
    </w:p>
    <w:p>
      <w:pPr>
        <w:spacing w:after="40" w:before="0"/>
      </w:pPr>
      <w:r>
        <w:rPr>
          <w:rFonts w:ascii="Arial" w:hAnsi="Arial"/>
          <w:b w:val="0"/>
          <w:i w:val="0"/>
          <w:sz w:val="8"/>
        </w:rPr>
      </w:r>
    </w:p>
    <w:p w:rsidR="00000000" w:rsidDel="00000000" w:rsidP="00000000" w:rsidRDefault="00000000" w:rsidRPr="00000000" w14:paraId="000003EE">
      <w:pPr>
        <w:pStyle w:val="Heading1"/>
        <w:rPr/>
      </w:pPr>
      <w:r w:rsidDel="00000000" w:rsidR="00000000" w:rsidRPr="00000000">
        <w:rPr>
          <w:rtl w:val="0"/>
        </w:rPr>
        <w:t xml:space="preserve">Table 57. Pantry, Grocery, and Budget Evaluation Summary</w:t>
      </w:r>
    </w:p>
    <w:p w:rsidR="00000000" w:rsidDel="00000000" w:rsidP="00000000" w:rsidRDefault="00000000" w:rsidRPr="00000000" w14:paraId="000003EF">
      <w:pPr>
        <w:rPr/>
      </w:pPr>
      <w:r w:rsidDel="00000000" w:rsidR="00000000" w:rsidRPr="00000000">
        <w:rPr>
          <w:b w:val="1"/>
          <w:bCs w:val="1"/>
          <w:rtl w:val="0"/>
        </w:rPr>
        <w:t xml:space="preserve">Source: </w:t>
      </w:r>
      <w:r w:rsidDel="00000000" w:rsidR="00000000" w:rsidRPr="00000000">
        <w:rPr>
          <w:rtl w:val="0"/>
        </w:rPr>
        <w:t xml:space="preserve">caption paragraph 1392; source Word table object 67</w:t>
      </w:r>
    </w:p>
    <w:tbl>
      <w:tblPr>
        <w:tblStyle w:val="Table39"/>
        <w:tblW w:w="145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48"/>
        <w:gridCol w:w="4848"/>
        <w:gridCol w:w="4848"/>
        <w:tblGridChange w:id="0">
          <w:tblGrid>
            <w:gridCol w:w="4848"/>
            <w:gridCol w:w="4848"/>
            <w:gridCol w:w="4848"/>
          </w:tblGrid>
        </w:tblGridChange>
      </w:tblGrid>
      <w:tr>
        <w:trPr>
          <w:cantSplit w:val="0"/>
          <w:tblHeader w:val="0"/>
        </w:trPr>
        <w:tc>
          <w:tcPr/>
          <w:p w:rsidR="00000000" w:rsidDel="00000000" w:rsidP="00000000" w:rsidRDefault="00000000" w:rsidRPr="00000000" w14:paraId="000003F0">
            <w:pPr>
              <w:rPr/>
            </w:pPr>
            <w:r w:rsidDel="00000000" w:rsidR="00000000" w:rsidRPr="00000000">
              <w:rPr>
                <w:sz w:val="14"/>
                <w:szCs w:val="14"/>
                <w:rtl w:val="0"/>
              </w:rPr>
              <w:t xml:space="preserve">Computation Area</w:t>
            </w:r>
            <w:r w:rsidDel="00000000" w:rsidR="00000000" w:rsidRPr="00000000">
              <w:rPr>
                <w:rtl w:val="0"/>
              </w:rPr>
            </w:r>
          </w:p>
        </w:tc>
        <w:tc>
          <w:tcPr/>
          <w:p w:rsidR="00000000" w:rsidDel="00000000" w:rsidP="00000000" w:rsidRDefault="00000000" w:rsidRPr="00000000" w14:paraId="000003F1">
            <w:pPr>
              <w:rPr/>
            </w:pPr>
            <w:r w:rsidDel="00000000" w:rsidR="00000000" w:rsidRPr="00000000">
              <w:rPr>
                <w:sz w:val="14"/>
                <w:szCs w:val="14"/>
                <w:rtl w:val="0"/>
              </w:rPr>
              <w:t xml:space="preserve">Observed System Behavior</w:t>
            </w:r>
            <w:r w:rsidDel="00000000" w:rsidR="00000000" w:rsidRPr="00000000">
              <w:rPr>
                <w:rtl w:val="0"/>
              </w:rPr>
            </w:r>
          </w:p>
        </w:tc>
        <w:tc>
          <w:tcPr/>
          <w:p w:rsidR="00000000" w:rsidDel="00000000" w:rsidP="00000000" w:rsidRDefault="00000000" w:rsidRPr="00000000" w14:paraId="000003F2">
            <w:pPr>
              <w:rPr/>
            </w:pPr>
            <w:r w:rsidDel="00000000" w:rsidR="00000000" w:rsidRPr="00000000">
              <w:rPr>
                <w:sz w:val="14"/>
                <w:szCs w:val="14"/>
                <w:rtl w:val="0"/>
              </w:rPr>
              <w:t xml:space="preserve">Interpretation</w:t>
            </w:r>
            <w:r w:rsidDel="00000000" w:rsidR="00000000" w:rsidRPr="00000000">
              <w:rPr>
                <w:rtl w:val="0"/>
              </w:rPr>
            </w:r>
          </w:p>
        </w:tc>
      </w:tr>
      <w:tr>
        <w:trPr>
          <w:cantSplit w:val="0"/>
          <w:tblHeader w:val="0"/>
        </w:trPr>
        <w:tc>
          <w:tcPr/>
          <w:p w:rsidR="00000000" w:rsidDel="00000000" w:rsidP="00000000" w:rsidRDefault="00000000" w:rsidRPr="00000000" w14:paraId="000003F3">
            <w:pPr>
              <w:rPr/>
            </w:pPr>
            <w:r w:rsidDel="00000000" w:rsidR="00000000" w:rsidRPr="00000000">
              <w:rPr>
                <w:sz w:val="14"/>
                <w:szCs w:val="14"/>
                <w:rtl w:val="0"/>
              </w:rPr>
              <w:t xml:space="preserve">Pantry-Overlap Behavior</w:t>
            </w:r>
            <w:r w:rsidDel="00000000" w:rsidR="00000000" w:rsidRPr="00000000">
              <w:rPr>
                <w:rtl w:val="0"/>
              </w:rPr>
            </w:r>
          </w:p>
        </w:tc>
        <w:tc>
          <w:tcPr/>
          <w:p w:rsidR="00000000" w:rsidDel="00000000" w:rsidP="00000000" w:rsidRDefault="00000000" w:rsidRPr="00000000" w14:paraId="000003F4">
            <w:pPr>
              <w:rPr/>
            </w:pPr>
            <w:r w:rsidDel="00000000" w:rsidR="00000000" w:rsidRPr="00000000">
              <w:rPr>
                <w:sz w:val="14"/>
                <w:szCs w:val="14"/>
                <w:rtl w:val="0"/>
              </w:rPr>
              <w:t xml:space="preserve">Scenario 4 recorded 38 pantry-overlap matches (e.g., chicken, egg, garlic, tomato) to influence ranking.</w:t>
            </w:r>
            <w:r w:rsidDel="00000000" w:rsidR="00000000" w:rsidRPr="00000000">
              <w:rPr>
                <w:rtl w:val="0"/>
              </w:rPr>
            </w:r>
          </w:p>
        </w:tc>
        <w:tc>
          <w:tcPr/>
          <w:p w:rsidR="00000000" w:rsidDel="00000000" w:rsidP="00000000" w:rsidRDefault="00000000" w:rsidRPr="00000000" w14:paraId="000003F5">
            <w:pPr>
              <w:rPr/>
            </w:pPr>
            <w:r w:rsidDel="00000000" w:rsidR="00000000" w:rsidRPr="00000000">
              <w:rPr>
                <w:sz w:val="14"/>
                <w:szCs w:val="14"/>
                <w:rtl w:val="0"/>
              </w:rPr>
              <w:t xml:space="preserve">Optimizes recipe ranking and prioritizes meals using on-hand ingredients.</w:t>
            </w:r>
            <w:r w:rsidDel="00000000" w:rsidR="00000000" w:rsidRPr="00000000">
              <w:rPr>
                <w:rtl w:val="0"/>
              </w:rPr>
            </w:r>
          </w:p>
        </w:tc>
      </w:tr>
      <w:tr>
        <w:trPr>
          <w:cantSplit w:val="0"/>
          <w:tblHeader w:val="0"/>
        </w:trPr>
        <w:tc>
          <w:tcPr/>
          <w:p w:rsidR="00000000" w:rsidDel="00000000" w:rsidP="00000000" w:rsidRDefault="00000000" w:rsidRPr="00000000" w14:paraId="000003F6">
            <w:pPr>
              <w:rPr/>
            </w:pPr>
            <w:r w:rsidDel="00000000" w:rsidR="00000000" w:rsidRPr="00000000">
              <w:rPr>
                <w:sz w:val="14"/>
                <w:szCs w:val="14"/>
                <w:rtl w:val="0"/>
              </w:rPr>
              <w:t xml:space="preserve">Grocery Deficit &amp; Guidance</w:t>
            </w:r>
            <w:r w:rsidDel="00000000" w:rsidR="00000000" w:rsidRPr="00000000">
              <w:rPr>
                <w:rtl w:val="0"/>
              </w:rPr>
            </w:r>
          </w:p>
        </w:tc>
        <w:tc>
          <w:tcPr/>
          <w:p w:rsidR="00000000" w:rsidDel="00000000" w:rsidP="00000000" w:rsidRDefault="00000000" w:rsidRPr="00000000" w14:paraId="000003F7">
            <w:pPr>
              <w:rPr/>
            </w:pPr>
            <w:r w:rsidDel="00000000" w:rsidR="00000000" w:rsidRPr="00000000">
              <w:rPr>
                <w:sz w:val="14"/>
                <w:szCs w:val="14"/>
                <w:rtl w:val="0"/>
              </w:rPr>
              <w:t xml:space="preserve">The grocery module consolidates recipe requirements and automatically flags pantry-covered items.</w:t>
            </w:r>
            <w:r w:rsidDel="00000000" w:rsidR="00000000" w:rsidRPr="00000000">
              <w:rPr>
                <w:rtl w:val="0"/>
              </w:rPr>
            </w:r>
          </w:p>
        </w:tc>
        <w:tc>
          <w:tcPr/>
          <w:p w:rsidR="00000000" w:rsidDel="00000000" w:rsidP="00000000" w:rsidRDefault="00000000" w:rsidRPr="00000000" w14:paraId="000003F8">
            <w:pPr>
              <w:rPr/>
            </w:pPr>
            <w:r w:rsidDel="00000000" w:rsidR="00000000" w:rsidRPr="00000000">
              <w:rPr>
                <w:sz w:val="14"/>
                <w:szCs w:val="14"/>
                <w:rtl w:val="0"/>
              </w:rPr>
              <w:t xml:space="preserve">Streamlines shopping lists by separating available kitchen items from needed groceries.</w:t>
            </w:r>
            <w:r w:rsidDel="00000000" w:rsidR="00000000" w:rsidRPr="00000000">
              <w:rPr>
                <w:rtl w:val="0"/>
              </w:rPr>
            </w:r>
          </w:p>
        </w:tc>
      </w:tr>
      <w:tr>
        <w:trPr>
          <w:cantSplit w:val="0"/>
          <w:tblHeader w:val="0"/>
        </w:trPr>
        <w:tc>
          <w:tcPr/>
          <w:p w:rsidR="00000000" w:rsidDel="00000000" w:rsidP="00000000" w:rsidRDefault="00000000" w:rsidRPr="00000000" w14:paraId="000003F9">
            <w:pPr>
              <w:rPr/>
            </w:pPr>
            <w:r w:rsidDel="00000000" w:rsidR="00000000" w:rsidRPr="00000000">
              <w:rPr>
                <w:sz w:val="14"/>
                <w:szCs w:val="14"/>
                <w:rtl w:val="0"/>
              </w:rPr>
              <w:t xml:space="preserve">Price Computation</w:t>
            </w:r>
            <w:r w:rsidDel="00000000" w:rsidR="00000000" w:rsidRPr="00000000">
              <w:rPr>
                <w:rtl w:val="0"/>
              </w:rPr>
            </w:r>
          </w:p>
        </w:tc>
        <w:tc>
          <w:tcPr/>
          <w:p w:rsidR="00000000" w:rsidDel="00000000" w:rsidP="00000000" w:rsidRDefault="00000000" w:rsidRPr="00000000" w14:paraId="000003FA">
            <w:pPr>
              <w:rPr/>
            </w:pPr>
            <w:r w:rsidDel="00000000" w:rsidR="00000000" w:rsidRPr="00000000">
              <w:rPr>
                <w:sz w:val="14"/>
                <w:szCs w:val="14"/>
                <w:rtl w:val="0"/>
              </w:rPr>
              <w:t xml:space="preserve">Estimates costs using structured baseline pricing (e.g., egg at PHP 7 per piece).</w:t>
            </w:r>
            <w:r w:rsidDel="00000000" w:rsidR="00000000" w:rsidRPr="00000000">
              <w:rPr>
                <w:rtl w:val="0"/>
              </w:rPr>
            </w:r>
          </w:p>
        </w:tc>
        <w:tc>
          <w:tcPr/>
          <w:p w:rsidR="00000000" w:rsidDel="00000000" w:rsidP="00000000" w:rsidRDefault="00000000" w:rsidRPr="00000000" w14:paraId="000003FB">
            <w:pPr>
              <w:rPr/>
            </w:pPr>
            <w:r w:rsidDel="00000000" w:rsidR="00000000" w:rsidRPr="00000000">
              <w:rPr>
                <w:sz w:val="14"/>
                <w:szCs w:val="14"/>
                <w:rtl w:val="0"/>
              </w:rPr>
              <w:t xml:space="preserve">Provides a functional spending baseline for weekly budgetary planning.</w:t>
            </w:r>
            <w:r w:rsidDel="00000000" w:rsidR="00000000" w:rsidRPr="00000000">
              <w:rPr>
                <w:rtl w:val="0"/>
              </w:rPr>
            </w:r>
          </w:p>
        </w:tc>
      </w:tr>
      <w:tr>
        <w:trPr>
          <w:cantSplit w:val="0"/>
          <w:tblHeader w:val="0"/>
        </w:trPr>
        <w:tc>
          <w:tcPr/>
          <w:p w:rsidR="00000000" w:rsidDel="00000000" w:rsidP="00000000" w:rsidRDefault="00000000" w:rsidRPr="00000000" w14:paraId="000003FC">
            <w:pPr>
              <w:rPr/>
            </w:pPr>
            <w:r w:rsidDel="00000000" w:rsidR="00000000" w:rsidRPr="00000000">
              <w:rPr>
                <w:sz w:val="14"/>
                <w:szCs w:val="14"/>
                <w:rtl w:val="0"/>
              </w:rPr>
              <w:t xml:space="preserve">Budget Enforcement</w:t>
            </w:r>
            <w:r w:rsidDel="00000000" w:rsidR="00000000" w:rsidRPr="00000000">
              <w:rPr>
                <w:rtl w:val="0"/>
              </w:rPr>
            </w:r>
          </w:p>
        </w:tc>
        <w:tc>
          <w:tcPr/>
          <w:p w:rsidR="00000000" w:rsidDel="00000000" w:rsidP="00000000" w:rsidRDefault="00000000" w:rsidRPr="00000000" w14:paraId="000003FD">
            <w:pPr>
              <w:rPr/>
            </w:pPr>
            <w:r w:rsidDel="00000000" w:rsidR="00000000" w:rsidRPr="00000000">
              <w:rPr>
                <w:sz w:val="14"/>
                <w:szCs w:val="14"/>
                <w:rtl w:val="0"/>
              </w:rPr>
              <w:t xml:space="preserve">Scenario 2 successfully generated a plan within the PHP 1,000 cap; Scenario 5 blocked generation at an impossible PHP 20 cap.</w:t>
            </w:r>
            <w:r w:rsidDel="00000000" w:rsidR="00000000" w:rsidRPr="00000000">
              <w:rPr>
                <w:rtl w:val="0"/>
              </w:rPr>
            </w:r>
          </w:p>
        </w:tc>
        <w:tc>
          <w:tcPr/>
          <w:p w:rsidR="00000000" w:rsidDel="00000000" w:rsidP="00000000" w:rsidRDefault="00000000" w:rsidRPr="00000000" w14:paraId="000003FE">
            <w:pPr>
              <w:rPr/>
            </w:pPr>
            <w:r w:rsidDel="00000000" w:rsidR="00000000" w:rsidRPr="00000000">
              <w:rPr>
                <w:sz w:val="14"/>
                <w:szCs w:val="14"/>
                <w:rtl w:val="0"/>
              </w:rPr>
              <w:t xml:space="preserve">Ensures hard economic limits are never bypassed or relaxed.</w:t>
            </w:r>
            <w:r w:rsidDel="00000000" w:rsidR="00000000" w:rsidRPr="00000000">
              <w:rPr>
                <w:rtl w:val="0"/>
              </w:rPr>
            </w:r>
          </w:p>
        </w:tc>
      </w:tr>
    </w:tbl>
    <w:p>
      <w:pPr>
        <w:spacing w:after="40" w:before="0"/>
      </w:pPr>
      <w:r>
        <w:rPr>
          <w:rFonts w:ascii="Arial" w:hAnsi="Arial"/>
          <w:b/>
          <w:i w:val="0"/>
          <w:sz w:val="20"/>
        </w:rPr>
        <w:t>Simple explanation and defense notes</w:t>
      </w:r>
    </w:p>
    <w:p>
      <w:pPr>
        <w:spacing w:after="40" w:before="0"/>
      </w:pPr>
      <w:r>
        <w:rPr>
          <w:rFonts w:ascii="Arial" w:hAnsi="Arial"/>
          <w:b w:val="0"/>
          <w:i w:val="0"/>
          <w:sz w:val="18"/>
        </w:rPr>
        <w:t>Plain meaning: This table explains how pantry, grocery, pricing, and budget behavior were observed.</w:t>
      </w:r>
    </w:p>
    <w:p>
      <w:pPr>
        <w:spacing w:after="40" w:before="0"/>
      </w:pPr>
      <w:r>
        <w:rPr>
          <w:rFonts w:ascii="Arial" w:hAnsi="Arial"/>
          <w:b w:val="0"/>
          <w:i w:val="0"/>
          <w:sz w:val="18"/>
        </w:rPr>
        <w:t>Why it matters: It connects user pantry entries to ranking, grocery guidance, structured price estimates, and budget enforcement.</w:t>
      </w:r>
    </w:p>
    <w:p>
      <w:pPr>
        <w:spacing w:after="40" w:before="0"/>
      </w:pPr>
      <w:r>
        <w:rPr>
          <w:rFonts w:ascii="Arial" w:hAnsi="Arial"/>
          <w:b w:val="0"/>
          <w:i w:val="0"/>
          <w:sz w:val="18"/>
        </w:rPr>
        <w:t>Defense answer: Pantry overlap helps prioritize recipes using available items, grocery guidance separates pantry-covered from needed ingredients, price computation provides a spending estimate, and impossible budgets return no-safe-plan instead of unsafe output.</w:t>
      </w:r>
    </w:p>
    <w:p>
      <w:pPr>
        <w:spacing w:after="40" w:before="0"/>
      </w:pPr>
      <w:r>
        <w:rPr>
          <w:rFonts w:ascii="Arial" w:hAnsi="Arial"/>
          <w:b w:val="0"/>
          <w:i w:val="0"/>
          <w:sz w:val="18"/>
        </w:rPr>
        <w:t>Boundary to remember: Price estimates are planning estimates, not guaranteed live market prices.</w:t>
      </w:r>
    </w:p>
    <w:p>
      <w:pPr>
        <w:spacing w:after="40" w:before="0"/>
      </w:pPr>
      <w:r>
        <w:rPr>
          <w:rFonts w:ascii="Arial" w:hAnsi="Arial"/>
          <w:b w:val="0"/>
          <w:i w:val="0"/>
          <w:sz w:val="8"/>
        </w:rPr>
      </w:r>
    </w:p>
    <w:p w:rsidR="00000000" w:rsidDel="00000000" w:rsidP="00000000" w:rsidRDefault="00000000" w:rsidRPr="00000000" w14:paraId="000003FF">
      <w:pPr>
        <w:pStyle w:val="Heading1"/>
        <w:rPr/>
      </w:pPr>
      <w:r w:rsidDel="00000000" w:rsidR="00000000" w:rsidRPr="00000000">
        <w:rPr>
          <w:rtl w:val="0"/>
        </w:rPr>
      </w:r>
    </w:p>
    <w:p w:rsidR="00000000" w:rsidDel="00000000" w:rsidP="00000000" w:rsidRDefault="00000000" w:rsidRPr="00000000" w14:paraId="00000400">
      <w:pPr>
        <w:pStyle w:val="Heading1"/>
        <w:rPr/>
      </w:pPr>
      <w:r w:rsidDel="00000000" w:rsidR="00000000" w:rsidRPr="00000000">
        <w:rPr>
          <w:rtl w:val="0"/>
        </w:rPr>
      </w:r>
    </w:p>
    <w:p w:rsidR="00000000" w:rsidDel="00000000" w:rsidP="00000000" w:rsidRDefault="00000000" w:rsidRPr="00000000" w14:paraId="00000401">
      <w:pPr>
        <w:pStyle w:val="Heading1"/>
        <w:rPr/>
      </w:pPr>
      <w:r w:rsidDel="00000000" w:rsidR="00000000" w:rsidRPr="00000000">
        <w:rPr>
          <w:rtl w:val="0"/>
        </w:rPr>
        <w:t xml:space="preserve">Table 58. Algorithmic Optimization and System Benchmark Summary</w:t>
      </w:r>
    </w:p>
    <w:p w:rsidR="00000000" w:rsidDel="00000000" w:rsidP="00000000" w:rsidRDefault="00000000" w:rsidRPr="00000000" w14:paraId="00000402">
      <w:pPr>
        <w:rPr/>
      </w:pPr>
      <w:r w:rsidDel="00000000" w:rsidR="00000000" w:rsidRPr="00000000">
        <w:rPr>
          <w:b w:val="1"/>
          <w:bCs w:val="1"/>
          <w:rtl w:val="0"/>
        </w:rPr>
        <w:t xml:space="preserve">Source: </w:t>
      </w:r>
      <w:r w:rsidDel="00000000" w:rsidR="00000000" w:rsidRPr="00000000">
        <w:rPr>
          <w:rtl w:val="0"/>
        </w:rPr>
        <w:t xml:space="preserve">caption paragraph 1398; source Word table object 68</w:t>
      </w:r>
    </w:p>
    <w:tbl>
      <w:tblPr>
        <w:tblStyle w:val="Table40"/>
        <w:tblW w:w="145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48"/>
        <w:gridCol w:w="4848"/>
        <w:gridCol w:w="4848"/>
        <w:tblGridChange w:id="0">
          <w:tblGrid>
            <w:gridCol w:w="4848"/>
            <w:gridCol w:w="4848"/>
            <w:gridCol w:w="4848"/>
          </w:tblGrid>
        </w:tblGridChange>
      </w:tblGrid>
      <w:tr>
        <w:trPr>
          <w:cantSplit w:val="0"/>
          <w:tblHeader w:val="0"/>
        </w:trPr>
        <w:tc>
          <w:tcPr/>
          <w:p w:rsidR="00000000" w:rsidDel="00000000" w:rsidP="00000000" w:rsidRDefault="00000000" w:rsidRPr="00000000" w14:paraId="00000403">
            <w:pPr>
              <w:rPr/>
            </w:pPr>
            <w:r w:rsidDel="00000000" w:rsidR="00000000" w:rsidRPr="00000000">
              <w:rPr>
                <w:sz w:val="14"/>
                <w:szCs w:val="14"/>
                <w:rtl w:val="0"/>
              </w:rPr>
              <w:t xml:space="preserve">Metric</w:t>
            </w:r>
            <w:r w:rsidDel="00000000" w:rsidR="00000000" w:rsidRPr="00000000">
              <w:rPr>
                <w:rtl w:val="0"/>
              </w:rPr>
            </w:r>
          </w:p>
        </w:tc>
        <w:tc>
          <w:tcPr/>
          <w:p w:rsidR="00000000" w:rsidDel="00000000" w:rsidP="00000000" w:rsidRDefault="00000000" w:rsidRPr="00000000" w14:paraId="00000404">
            <w:pPr>
              <w:rPr/>
            </w:pPr>
            <w:r w:rsidDel="00000000" w:rsidR="00000000" w:rsidRPr="00000000">
              <w:rPr>
                <w:sz w:val="14"/>
                <w:szCs w:val="14"/>
                <w:rtl w:val="0"/>
              </w:rPr>
              <w:t xml:space="preserve">Result</w:t>
            </w:r>
            <w:r w:rsidDel="00000000" w:rsidR="00000000" w:rsidRPr="00000000">
              <w:rPr>
                <w:rtl w:val="0"/>
              </w:rPr>
            </w:r>
          </w:p>
        </w:tc>
        <w:tc>
          <w:tcPr/>
          <w:p w:rsidR="00000000" w:rsidDel="00000000" w:rsidP="00000000" w:rsidRDefault="00000000" w:rsidRPr="00000000" w14:paraId="00000405">
            <w:pPr>
              <w:rPr/>
            </w:pPr>
            <w:r w:rsidDel="00000000" w:rsidR="00000000" w:rsidRPr="00000000">
              <w:rPr>
                <w:sz w:val="14"/>
                <w:szCs w:val="14"/>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406">
            <w:pPr>
              <w:rPr/>
            </w:pPr>
            <w:r w:rsidDel="00000000" w:rsidR="00000000" w:rsidRPr="00000000">
              <w:rPr>
                <w:sz w:val="14"/>
                <w:szCs w:val="14"/>
                <w:rtl w:val="0"/>
              </w:rPr>
              <w:t xml:space="preserve">Final run count</w:t>
            </w:r>
            <w:r w:rsidDel="00000000" w:rsidR="00000000" w:rsidRPr="00000000">
              <w:rPr>
                <w:rtl w:val="0"/>
              </w:rPr>
            </w:r>
          </w:p>
        </w:tc>
        <w:tc>
          <w:tcPr/>
          <w:p w:rsidR="00000000" w:rsidDel="00000000" w:rsidP="00000000" w:rsidRDefault="00000000" w:rsidRPr="00000000" w14:paraId="00000407">
            <w:pPr>
              <w:rPr/>
            </w:pPr>
            <w:r w:rsidDel="00000000" w:rsidR="00000000" w:rsidRPr="00000000">
              <w:rPr>
                <w:sz w:val="14"/>
                <w:szCs w:val="14"/>
                <w:rtl w:val="0"/>
              </w:rPr>
              <w:t xml:space="preserve">100/100 passed.</w:t>
            </w:r>
            <w:r w:rsidDel="00000000" w:rsidR="00000000" w:rsidRPr="00000000">
              <w:rPr>
                <w:rtl w:val="0"/>
              </w:rPr>
            </w:r>
          </w:p>
        </w:tc>
        <w:tc>
          <w:tcPr/>
          <w:p w:rsidR="00000000" w:rsidDel="00000000" w:rsidP="00000000" w:rsidRDefault="00000000" w:rsidRPr="00000000" w14:paraId="00000408">
            <w:pPr>
              <w:rPr/>
            </w:pPr>
            <w:r w:rsidDel="00000000" w:rsidR="00000000" w:rsidRPr="00000000">
              <w:rPr>
                <w:sz w:val="14"/>
                <w:szCs w:val="14"/>
                <w:rtl w:val="0"/>
              </w:rPr>
              <w:t xml:space="preserve">No final benchmark failures under tested profiles.</w:t>
            </w:r>
            <w:r w:rsidDel="00000000" w:rsidR="00000000" w:rsidRPr="00000000">
              <w:rPr>
                <w:rtl w:val="0"/>
              </w:rPr>
            </w:r>
          </w:p>
        </w:tc>
      </w:tr>
      <w:tr>
        <w:trPr>
          <w:cantSplit w:val="0"/>
          <w:tblHeader w:val="0"/>
        </w:trPr>
        <w:tc>
          <w:tcPr/>
          <w:p w:rsidR="00000000" w:rsidDel="00000000" w:rsidP="00000000" w:rsidRDefault="00000000" w:rsidRPr="00000000" w14:paraId="00000409">
            <w:pPr>
              <w:rPr/>
            </w:pPr>
            <w:r w:rsidDel="00000000" w:rsidR="00000000" w:rsidRPr="00000000">
              <w:rPr>
                <w:sz w:val="14"/>
                <w:szCs w:val="14"/>
                <w:rtl w:val="0"/>
              </w:rPr>
              <w:t xml:space="preserve">Average runtime</w:t>
            </w:r>
            <w:r w:rsidDel="00000000" w:rsidR="00000000" w:rsidRPr="00000000">
              <w:rPr>
                <w:rtl w:val="0"/>
              </w:rPr>
            </w:r>
          </w:p>
        </w:tc>
        <w:tc>
          <w:tcPr/>
          <w:p w:rsidR="00000000" w:rsidDel="00000000" w:rsidP="00000000" w:rsidRDefault="00000000" w:rsidRPr="00000000" w14:paraId="0000040A">
            <w:pPr>
              <w:rPr/>
            </w:pPr>
            <w:r w:rsidDel="00000000" w:rsidR="00000000" w:rsidRPr="00000000">
              <w:rPr>
                <w:sz w:val="14"/>
                <w:szCs w:val="14"/>
                <w:rtl w:val="0"/>
              </w:rPr>
              <w:t xml:space="preserve">257 ms.</w:t>
            </w:r>
            <w:r w:rsidDel="00000000" w:rsidR="00000000" w:rsidRPr="00000000">
              <w:rPr>
                <w:rtl w:val="0"/>
              </w:rPr>
            </w:r>
          </w:p>
        </w:tc>
        <w:tc>
          <w:tcPr/>
          <w:p w:rsidR="00000000" w:rsidDel="00000000" w:rsidP="00000000" w:rsidRDefault="00000000" w:rsidRPr="00000000" w14:paraId="0000040B">
            <w:pPr>
              <w:rPr/>
            </w:pPr>
            <w:r w:rsidDel="00000000" w:rsidR="00000000" w:rsidRPr="00000000">
              <w:rPr>
                <w:sz w:val="14"/>
                <w:szCs w:val="14"/>
                <w:rtl w:val="0"/>
              </w:rPr>
              <w:t xml:space="preserve">Typical run completed below one second in the local benchmark.</w:t>
            </w:r>
            <w:r w:rsidDel="00000000" w:rsidR="00000000" w:rsidRPr="00000000">
              <w:rPr>
                <w:rtl w:val="0"/>
              </w:rPr>
            </w:r>
          </w:p>
        </w:tc>
      </w:tr>
      <w:tr>
        <w:trPr>
          <w:cantSplit w:val="0"/>
          <w:tblHeader w:val="0"/>
        </w:trPr>
        <w:tc>
          <w:tcPr/>
          <w:p w:rsidR="00000000" w:rsidDel="00000000" w:rsidP="00000000" w:rsidRDefault="00000000" w:rsidRPr="00000000" w14:paraId="0000040C">
            <w:pPr>
              <w:rPr/>
            </w:pPr>
            <w:r w:rsidDel="00000000" w:rsidR="00000000" w:rsidRPr="00000000">
              <w:rPr>
                <w:sz w:val="14"/>
                <w:szCs w:val="14"/>
                <w:rtl w:val="0"/>
              </w:rPr>
              <w:t xml:space="preserve">P95 runtime</w:t>
            </w:r>
            <w:r w:rsidDel="00000000" w:rsidR="00000000" w:rsidRPr="00000000">
              <w:rPr>
                <w:rtl w:val="0"/>
              </w:rPr>
            </w:r>
          </w:p>
        </w:tc>
        <w:tc>
          <w:tcPr/>
          <w:p w:rsidR="00000000" w:rsidDel="00000000" w:rsidP="00000000" w:rsidRDefault="00000000" w:rsidRPr="00000000" w14:paraId="0000040D">
            <w:pPr>
              <w:rPr/>
            </w:pPr>
            <w:r w:rsidDel="00000000" w:rsidR="00000000" w:rsidRPr="00000000">
              <w:rPr>
                <w:sz w:val="14"/>
                <w:szCs w:val="14"/>
                <w:rtl w:val="0"/>
              </w:rPr>
              <w:t xml:space="preserve">313 ms.</w:t>
            </w:r>
            <w:r w:rsidDel="00000000" w:rsidR="00000000" w:rsidRPr="00000000">
              <w:rPr>
                <w:rtl w:val="0"/>
              </w:rPr>
            </w:r>
          </w:p>
        </w:tc>
        <w:tc>
          <w:tcPr/>
          <w:p w:rsidR="00000000" w:rsidDel="00000000" w:rsidP="00000000" w:rsidRDefault="00000000" w:rsidRPr="00000000" w14:paraId="0000040E">
            <w:pPr>
              <w:rPr/>
            </w:pPr>
            <w:r w:rsidDel="00000000" w:rsidR="00000000" w:rsidRPr="00000000">
              <w:rPr>
                <w:sz w:val="14"/>
                <w:szCs w:val="14"/>
                <w:rtl w:val="0"/>
              </w:rPr>
              <w:t xml:space="preserve">95 percent of runs completed at or below this time.</w:t>
            </w:r>
            <w:r w:rsidDel="00000000" w:rsidR="00000000" w:rsidRPr="00000000">
              <w:rPr>
                <w:rtl w:val="0"/>
              </w:rPr>
            </w:r>
          </w:p>
        </w:tc>
      </w:tr>
      <w:tr>
        <w:trPr>
          <w:cantSplit w:val="0"/>
          <w:tblHeader w:val="0"/>
        </w:trPr>
        <w:tc>
          <w:tcPr/>
          <w:p w:rsidR="00000000" w:rsidDel="00000000" w:rsidP="00000000" w:rsidRDefault="00000000" w:rsidRPr="00000000" w14:paraId="0000040F">
            <w:pPr>
              <w:rPr/>
            </w:pPr>
            <w:r w:rsidDel="00000000" w:rsidR="00000000" w:rsidRPr="00000000">
              <w:rPr>
                <w:sz w:val="14"/>
                <w:szCs w:val="14"/>
                <w:rtl w:val="0"/>
              </w:rPr>
              <w:t xml:space="preserve">Maximum runtime</w:t>
            </w:r>
            <w:r w:rsidDel="00000000" w:rsidR="00000000" w:rsidRPr="00000000">
              <w:rPr>
                <w:rtl w:val="0"/>
              </w:rPr>
            </w:r>
          </w:p>
        </w:tc>
        <w:tc>
          <w:tcPr/>
          <w:p w:rsidR="00000000" w:rsidDel="00000000" w:rsidP="00000000" w:rsidRDefault="00000000" w:rsidRPr="00000000" w14:paraId="00000410">
            <w:pPr>
              <w:rPr/>
            </w:pPr>
            <w:r w:rsidDel="00000000" w:rsidR="00000000" w:rsidRPr="00000000">
              <w:rPr>
                <w:sz w:val="14"/>
                <w:szCs w:val="14"/>
                <w:rtl w:val="0"/>
              </w:rPr>
              <w:t xml:space="preserve">357 ms.</w:t>
            </w:r>
            <w:r w:rsidDel="00000000" w:rsidR="00000000" w:rsidRPr="00000000">
              <w:rPr>
                <w:rtl w:val="0"/>
              </w:rPr>
            </w:r>
          </w:p>
        </w:tc>
        <w:tc>
          <w:tcPr/>
          <w:p w:rsidR="00000000" w:rsidDel="00000000" w:rsidP="00000000" w:rsidRDefault="00000000" w:rsidRPr="00000000" w14:paraId="00000411">
            <w:pPr>
              <w:rPr/>
            </w:pPr>
            <w:r w:rsidDel="00000000" w:rsidR="00000000" w:rsidRPr="00000000">
              <w:rPr>
                <w:sz w:val="14"/>
                <w:szCs w:val="14"/>
                <w:rtl w:val="0"/>
              </w:rPr>
              <w:t xml:space="preserve">The worst final benchmark run remained below one second.</w:t>
            </w:r>
            <w:r w:rsidDel="00000000" w:rsidR="00000000" w:rsidRPr="00000000">
              <w:rPr>
                <w:rtl w:val="0"/>
              </w:rPr>
            </w:r>
          </w:p>
        </w:tc>
      </w:tr>
      <w:tr>
        <w:trPr>
          <w:cantSplit w:val="0"/>
          <w:tblHeader w:val="0"/>
        </w:trPr>
        <w:tc>
          <w:tcPr/>
          <w:p w:rsidR="00000000" w:rsidDel="00000000" w:rsidP="00000000" w:rsidRDefault="00000000" w:rsidRPr="00000000" w14:paraId="00000412">
            <w:pPr>
              <w:rPr/>
            </w:pPr>
            <w:r w:rsidDel="00000000" w:rsidR="00000000" w:rsidRPr="00000000">
              <w:rPr>
                <w:sz w:val="14"/>
                <w:szCs w:val="14"/>
                <w:rtl w:val="0"/>
              </w:rPr>
              <w:t xml:space="preserve">ML NDCG@10</w:t>
            </w:r>
            <w:r w:rsidDel="00000000" w:rsidR="00000000" w:rsidRPr="00000000">
              <w:rPr>
                <w:rtl w:val="0"/>
              </w:rPr>
            </w:r>
          </w:p>
        </w:tc>
        <w:tc>
          <w:tcPr/>
          <w:p w:rsidR="00000000" w:rsidDel="00000000" w:rsidP="00000000" w:rsidRDefault="00000000" w:rsidRPr="00000000" w14:paraId="00000413">
            <w:pPr>
              <w:rPr/>
            </w:pPr>
            <w:r w:rsidDel="00000000" w:rsidR="00000000" w:rsidRPr="00000000">
              <w:rPr>
                <w:sz w:val="14"/>
                <w:szCs w:val="14"/>
                <w:rtl w:val="0"/>
              </w:rPr>
              <w:t xml:space="preserve">0.9211 vs baseline 0.8838.</w:t>
            </w:r>
            <w:r w:rsidDel="00000000" w:rsidR="00000000" w:rsidRPr="00000000">
              <w:rPr>
                <w:rtl w:val="0"/>
              </w:rPr>
            </w:r>
          </w:p>
        </w:tc>
        <w:tc>
          <w:tcPr/>
          <w:p w:rsidR="00000000" w:rsidDel="00000000" w:rsidP="00000000" w:rsidRDefault="00000000" w:rsidRPr="00000000" w14:paraId="00000414">
            <w:pPr>
              <w:rPr/>
            </w:pPr>
            <w:r w:rsidDel="00000000" w:rsidR="00000000" w:rsidRPr="00000000">
              <w:rPr>
                <w:sz w:val="14"/>
                <w:szCs w:val="14"/>
                <w:rtl w:val="0"/>
              </w:rPr>
              <w:t xml:space="preserve">Assistive ranking improved candidate ordering, while hard rules remained deterministic.</w:t>
            </w:r>
            <w:r w:rsidDel="00000000" w:rsidR="00000000" w:rsidRPr="00000000">
              <w:rPr>
                <w:rtl w:val="0"/>
              </w:rPr>
            </w:r>
          </w:p>
        </w:tc>
      </w:tr>
    </w:tbl>
    <w:p>
      <w:pPr>
        <w:spacing w:after="40" w:before="0"/>
      </w:pPr>
      <w:r>
        <w:rPr>
          <w:rFonts w:ascii="Arial" w:hAnsi="Arial"/>
          <w:b/>
          <w:i w:val="0"/>
          <w:sz w:val="20"/>
        </w:rPr>
        <w:t>Simple explanation and defense notes</w:t>
      </w:r>
    </w:p>
    <w:p>
      <w:pPr>
        <w:spacing w:after="40" w:before="0"/>
      </w:pPr>
      <w:r>
        <w:rPr>
          <w:rFonts w:ascii="Arial" w:hAnsi="Arial"/>
          <w:b w:val="0"/>
          <w:i w:val="0"/>
          <w:sz w:val="18"/>
        </w:rPr>
        <w:t>Plain meaning: This table gives the key final benchmark numbers to memorize.</w:t>
      </w:r>
    </w:p>
    <w:p>
      <w:pPr>
        <w:spacing w:after="40" w:before="0"/>
      </w:pPr>
      <w:r>
        <w:rPr>
          <w:rFonts w:ascii="Arial" w:hAnsi="Arial"/>
          <w:b w:val="0"/>
          <w:i w:val="0"/>
          <w:sz w:val="18"/>
        </w:rPr>
        <w:t>Why it matters: It summarizes final run success, runtime, P95, maximum runtime, and ML ranking uplift in one place.</w:t>
      </w:r>
    </w:p>
    <w:p>
      <w:pPr>
        <w:spacing w:after="40" w:before="0"/>
      </w:pPr>
      <w:r>
        <w:rPr>
          <w:rFonts w:ascii="Arial" w:hAnsi="Arial"/>
          <w:b w:val="0"/>
          <w:i w:val="0"/>
          <w:sz w:val="18"/>
        </w:rPr>
        <w:t>Defense answer: The final benchmark passed 100/100 runs, averaged 257 ms, had P95 of 313 ms, maximum of 357 ms, and showed ML ranking improvement with NDCG@10 of 0.9211 versus 0.8838 baseline.</w:t>
      </w:r>
    </w:p>
    <w:p>
      <w:pPr>
        <w:spacing w:after="40" w:before="0"/>
      </w:pPr>
      <w:r>
        <w:rPr>
          <w:rFonts w:ascii="Arial" w:hAnsi="Arial"/>
          <w:b w:val="0"/>
          <w:i w:val="0"/>
          <w:sz w:val="18"/>
        </w:rPr>
        <w:t>Boundary to remember: NDCG measures candidate ranking quality only. It does not prove clinical effectiveness or replace final CP-SAT validation.</w:t>
      </w:r>
    </w:p>
    <w:p>
      <w:pPr>
        <w:spacing w:after="40" w:before="0"/>
      </w:pPr>
      <w:r>
        <w:rPr>
          <w:rFonts w:ascii="Arial" w:hAnsi="Arial"/>
          <w:b w:val="0"/>
          <w:i w:val="0"/>
          <w:sz w:val="8"/>
        </w:rPr>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2240" w:w="15840" w:orient="landscape"/>
      <w:pgMar w:bottom="864" w:top="864" w:left="864" w:right="86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6"/>
        <w:szCs w:val="16"/>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36"/>
      <w:szCs w:val="36"/>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