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17B6BCD3" w14:textId="77777777" w:rsidR="00801300" w:rsidRDefault="00000000" w:rsidP="00504D1A">
      <w:pPr>
        <w:pStyle w:val="Normal1"/>
        <w:widowControl/>
        <w:spacing w:line="480" w:lineRule="auto"/>
        <w:ind w:right="-30"/>
        <w:jc w:val="center"/>
      </w:pPr>
      <w:r>
        <w:lastRenderedPageBreak/>
        <w:t>Chapter 4</w:t>
      </w:r>
    </w:p>
    <w:p w14:paraId="5876AF49" w14:textId="77777777" w:rsidR="00801300" w:rsidRDefault="00801300">
      <w:pPr>
        <w:pStyle w:val="Normal1"/>
      </w:pPr>
    </w:p>
    <w:p w14:paraId="5C2F6C0B" w14:textId="77777777" w:rsidR="00801300" w:rsidRDefault="00000000">
      <w:pPr>
        <w:pStyle w:val="Heading1"/>
        <w:widowControl/>
        <w:spacing w:before="0" w:line="480" w:lineRule="auto"/>
        <w:ind w:left="-1440" w:right="-30"/>
        <w:rPr>
          <w:sz w:val="24"/>
          <w:szCs w:val="24"/>
        </w:rPr>
      </w:pPr>
      <w:bookmarkStart w:id="0" w:name="_d72iuutf5yxi" w:colFirst="0" w:colLast="0"/>
      <w:bookmarkEnd w:id="0"/>
      <w:r>
        <w:rPr>
          <w:color w:val="FFFFFF"/>
          <w:sz w:val="24"/>
          <w:szCs w:val="24"/>
        </w:rPr>
        <w:t xml:space="preserve">CHAPTER 4. </w:t>
      </w:r>
      <w:r>
        <w:rPr>
          <w:sz w:val="24"/>
          <w:szCs w:val="24"/>
        </w:rPr>
        <w:t>RESULTS AND ANALYSIS</w:t>
      </w:r>
    </w:p>
    <w:p w14:paraId="2250CABF" w14:textId="77777777" w:rsidR="00801300" w:rsidRDefault="00801300">
      <w:pPr>
        <w:pStyle w:val="Normal1"/>
        <w:widowControl/>
        <w:spacing w:before="0" w:line="480" w:lineRule="auto"/>
      </w:pP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p>
    <w:p w14:paraId="34FFE473" w14:textId="77777777" w:rsidR="00801300" w:rsidRDefault="00000000">
      <w:pPr>
        <w:pStyle w:val="Heading2"/>
        <w:numPr>
          <w:ilvl w:val="0"/>
          <w:numId w:val="39"/>
        </w:numPr>
        <w:spacing w:line="480" w:lineRule="auto"/>
        <w:ind w:left="450" w:hanging="450"/>
        <w:jc w:val="left"/>
      </w:pPr>
      <w:bookmarkStart w:id="1" w:name="_h65n56w1dgjm" w:colFirst="0" w:colLast="0"/>
      <w:bookmarkEnd w:id="1"/>
      <w:r>
        <w:t>Statistical Validation of the Instrument</w:t>
      </w:r>
    </w:p>
    <w:p w14:paraId="57EBE8A4" w14:textId="77777777" w:rsidR="00801300" w:rsidRDefault="00000000">
      <w:pPr>
        <w:pStyle w:val="Heading3"/>
        <w:numPr>
          <w:ilvl w:val="0"/>
          <w:numId w:val="18"/>
        </w:numPr>
        <w:spacing w:before="0" w:line="480" w:lineRule="auto"/>
        <w:jc w:val="both"/>
      </w:pPr>
      <w:bookmarkStart w:id="2" w:name="_qbq5nz8dmtsj" w:colFirst="0" w:colLast="0"/>
      <w:bookmarkEnd w:id="2"/>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p>
    <w:p w14:paraId="3C85DE7F" w14:textId="77777777" w:rsidR="00801300" w:rsidRDefault="00000000">
      <w:pPr>
        <w:pStyle w:val="Heading5"/>
        <w:spacing w:before="0" w:after="0" w:line="480" w:lineRule="auto"/>
        <w:ind w:right="-30"/>
        <w:jc w:val="center"/>
        <w:rPr>
          <w:sz w:val="24"/>
          <w:szCs w:val="24"/>
        </w:rPr>
      </w:pPr>
      <w:bookmarkStart w:id="3" w:name="_kfw3fwy2ba6p" w:colFirst="0" w:colLast="0"/>
      <w:bookmarkEnd w:id="3"/>
      <w:r>
        <w:rPr>
          <w:sz w:val="24"/>
          <w:szCs w:val="24"/>
        </w:rP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 xml:space="preserve">Cronbach’s alpha results for the eight subscales of the survey indicate good </w:t>
      </w:r>
      <w:r>
        <w:lastRenderedPageBreak/>
        <w:t>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p>
    <w:p w14:paraId="542B2106" w14:textId="77777777" w:rsidR="00801300" w:rsidRDefault="00000000">
      <w:pPr>
        <w:pStyle w:val="Heading2"/>
        <w:numPr>
          <w:ilvl w:val="0"/>
          <w:numId w:val="39"/>
        </w:numPr>
        <w:spacing w:line="480" w:lineRule="auto"/>
        <w:ind w:left="450" w:hanging="450"/>
        <w:jc w:val="left"/>
      </w:pPr>
      <w:bookmarkStart w:id="4" w:name="_bwjc646og5e4" w:colFirst="0" w:colLast="0"/>
      <w:bookmarkEnd w:id="4"/>
      <w:r>
        <w:t>Respondent Evaluation Results</w:t>
      </w:r>
    </w:p>
    <w:p w14:paraId="159ED6F2" w14:textId="77777777" w:rsidR="00801300" w:rsidRDefault="00000000">
      <w:pPr>
        <w:pStyle w:val="Heading3"/>
        <w:numPr>
          <w:ilvl w:val="0"/>
          <w:numId w:val="25"/>
        </w:numPr>
        <w:spacing w:before="0" w:line="480" w:lineRule="auto"/>
        <w:jc w:val="both"/>
      </w:pPr>
      <w:bookmarkStart w:id="5" w:name="_q9e14nxdviau" w:colFirst="0" w:colLast="0"/>
      <w:bookmarkEnd w:id="5"/>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bookmarkStart w:id="6" w:name="_utmc1mugtezw" w:colFirst="0" w:colLast="0"/>
      <w:bookmarkEnd w:id="6"/>
    </w:p>
    <w:p w14:paraId="42363ADB" w14:textId="77777777" w:rsidR="00801300" w:rsidRDefault="00000000">
      <w:pPr>
        <w:pStyle w:val="Heading5"/>
        <w:spacing w:before="0" w:after="0" w:line="480" w:lineRule="auto"/>
        <w:ind w:right="-30"/>
        <w:jc w:val="center"/>
        <w:rPr>
          <w:sz w:val="24"/>
          <w:szCs w:val="24"/>
        </w:rPr>
      </w:pPr>
      <w:bookmarkStart w:id="7" w:name="_w539svf7sldi" w:colFirst="0" w:colLast="0"/>
      <w:bookmarkEnd w:id="7"/>
      <w:r>
        <w:rPr>
          <w:sz w:val="24"/>
          <w:szCs w:val="24"/>
        </w:rP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p>
    <w:p w14:paraId="6B213932" w14:textId="77777777" w:rsidR="00801300" w:rsidRDefault="00801300">
      <w:pPr>
        <w:pStyle w:val="Normal1"/>
        <w:spacing w:line="480" w:lineRule="auto"/>
        <w:ind w:right="-30" w:firstLine="720"/>
        <w:jc w:val="both"/>
      </w:pP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p>
    <w:p w14:paraId="75C954A1" w14:textId="77777777" w:rsidR="00801300" w:rsidRDefault="00000000">
      <w:pPr>
        <w:pStyle w:val="Heading5"/>
        <w:spacing w:line="480" w:lineRule="auto"/>
        <w:ind w:right="-30"/>
        <w:jc w:val="center"/>
        <w:rPr>
          <w:sz w:val="24"/>
          <w:szCs w:val="24"/>
        </w:rPr>
      </w:pPr>
      <w:bookmarkStart w:id="8" w:name="_ns1mf2ahjfov" w:colFirst="0" w:colLast="0"/>
      <w:bookmarkEnd w:id="8"/>
      <w:r>
        <w:rPr>
          <w:sz w:val="24"/>
          <w:szCs w:val="24"/>
        </w:rP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p>
    <w:p w14:paraId="30411D75" w14:textId="77777777" w:rsidR="00801300" w:rsidRDefault="00801300">
      <w:pPr>
        <w:pStyle w:val="Normal1"/>
        <w:spacing w:line="480" w:lineRule="auto"/>
        <w:ind w:right="-30" w:firstLine="720"/>
        <w:jc w:val="both"/>
        <w:rPr>
          <w:b/>
          <w:bCs/>
        </w:rPr>
      </w:pP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p>
    <w:p w14:paraId="69E536E2" w14:textId="77777777" w:rsidR="00801300" w:rsidRDefault="00000000">
      <w:pPr>
        <w:pStyle w:val="Heading5"/>
        <w:spacing w:line="480" w:lineRule="auto"/>
        <w:ind w:left="720"/>
        <w:jc w:val="center"/>
        <w:rPr>
          <w:sz w:val="24"/>
          <w:szCs w:val="24"/>
        </w:rPr>
      </w:pPr>
      <w:bookmarkStart w:id="9" w:name="_9zpaa9bphrab" w:colFirst="0" w:colLast="0"/>
      <w:bookmarkEnd w:id="9"/>
      <w:r>
        <w:rPr>
          <w:sz w:val="24"/>
          <w:szCs w:val="24"/>
        </w:rP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p>
    <w:p w14:paraId="681B974A" w14:textId="77777777" w:rsidR="00801300" w:rsidRDefault="00000000">
      <w:pPr>
        <w:pStyle w:val="Heading5"/>
        <w:spacing w:line="480" w:lineRule="auto"/>
        <w:ind w:left="720"/>
        <w:jc w:val="center"/>
        <w:rPr>
          <w:sz w:val="24"/>
          <w:szCs w:val="24"/>
        </w:rPr>
      </w:pPr>
      <w:bookmarkStart w:id="10" w:name="_b4nn7bu68jfw" w:colFirst="0" w:colLast="0"/>
      <w:bookmarkEnd w:id="10"/>
      <w:r>
        <w:rPr>
          <w:sz w:val="24"/>
          <w:szCs w:val="24"/>
        </w:rP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p>
    <w:p w14:paraId="573729A1" w14:textId="77777777" w:rsidR="00801300" w:rsidRDefault="00000000">
      <w:pPr>
        <w:pStyle w:val="Heading5"/>
        <w:spacing w:line="480" w:lineRule="auto"/>
        <w:ind w:left="720"/>
        <w:jc w:val="center"/>
        <w:rPr>
          <w:sz w:val="24"/>
          <w:szCs w:val="24"/>
        </w:rPr>
      </w:pPr>
      <w:bookmarkStart w:id="11" w:name="_6cx4d5nzim02" w:colFirst="0" w:colLast="0"/>
      <w:bookmarkEnd w:id="11"/>
      <w:r>
        <w:rPr>
          <w:sz w:val="24"/>
          <w:szCs w:val="24"/>
        </w:rP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p>
    <w:p w14:paraId="09D95A73" w14:textId="77777777" w:rsidR="00801300" w:rsidRDefault="00801300">
      <w:pPr>
        <w:pStyle w:val="Normal1"/>
        <w:spacing w:line="480" w:lineRule="auto"/>
        <w:ind w:right="-30" w:firstLine="720"/>
        <w:jc w:val="both"/>
      </w:pP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p>
    <w:p w14:paraId="11F04FE3" w14:textId="77777777" w:rsidR="00801300" w:rsidRDefault="00000000">
      <w:pPr>
        <w:pStyle w:val="Heading5"/>
        <w:spacing w:line="480" w:lineRule="auto"/>
        <w:ind w:left="720"/>
        <w:jc w:val="center"/>
        <w:rPr>
          <w:sz w:val="24"/>
          <w:szCs w:val="24"/>
        </w:rPr>
      </w:pPr>
      <w:bookmarkStart w:id="12" w:name="_2wfqk9guf7a7" w:colFirst="0" w:colLast="0"/>
      <w:bookmarkEnd w:id="12"/>
      <w:r>
        <w:rPr>
          <w:sz w:val="24"/>
          <w:szCs w:val="24"/>
        </w:rP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p>
    <w:p w14:paraId="019A570F" w14:textId="77777777" w:rsidR="00801300" w:rsidRDefault="00801300">
      <w:pPr>
        <w:pStyle w:val="Normal1"/>
        <w:spacing w:line="480" w:lineRule="auto"/>
        <w:ind w:right="-30"/>
        <w:jc w:val="both"/>
      </w:pP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p>
    <w:p w14:paraId="1DF597CB" w14:textId="77777777" w:rsidR="00801300" w:rsidRDefault="00000000">
      <w:pPr>
        <w:pStyle w:val="Heading3"/>
        <w:numPr>
          <w:ilvl w:val="0"/>
          <w:numId w:val="25"/>
        </w:numPr>
        <w:spacing w:line="480" w:lineRule="auto"/>
        <w:jc w:val="both"/>
      </w:pPr>
      <w:bookmarkStart w:id="13" w:name="_p0kc7kx4lkia" w:colFirst="0" w:colLast="0"/>
      <w:bookmarkEnd w:id="13"/>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p>
    <w:p w14:paraId="2DF95AF3" w14:textId="77777777" w:rsidR="00801300" w:rsidRDefault="00000000">
      <w:pPr>
        <w:pStyle w:val="Heading5"/>
        <w:spacing w:line="480" w:lineRule="auto"/>
        <w:ind w:left="720" w:firstLine="720"/>
        <w:jc w:val="both"/>
        <w:rPr>
          <w:sz w:val="24"/>
          <w:szCs w:val="24"/>
        </w:rPr>
      </w:pPr>
      <w:bookmarkStart w:id="14" w:name="_1jrkv6it9mor" w:colFirst="0" w:colLast="0"/>
      <w:bookmarkEnd w:id="14"/>
      <w:r>
        <w:rPr>
          <w:sz w:val="24"/>
          <w:szCs w:val="24"/>
        </w:rP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p>
    <w:p w14:paraId="7E11839D" w14:textId="77777777" w:rsidR="00801300" w:rsidRDefault="00801300">
      <w:pPr>
        <w:pStyle w:val="Normal1"/>
        <w:spacing w:line="480" w:lineRule="auto"/>
        <w:jc w:val="both"/>
      </w:pP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p>
    <w:p w14:paraId="7A0F6232" w14:textId="77777777" w:rsidR="00801300" w:rsidRDefault="00000000">
      <w:pPr>
        <w:pStyle w:val="Heading3"/>
        <w:numPr>
          <w:ilvl w:val="0"/>
          <w:numId w:val="25"/>
        </w:numPr>
        <w:spacing w:line="480" w:lineRule="auto"/>
        <w:jc w:val="both"/>
      </w:pPr>
      <w:bookmarkStart w:id="15" w:name="_ndi3v8vygvyw" w:colFirst="0" w:colLast="0"/>
      <w:bookmarkEnd w:id="15"/>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p>
    <w:p w14:paraId="00FFB67D" w14:textId="77777777" w:rsidR="00801300" w:rsidRDefault="00000000">
      <w:pPr>
        <w:pStyle w:val="Heading5"/>
        <w:spacing w:line="480" w:lineRule="auto"/>
        <w:ind w:left="720"/>
        <w:jc w:val="center"/>
      </w:pPr>
      <w:bookmarkStart w:id="16" w:name="_gq319lfx3h9p" w:colFirst="0" w:colLast="0"/>
      <w:bookmarkEnd w:id="16"/>
      <w:r>
        <w:rPr>
          <w:sz w:val="24"/>
          <w:szCs w:val="24"/>
        </w:rP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p>
    <w:p w14:paraId="00CEFB62" w14:textId="77777777" w:rsidR="00801300" w:rsidRDefault="00801300">
      <w:pPr>
        <w:pStyle w:val="Normal1"/>
        <w:widowControl/>
        <w:spacing w:after="200" w:line="480" w:lineRule="auto"/>
        <w:ind w:left="450" w:firstLine="720"/>
        <w:jc w:val="both"/>
      </w:pP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 xml:space="preserve">The results show that both primary and secondary users positively evaluated the functional suitability of the PCOSina application, with overall weighted means interpreted as “Agree.” The highest ratings were observed in the inclusion of familiar </w:t>
      </w:r>
      <w:r>
        <w:lastRenderedPageBreak/>
        <w:t>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bookmarkStart w:id="17" w:name="_udgy95hy638b" w:colFirst="0" w:colLast="0"/>
      <w:bookmarkEnd w:id="17"/>
      <w:r>
        <w:rPr>
          <w:sz w:val="24"/>
          <w:szCs w:val="24"/>
        </w:rPr>
        <w:lastRenderedPageBreak/>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bookmarkStart w:id="18" w:name="_w14csjtl5fww" w:colFirst="0" w:colLast="0"/>
      <w:bookmarkEnd w:id="18"/>
      <w:r>
        <w:rPr>
          <w:sz w:val="24"/>
          <w:szCs w:val="24"/>
        </w:rPr>
        <w:lastRenderedPageBreak/>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bookmarkStart w:id="19" w:name="_ozngjx4g4zvf" w:colFirst="0" w:colLast="0"/>
      <w:bookmarkEnd w:id="19"/>
      <w:r>
        <w:rPr>
          <w:sz w:val="24"/>
          <w:szCs w:val="24"/>
        </w:rPr>
        <w:lastRenderedPageBreak/>
        <w:t>Table 31. Usability of PCOSina</w:t>
      </w:r>
    </w:p>
    <w:p w14:paraId="12CF9285" w14:textId="77777777" w:rsidR="00801300" w:rsidRDefault="00801300">
      <w:pPr>
        <w:pStyle w:val="Normal1"/>
      </w:pP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bookmarkStart w:id="20" w:name="_slbwp8m0bwl4" w:colFirst="0" w:colLast="0"/>
      <w:bookmarkEnd w:id="20"/>
      <w:r>
        <w:rPr>
          <w:sz w:val="24"/>
          <w:szCs w:val="24"/>
        </w:rPr>
        <w:lastRenderedPageBreak/>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bookmarkStart w:id="21" w:name="_swyb97b3c6xc" w:colFirst="0" w:colLast="0"/>
      <w:bookmarkEnd w:id="21"/>
      <w:r>
        <w:rPr>
          <w:sz w:val="24"/>
          <w:szCs w:val="24"/>
        </w:rP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p>
    <w:p w14:paraId="0E00F772" w14:textId="77777777" w:rsidR="00801300" w:rsidRDefault="00801300">
      <w:pPr>
        <w:pStyle w:val="Normal1"/>
      </w:pP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bookmarkStart w:id="22" w:name="_bupmfjid0flu" w:colFirst="0" w:colLast="0"/>
      <w:bookmarkEnd w:id="22"/>
      <w:r>
        <w:rPr>
          <w:sz w:val="24"/>
          <w:szCs w:val="24"/>
        </w:rP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p>
    <w:p w14:paraId="510396AE" w14:textId="77777777" w:rsidR="00801300" w:rsidRDefault="00801300">
      <w:pPr>
        <w:pStyle w:val="Normal1"/>
      </w:pP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bookmarkStart w:id="23" w:name="_inexoej64hii" w:colFirst="0" w:colLast="0"/>
      <w:bookmarkEnd w:id="23"/>
      <w:r>
        <w:rPr>
          <w:sz w:val="24"/>
          <w:szCs w:val="24"/>
        </w:rP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p>
    <w:p w14:paraId="0BED47C7" w14:textId="77777777" w:rsidR="00801300" w:rsidRDefault="00801300">
      <w:pPr>
        <w:pStyle w:val="Normal1"/>
      </w:pP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bookmarkStart w:id="24" w:name="_cbazzr1mpm02" w:colFirst="0" w:colLast="0"/>
      <w:bookmarkEnd w:id="24"/>
    </w:p>
    <w:p w14:paraId="35FD1E96" w14:textId="77777777" w:rsidR="00801300" w:rsidRDefault="00000000">
      <w:pPr>
        <w:pStyle w:val="Heading3"/>
        <w:numPr>
          <w:ilvl w:val="0"/>
          <w:numId w:val="25"/>
        </w:numPr>
        <w:spacing w:line="480" w:lineRule="auto"/>
        <w:jc w:val="both"/>
      </w:pPr>
      <w:bookmarkStart w:id="25" w:name="_re2nk1dyp1k2" w:colFirst="0" w:colLast="0"/>
      <w:bookmarkEnd w:id="25"/>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p>
    <w:p w14:paraId="014B68A0" w14:textId="77777777" w:rsidR="00801300" w:rsidRDefault="00000000">
      <w:pPr>
        <w:pStyle w:val="Heading2"/>
        <w:numPr>
          <w:ilvl w:val="0"/>
          <w:numId w:val="39"/>
        </w:numPr>
        <w:spacing w:line="480" w:lineRule="auto"/>
        <w:ind w:left="450" w:hanging="450"/>
        <w:jc w:val="left"/>
      </w:pPr>
      <w:bookmarkStart w:id="26" w:name="_8zl2zkspg8sp" w:colFirst="0" w:colLast="0"/>
      <w:bookmarkEnd w:id="26"/>
      <w:r>
        <w:t>System Evaluation and Quality Assessment</w:t>
      </w:r>
    </w:p>
    <w:p w14:paraId="44F97227" w14:textId="77777777" w:rsidR="00801300" w:rsidRDefault="00000000">
      <w:pPr>
        <w:pStyle w:val="Heading3"/>
        <w:numPr>
          <w:ilvl w:val="0"/>
          <w:numId w:val="8"/>
        </w:numPr>
        <w:spacing w:before="0" w:line="480" w:lineRule="auto"/>
        <w:jc w:val="both"/>
      </w:pPr>
      <w:bookmarkStart w:id="27" w:name="_y5sxnopk2frw" w:colFirst="0" w:colLast="0"/>
      <w:bookmarkEnd w:id="27"/>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p>
    <w:p w14:paraId="22DC3A7F" w14:textId="77777777" w:rsidR="00801300" w:rsidRDefault="00000000">
      <w:pPr>
        <w:pStyle w:val="Heading5"/>
        <w:spacing w:before="0" w:line="480" w:lineRule="auto"/>
        <w:jc w:val="center"/>
        <w:rPr>
          <w:sz w:val="24"/>
          <w:szCs w:val="24"/>
        </w:rPr>
      </w:pPr>
      <w:bookmarkStart w:id="28" w:name="_y7mwml1z63ql" w:colFirst="0" w:colLast="0"/>
      <w:bookmarkEnd w:id="28"/>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Household size, 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p>
    <w:p w14:paraId="64E375B6" w14:textId="77777777" w:rsidR="00801300" w:rsidRDefault="00801300">
      <w:pPr>
        <w:pStyle w:val="Normal1"/>
        <w:widowControl/>
        <w:spacing w:before="0"/>
        <w:jc w:val="both"/>
      </w:pP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p>
    <w:p w14:paraId="5D9C2C6B" w14:textId="77777777" w:rsidR="00801300" w:rsidRDefault="00000000">
      <w:pPr>
        <w:pStyle w:val="Heading3"/>
        <w:numPr>
          <w:ilvl w:val="0"/>
          <w:numId w:val="8"/>
        </w:numPr>
        <w:spacing w:line="480" w:lineRule="auto"/>
        <w:jc w:val="both"/>
      </w:pPr>
      <w:bookmarkStart w:id="29" w:name="_ky2ij61nr3aq" w:colFirst="0" w:colLast="0"/>
      <w:bookmarkEnd w:id="29"/>
      <w:r>
        <w:t>Evaluation Framework and Available Evidence</w:t>
      </w:r>
    </w:p>
    <w:p w14:paraId="4B60F364"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61661A18" w14:textId="77777777" w:rsidR="00801300" w:rsidRDefault="00000000">
      <w:pPr>
        <w:pStyle w:val="Heading4"/>
        <w:widowControl/>
        <w:spacing w:before="0" w:after="0" w:line="360" w:lineRule="auto"/>
        <w:jc w:val="center"/>
      </w:pPr>
      <w:bookmarkStart w:id="30" w:name="_f0io96mo5wbw" w:colFirst="0" w:colLast="0"/>
      <w:bookmarkEnd w:id="30"/>
      <w:r>
        <w:t>Figure 18. Benchmark Evaluation of System Fallback Mechanisms</w:t>
      </w:r>
    </w:p>
    <w:p w14:paraId="2503F199" w14:textId="77777777" w:rsidR="00801300" w:rsidRDefault="00801300">
      <w:pPr>
        <w:pStyle w:val="Normal1"/>
        <w:ind w:left="1080" w:firstLine="720"/>
      </w:pP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 xml:space="preserve">The figure above shows a stress test of the system, checking its success rate (Feasibility Rate) and speed (p95 Runtime) across different test cases. The data shows that the baseline system initially fails (0% success) when things get tough, but once the fallback safety nets are turned on, the success rate shoots up to a perfect 100% while keeping the runtime consistently under 8 seconds. </w:t>
      </w:r>
    </w:p>
    <w:p w14:paraId="0B2D8D21" w14:textId="77777777" w:rsidR="00801300" w:rsidRDefault="00801300">
      <w:pPr>
        <w:pStyle w:val="Normal1"/>
        <w:spacing w:line="480" w:lineRule="auto"/>
        <w:ind w:left="900"/>
        <w:jc w:val="both"/>
      </w:pPr>
    </w:p>
    <w:p w14:paraId="6D8BEDAC" w14:textId="77777777" w:rsidR="00801300" w:rsidRDefault="00000000">
      <w:pPr>
        <w:pStyle w:val="Heading3"/>
        <w:numPr>
          <w:ilvl w:val="0"/>
          <w:numId w:val="8"/>
        </w:numPr>
        <w:spacing w:line="480" w:lineRule="auto"/>
        <w:jc w:val="both"/>
      </w:pPr>
      <w:bookmarkStart w:id="31" w:name="_vdgupdzblmgv" w:colFirst="0" w:colLast="0"/>
      <w:bookmarkEnd w:id="31"/>
      <w:r>
        <w:t>Comparative Evaluation of Rule-Filtering Greedy Planner vs. PCOSina Two-Stage MILP</w:t>
      </w:r>
    </w:p>
    <w:p w14:paraId="2C29D2A7"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are tested across five distinct scenarios using matched, fixed inputs and identical performance metrics to evaluate execution speed, nutritional accuracy, and constraint enforcement. The results show that while the proposed system, PCOSina's two-stage optimizer using deterministic filtering, OR-Tools CP-SAT optimization, and a guarded fallback policy, requires a few additional seconds under normal conditions to calculate optimal meal combinations, it completely eliminates rule violations and significantly outperforms the baseline system in terms of processing speed under extreme stress conditions.</w:t>
      </w:r>
    </w:p>
    <w:p w14:paraId="5B830B30" w14:textId="77777777" w:rsidR="00801300" w:rsidRDefault="00801300">
      <w:pPr>
        <w:pStyle w:val="Normal1"/>
        <w:spacing w:line="480" w:lineRule="auto"/>
        <w:ind w:left="900" w:firstLine="720"/>
        <w:jc w:val="both"/>
      </w:pPr>
    </w:p>
    <w:p w14:paraId="4D5104F5" w14:textId="77777777" w:rsidR="00801300" w:rsidRDefault="00000000">
      <w:pPr>
        <w:pStyle w:val="Heading5"/>
        <w:spacing w:before="0" w:line="480" w:lineRule="auto"/>
        <w:jc w:val="center"/>
        <w:rPr>
          <w:sz w:val="24"/>
          <w:szCs w:val="24"/>
        </w:rPr>
      </w:pPr>
      <w:bookmarkStart w:id="32" w:name="_u521a85vddbm" w:colFirst="0" w:colLast="0"/>
      <w:bookmarkEnd w:id="32"/>
      <w:r>
        <w:rPr>
          <w:sz w:val="24"/>
          <w:szCs w:val="24"/>
        </w:rPr>
        <w:t>Table 37. Scenario-Level Runtime, Feasibility, and Diversity Comparison</w:t>
      </w:r>
    </w:p>
    <w:p w14:paraId="383800A6"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77DAB62" w14:textId="77777777" w:rsidR="00801300" w:rsidRDefault="00000000">
            <w:pPr>
              <w:pStyle w:val="Normal1"/>
              <w:widowControl/>
              <w:spacing w:before="0" w:line="480" w:lineRule="auto"/>
              <w:jc w:val="center"/>
              <w:rPr>
                <w:b/>
                <w:bCs/>
              </w:rPr>
            </w:pPr>
            <w:r>
              <w:rPr>
                <w:b/>
                <w:bCs/>
              </w:rPr>
              <w:t>Scena</w:t>
            </w:r>
          </w:p>
          <w:p w14:paraId="0B24A898"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18648877"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3D40E60"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9386E36"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4E8F8B0"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899676E" w14:textId="77777777" w:rsidR="00801300" w:rsidRDefault="00000000">
            <w:pPr>
              <w:pStyle w:val="Normal1"/>
              <w:widowControl/>
              <w:spacing w:before="0" w:line="480" w:lineRule="auto"/>
              <w:jc w:val="center"/>
              <w:rPr>
                <w:b/>
                <w:bCs/>
              </w:rPr>
            </w:pPr>
            <w:r>
              <w:rPr>
                <w:b/>
                <w:bCs/>
              </w:rPr>
              <w:t>FR Propo</w:t>
            </w:r>
          </w:p>
          <w:p w14:paraId="1021CB98"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B8C3785"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D3AD716"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55A44E0"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3113611"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6540B35" w14:textId="77777777" w:rsidR="00801300" w:rsidRDefault="00000000">
            <w:pPr>
              <w:pStyle w:val="Normal1"/>
              <w:widowControl/>
              <w:spacing w:before="0" w:line="480" w:lineRule="auto"/>
              <w:jc w:val="center"/>
            </w:pPr>
            <w:r>
              <w:rPr>
                <w:b/>
                <w:bCs/>
              </w:rPr>
              <w:t>Fallback Proposed</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2265D85"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64DE8338"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75CD542"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4F6E1D9E"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4E730BA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E936DB9"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8E51A70"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34186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199C9F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3E6D82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A0064C9" w14:textId="77777777" w:rsidR="00801300" w:rsidRDefault="00000000">
            <w:pPr>
              <w:pStyle w:val="Normal1"/>
              <w:widowControl/>
              <w:spacing w:before="0" w:line="480" w:lineRule="auto"/>
              <w:jc w:val="center"/>
            </w:pPr>
            <w:r>
              <w:t>0.00%</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42DB11F"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7F0C176"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2A3AA57C"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26EB42D1"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2A6F0B51"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111EF88"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81EE45D"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442B80DA"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53FB11F5"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61ECD598"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5CB1025" w14:textId="77777777" w:rsidR="00801300" w:rsidRDefault="00000000">
            <w:pPr>
              <w:pStyle w:val="Normal1"/>
              <w:widowControl/>
              <w:spacing w:before="0" w:line="480" w:lineRule="auto"/>
              <w:jc w:val="center"/>
            </w:pPr>
            <w:r>
              <w:t>0.00%</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62A50118"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6F27E403"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68632F50"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401B0361"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675D689E"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583611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C2FCA0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70673EB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3DF000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D11C478"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0DAB0FF4" w14:textId="77777777" w:rsidR="00801300" w:rsidRDefault="00000000">
            <w:pPr>
              <w:pStyle w:val="Normal1"/>
              <w:widowControl/>
              <w:spacing w:before="0" w:line="480" w:lineRule="auto"/>
              <w:jc w:val="center"/>
            </w:pPr>
            <w:r>
              <w:t>0.00%</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05D4E485"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534F6468"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27CBDC6C"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52D3F1A0"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7E9718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1B4F8D2"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6BA73A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9F3553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719C5E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2C9DFF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25A31281" w14:textId="77777777" w:rsidR="00801300" w:rsidRDefault="00000000">
            <w:pPr>
              <w:pStyle w:val="Normal1"/>
              <w:widowControl/>
              <w:spacing w:before="0" w:line="480" w:lineRule="auto"/>
              <w:jc w:val="center"/>
            </w:pPr>
            <w:r>
              <w:t>0.00%</w:t>
            </w:r>
          </w:p>
        </w:tc>
      </w:tr>
      <w:tr w:rsidR="00801300" w14:paraId="340F4E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8B28916"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1441DA5A"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3D625B81"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015D2F2C"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6EE74D2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A87A46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0BB546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DA1710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579ADD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80F4BC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DB6070" w14:textId="77777777" w:rsidR="00801300" w:rsidRDefault="00000000">
            <w:pPr>
              <w:pStyle w:val="Normal1"/>
              <w:widowControl/>
              <w:spacing w:before="0" w:line="480" w:lineRule="auto"/>
              <w:jc w:val="center"/>
            </w:pPr>
            <w:r>
              <w:t>0.00%</w:t>
            </w:r>
          </w:p>
        </w:tc>
      </w:tr>
    </w:tbl>
    <w:p w14:paraId="4A474056" w14:textId="77777777" w:rsidR="00801300" w:rsidRDefault="00801300">
      <w:pPr>
        <w:sectPr w:rsidR="00801300">
          <w:pgSz w:w="12240" w:h="15840"/>
          <w:pgMar w:top="1440" w:right="1440" w:bottom="1440" w:left="1656" w:header="720" w:footer="720" w:gutter="0"/>
          <w:pgNumType w:start="159"/>
          <w:cols w:space="708"/>
        </w:sectPr>
      </w:pPr>
    </w:p>
    <w:p w14:paraId="2A7C0DA4" w14:textId="77777777" w:rsidR="00801300" w:rsidRDefault="00801300">
      <w:pPr>
        <w:pStyle w:val="Normal1"/>
      </w:pP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297B2D33" w14:textId="77777777" w:rsidR="00801300" w:rsidRDefault="00801300">
      <w:pPr>
        <w:pStyle w:val="Normal1"/>
        <w:widowControl/>
        <w:spacing w:before="0" w:line="480" w:lineRule="auto"/>
        <w:ind w:left="900" w:firstLine="720"/>
        <w:jc w:val="both"/>
      </w:pPr>
    </w:p>
    <w:p w14:paraId="7581D1F8" w14:textId="77777777" w:rsidR="00801300" w:rsidRDefault="00000000">
      <w:pPr>
        <w:pStyle w:val="Heading5"/>
        <w:spacing w:before="0" w:after="0" w:line="480" w:lineRule="auto"/>
        <w:jc w:val="center"/>
        <w:rPr>
          <w:sz w:val="24"/>
          <w:szCs w:val="24"/>
        </w:rPr>
      </w:pPr>
      <w:bookmarkStart w:id="33" w:name="_ojf7fg12fjaa" w:colFirst="0" w:colLast="0"/>
      <w:bookmarkEnd w:id="33"/>
      <w:r>
        <w:rPr>
          <w:sz w:val="24"/>
          <w:szCs w:val="24"/>
        </w:rPr>
        <w:t>Table 37. Scenario-Level Nutritional Quality and Safety Comparison</w:t>
      </w:r>
    </w:p>
    <w:p w14:paraId="10610C23"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61B43B3"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0F011195"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70C35CE"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A78EDE9"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C4BE7D3"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7095DD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D631425" w14:textId="77777777" w:rsidR="00801300" w:rsidRDefault="00000000">
            <w:pPr>
              <w:pStyle w:val="Normal1"/>
              <w:widowControl/>
              <w:spacing w:before="0"/>
              <w:jc w:val="center"/>
            </w:pPr>
            <w:r>
              <w:rPr>
                <w:b/>
                <w:bCs/>
                <w:sz w:val="22"/>
                <w:szCs w:val="22"/>
              </w:rPr>
              <w:t>Hard Viol Proposed</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73A721F6"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6DCEDE8A"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343C4966"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07D88BE0"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397BD100"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5E0DC3D7"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511EFCF3"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2CDADB0F"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717AD131"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0FB831AD"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28566A7A"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163F9FBE"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00219F7C"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24F01723"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29B4714F"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0A6BB287"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7E206B04"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3CB67C67" w14:textId="77777777" w:rsidR="00801300" w:rsidRDefault="00000000">
      <w:pPr>
        <w:pStyle w:val="Heading4"/>
        <w:widowControl/>
        <w:spacing w:before="0" w:after="0" w:line="360" w:lineRule="auto"/>
        <w:ind w:left="720"/>
        <w:jc w:val="center"/>
      </w:pPr>
      <w:bookmarkStart w:id="34" w:name="_vidi3j8gnrhg" w:colFirst="0" w:colLast="0"/>
      <w:bookmarkEnd w:id="34"/>
      <w:r>
        <w:t>Figure 19. Benchmark Evaluation of System Fallback Mechanisms</w:t>
      </w:r>
    </w:p>
    <w:p w14:paraId="3FCF5050" w14:textId="77777777" w:rsidR="00801300" w:rsidRDefault="00801300">
      <w:pPr>
        <w:pStyle w:val="Normal1"/>
        <w:widowControl/>
        <w:spacing w:before="0" w:line="480" w:lineRule="auto"/>
        <w:ind w:firstLine="720"/>
      </w:pPr>
    </w:p>
    <w:p w14:paraId="0F48DF30" w14:textId="77777777" w:rsidR="00801300" w:rsidRDefault="00000000">
      <w:pPr>
        <w:pStyle w:val="Normal1"/>
        <w:widowControl/>
        <w:spacing w:before="0" w:line="480" w:lineRule="auto"/>
        <w:ind w:left="1080" w:firstLine="720"/>
        <w:jc w:val="both"/>
      </w:pPr>
      <w:r>
        <w:t>The figure above shows the calorie deviation chart, which measures how close each system gets to the exact target calories. In all four test cases, the green bars (PCOSina) are shorter than the orange bars (baseline), meaning the proposed system has smaller error margins. For example, in scenario S4, the baseline misses the target by 566 kcal, while PCOSina reduces that error to 557 kcal. This proves that the proposed system is more accurate and consistently does a better job of hitting precise nutritional targets.</w:t>
      </w:r>
    </w:p>
    <w:p w14:paraId="79A6EAE8" w14:textId="77777777" w:rsidR="00801300" w:rsidRDefault="00801300">
      <w:pPr>
        <w:pStyle w:val="Normal1"/>
        <w:widowControl/>
        <w:spacing w:before="0" w:line="480" w:lineRule="auto"/>
        <w:ind w:left="1080" w:firstLine="720"/>
        <w:jc w:val="both"/>
      </w:pPr>
    </w:p>
    <w:p w14:paraId="138EC882" w14:textId="77777777" w:rsidR="00801300" w:rsidRDefault="00000000">
      <w:pPr>
        <w:pStyle w:val="Normal1"/>
        <w:widowControl/>
        <w:spacing w:before="0" w:line="480" w:lineRule="auto"/>
        <w:ind w:left="1080" w:firstLine="720"/>
        <w:jc w:val="both"/>
      </w:pPr>
      <w:r>
        <w:t xml:space="preserve">These results justify the choice of algorithm used for PCOSina. While the greedy baseline runs faster under standard conditions, it only achieves its speed by sacrificing meal variety and nutritional accuracy. In contrast, the proposed two-stage MILP optimizer intentionally uses more processing time to evaluate the entire week globally, ensuring the generated plans are diverse, safe, and significantly closer to exact nutritional targets. Furthermore, when tested under heavy processing loads, the two-stage MILP proves to be far more stable and resilient than the baseline. </w:t>
      </w:r>
    </w:p>
    <w:p w14:paraId="67AEF160" w14:textId="77777777" w:rsidR="00801300" w:rsidRDefault="00801300">
      <w:pPr>
        <w:pStyle w:val="Normal1"/>
        <w:widowControl/>
        <w:spacing w:before="0" w:line="480" w:lineRule="auto"/>
        <w:ind w:left="1080" w:firstLine="720"/>
        <w:jc w:val="both"/>
      </w:pP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35" w:name="_ik2eee4swe0b" w:colFirst="0" w:colLast="0"/>
      <w:bookmarkEnd w:id="35"/>
      <w:r>
        <w:t>Functional Testing Results</w:t>
      </w:r>
    </w:p>
    <w:p w14:paraId="60D54547" w14:textId="77777777" w:rsidR="00801300" w:rsidRDefault="00000000">
      <w:pPr>
        <w:pStyle w:val="Normal1"/>
        <w:widowControl/>
        <w:spacing w:before="0" w:line="480" w:lineRule="auto"/>
        <w:ind w:left="1080" w:firstLine="720"/>
        <w:jc w:val="both"/>
      </w:pPr>
      <w:r>
        <w:lastRenderedPageBreak/>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the appendix, while the table below summarizes the results by category.</w:t>
      </w:r>
    </w:p>
    <w:p w14:paraId="70CF954C" w14:textId="77777777" w:rsidR="00801300" w:rsidRDefault="00801300">
      <w:pPr>
        <w:pStyle w:val="Normal1"/>
        <w:widowControl/>
        <w:spacing w:before="0" w:line="480" w:lineRule="auto"/>
        <w:ind w:left="900" w:firstLine="720"/>
        <w:jc w:val="both"/>
      </w:pPr>
    </w:p>
    <w:p w14:paraId="669F8303" w14:textId="77777777" w:rsidR="00801300" w:rsidRDefault="00000000">
      <w:pPr>
        <w:pStyle w:val="Heading5"/>
        <w:spacing w:before="0" w:after="0" w:line="480" w:lineRule="auto"/>
        <w:ind w:right="-30"/>
        <w:jc w:val="center"/>
        <w:rPr>
          <w:sz w:val="24"/>
          <w:szCs w:val="24"/>
        </w:rPr>
      </w:pPr>
      <w:bookmarkStart w:id="36" w:name="_qvbfzfec0yy8" w:colFirst="0" w:colLast="0"/>
      <w:bookmarkEnd w:id="36"/>
      <w:r>
        <w:rPr>
          <w:sz w:val="24"/>
          <w:szCs w:val="24"/>
        </w:rPr>
        <w:t>Table 38. Summary of Functional Testing Results</w:t>
      </w:r>
    </w:p>
    <w:p w14:paraId="1071F46B"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A1AA9A6" w14:textId="77777777">
        <w:tc>
          <w:tcPr>
            <w:tcW w:w="2286" w:type="dxa"/>
            <w:shd w:val="clear" w:color="auto" w:fill="A4C2F4"/>
            <w:tcMar>
              <w:top w:w="100" w:type="dxa"/>
              <w:left w:w="100" w:type="dxa"/>
              <w:bottom w:w="100" w:type="dxa"/>
              <w:right w:w="100" w:type="dxa"/>
            </w:tcMar>
          </w:tcPr>
          <w:p w14:paraId="7EBA56AD" w14:textId="77777777" w:rsidR="00801300" w:rsidRDefault="00000000">
            <w:pPr>
              <w:pStyle w:val="Normal1"/>
              <w:pBdr>
                <w:top w:val="nil"/>
                <w:left w:val="nil"/>
                <w:bottom w:val="nil"/>
                <w:right w:val="nil"/>
                <w:between w:val="nil"/>
              </w:pBdr>
              <w:spacing w:before="0"/>
              <w:jc w:val="center"/>
              <w:rPr>
                <w:b/>
                <w:bCs/>
              </w:rPr>
            </w:pPr>
            <w:r>
              <w:rPr>
                <w:b/>
                <w:bCs/>
              </w:rPr>
              <w:t>Test Category</w:t>
            </w:r>
          </w:p>
        </w:tc>
        <w:tc>
          <w:tcPr>
            <w:tcW w:w="2286" w:type="dxa"/>
            <w:shd w:val="clear" w:color="auto" w:fill="A4C2F4"/>
            <w:tcMar>
              <w:top w:w="100" w:type="dxa"/>
              <w:left w:w="100" w:type="dxa"/>
              <w:bottom w:w="100" w:type="dxa"/>
              <w:right w:w="100" w:type="dxa"/>
            </w:tcMar>
          </w:tcPr>
          <w:p w14:paraId="4D9C38B0" w14:textId="77777777" w:rsidR="00801300" w:rsidRDefault="00000000">
            <w:pPr>
              <w:pStyle w:val="Normal1"/>
              <w:pBdr>
                <w:top w:val="nil"/>
                <w:left w:val="nil"/>
                <w:bottom w:val="nil"/>
                <w:right w:val="nil"/>
                <w:between w:val="nil"/>
              </w:pBdr>
              <w:spacing w:before="0"/>
              <w:jc w:val="center"/>
              <w:rPr>
                <w:b/>
                <w:bCs/>
              </w:rPr>
            </w:pPr>
            <w:r>
              <w:rPr>
                <w:b/>
                <w:bCs/>
              </w:rPr>
              <w:t>Feature Tested</w:t>
            </w:r>
          </w:p>
        </w:tc>
        <w:tc>
          <w:tcPr>
            <w:tcW w:w="2286" w:type="dxa"/>
            <w:shd w:val="clear" w:color="auto" w:fill="A4C2F4"/>
            <w:tcMar>
              <w:top w:w="100" w:type="dxa"/>
              <w:left w:w="100" w:type="dxa"/>
              <w:bottom w:w="100" w:type="dxa"/>
              <w:right w:w="100" w:type="dxa"/>
            </w:tcMar>
          </w:tcPr>
          <w:p w14:paraId="7D378BEE" w14:textId="77777777" w:rsidR="00801300" w:rsidRDefault="00000000">
            <w:pPr>
              <w:pStyle w:val="Normal1"/>
              <w:pBdr>
                <w:top w:val="nil"/>
                <w:left w:val="nil"/>
                <w:bottom w:val="nil"/>
                <w:right w:val="nil"/>
                <w:between w:val="nil"/>
              </w:pBdr>
              <w:spacing w:before="0"/>
              <w:jc w:val="center"/>
              <w:rPr>
                <w:b/>
                <w:bCs/>
              </w:rPr>
            </w:pPr>
            <w:r>
              <w:rPr>
                <w:b/>
                <w:bCs/>
              </w:rPr>
              <w:t>Result</w:t>
            </w:r>
          </w:p>
        </w:tc>
        <w:tc>
          <w:tcPr>
            <w:tcW w:w="2286" w:type="dxa"/>
            <w:shd w:val="clear" w:color="auto" w:fill="A4C2F4"/>
            <w:tcMar>
              <w:top w:w="100" w:type="dxa"/>
              <w:left w:w="100" w:type="dxa"/>
              <w:bottom w:w="100" w:type="dxa"/>
              <w:right w:w="100" w:type="dxa"/>
            </w:tcMar>
          </w:tcPr>
          <w:p w14:paraId="57001B0D" w14:textId="77777777" w:rsidR="00801300" w:rsidRDefault="00000000">
            <w:pPr>
              <w:pStyle w:val="Normal1"/>
              <w:pBdr>
                <w:top w:val="nil"/>
                <w:left w:val="nil"/>
                <w:bottom w:val="nil"/>
                <w:right w:val="nil"/>
                <w:between w:val="nil"/>
              </w:pBdr>
              <w:spacing w:before="0"/>
              <w:jc w:val="center"/>
              <w:rPr>
                <w:b/>
                <w:bCs/>
              </w:rPr>
            </w:pPr>
            <w:r>
              <w:rPr>
                <w:b/>
                <w:bCs/>
              </w:rPr>
              <w:t>Interpretation</w:t>
            </w:r>
          </w:p>
        </w:tc>
      </w:tr>
      <w:tr w:rsidR="00801300" w14:paraId="2934DBBB" w14:textId="77777777">
        <w:tc>
          <w:tcPr>
            <w:tcW w:w="2286" w:type="dxa"/>
          </w:tcPr>
          <w:p w14:paraId="2BEB1CAC" w14:textId="77777777" w:rsidR="00801300" w:rsidRDefault="00000000">
            <w:pPr>
              <w:pStyle w:val="Normal1"/>
              <w:widowControl/>
              <w:spacing w:before="0" w:line="480" w:lineRule="auto"/>
            </w:pPr>
            <w:r>
              <w:t>Health computation</w:t>
            </w:r>
          </w:p>
        </w:tc>
        <w:tc>
          <w:tcPr>
            <w:tcW w:w="2286" w:type="dxa"/>
          </w:tcPr>
          <w:p w14:paraId="75B7C461" w14:textId="77777777" w:rsidR="00801300" w:rsidRDefault="00000000">
            <w:pPr>
              <w:pStyle w:val="Normal1"/>
              <w:widowControl/>
              <w:spacing w:before="0" w:line="480" w:lineRule="auto"/>
            </w:pPr>
            <w:r>
              <w:t>BMI, BMR, TDEE, calorie target, and macro target checks</w:t>
            </w:r>
          </w:p>
        </w:tc>
        <w:tc>
          <w:tcPr>
            <w:tcW w:w="2286" w:type="dxa"/>
          </w:tcPr>
          <w:p w14:paraId="25F5AB89" w14:textId="77777777" w:rsidR="00801300" w:rsidRDefault="00000000">
            <w:pPr>
              <w:pStyle w:val="Normal1"/>
              <w:widowControl/>
              <w:spacing w:before="0" w:line="480" w:lineRule="auto"/>
            </w:pPr>
            <w:r>
              <w:t>Computation cases were validated through unit or manual checks.</w:t>
            </w:r>
          </w:p>
        </w:tc>
        <w:tc>
          <w:tcPr>
            <w:tcW w:w="2286" w:type="dxa"/>
          </w:tcPr>
          <w:p w14:paraId="5CC268A1" w14:textId="77777777" w:rsidR="00801300" w:rsidRDefault="00000000">
            <w:pPr>
              <w:pStyle w:val="Normal1"/>
              <w:widowControl/>
              <w:spacing w:before="0" w:line="480" w:lineRule="auto"/>
            </w:pPr>
            <w:r>
              <w:t>Numerical outputs were verifiable against defined formulas, with rounding differences documented where applicable.</w:t>
            </w:r>
          </w:p>
        </w:tc>
      </w:tr>
      <w:tr w:rsidR="00801300" w14:paraId="0A6C260F" w14:textId="77777777">
        <w:tc>
          <w:tcPr>
            <w:tcW w:w="2286" w:type="dxa"/>
          </w:tcPr>
          <w:p w14:paraId="6BDE5658" w14:textId="77777777" w:rsidR="00801300" w:rsidRDefault="00000000">
            <w:pPr>
              <w:pStyle w:val="Normal1"/>
              <w:widowControl/>
              <w:spacing w:before="0" w:line="480" w:lineRule="auto"/>
            </w:pPr>
            <w:r>
              <w:t>Safety filtering</w:t>
            </w:r>
          </w:p>
        </w:tc>
        <w:tc>
          <w:tcPr>
            <w:tcW w:w="2286" w:type="dxa"/>
          </w:tcPr>
          <w:p w14:paraId="4BA35DC3" w14:textId="77777777" w:rsidR="00801300" w:rsidRDefault="00000000">
            <w:pPr>
              <w:pStyle w:val="Normal1"/>
              <w:widowControl/>
              <w:spacing w:before="0" w:line="480" w:lineRule="auto"/>
            </w:pPr>
            <w:r>
              <w:t>Allergy and dietary restriction exclusion</w:t>
            </w:r>
          </w:p>
        </w:tc>
        <w:tc>
          <w:tcPr>
            <w:tcW w:w="2286" w:type="dxa"/>
          </w:tcPr>
          <w:p w14:paraId="5550DBFA" w14:textId="77777777" w:rsidR="00801300" w:rsidRDefault="00000000">
            <w:pPr>
              <w:pStyle w:val="Normal1"/>
              <w:widowControl/>
              <w:spacing w:before="0" w:line="480" w:lineRule="auto"/>
            </w:pPr>
            <w:r>
              <w:t>Allergen and restriction behavior was tested.</w:t>
            </w:r>
          </w:p>
        </w:tc>
        <w:tc>
          <w:tcPr>
            <w:tcW w:w="2286" w:type="dxa"/>
          </w:tcPr>
          <w:p w14:paraId="1A13F35E" w14:textId="77777777" w:rsidR="00801300" w:rsidRDefault="00000000">
            <w:pPr>
              <w:pStyle w:val="Normal1"/>
              <w:widowControl/>
              <w:spacing w:before="0" w:line="480" w:lineRule="auto"/>
            </w:pPr>
            <w:r>
              <w:t>Declared unsafe ingredients are filtered before planning.</w:t>
            </w:r>
          </w:p>
        </w:tc>
      </w:tr>
      <w:tr w:rsidR="00801300" w14:paraId="1CE20244" w14:textId="77777777">
        <w:tc>
          <w:tcPr>
            <w:tcW w:w="2286" w:type="dxa"/>
          </w:tcPr>
          <w:p w14:paraId="71FCB6CF" w14:textId="77777777" w:rsidR="00801300" w:rsidRDefault="00000000">
            <w:pPr>
              <w:pStyle w:val="Normal1"/>
              <w:widowControl/>
              <w:spacing w:before="0" w:line="480" w:lineRule="auto"/>
            </w:pPr>
            <w:r>
              <w:lastRenderedPageBreak/>
              <w:t>Planner constraints</w:t>
            </w:r>
          </w:p>
        </w:tc>
        <w:tc>
          <w:tcPr>
            <w:tcW w:w="2286" w:type="dxa"/>
          </w:tcPr>
          <w:p w14:paraId="06FE073B" w14:textId="77777777" w:rsidR="00801300" w:rsidRDefault="00000000">
            <w:pPr>
              <w:pStyle w:val="Normal1"/>
              <w:widowControl/>
              <w:spacing w:before="0" w:line="480" w:lineRule="auto"/>
            </w:pPr>
            <w:r>
              <w:t>Budget cap, household scaling, cooking time, and repetition rules</w:t>
            </w:r>
          </w:p>
        </w:tc>
        <w:tc>
          <w:tcPr>
            <w:tcW w:w="2286" w:type="dxa"/>
          </w:tcPr>
          <w:p w14:paraId="5A6828CA" w14:textId="77777777" w:rsidR="00801300" w:rsidRDefault="00000000">
            <w:pPr>
              <w:pStyle w:val="Normal1"/>
              <w:widowControl/>
              <w:spacing w:before="0" w:line="480" w:lineRule="auto"/>
            </w:pPr>
            <w:r>
              <w:t>Constraint behavior was tested across representative cases.</w:t>
            </w:r>
          </w:p>
        </w:tc>
        <w:tc>
          <w:tcPr>
            <w:tcW w:w="2286" w:type="dxa"/>
          </w:tcPr>
          <w:p w14:paraId="68F1BCB9" w14:textId="77777777" w:rsidR="00801300" w:rsidRDefault="00000000">
            <w:pPr>
              <w:pStyle w:val="Normal1"/>
              <w:widowControl/>
              <w:spacing w:before="0" w:line="480" w:lineRule="auto"/>
            </w:pPr>
            <w:r>
              <w:t>The planner followed the intended two-stage planning behavior and preserved hard constraints.</w:t>
            </w:r>
          </w:p>
        </w:tc>
      </w:tr>
      <w:tr w:rsidR="00801300" w14:paraId="0C2B1925" w14:textId="77777777">
        <w:tc>
          <w:tcPr>
            <w:tcW w:w="2286" w:type="dxa"/>
          </w:tcPr>
          <w:p w14:paraId="257DA440" w14:textId="77777777" w:rsidR="00801300" w:rsidRDefault="00000000">
            <w:pPr>
              <w:pStyle w:val="Normal1"/>
              <w:widowControl/>
              <w:spacing w:before="0" w:line="480" w:lineRule="auto"/>
            </w:pPr>
            <w:r>
              <w:t>Planner contract</w:t>
            </w:r>
          </w:p>
        </w:tc>
        <w:tc>
          <w:tcPr>
            <w:tcW w:w="2286" w:type="dxa"/>
          </w:tcPr>
          <w:p w14:paraId="6012F1E8" w14:textId="77777777" w:rsidR="00801300" w:rsidRDefault="00000000">
            <w:pPr>
              <w:pStyle w:val="Normal1"/>
              <w:widowControl/>
              <w:spacing w:before="0" w:line="480" w:lineRule="auto"/>
            </w:pPr>
            <w:r>
              <w:t>Seven-day, three-meal plan structure</w:t>
            </w:r>
          </w:p>
        </w:tc>
        <w:tc>
          <w:tcPr>
            <w:tcW w:w="2286" w:type="dxa"/>
          </w:tcPr>
          <w:p w14:paraId="51D73622" w14:textId="77777777" w:rsidR="00801300" w:rsidRDefault="00000000">
            <w:pPr>
              <w:pStyle w:val="Normal1"/>
              <w:widowControl/>
              <w:spacing w:before="0" w:line="480" w:lineRule="auto"/>
            </w:pPr>
            <w:r>
              <w:t>Plan structure was checked against the expected 21-slot weekly format.</w:t>
            </w:r>
          </w:p>
        </w:tc>
        <w:tc>
          <w:tcPr>
            <w:tcW w:w="2286" w:type="dxa"/>
          </w:tcPr>
          <w:p w14:paraId="4844A2EC" w14:textId="77777777" w:rsidR="00801300" w:rsidRDefault="00000000">
            <w:pPr>
              <w:pStyle w:val="Normal1"/>
              <w:widowControl/>
              <w:spacing w:before="0" w:line="480" w:lineRule="auto"/>
            </w:pPr>
            <w:r>
              <w:t>The planning horizon and meal-slot assumptions were explicitly enforced.</w:t>
            </w:r>
          </w:p>
        </w:tc>
      </w:tr>
      <w:tr w:rsidR="00801300" w14:paraId="73F2676C" w14:textId="77777777">
        <w:tc>
          <w:tcPr>
            <w:tcW w:w="2286" w:type="dxa"/>
          </w:tcPr>
          <w:p w14:paraId="6C705903" w14:textId="77777777" w:rsidR="00801300" w:rsidRDefault="00000000">
            <w:pPr>
              <w:pStyle w:val="Normal1"/>
              <w:widowControl/>
              <w:spacing w:before="0" w:line="480" w:lineRule="auto"/>
            </w:pPr>
            <w:r>
              <w:t>Pantry/grocery aggregation</w:t>
            </w:r>
          </w:p>
        </w:tc>
        <w:tc>
          <w:tcPr>
            <w:tcW w:w="2286" w:type="dxa"/>
          </w:tcPr>
          <w:p w14:paraId="2D13A740" w14:textId="77777777" w:rsidR="00801300" w:rsidRDefault="00000000">
            <w:pPr>
              <w:pStyle w:val="Normal1"/>
              <w:widowControl/>
              <w:spacing w:before="0" w:line="480" w:lineRule="auto"/>
            </w:pPr>
            <w:r>
              <w:t>Grocery list merging, estimated pricing, and pantry matching</w:t>
            </w:r>
          </w:p>
        </w:tc>
        <w:tc>
          <w:tcPr>
            <w:tcW w:w="2286" w:type="dxa"/>
          </w:tcPr>
          <w:p w14:paraId="66041019" w14:textId="77777777" w:rsidR="00801300" w:rsidRDefault="00000000">
            <w:pPr>
              <w:pStyle w:val="Normal1"/>
              <w:widowControl/>
              <w:spacing w:before="0" w:line="480" w:lineRule="auto"/>
            </w:pPr>
            <w:r>
              <w:t>Grocery aggregation and pantry-overlap behavior were reviewed.</w:t>
            </w:r>
          </w:p>
        </w:tc>
        <w:tc>
          <w:tcPr>
            <w:tcW w:w="2286" w:type="dxa"/>
          </w:tcPr>
          <w:p w14:paraId="44EA84B8" w14:textId="77777777" w:rsidR="00801300" w:rsidRDefault="00000000">
            <w:pPr>
              <w:pStyle w:val="Normal1"/>
              <w:widowControl/>
              <w:spacing w:before="0" w:line="480" w:lineRule="auto"/>
            </w:pPr>
            <w:r>
              <w:t>Grocery guidance was functional, but pantry matching should be interpreted as a planning-support signal rather than full pantry verification.</w:t>
            </w:r>
          </w:p>
        </w:tc>
      </w:tr>
      <w:tr w:rsidR="00801300" w14:paraId="4DA58099" w14:textId="77777777">
        <w:tc>
          <w:tcPr>
            <w:tcW w:w="2286" w:type="dxa"/>
          </w:tcPr>
          <w:p w14:paraId="35769F9C" w14:textId="77777777" w:rsidR="00801300" w:rsidRDefault="00000000">
            <w:pPr>
              <w:pStyle w:val="Normal1"/>
              <w:widowControl/>
              <w:spacing w:before="0" w:line="480" w:lineRule="auto"/>
            </w:pPr>
            <w:r>
              <w:t>No-safe-plan handling</w:t>
            </w:r>
          </w:p>
        </w:tc>
        <w:tc>
          <w:tcPr>
            <w:tcW w:w="2286" w:type="dxa"/>
          </w:tcPr>
          <w:p w14:paraId="22D5E370" w14:textId="77777777" w:rsidR="00801300" w:rsidRDefault="00000000">
            <w:pPr>
              <w:pStyle w:val="Normal1"/>
              <w:widowControl/>
              <w:spacing w:before="0" w:line="480" w:lineRule="auto"/>
            </w:pPr>
            <w:r>
              <w:t>Response when constraints prevent a safe complete plan</w:t>
            </w:r>
          </w:p>
        </w:tc>
        <w:tc>
          <w:tcPr>
            <w:tcW w:w="2286" w:type="dxa"/>
          </w:tcPr>
          <w:p w14:paraId="02830945" w14:textId="77777777" w:rsidR="00801300" w:rsidRDefault="00000000">
            <w:pPr>
              <w:pStyle w:val="Normal1"/>
              <w:widowControl/>
              <w:spacing w:before="0" w:line="480" w:lineRule="auto"/>
            </w:pPr>
            <w:r>
              <w:t>Failure-handling behavior was tested.</w:t>
            </w:r>
          </w:p>
        </w:tc>
        <w:tc>
          <w:tcPr>
            <w:tcW w:w="2286" w:type="dxa"/>
          </w:tcPr>
          <w:p w14:paraId="78075DC7" w14:textId="77777777" w:rsidR="00801300" w:rsidRDefault="00000000">
            <w:pPr>
              <w:pStyle w:val="Normal1"/>
              <w:widowControl/>
              <w:spacing w:before="0" w:line="480" w:lineRule="auto"/>
            </w:pPr>
            <w:r>
              <w:t xml:space="preserve">The system can report infeasibility rather than silently </w:t>
            </w:r>
            <w:r>
              <w:lastRenderedPageBreak/>
              <w:t>returning unsafe plans.</w:t>
            </w:r>
          </w:p>
        </w:tc>
      </w:tr>
      <w:tr w:rsidR="00801300" w14:paraId="3F4E57B0" w14:textId="77777777">
        <w:tc>
          <w:tcPr>
            <w:tcW w:w="2286" w:type="dxa"/>
          </w:tcPr>
          <w:p w14:paraId="61434E50" w14:textId="77777777" w:rsidR="00801300" w:rsidRDefault="00000000">
            <w:pPr>
              <w:pStyle w:val="Normal1"/>
              <w:widowControl/>
              <w:spacing w:before="0" w:line="480" w:lineRule="auto"/>
            </w:pPr>
            <w:r>
              <w:t>Offline reliability</w:t>
            </w:r>
          </w:p>
        </w:tc>
        <w:tc>
          <w:tcPr>
            <w:tcW w:w="2286" w:type="dxa"/>
          </w:tcPr>
          <w:p w14:paraId="6E204001" w14:textId="77777777" w:rsidR="00801300" w:rsidRDefault="00000000">
            <w:pPr>
              <w:pStyle w:val="Normal1"/>
              <w:widowControl/>
              <w:spacing w:before="0" w:line="480" w:lineRule="auto"/>
            </w:pPr>
            <w:r>
              <w:t>Availability of saved information without continuous connectivity</w:t>
            </w:r>
          </w:p>
        </w:tc>
        <w:tc>
          <w:tcPr>
            <w:tcW w:w="2286" w:type="dxa"/>
          </w:tcPr>
          <w:p w14:paraId="66446A9C" w14:textId="77777777" w:rsidR="00801300" w:rsidRDefault="00000000">
            <w:pPr>
              <w:pStyle w:val="Normal1"/>
              <w:widowControl/>
              <w:spacing w:before="0" w:line="480" w:lineRule="auto"/>
            </w:pPr>
            <w:r>
              <w:t>Saved-data access was reviewed under offline-first conditions.</w:t>
            </w:r>
          </w:p>
        </w:tc>
        <w:tc>
          <w:tcPr>
            <w:tcW w:w="2286" w:type="dxa"/>
          </w:tcPr>
          <w:p w14:paraId="69BAD370" w14:textId="77777777" w:rsidR="00801300" w:rsidRDefault="00000000">
            <w:pPr>
              <w:pStyle w:val="Normal1"/>
              <w:widowControl/>
              <w:spacing w:before="0" w:line="480" w:lineRule="auto"/>
            </w:pPr>
            <w:r>
              <w:t>Evidence supports offline-first continuity for saved information, not fully offline generation of new optimized plans.</w:t>
            </w:r>
          </w:p>
        </w:tc>
      </w:tr>
      <w:tr w:rsidR="00801300" w14:paraId="2B16904E" w14:textId="77777777">
        <w:tc>
          <w:tcPr>
            <w:tcW w:w="2286" w:type="dxa"/>
          </w:tcPr>
          <w:p w14:paraId="3B86D946" w14:textId="77777777" w:rsidR="00801300" w:rsidRDefault="00000000">
            <w:pPr>
              <w:pStyle w:val="Normal1"/>
              <w:widowControl/>
              <w:spacing w:before="0" w:line="480" w:lineRule="auto"/>
            </w:pPr>
            <w:r>
              <w:t>Input and API validation</w:t>
            </w:r>
          </w:p>
        </w:tc>
        <w:tc>
          <w:tcPr>
            <w:tcW w:w="2286" w:type="dxa"/>
          </w:tcPr>
          <w:p w14:paraId="3F4A2035" w14:textId="77777777" w:rsidR="00801300" w:rsidRDefault="00000000">
            <w:pPr>
              <w:pStyle w:val="Normal1"/>
              <w:widowControl/>
              <w:spacing w:before="0" w:line="480" w:lineRule="auto"/>
            </w:pPr>
            <w:r>
              <w:t>Profile completion, invalid inputs, and schema handling</w:t>
            </w:r>
          </w:p>
        </w:tc>
        <w:tc>
          <w:tcPr>
            <w:tcW w:w="2286" w:type="dxa"/>
          </w:tcPr>
          <w:p w14:paraId="19C25990" w14:textId="77777777" w:rsidR="00801300" w:rsidRDefault="00000000">
            <w:pPr>
              <w:pStyle w:val="Normal1"/>
              <w:widowControl/>
              <w:spacing w:before="0" w:line="480" w:lineRule="auto"/>
            </w:pPr>
            <w:r>
              <w:t>Input-validation and schema behavior were tested.</w:t>
            </w:r>
          </w:p>
        </w:tc>
        <w:tc>
          <w:tcPr>
            <w:tcW w:w="2286" w:type="dxa"/>
          </w:tcPr>
          <w:p w14:paraId="4FF2A7A7" w14:textId="77777777" w:rsidR="00801300" w:rsidRDefault="00000000">
            <w:pPr>
              <w:pStyle w:val="Normal1"/>
              <w:widowControl/>
              <w:spacing w:before="0" w:line="480" w:lineRule="auto"/>
            </w:pPr>
            <w:r>
              <w:t>Invalid or incomplete requests were handled before or during planning.</w:t>
            </w:r>
          </w:p>
        </w:tc>
      </w:tr>
    </w:tbl>
    <w:p w14:paraId="1BAAC3A0" w14:textId="77777777" w:rsidR="00801300" w:rsidRDefault="00801300">
      <w:pPr>
        <w:sectPr w:rsidR="00801300">
          <w:pgSz w:w="12240" w:h="15840"/>
          <w:pgMar w:top="1440" w:right="1440" w:bottom="1440" w:left="1656" w:header="720" w:footer="720" w:gutter="0"/>
          <w:pgNumType w:start="163"/>
          <w:cols w:space="708"/>
        </w:sectPr>
      </w:pPr>
    </w:p>
    <w:p w14:paraId="011F88F3" w14:textId="77777777" w:rsidR="00801300" w:rsidRDefault="00801300">
      <w:pPr>
        <w:pStyle w:val="Normal1"/>
        <w:widowControl/>
        <w:spacing w:before="0" w:line="480" w:lineRule="auto"/>
        <w:ind w:left="900"/>
        <w:jc w:val="both"/>
        <w:rPr>
          <w:shd w:val="clear" w:color="auto" w:fill="F4CCCC"/>
        </w:rPr>
      </w:pP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strict functional testing across various operational scenarios. By successfully clearing all 34 baseline test cases, the application demonstrated that its internal health calculators and dietary rule-enforcement logic operate reliably and accurately. These results confirm that the platform is technically functional for deployment and target user evaluation.</w:t>
      </w:r>
    </w:p>
    <w:p w14:paraId="69535972" w14:textId="77777777" w:rsidR="00801300" w:rsidRDefault="00801300">
      <w:pPr>
        <w:pStyle w:val="Normal1"/>
        <w:widowControl/>
        <w:spacing w:before="0" w:line="480" w:lineRule="auto"/>
        <w:ind w:left="1080" w:firstLine="540"/>
        <w:jc w:val="both"/>
      </w:pP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37" w:name="_j4f30qboic4x" w:colFirst="0" w:colLast="0"/>
      <w:bookmarkEnd w:id="37"/>
      <w:r>
        <w:t>Algorithm Evaluation Results</w:t>
      </w:r>
    </w:p>
    <w:p w14:paraId="0BD38DF1"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4DF9066E" w14:textId="77777777" w:rsidR="00801300" w:rsidRDefault="00801300">
      <w:pPr>
        <w:pStyle w:val="Normal1"/>
        <w:widowControl/>
        <w:spacing w:before="0" w:line="480" w:lineRule="auto"/>
        <w:ind w:left="900"/>
        <w:jc w:val="both"/>
      </w:pP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allergens, and limiting recipe repetition. At the same time, it tries to balance flexible goals by minimizing nutritional gaps and prep time while prioritizing ingredients already available in the user's pantry. While the machine learning part helps speed up the process by narrowing down the choices, the scheduling engine has the final say to guarantee the meal plan is completely safe and matches the medical requirements.</w:t>
      </w:r>
    </w:p>
    <w:p w14:paraId="5BC9BC9E" w14:textId="77777777" w:rsidR="00801300" w:rsidRDefault="00801300">
      <w:pPr>
        <w:pStyle w:val="Normal1"/>
        <w:widowControl/>
        <w:spacing w:before="0" w:line="480" w:lineRule="auto"/>
        <w:ind w:left="1080" w:firstLine="540"/>
        <w:jc w:val="both"/>
      </w:pPr>
    </w:p>
    <w:p w14:paraId="6555DC01"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74DCD5F9" w14:textId="77777777" w:rsidR="00801300" w:rsidRDefault="00000000">
      <w:pPr>
        <w:pStyle w:val="Heading5"/>
        <w:widowControl/>
        <w:spacing w:before="0" w:after="0" w:line="480" w:lineRule="auto"/>
        <w:jc w:val="center"/>
      </w:pPr>
      <w:bookmarkStart w:id="38" w:name="_l9gpa2bxgrs3" w:colFirst="0" w:colLast="0"/>
      <w:bookmarkEnd w:id="38"/>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14:paraId="5709AB8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2905BCBF"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5C26C466" w14:textId="77777777" w:rsidR="00801300" w:rsidRDefault="00000000">
            <w:pPr>
              <w:pStyle w:val="Normal1"/>
              <w:tabs>
                <w:tab w:val="right" w:pos="12000"/>
              </w:tabs>
              <w:spacing w:line="480" w:lineRule="auto"/>
              <w:jc w:val="center"/>
              <w:rPr>
                <w:b/>
                <w:bCs/>
              </w:rPr>
            </w:pPr>
            <w:r>
              <w:rPr>
                <w:b/>
                <w:bCs/>
              </w:rPr>
              <w:t>Main Constraint Tested</w:t>
            </w:r>
          </w:p>
        </w:tc>
      </w:tr>
      <w:tr w:rsidR="00801300" w14:paraId="511E43BA" w14:textId="77777777">
        <w:tc>
          <w:tcPr>
            <w:tcW w:w="3048" w:type="dxa"/>
          </w:tcPr>
          <w:p w14:paraId="5B20AC9D" w14:textId="77777777" w:rsidR="00801300" w:rsidRDefault="00000000">
            <w:pPr>
              <w:pStyle w:val="Normal1"/>
              <w:tabs>
                <w:tab w:val="right" w:pos="12000"/>
              </w:tabs>
              <w:spacing w:line="480" w:lineRule="auto"/>
            </w:pPr>
            <w:r>
              <w:t>S1 Base</w:t>
            </w:r>
          </w:p>
        </w:tc>
        <w:tc>
          <w:tcPr>
            <w:tcW w:w="3048" w:type="dxa"/>
          </w:tcPr>
          <w:p w14:paraId="0F8AF381" w14:textId="77777777" w:rsidR="00801300" w:rsidRDefault="00000000">
            <w:pPr>
              <w:pStyle w:val="Normal1"/>
              <w:tabs>
                <w:tab w:val="right" w:pos="12000"/>
              </w:tabs>
              <w:spacing w:line="480" w:lineRule="auto"/>
            </w:pPr>
            <w:r>
              <w:t>Standard profile without added restrictions.</w:t>
            </w:r>
          </w:p>
        </w:tc>
        <w:tc>
          <w:tcPr>
            <w:tcW w:w="3048" w:type="dxa"/>
          </w:tcPr>
          <w:p w14:paraId="60AC67FD" w14:textId="77777777" w:rsidR="00801300" w:rsidRDefault="00000000">
            <w:pPr>
              <w:pStyle w:val="Normal1"/>
              <w:tabs>
                <w:tab w:val="right" w:pos="12000"/>
              </w:tabs>
              <w:spacing w:line="480" w:lineRule="auto"/>
            </w:pPr>
            <w:r>
              <w:t>General 21-slot generation, nutrition deviation, and runtime</w:t>
            </w:r>
          </w:p>
        </w:tc>
      </w:tr>
      <w:tr w:rsidR="00801300" w14:paraId="76B348C3" w14:textId="77777777">
        <w:tc>
          <w:tcPr>
            <w:tcW w:w="3048" w:type="dxa"/>
          </w:tcPr>
          <w:p w14:paraId="11192937" w14:textId="77777777" w:rsidR="00801300" w:rsidRDefault="00000000">
            <w:pPr>
              <w:pStyle w:val="Normal1"/>
              <w:tabs>
                <w:tab w:val="right" w:pos="12000"/>
              </w:tabs>
              <w:spacing w:line="480" w:lineRule="auto"/>
            </w:pPr>
            <w:r>
              <w:t>S2 Budget and No Pork</w:t>
            </w:r>
          </w:p>
        </w:tc>
        <w:tc>
          <w:tcPr>
            <w:tcW w:w="3048" w:type="dxa"/>
          </w:tcPr>
          <w:p w14:paraId="0D4ED303"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2401DE20" w14:textId="77777777" w:rsidR="00801300" w:rsidRDefault="00000000">
            <w:pPr>
              <w:pStyle w:val="Normal1"/>
              <w:tabs>
                <w:tab w:val="right" w:pos="12000"/>
              </w:tabs>
              <w:spacing w:line="480" w:lineRule="auto"/>
            </w:pPr>
            <w:r>
              <w:t>Hard budget cap and restriction filtering</w:t>
            </w:r>
          </w:p>
        </w:tc>
      </w:tr>
      <w:tr w:rsidR="00801300" w14:paraId="6C605658" w14:textId="77777777">
        <w:tc>
          <w:tcPr>
            <w:tcW w:w="3048" w:type="dxa"/>
          </w:tcPr>
          <w:p w14:paraId="56FB6A8F" w14:textId="77777777" w:rsidR="00801300" w:rsidRDefault="00000000">
            <w:pPr>
              <w:pStyle w:val="Normal1"/>
              <w:tabs>
                <w:tab w:val="right" w:pos="12000"/>
              </w:tabs>
              <w:spacing w:line="480" w:lineRule="auto"/>
            </w:pPr>
            <w:r>
              <w:t>S3 Vegetarian and Lactose Intolerant</w:t>
            </w:r>
          </w:p>
        </w:tc>
        <w:tc>
          <w:tcPr>
            <w:tcW w:w="3048" w:type="dxa"/>
          </w:tcPr>
          <w:p w14:paraId="0633C466" w14:textId="77777777" w:rsidR="00801300" w:rsidRDefault="00000000">
            <w:pPr>
              <w:pStyle w:val="Normal1"/>
              <w:tabs>
                <w:tab w:val="right" w:pos="12000"/>
              </w:tabs>
              <w:spacing w:line="480" w:lineRule="auto"/>
            </w:pPr>
            <w:r>
              <w:t>Profile with combined dietary restrictions.</w:t>
            </w:r>
          </w:p>
        </w:tc>
        <w:tc>
          <w:tcPr>
            <w:tcW w:w="3048" w:type="dxa"/>
          </w:tcPr>
          <w:p w14:paraId="0B02255F" w14:textId="77777777" w:rsidR="00801300" w:rsidRDefault="00000000">
            <w:pPr>
              <w:pStyle w:val="Normal1"/>
              <w:tabs>
                <w:tab w:val="right" w:pos="12000"/>
              </w:tabs>
              <w:spacing w:line="480" w:lineRule="auto"/>
            </w:pPr>
            <w:r>
              <w:t>Restrictive candidate pool handling</w:t>
            </w:r>
          </w:p>
        </w:tc>
      </w:tr>
      <w:tr w:rsidR="00801300" w14:paraId="0AF1D1DB" w14:textId="77777777">
        <w:tc>
          <w:tcPr>
            <w:tcW w:w="3048" w:type="dxa"/>
          </w:tcPr>
          <w:p w14:paraId="46DD6DF2" w14:textId="77777777" w:rsidR="00801300" w:rsidRDefault="00000000">
            <w:pPr>
              <w:pStyle w:val="Normal1"/>
              <w:tabs>
                <w:tab w:val="right" w:pos="12000"/>
              </w:tabs>
              <w:spacing w:line="480" w:lineRule="auto"/>
            </w:pPr>
            <w:r>
              <w:t>S4 Pantry-Aware Case</w:t>
            </w:r>
          </w:p>
        </w:tc>
        <w:tc>
          <w:tcPr>
            <w:tcW w:w="3048" w:type="dxa"/>
          </w:tcPr>
          <w:p w14:paraId="37CFC00C" w14:textId="77777777" w:rsidR="00801300" w:rsidRDefault="00000000">
            <w:pPr>
              <w:pStyle w:val="Normal1"/>
              <w:tabs>
                <w:tab w:val="right" w:pos="12000"/>
              </w:tabs>
              <w:spacing w:line="480" w:lineRule="auto"/>
            </w:pPr>
            <w:r>
              <w:t>Profile with pantry ingredients and No Beef restriction.</w:t>
            </w:r>
          </w:p>
        </w:tc>
        <w:tc>
          <w:tcPr>
            <w:tcW w:w="3048" w:type="dxa"/>
          </w:tcPr>
          <w:p w14:paraId="38074BC0" w14:textId="77777777" w:rsidR="00801300" w:rsidRDefault="00000000">
            <w:pPr>
              <w:pStyle w:val="Normal1"/>
              <w:tabs>
                <w:tab w:val="right" w:pos="12000"/>
              </w:tabs>
              <w:spacing w:line="480" w:lineRule="auto"/>
            </w:pPr>
            <w:r>
              <w:t>Pantry-overlap ranking and grocery practicality</w:t>
            </w:r>
          </w:p>
        </w:tc>
      </w:tr>
      <w:tr w:rsidR="00801300" w14:paraId="3FEDA41E" w14:textId="77777777">
        <w:tc>
          <w:tcPr>
            <w:tcW w:w="3048" w:type="dxa"/>
          </w:tcPr>
          <w:p w14:paraId="7A0C6E82" w14:textId="77777777" w:rsidR="00801300" w:rsidRDefault="00000000">
            <w:pPr>
              <w:pStyle w:val="Normal1"/>
              <w:tabs>
                <w:tab w:val="right" w:pos="12000"/>
              </w:tabs>
              <w:spacing w:line="480" w:lineRule="auto"/>
            </w:pPr>
            <w:r>
              <w:t>S5 Resilience/Stress Case</w:t>
            </w:r>
          </w:p>
        </w:tc>
        <w:tc>
          <w:tcPr>
            <w:tcW w:w="3048" w:type="dxa"/>
          </w:tcPr>
          <w:p w14:paraId="49F87B05"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5C944A27" w14:textId="77777777" w:rsidR="00801300" w:rsidRDefault="00000000">
            <w:pPr>
              <w:pStyle w:val="Normal1"/>
              <w:tabs>
                <w:tab w:val="right" w:pos="12000"/>
              </w:tabs>
              <w:spacing w:line="480" w:lineRule="auto"/>
            </w:pPr>
            <w:r>
              <w:t>No-safe-plan handling, hard budget boundary, and safe failure behavior</w:t>
            </w:r>
          </w:p>
        </w:tc>
      </w:tr>
    </w:tbl>
    <w:p w14:paraId="1ABDE699" w14:textId="77777777" w:rsidR="00801300" w:rsidRDefault="00801300">
      <w:pPr>
        <w:pStyle w:val="Normal1"/>
        <w:tabs>
          <w:tab w:val="right" w:pos="12000"/>
        </w:tabs>
        <w:jc w:val="both"/>
        <w:rPr>
          <w:shd w:val="clear" w:color="auto" w:fill="F4CCCC"/>
        </w:rPr>
      </w:pP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proves that the application will accurately report an error when a safe plan is impossible, rather than forcing an unsafe recommendation on a patient.</w:t>
      </w:r>
    </w:p>
    <w:p w14:paraId="0C300B3D" w14:textId="77777777" w:rsidR="00801300" w:rsidRDefault="00801300">
      <w:pPr>
        <w:pStyle w:val="Normal1"/>
        <w:tabs>
          <w:tab w:val="right" w:pos="12000"/>
        </w:tabs>
        <w:spacing w:line="480" w:lineRule="auto"/>
        <w:ind w:left="900"/>
        <w:jc w:val="both"/>
      </w:pPr>
    </w:p>
    <w:p w14:paraId="2A2BD2AB" w14:textId="77777777" w:rsidR="00801300" w:rsidRDefault="00000000">
      <w:pPr>
        <w:pStyle w:val="Heading5"/>
        <w:widowControl/>
        <w:spacing w:before="0" w:after="0" w:line="480" w:lineRule="auto"/>
        <w:ind w:left="-90"/>
        <w:jc w:val="center"/>
      </w:pPr>
      <w:bookmarkStart w:id="39" w:name="_rkvgxxw9wbdr" w:colFirst="0" w:colLast="0"/>
      <w:bookmarkEnd w:id="39"/>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14:paraId="6E3DBABB"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513199F9"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76ECB541"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71F2699C"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7BCA6E32"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FF25CFE" w14:textId="77777777" w:rsidR="00801300" w:rsidRDefault="00000000">
            <w:pPr>
              <w:pStyle w:val="Normal1"/>
              <w:tabs>
                <w:tab w:val="right" w:pos="12000"/>
              </w:tabs>
              <w:jc w:val="center"/>
              <w:rPr>
                <w:b/>
                <w:bCs/>
              </w:rPr>
            </w:pPr>
            <w:r>
              <w:rPr>
                <w:b/>
                <w:bCs/>
              </w:rPr>
              <w:t>Hard-Constraint Outcome</w:t>
            </w:r>
          </w:p>
        </w:tc>
      </w:tr>
      <w:tr w:rsidR="00801300" w14:paraId="083ADF9F" w14:textId="77777777">
        <w:trPr>
          <w:jc w:val="center"/>
        </w:trPr>
        <w:tc>
          <w:tcPr>
            <w:tcW w:w="1596" w:type="dxa"/>
          </w:tcPr>
          <w:p w14:paraId="2D6F22AA" w14:textId="77777777" w:rsidR="00801300" w:rsidRDefault="00000000">
            <w:pPr>
              <w:pStyle w:val="Normal1"/>
              <w:tabs>
                <w:tab w:val="right" w:pos="12000"/>
              </w:tabs>
            </w:pPr>
            <w:r>
              <w:t>S1 Base</w:t>
            </w:r>
          </w:p>
        </w:tc>
        <w:tc>
          <w:tcPr>
            <w:tcW w:w="1566" w:type="dxa"/>
          </w:tcPr>
          <w:p w14:paraId="1B919C11" w14:textId="77777777" w:rsidR="00801300" w:rsidRDefault="00000000">
            <w:pPr>
              <w:pStyle w:val="Normal1"/>
              <w:tabs>
                <w:tab w:val="right" w:pos="12000"/>
              </w:tabs>
            </w:pPr>
            <w:r>
              <w:t>576.00</w:t>
            </w:r>
          </w:p>
        </w:tc>
        <w:tc>
          <w:tcPr>
            <w:tcW w:w="1649" w:type="dxa"/>
          </w:tcPr>
          <w:p w14:paraId="3C1CF684" w14:textId="77777777" w:rsidR="00801300" w:rsidRDefault="00000000">
            <w:pPr>
              <w:pStyle w:val="Normal1"/>
              <w:tabs>
                <w:tab w:val="right" w:pos="12000"/>
              </w:tabs>
            </w:pPr>
            <w:r>
              <w:t>30.85%</w:t>
            </w:r>
          </w:p>
        </w:tc>
        <w:tc>
          <w:tcPr>
            <w:tcW w:w="1566" w:type="dxa"/>
          </w:tcPr>
          <w:p w14:paraId="3E2A0497" w14:textId="77777777" w:rsidR="00801300" w:rsidRDefault="00000000">
            <w:pPr>
              <w:pStyle w:val="Normal1"/>
              <w:tabs>
                <w:tab w:val="right" w:pos="12000"/>
              </w:tabs>
            </w:pPr>
            <w:r>
              <w:t>Not budget constrained</w:t>
            </w:r>
          </w:p>
        </w:tc>
        <w:tc>
          <w:tcPr>
            <w:tcW w:w="1649" w:type="dxa"/>
          </w:tcPr>
          <w:p w14:paraId="6CFED823" w14:textId="77777777" w:rsidR="00801300" w:rsidRDefault="00000000">
            <w:pPr>
              <w:pStyle w:val="Normal1"/>
              <w:tabs>
                <w:tab w:val="right" w:pos="12000"/>
              </w:tabs>
            </w:pPr>
            <w:r>
              <w:t>0 matches</w:t>
            </w:r>
          </w:p>
        </w:tc>
        <w:tc>
          <w:tcPr>
            <w:tcW w:w="1324" w:type="dxa"/>
          </w:tcPr>
          <w:p w14:paraId="07B6BB44" w14:textId="77777777" w:rsidR="00801300" w:rsidRDefault="00000000">
            <w:pPr>
              <w:pStyle w:val="Normal1"/>
              <w:tabs>
                <w:tab w:val="right" w:pos="12000"/>
              </w:tabs>
            </w:pPr>
            <w:r>
              <w:t>0 hard violations</w:t>
            </w:r>
          </w:p>
        </w:tc>
      </w:tr>
      <w:tr w:rsidR="00801300" w14:paraId="4F18D36A" w14:textId="77777777">
        <w:trPr>
          <w:jc w:val="center"/>
        </w:trPr>
        <w:tc>
          <w:tcPr>
            <w:tcW w:w="1596" w:type="dxa"/>
          </w:tcPr>
          <w:p w14:paraId="55A187EA" w14:textId="77777777" w:rsidR="00801300" w:rsidRDefault="00000000">
            <w:pPr>
              <w:pStyle w:val="Normal1"/>
              <w:tabs>
                <w:tab w:val="right" w:pos="12000"/>
              </w:tabs>
            </w:pPr>
            <w:r>
              <w:t>S2 Budget and No Pork</w:t>
            </w:r>
          </w:p>
        </w:tc>
        <w:tc>
          <w:tcPr>
            <w:tcW w:w="1566" w:type="dxa"/>
          </w:tcPr>
          <w:p w14:paraId="30E7FBD8" w14:textId="77777777" w:rsidR="00801300" w:rsidRDefault="00000000">
            <w:pPr>
              <w:pStyle w:val="Normal1"/>
              <w:tabs>
                <w:tab w:val="right" w:pos="12000"/>
              </w:tabs>
            </w:pPr>
            <w:r>
              <w:t>740.67</w:t>
            </w:r>
          </w:p>
        </w:tc>
        <w:tc>
          <w:tcPr>
            <w:tcW w:w="1649" w:type="dxa"/>
          </w:tcPr>
          <w:p w14:paraId="4EB54D28" w14:textId="77777777" w:rsidR="00801300" w:rsidRDefault="00000000">
            <w:pPr>
              <w:pStyle w:val="Normal1"/>
              <w:tabs>
                <w:tab w:val="right" w:pos="12000"/>
              </w:tabs>
            </w:pPr>
            <w:r>
              <w:t>40.34%</w:t>
            </w:r>
          </w:p>
        </w:tc>
        <w:tc>
          <w:tcPr>
            <w:tcW w:w="1566" w:type="dxa"/>
          </w:tcPr>
          <w:p w14:paraId="1C5DE082" w14:textId="77777777" w:rsidR="00801300" w:rsidRDefault="00000000">
            <w:pPr>
              <w:pStyle w:val="Normal1"/>
              <w:tabs>
                <w:tab w:val="right" w:pos="12000"/>
              </w:tabs>
            </w:pPr>
            <w:r>
              <w:t>PHP 1,000 cap met exactly</w:t>
            </w:r>
          </w:p>
        </w:tc>
        <w:tc>
          <w:tcPr>
            <w:tcW w:w="1649" w:type="dxa"/>
          </w:tcPr>
          <w:p w14:paraId="587AA10F" w14:textId="77777777" w:rsidR="00801300" w:rsidRDefault="00000000">
            <w:pPr>
              <w:pStyle w:val="Normal1"/>
              <w:tabs>
                <w:tab w:val="right" w:pos="12000"/>
              </w:tabs>
            </w:pPr>
            <w:r>
              <w:t>0 matches</w:t>
            </w:r>
          </w:p>
        </w:tc>
        <w:tc>
          <w:tcPr>
            <w:tcW w:w="1324" w:type="dxa"/>
          </w:tcPr>
          <w:p w14:paraId="7381A160" w14:textId="77777777" w:rsidR="00801300" w:rsidRDefault="00000000">
            <w:pPr>
              <w:pStyle w:val="Normal1"/>
              <w:tabs>
                <w:tab w:val="right" w:pos="12000"/>
              </w:tabs>
            </w:pPr>
            <w:r>
              <w:t>0 hard violations</w:t>
            </w:r>
          </w:p>
        </w:tc>
      </w:tr>
      <w:tr w:rsidR="00801300" w14:paraId="2AF11381" w14:textId="77777777">
        <w:trPr>
          <w:jc w:val="center"/>
        </w:trPr>
        <w:tc>
          <w:tcPr>
            <w:tcW w:w="1596" w:type="dxa"/>
          </w:tcPr>
          <w:p w14:paraId="067366F2" w14:textId="77777777" w:rsidR="00801300" w:rsidRDefault="00000000">
            <w:pPr>
              <w:pStyle w:val="Normal1"/>
              <w:tabs>
                <w:tab w:val="right" w:pos="12000"/>
              </w:tabs>
            </w:pPr>
            <w:r>
              <w:t>S3 Vegetarian and Lactose Intolerant</w:t>
            </w:r>
          </w:p>
        </w:tc>
        <w:tc>
          <w:tcPr>
            <w:tcW w:w="1566" w:type="dxa"/>
          </w:tcPr>
          <w:p w14:paraId="144118CD" w14:textId="77777777" w:rsidR="00801300" w:rsidRDefault="00000000">
            <w:pPr>
              <w:pStyle w:val="Normal1"/>
              <w:tabs>
                <w:tab w:val="right" w:pos="12000"/>
              </w:tabs>
            </w:pPr>
            <w:r>
              <w:t>691.00</w:t>
            </w:r>
          </w:p>
        </w:tc>
        <w:tc>
          <w:tcPr>
            <w:tcW w:w="1649" w:type="dxa"/>
          </w:tcPr>
          <w:p w14:paraId="20611D82" w14:textId="77777777" w:rsidR="00801300" w:rsidRDefault="00000000">
            <w:pPr>
              <w:pStyle w:val="Normal1"/>
              <w:tabs>
                <w:tab w:val="right" w:pos="12000"/>
              </w:tabs>
            </w:pPr>
            <w:r>
              <w:t>35.90%</w:t>
            </w:r>
          </w:p>
        </w:tc>
        <w:tc>
          <w:tcPr>
            <w:tcW w:w="1566" w:type="dxa"/>
          </w:tcPr>
          <w:p w14:paraId="48B5BE12" w14:textId="77777777" w:rsidR="00801300" w:rsidRDefault="00000000">
            <w:pPr>
              <w:pStyle w:val="Normal1"/>
              <w:tabs>
                <w:tab w:val="right" w:pos="12000"/>
              </w:tabs>
            </w:pPr>
            <w:r>
              <w:t>Not budget constrained</w:t>
            </w:r>
          </w:p>
        </w:tc>
        <w:tc>
          <w:tcPr>
            <w:tcW w:w="1649" w:type="dxa"/>
          </w:tcPr>
          <w:p w14:paraId="7F499B11" w14:textId="77777777" w:rsidR="00801300" w:rsidRDefault="00000000">
            <w:pPr>
              <w:pStyle w:val="Normal1"/>
              <w:tabs>
                <w:tab w:val="right" w:pos="12000"/>
              </w:tabs>
            </w:pPr>
            <w:r>
              <w:t>0 matches</w:t>
            </w:r>
          </w:p>
        </w:tc>
        <w:tc>
          <w:tcPr>
            <w:tcW w:w="1324" w:type="dxa"/>
          </w:tcPr>
          <w:p w14:paraId="45CED5E9" w14:textId="77777777" w:rsidR="00801300" w:rsidRDefault="00000000">
            <w:pPr>
              <w:pStyle w:val="Normal1"/>
              <w:tabs>
                <w:tab w:val="right" w:pos="12000"/>
              </w:tabs>
            </w:pPr>
            <w:r>
              <w:t>0 hard violations</w:t>
            </w:r>
          </w:p>
        </w:tc>
      </w:tr>
      <w:tr w:rsidR="00801300" w14:paraId="0C383E68" w14:textId="77777777">
        <w:trPr>
          <w:jc w:val="center"/>
        </w:trPr>
        <w:tc>
          <w:tcPr>
            <w:tcW w:w="1596" w:type="dxa"/>
          </w:tcPr>
          <w:p w14:paraId="7D85F6C1" w14:textId="77777777" w:rsidR="00801300" w:rsidRDefault="00000000">
            <w:pPr>
              <w:pStyle w:val="Normal1"/>
              <w:tabs>
                <w:tab w:val="right" w:pos="12000"/>
              </w:tabs>
            </w:pPr>
            <w:r>
              <w:t>S4 Pantry-Aware Case</w:t>
            </w:r>
          </w:p>
        </w:tc>
        <w:tc>
          <w:tcPr>
            <w:tcW w:w="1566" w:type="dxa"/>
          </w:tcPr>
          <w:p w14:paraId="1758417A" w14:textId="77777777" w:rsidR="00801300" w:rsidRDefault="00000000">
            <w:pPr>
              <w:pStyle w:val="Normal1"/>
              <w:tabs>
                <w:tab w:val="right" w:pos="12000"/>
              </w:tabs>
            </w:pPr>
            <w:r>
              <w:t>563.00</w:t>
            </w:r>
          </w:p>
        </w:tc>
        <w:tc>
          <w:tcPr>
            <w:tcW w:w="1649" w:type="dxa"/>
          </w:tcPr>
          <w:p w14:paraId="2FD4A66F" w14:textId="77777777" w:rsidR="00801300" w:rsidRDefault="00000000">
            <w:pPr>
              <w:pStyle w:val="Normal1"/>
              <w:tabs>
                <w:tab w:val="right" w:pos="12000"/>
              </w:tabs>
            </w:pPr>
            <w:r>
              <w:t>30.85%</w:t>
            </w:r>
          </w:p>
        </w:tc>
        <w:tc>
          <w:tcPr>
            <w:tcW w:w="1566" w:type="dxa"/>
          </w:tcPr>
          <w:p w14:paraId="0C01C43F" w14:textId="77777777" w:rsidR="00801300" w:rsidRDefault="00000000">
            <w:pPr>
              <w:pStyle w:val="Normal1"/>
              <w:tabs>
                <w:tab w:val="right" w:pos="12000"/>
              </w:tabs>
            </w:pPr>
            <w:r>
              <w:t>Not budget constrained</w:t>
            </w:r>
          </w:p>
        </w:tc>
        <w:tc>
          <w:tcPr>
            <w:tcW w:w="1649" w:type="dxa"/>
          </w:tcPr>
          <w:p w14:paraId="3AD26926" w14:textId="77777777" w:rsidR="00801300" w:rsidRDefault="00000000">
            <w:pPr>
              <w:pStyle w:val="Normal1"/>
              <w:tabs>
                <w:tab w:val="right" w:pos="12000"/>
              </w:tabs>
            </w:pPr>
            <w:r>
              <w:t>38 pantry-overlap matches</w:t>
            </w:r>
          </w:p>
        </w:tc>
        <w:tc>
          <w:tcPr>
            <w:tcW w:w="1324" w:type="dxa"/>
          </w:tcPr>
          <w:p w14:paraId="35189C7D" w14:textId="77777777" w:rsidR="00801300" w:rsidRDefault="00000000">
            <w:pPr>
              <w:pStyle w:val="Normal1"/>
              <w:tabs>
                <w:tab w:val="right" w:pos="12000"/>
              </w:tabs>
            </w:pPr>
            <w:r>
              <w:t>0 hard violations</w:t>
            </w:r>
          </w:p>
        </w:tc>
      </w:tr>
      <w:tr w:rsidR="00801300" w14:paraId="725C9C93" w14:textId="77777777">
        <w:trPr>
          <w:jc w:val="center"/>
        </w:trPr>
        <w:tc>
          <w:tcPr>
            <w:tcW w:w="1596" w:type="dxa"/>
          </w:tcPr>
          <w:p w14:paraId="64BECAD6" w14:textId="77777777" w:rsidR="00801300" w:rsidRDefault="00000000">
            <w:pPr>
              <w:pStyle w:val="Normal1"/>
              <w:tabs>
                <w:tab w:val="right" w:pos="12000"/>
              </w:tabs>
            </w:pPr>
            <w:r>
              <w:t>S5 Resilience/Stress Case</w:t>
            </w:r>
          </w:p>
        </w:tc>
        <w:tc>
          <w:tcPr>
            <w:tcW w:w="1566" w:type="dxa"/>
          </w:tcPr>
          <w:p w14:paraId="06785048" w14:textId="77777777" w:rsidR="00801300" w:rsidRDefault="00000000">
            <w:pPr>
              <w:pStyle w:val="Normal1"/>
              <w:tabs>
                <w:tab w:val="right" w:pos="12000"/>
              </w:tabs>
            </w:pPr>
            <w:r>
              <w:t>Not applicable</w:t>
            </w:r>
          </w:p>
        </w:tc>
        <w:tc>
          <w:tcPr>
            <w:tcW w:w="1649" w:type="dxa"/>
          </w:tcPr>
          <w:p w14:paraId="50AC9A25" w14:textId="77777777" w:rsidR="00801300" w:rsidRDefault="00000000">
            <w:pPr>
              <w:pStyle w:val="Normal1"/>
              <w:tabs>
                <w:tab w:val="right" w:pos="12000"/>
              </w:tabs>
            </w:pPr>
            <w:r>
              <w:t>Not applicable</w:t>
            </w:r>
          </w:p>
        </w:tc>
        <w:tc>
          <w:tcPr>
            <w:tcW w:w="1566" w:type="dxa"/>
          </w:tcPr>
          <w:p w14:paraId="08A25BEE" w14:textId="77777777" w:rsidR="00801300" w:rsidRDefault="00000000">
            <w:pPr>
              <w:pStyle w:val="Normal1"/>
              <w:tabs>
                <w:tab w:val="right" w:pos="12000"/>
              </w:tabs>
            </w:pPr>
            <w:r>
              <w:t>PHP 20 cap infeasible</w:t>
            </w:r>
          </w:p>
        </w:tc>
        <w:tc>
          <w:tcPr>
            <w:tcW w:w="1649" w:type="dxa"/>
          </w:tcPr>
          <w:p w14:paraId="57AD6ECF" w14:textId="77777777" w:rsidR="00801300" w:rsidRDefault="00000000">
            <w:pPr>
              <w:pStyle w:val="Normal1"/>
              <w:tabs>
                <w:tab w:val="right" w:pos="12000"/>
              </w:tabs>
            </w:pPr>
            <w:r>
              <w:t>Not applicable</w:t>
            </w:r>
          </w:p>
        </w:tc>
        <w:tc>
          <w:tcPr>
            <w:tcW w:w="1324" w:type="dxa"/>
          </w:tcPr>
          <w:p w14:paraId="3380E1A1" w14:textId="77777777" w:rsidR="00801300" w:rsidRDefault="00000000">
            <w:pPr>
              <w:pStyle w:val="Normal1"/>
              <w:tabs>
                <w:tab w:val="right" w:pos="12000"/>
              </w:tabs>
            </w:pPr>
            <w:r>
              <w:t>No-safe-plan returned</w:t>
            </w:r>
          </w:p>
        </w:tc>
      </w:tr>
    </w:tbl>
    <w:p w14:paraId="65EFB15B" w14:textId="77777777" w:rsidR="00801300" w:rsidRDefault="00801300">
      <w:pPr>
        <w:pStyle w:val="Normal1"/>
        <w:widowControl/>
        <w:tabs>
          <w:tab w:val="right" w:pos="12000"/>
        </w:tabs>
        <w:spacing w:before="0" w:line="480" w:lineRule="auto"/>
        <w:ind w:left="900" w:firstLine="450"/>
        <w:jc w:val="both"/>
      </w:pPr>
    </w:p>
    <w:p w14:paraId="3773D6F0" w14:textId="77777777" w:rsidR="00801300" w:rsidRDefault="00000000">
      <w:pPr>
        <w:pStyle w:val="Normal1"/>
        <w:widowControl/>
        <w:tabs>
          <w:tab w:val="right" w:pos="12000"/>
        </w:tabs>
        <w:spacing w:before="0" w:line="480" w:lineRule="auto"/>
        <w:ind w:left="1080" w:firstLine="540"/>
        <w:jc w:val="both"/>
      </w:pPr>
      <w:r>
        <w:tab/>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reliable decision-support and optimization tool that gives the most balanced meal layout possible under the user's specific limits. When the configured constraints make a safe complete plan mathematically impossible, the system cleanly returns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40" w:name="_bzxnztjgeo27" w:colFirst="0" w:colLast="0"/>
      <w:bookmarkEnd w:id="40"/>
      <w:r>
        <w:t>Operational Planner Recovery and ML-Assist Results</w:t>
      </w:r>
    </w:p>
    <w:p w14:paraId="4F9C6073" w14:textId="77777777" w:rsidR="00801300" w:rsidRDefault="00000000">
      <w:pPr>
        <w:pStyle w:val="Normal1"/>
        <w:widowControl/>
        <w:spacing w:before="0" w:line="480" w:lineRule="auto"/>
        <w:ind w:left="1080" w:firstLine="540"/>
        <w:jc w:val="both"/>
      </w:pPr>
      <w:r>
        <w:lastRenderedPageBreak/>
        <w:t>The machine learning layer analyzes user data to rank and shortlist the most relevant meal choices, which significantly narrows down the options before the solver even runs. By providing this pre-sorted shortlist, the ML layer helps the two-stage MILP optimizer find the absolute best plan much faster instead of wasting time sorting through thousands of raw recipes. However, critical safety rules, such as allergen filtering, budget constraints, and exact nutritional boundaries, remain entirely controlled by the deterministic optimization stage. Ultimately, the machine learning layer speeds up the selection process, but it never overrides the mathematical solver.</w:t>
      </w:r>
    </w:p>
    <w:p w14:paraId="3D2CEF9F" w14:textId="77777777" w:rsidR="00801300" w:rsidRDefault="00801300">
      <w:pPr>
        <w:pStyle w:val="Normal1"/>
        <w:widowControl/>
        <w:spacing w:before="0" w:line="480" w:lineRule="auto"/>
        <w:ind w:left="1080" w:firstLine="540"/>
        <w:jc w:val="both"/>
      </w:pPr>
    </w:p>
    <w:p w14:paraId="7FF18A6A"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7057F4AC" w14:textId="77777777" w:rsidR="00801300" w:rsidRDefault="00801300">
      <w:pPr>
        <w:pStyle w:val="Normal1"/>
        <w:widowControl/>
        <w:spacing w:before="0" w:line="480" w:lineRule="auto"/>
        <w:ind w:left="900" w:firstLine="540"/>
        <w:jc w:val="both"/>
      </w:pPr>
    </w:p>
    <w:p w14:paraId="79526789" w14:textId="77777777" w:rsidR="00801300" w:rsidRDefault="00000000">
      <w:pPr>
        <w:pStyle w:val="Heading5"/>
        <w:spacing w:before="0" w:after="0" w:line="480" w:lineRule="auto"/>
        <w:jc w:val="center"/>
      </w:pPr>
      <w:bookmarkStart w:id="41" w:name="_3quvazr5k0lu" w:colFirst="0" w:colLast="0"/>
      <w:bookmarkEnd w:id="41"/>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14:paraId="695AF91D" w14:textId="77777777" w:rsidR="00801300" w:rsidRDefault="00000000">
            <w:pPr>
              <w:pStyle w:val="Normal1"/>
              <w:spacing w:before="0"/>
              <w:jc w:val="center"/>
              <w:rPr>
                <w:b/>
                <w:bCs/>
              </w:rPr>
            </w:pPr>
            <w:r>
              <w:rPr>
                <w:b/>
                <w:bCs/>
              </w:rPr>
              <w:t>Metric</w:t>
            </w:r>
          </w:p>
        </w:tc>
        <w:tc>
          <w:tcPr>
            <w:tcW w:w="3048" w:type="dxa"/>
            <w:shd w:val="clear" w:color="auto" w:fill="A4C2F4"/>
            <w:tcMar>
              <w:top w:w="100" w:type="dxa"/>
              <w:left w:w="100" w:type="dxa"/>
              <w:bottom w:w="100" w:type="dxa"/>
              <w:right w:w="100" w:type="dxa"/>
            </w:tcMar>
          </w:tcPr>
          <w:p w14:paraId="6213C199" w14:textId="77777777" w:rsidR="00801300" w:rsidRDefault="00000000">
            <w:pPr>
              <w:pStyle w:val="Normal1"/>
              <w:spacing w:before="0"/>
              <w:jc w:val="center"/>
              <w:rPr>
                <w:b/>
                <w:bCs/>
              </w:rPr>
            </w:pPr>
            <w:r>
              <w:rPr>
                <w:b/>
                <w:bCs/>
              </w:rPr>
              <w:t>Observed Value</w:t>
            </w:r>
          </w:p>
        </w:tc>
        <w:tc>
          <w:tcPr>
            <w:tcW w:w="3048" w:type="dxa"/>
            <w:shd w:val="clear" w:color="auto" w:fill="A4C2F4"/>
            <w:tcMar>
              <w:top w:w="100" w:type="dxa"/>
              <w:left w:w="100" w:type="dxa"/>
              <w:bottom w:w="100" w:type="dxa"/>
              <w:right w:w="100" w:type="dxa"/>
            </w:tcMar>
          </w:tcPr>
          <w:p w14:paraId="2AF6F249" w14:textId="77777777" w:rsidR="00801300" w:rsidRDefault="00000000">
            <w:pPr>
              <w:pStyle w:val="Normal1"/>
              <w:spacing w:before="0"/>
              <w:jc w:val="center"/>
              <w:rPr>
                <w:b/>
                <w:bCs/>
              </w:rPr>
            </w:pPr>
            <w:r>
              <w:rPr>
                <w:b/>
                <w:bCs/>
              </w:rP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14:paraId="11C82772" w14:textId="77777777" w:rsidR="00801300" w:rsidRDefault="00000000">
            <w:pPr>
              <w:pStyle w:val="Normal1"/>
              <w:widowControl/>
              <w:spacing w:before="0" w:line="480" w:lineRule="auto"/>
              <w:jc w:val="center"/>
              <w:rPr>
                <w:sz w:val="26"/>
                <w:szCs w:val="26"/>
              </w:rPr>
            </w:pPr>
            <w:r>
              <w:t>Dataset version</w:t>
            </w:r>
          </w:p>
        </w:tc>
        <w:tc>
          <w:tcPr>
            <w:tcW w:w="3048" w:type="dxa"/>
            <w:tcBorders>
              <w:top w:val="single" w:sz="8" w:space="0" w:color="000000"/>
              <w:left w:val="single" w:sz="8" w:space="0" w:color="000000"/>
              <w:bottom w:val="single" w:sz="8" w:space="0" w:color="000000"/>
              <w:right w:val="single" w:sz="8" w:space="0" w:color="000000"/>
            </w:tcBorders>
          </w:tcPr>
          <w:p w14:paraId="469E0739" w14:textId="77777777" w:rsidR="00801300" w:rsidRDefault="00000000">
            <w:pPr>
              <w:pStyle w:val="Normal1"/>
              <w:widowControl/>
              <w:spacing w:before="0" w:line="480" w:lineRule="auto"/>
              <w:jc w:val="center"/>
              <w:rPr>
                <w:sz w:val="26"/>
                <w:szCs w:val="26"/>
              </w:rPr>
            </w:pPr>
            <w:r>
              <w:t>ml-dataset-v1-1775742965</w:t>
            </w:r>
          </w:p>
        </w:tc>
        <w:tc>
          <w:tcPr>
            <w:tcW w:w="3048" w:type="dxa"/>
            <w:tcBorders>
              <w:top w:val="single" w:sz="8" w:space="0" w:color="000000"/>
              <w:left w:val="single" w:sz="8" w:space="0" w:color="000000"/>
              <w:bottom w:val="single" w:sz="8" w:space="0" w:color="000000"/>
              <w:right w:val="single" w:sz="8" w:space="0" w:color="000000"/>
            </w:tcBorders>
          </w:tcPr>
          <w:p w14:paraId="3787E222" w14:textId="77777777" w:rsidR="00801300" w:rsidRDefault="00000000">
            <w:pPr>
              <w:pStyle w:val="Normal1"/>
              <w:widowControl/>
              <w:spacing w:before="0" w:line="480" w:lineRule="auto"/>
              <w:jc w:val="center"/>
              <w:rPr>
                <w:sz w:val="26"/>
                <w:szCs w:val="26"/>
              </w:rPr>
            </w:pPr>
            <w:r>
              <w:t>Current offline training dataset snapshot</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14:paraId="25A1F35E" w14:textId="77777777" w:rsidR="00801300" w:rsidRDefault="00000000">
            <w:pPr>
              <w:pStyle w:val="Normal1"/>
              <w:widowControl/>
              <w:spacing w:before="0" w:line="480" w:lineRule="auto"/>
              <w:jc w:val="center"/>
              <w:rPr>
                <w:sz w:val="26"/>
                <w:szCs w:val="26"/>
              </w:rPr>
            </w:pPr>
            <w:r>
              <w:t>Rows / positive rate</w:t>
            </w:r>
          </w:p>
        </w:tc>
        <w:tc>
          <w:tcPr>
            <w:tcW w:w="3048" w:type="dxa"/>
            <w:tcBorders>
              <w:top w:val="single" w:sz="8" w:space="0" w:color="000000"/>
              <w:left w:val="single" w:sz="8" w:space="0" w:color="000000"/>
              <w:bottom w:val="single" w:sz="8" w:space="0" w:color="000000"/>
              <w:right w:val="single" w:sz="8" w:space="0" w:color="000000"/>
            </w:tcBorders>
          </w:tcPr>
          <w:p w14:paraId="51023530" w14:textId="77777777" w:rsidR="00801300" w:rsidRDefault="00000000">
            <w:pPr>
              <w:pStyle w:val="Normal1"/>
              <w:widowControl/>
              <w:spacing w:before="0" w:line="480" w:lineRule="auto"/>
              <w:jc w:val="center"/>
              <w:rPr>
                <w:sz w:val="26"/>
                <w:szCs w:val="26"/>
              </w:rPr>
            </w:pPr>
            <w:r>
              <w:t>74,112 rows / 0.0627</w:t>
            </w:r>
          </w:p>
        </w:tc>
        <w:tc>
          <w:tcPr>
            <w:tcW w:w="3048" w:type="dxa"/>
            <w:tcBorders>
              <w:top w:val="single" w:sz="8" w:space="0" w:color="000000"/>
              <w:left w:val="single" w:sz="8" w:space="0" w:color="000000"/>
              <w:bottom w:val="single" w:sz="8" w:space="0" w:color="000000"/>
              <w:right w:val="single" w:sz="8" w:space="0" w:color="000000"/>
            </w:tcBorders>
          </w:tcPr>
          <w:p w14:paraId="5CBF5CAF" w14:textId="77777777" w:rsidR="00801300" w:rsidRDefault="00000000">
            <w:pPr>
              <w:pStyle w:val="Normal1"/>
              <w:widowControl/>
              <w:spacing w:before="0" w:line="480" w:lineRule="auto"/>
              <w:jc w:val="center"/>
              <w:rPr>
                <w:sz w:val="26"/>
                <w:szCs w:val="26"/>
              </w:rPr>
            </w:pPr>
            <w:r>
              <w:t>Training set built from repository telemetry artifacts</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14:paraId="058D71AE" w14:textId="77777777" w:rsidR="00801300" w:rsidRDefault="00000000">
            <w:pPr>
              <w:pStyle w:val="Normal1"/>
              <w:widowControl/>
              <w:spacing w:before="0" w:line="480" w:lineRule="auto"/>
              <w:jc w:val="center"/>
              <w:rPr>
                <w:sz w:val="26"/>
                <w:szCs w:val="26"/>
              </w:rPr>
            </w:pPr>
            <w:r>
              <w:t>Unique requests / users</w:t>
            </w:r>
          </w:p>
        </w:tc>
        <w:tc>
          <w:tcPr>
            <w:tcW w:w="3048" w:type="dxa"/>
            <w:tcBorders>
              <w:top w:val="single" w:sz="8" w:space="0" w:color="000000"/>
              <w:left w:val="single" w:sz="8" w:space="0" w:color="000000"/>
              <w:bottom w:val="single" w:sz="8" w:space="0" w:color="000000"/>
              <w:right w:val="single" w:sz="8" w:space="0" w:color="000000"/>
            </w:tcBorders>
          </w:tcPr>
          <w:p w14:paraId="1E4ECD65" w14:textId="77777777" w:rsidR="00801300" w:rsidRDefault="00000000">
            <w:pPr>
              <w:pStyle w:val="Normal1"/>
              <w:widowControl/>
              <w:spacing w:before="0" w:line="480" w:lineRule="auto"/>
              <w:jc w:val="center"/>
              <w:rPr>
                <w:sz w:val="26"/>
                <w:szCs w:val="26"/>
              </w:rPr>
            </w:pPr>
            <w:r>
              <w:t>360 / 60</w:t>
            </w:r>
          </w:p>
        </w:tc>
        <w:tc>
          <w:tcPr>
            <w:tcW w:w="3048" w:type="dxa"/>
            <w:tcBorders>
              <w:top w:val="single" w:sz="8" w:space="0" w:color="000000"/>
              <w:left w:val="single" w:sz="8" w:space="0" w:color="000000"/>
              <w:bottom w:val="single" w:sz="8" w:space="0" w:color="000000"/>
              <w:right w:val="single" w:sz="8" w:space="0" w:color="000000"/>
            </w:tcBorders>
          </w:tcPr>
          <w:p w14:paraId="502A6379" w14:textId="77777777" w:rsidR="00801300" w:rsidRDefault="00000000">
            <w:pPr>
              <w:pStyle w:val="Normal1"/>
              <w:widowControl/>
              <w:spacing w:before="0" w:line="480" w:lineRule="auto"/>
              <w:jc w:val="center"/>
              <w:rPr>
                <w:sz w:val="26"/>
                <w:szCs w:val="26"/>
              </w:rPr>
            </w:pPr>
            <w:r>
              <w:t>Coverage of request-level behavior in the dataset</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14:paraId="281E8D02" w14:textId="77777777" w:rsidR="00801300" w:rsidRDefault="00000000">
            <w:pPr>
              <w:pStyle w:val="Normal1"/>
              <w:widowControl/>
              <w:spacing w:before="0" w:line="480" w:lineRule="auto"/>
              <w:jc w:val="center"/>
              <w:rPr>
                <w:sz w:val="26"/>
                <w:szCs w:val="26"/>
              </w:rPr>
            </w:pPr>
            <w:r>
              <w:lastRenderedPageBreak/>
              <w:t>Train / val / test split</w:t>
            </w:r>
          </w:p>
        </w:tc>
        <w:tc>
          <w:tcPr>
            <w:tcW w:w="3048" w:type="dxa"/>
            <w:tcBorders>
              <w:top w:val="single" w:sz="8" w:space="0" w:color="000000"/>
              <w:left w:val="single" w:sz="8" w:space="0" w:color="000000"/>
              <w:bottom w:val="single" w:sz="8" w:space="0" w:color="000000"/>
              <w:right w:val="single" w:sz="8" w:space="0" w:color="000000"/>
            </w:tcBorders>
          </w:tcPr>
          <w:p w14:paraId="37144664" w14:textId="77777777" w:rsidR="00801300" w:rsidRDefault="00000000">
            <w:pPr>
              <w:pStyle w:val="Normal1"/>
              <w:widowControl/>
              <w:spacing w:before="0" w:line="480" w:lineRule="auto"/>
              <w:jc w:val="center"/>
              <w:rPr>
                <w:sz w:val="26"/>
                <w:szCs w:val="26"/>
              </w:rPr>
            </w:pPr>
            <w:r>
              <w:t>60,319 / 7,350 / 6,443</w:t>
            </w:r>
          </w:p>
        </w:tc>
        <w:tc>
          <w:tcPr>
            <w:tcW w:w="3048" w:type="dxa"/>
            <w:tcBorders>
              <w:top w:val="single" w:sz="8" w:space="0" w:color="000000"/>
              <w:left w:val="single" w:sz="8" w:space="0" w:color="000000"/>
              <w:bottom w:val="single" w:sz="8" w:space="0" w:color="000000"/>
              <w:right w:val="single" w:sz="8" w:space="0" w:color="000000"/>
            </w:tcBorders>
          </w:tcPr>
          <w:p w14:paraId="1FDD3ACE" w14:textId="77777777" w:rsidR="00801300" w:rsidRDefault="00000000">
            <w:pPr>
              <w:pStyle w:val="Normal1"/>
              <w:widowControl/>
              <w:spacing w:before="0" w:line="480" w:lineRule="auto"/>
              <w:jc w:val="center"/>
              <w:rPr>
                <w:sz w:val="26"/>
                <w:szCs w:val="26"/>
              </w:rPr>
            </w:pPr>
            <w:r>
              <w:t>Leakage-aware split by request identifier</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14:paraId="10961D4E" w14:textId="77777777" w:rsidR="00801300" w:rsidRDefault="00000000">
            <w:pPr>
              <w:pStyle w:val="Normal1"/>
              <w:widowControl/>
              <w:spacing w:before="0" w:line="480" w:lineRule="auto"/>
              <w:jc w:val="center"/>
              <w:rPr>
                <w:sz w:val="26"/>
                <w:szCs w:val="26"/>
              </w:rPr>
            </w:pPr>
            <w:r>
              <w:t>Feature count</w:t>
            </w:r>
          </w:p>
        </w:tc>
        <w:tc>
          <w:tcPr>
            <w:tcW w:w="3048" w:type="dxa"/>
            <w:tcBorders>
              <w:top w:val="single" w:sz="8" w:space="0" w:color="000000"/>
              <w:left w:val="single" w:sz="8" w:space="0" w:color="000000"/>
              <w:bottom w:val="single" w:sz="8" w:space="0" w:color="000000"/>
              <w:right w:val="single" w:sz="8" w:space="0" w:color="000000"/>
            </w:tcBorders>
          </w:tcPr>
          <w:p w14:paraId="69EEFF18" w14:textId="77777777" w:rsidR="00801300" w:rsidRDefault="00000000">
            <w:pPr>
              <w:pStyle w:val="Normal1"/>
              <w:widowControl/>
              <w:spacing w:before="0" w:line="480" w:lineRule="auto"/>
              <w:jc w:val="center"/>
              <w:rPr>
                <w:sz w:val="26"/>
                <w:szCs w:val="26"/>
              </w:rPr>
            </w:pPr>
            <w:r>
              <w:t>46</w:t>
            </w:r>
          </w:p>
        </w:tc>
        <w:tc>
          <w:tcPr>
            <w:tcW w:w="3048" w:type="dxa"/>
            <w:tcBorders>
              <w:top w:val="single" w:sz="8" w:space="0" w:color="000000"/>
              <w:left w:val="single" w:sz="8" w:space="0" w:color="000000"/>
              <w:bottom w:val="single" w:sz="8" w:space="0" w:color="000000"/>
              <w:right w:val="single" w:sz="8" w:space="0" w:color="000000"/>
            </w:tcBorders>
          </w:tcPr>
          <w:p w14:paraId="10BD19AF" w14:textId="77777777" w:rsidR="00801300" w:rsidRDefault="00000000">
            <w:pPr>
              <w:pStyle w:val="Normal1"/>
              <w:widowControl/>
              <w:spacing w:before="0" w:line="480" w:lineRule="auto"/>
              <w:jc w:val="center"/>
              <w:rPr>
                <w:sz w:val="26"/>
                <w:szCs w:val="26"/>
              </w:rPr>
            </w:pPr>
            <w:r>
              <w:t>Structured stage-1 ranking feature space</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14:paraId="2506CD24" w14:textId="77777777" w:rsidR="00801300" w:rsidRDefault="00000000">
            <w:pPr>
              <w:pStyle w:val="Normal1"/>
              <w:widowControl/>
              <w:spacing w:before="0" w:line="480" w:lineRule="auto"/>
              <w:jc w:val="center"/>
              <w:rPr>
                <w:sz w:val="26"/>
                <w:szCs w:val="26"/>
              </w:rPr>
            </w:pPr>
            <w:r>
              <w:t>Test AUC</w:t>
            </w:r>
          </w:p>
        </w:tc>
        <w:tc>
          <w:tcPr>
            <w:tcW w:w="3048" w:type="dxa"/>
            <w:tcBorders>
              <w:top w:val="single" w:sz="8" w:space="0" w:color="000000"/>
              <w:left w:val="single" w:sz="8" w:space="0" w:color="000000"/>
              <w:bottom w:val="single" w:sz="8" w:space="0" w:color="000000"/>
              <w:right w:val="single" w:sz="8" w:space="0" w:color="000000"/>
            </w:tcBorders>
          </w:tcPr>
          <w:p w14:paraId="10F89A8C" w14:textId="77777777" w:rsidR="00801300" w:rsidRDefault="00000000">
            <w:pPr>
              <w:pStyle w:val="Normal1"/>
              <w:widowControl/>
              <w:spacing w:before="0" w:line="480" w:lineRule="auto"/>
              <w:jc w:val="center"/>
              <w:rPr>
                <w:sz w:val="26"/>
                <w:szCs w:val="26"/>
              </w:rPr>
            </w:pPr>
            <w:r>
              <w:t>0.9373</w:t>
            </w:r>
          </w:p>
        </w:tc>
        <w:tc>
          <w:tcPr>
            <w:tcW w:w="3048" w:type="dxa"/>
            <w:tcBorders>
              <w:top w:val="single" w:sz="8" w:space="0" w:color="000000"/>
              <w:left w:val="single" w:sz="8" w:space="0" w:color="000000"/>
              <w:bottom w:val="single" w:sz="8" w:space="0" w:color="000000"/>
              <w:right w:val="single" w:sz="8" w:space="0" w:color="000000"/>
            </w:tcBorders>
          </w:tcPr>
          <w:p w14:paraId="2C4DB6BD" w14:textId="77777777" w:rsidR="00801300" w:rsidRDefault="00000000">
            <w:pPr>
              <w:pStyle w:val="Normal1"/>
              <w:widowControl/>
              <w:spacing w:before="0" w:line="480" w:lineRule="auto"/>
              <w:jc w:val="center"/>
              <w:rPr>
                <w:sz w:val="26"/>
                <w:szCs w:val="26"/>
              </w:rPr>
            </w:pPr>
            <w:r>
              <w:t>Binary discrimination quality</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14:paraId="088E9BB6" w14:textId="77777777" w:rsidR="00801300" w:rsidRDefault="00000000">
            <w:pPr>
              <w:pStyle w:val="Normal1"/>
              <w:widowControl/>
              <w:spacing w:before="0" w:line="480" w:lineRule="auto"/>
              <w:jc w:val="center"/>
              <w:rPr>
                <w:sz w:val="26"/>
                <w:szCs w:val="26"/>
              </w:rPr>
            </w:pPr>
            <w:r>
              <w:t>Test log loss</w:t>
            </w:r>
          </w:p>
        </w:tc>
        <w:tc>
          <w:tcPr>
            <w:tcW w:w="3048" w:type="dxa"/>
            <w:tcBorders>
              <w:top w:val="single" w:sz="8" w:space="0" w:color="000000"/>
              <w:left w:val="single" w:sz="8" w:space="0" w:color="000000"/>
              <w:bottom w:val="single" w:sz="8" w:space="0" w:color="000000"/>
              <w:right w:val="single" w:sz="8" w:space="0" w:color="000000"/>
            </w:tcBorders>
          </w:tcPr>
          <w:p w14:paraId="61F839E8" w14:textId="77777777" w:rsidR="00801300" w:rsidRDefault="00000000">
            <w:pPr>
              <w:pStyle w:val="Normal1"/>
              <w:widowControl/>
              <w:spacing w:before="0" w:line="480" w:lineRule="auto"/>
              <w:jc w:val="center"/>
              <w:rPr>
                <w:sz w:val="26"/>
                <w:szCs w:val="26"/>
              </w:rPr>
            </w:pPr>
            <w:r>
              <w:t>0.1024</w:t>
            </w:r>
          </w:p>
        </w:tc>
        <w:tc>
          <w:tcPr>
            <w:tcW w:w="3048" w:type="dxa"/>
            <w:tcBorders>
              <w:top w:val="single" w:sz="8" w:space="0" w:color="000000"/>
              <w:left w:val="single" w:sz="8" w:space="0" w:color="000000"/>
              <w:bottom w:val="single" w:sz="8" w:space="0" w:color="000000"/>
              <w:right w:val="single" w:sz="8" w:space="0" w:color="000000"/>
            </w:tcBorders>
          </w:tcPr>
          <w:p w14:paraId="0AD25A3E" w14:textId="77777777" w:rsidR="00801300" w:rsidRDefault="00000000">
            <w:pPr>
              <w:pStyle w:val="Normal1"/>
              <w:widowControl/>
              <w:spacing w:before="0" w:line="480" w:lineRule="auto"/>
              <w:jc w:val="center"/>
              <w:rPr>
                <w:sz w:val="26"/>
                <w:szCs w:val="26"/>
              </w:rPr>
            </w:pPr>
            <w:r>
              <w:t>Probability calibration proxy</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14:paraId="2797FED4" w14:textId="77777777" w:rsidR="00801300" w:rsidRDefault="00000000">
            <w:pPr>
              <w:pStyle w:val="Normal1"/>
              <w:widowControl/>
              <w:spacing w:before="0" w:line="480" w:lineRule="auto"/>
              <w:jc w:val="center"/>
              <w:rPr>
                <w:sz w:val="26"/>
                <w:szCs w:val="26"/>
              </w:rPr>
            </w:pPr>
            <w:r>
              <w:t>Test NDCG@10</w:t>
            </w:r>
          </w:p>
        </w:tc>
        <w:tc>
          <w:tcPr>
            <w:tcW w:w="3048" w:type="dxa"/>
            <w:tcBorders>
              <w:top w:val="single" w:sz="8" w:space="0" w:color="000000"/>
              <w:left w:val="single" w:sz="8" w:space="0" w:color="000000"/>
              <w:bottom w:val="single" w:sz="8" w:space="0" w:color="000000"/>
              <w:right w:val="single" w:sz="8" w:space="0" w:color="000000"/>
            </w:tcBorders>
          </w:tcPr>
          <w:p w14:paraId="0D17D679" w14:textId="77777777" w:rsidR="00801300" w:rsidRDefault="00000000">
            <w:pPr>
              <w:pStyle w:val="Normal1"/>
              <w:widowControl/>
              <w:spacing w:before="0" w:line="480" w:lineRule="auto"/>
              <w:jc w:val="center"/>
              <w:rPr>
                <w:sz w:val="26"/>
                <w:szCs w:val="26"/>
              </w:rPr>
            </w:pPr>
            <w:r>
              <w:t>0.9211</w:t>
            </w:r>
          </w:p>
        </w:tc>
        <w:tc>
          <w:tcPr>
            <w:tcW w:w="3048" w:type="dxa"/>
            <w:tcBorders>
              <w:top w:val="single" w:sz="8" w:space="0" w:color="000000"/>
              <w:left w:val="single" w:sz="8" w:space="0" w:color="000000"/>
              <w:bottom w:val="single" w:sz="8" w:space="0" w:color="000000"/>
              <w:right w:val="single" w:sz="8" w:space="0" w:color="000000"/>
            </w:tcBorders>
          </w:tcPr>
          <w:p w14:paraId="668B900F" w14:textId="77777777" w:rsidR="00801300" w:rsidRDefault="00000000">
            <w:pPr>
              <w:pStyle w:val="Normal1"/>
              <w:widowControl/>
              <w:spacing w:before="0" w:line="480" w:lineRule="auto"/>
              <w:jc w:val="center"/>
              <w:rPr>
                <w:sz w:val="26"/>
                <w:szCs w:val="26"/>
              </w:rPr>
            </w:pPr>
            <w:r>
              <w:t>Top-10 ranking quality</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14:paraId="2DB4A4F3" w14:textId="77777777" w:rsidR="00801300" w:rsidRDefault="00000000">
            <w:pPr>
              <w:pStyle w:val="Normal1"/>
              <w:widowControl/>
              <w:spacing w:before="0" w:line="480" w:lineRule="auto"/>
              <w:jc w:val="center"/>
              <w:rPr>
                <w:sz w:val="26"/>
                <w:szCs w:val="26"/>
              </w:rPr>
            </w:pPr>
            <w:r>
              <w:t>Baseline NDCG@10</w:t>
            </w:r>
          </w:p>
        </w:tc>
        <w:tc>
          <w:tcPr>
            <w:tcW w:w="3048" w:type="dxa"/>
            <w:tcBorders>
              <w:top w:val="single" w:sz="8" w:space="0" w:color="000000"/>
              <w:left w:val="single" w:sz="8" w:space="0" w:color="000000"/>
              <w:bottom w:val="single" w:sz="8" w:space="0" w:color="000000"/>
              <w:right w:val="single" w:sz="8" w:space="0" w:color="000000"/>
            </w:tcBorders>
          </w:tcPr>
          <w:p w14:paraId="0628BBA6" w14:textId="77777777" w:rsidR="00801300" w:rsidRDefault="00000000">
            <w:pPr>
              <w:pStyle w:val="Normal1"/>
              <w:widowControl/>
              <w:spacing w:before="0" w:line="480" w:lineRule="auto"/>
              <w:jc w:val="center"/>
              <w:rPr>
                <w:sz w:val="26"/>
                <w:szCs w:val="26"/>
              </w:rPr>
            </w:pPr>
            <w:r>
              <w:t>0.8838</w:t>
            </w:r>
          </w:p>
        </w:tc>
        <w:tc>
          <w:tcPr>
            <w:tcW w:w="3048" w:type="dxa"/>
            <w:tcBorders>
              <w:top w:val="single" w:sz="8" w:space="0" w:color="000000"/>
              <w:left w:val="single" w:sz="8" w:space="0" w:color="000000"/>
              <w:bottom w:val="single" w:sz="8" w:space="0" w:color="000000"/>
              <w:right w:val="single" w:sz="8" w:space="0" w:color="000000"/>
            </w:tcBorders>
          </w:tcPr>
          <w:p w14:paraId="63B379B6" w14:textId="77777777" w:rsidR="00801300" w:rsidRDefault="00000000">
            <w:pPr>
              <w:pStyle w:val="Normal1"/>
              <w:widowControl/>
              <w:spacing w:before="0" w:line="480" w:lineRule="auto"/>
              <w:jc w:val="center"/>
              <w:rPr>
                <w:sz w:val="26"/>
                <w:szCs w:val="26"/>
              </w:rPr>
            </w:pPr>
            <w:r>
              <w:t>Reference ranking without the trained model</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14:paraId="0143D724" w14:textId="77777777" w:rsidR="00801300" w:rsidRDefault="00000000">
            <w:pPr>
              <w:pStyle w:val="Normal1"/>
              <w:widowControl/>
              <w:spacing w:before="0" w:line="480" w:lineRule="auto"/>
              <w:jc w:val="center"/>
              <w:rPr>
                <w:sz w:val="26"/>
                <w:szCs w:val="26"/>
              </w:rPr>
            </w:pPr>
            <w:r>
              <w:t>Test MAP@10</w:t>
            </w:r>
          </w:p>
        </w:tc>
        <w:tc>
          <w:tcPr>
            <w:tcW w:w="3048" w:type="dxa"/>
            <w:tcBorders>
              <w:top w:val="single" w:sz="8" w:space="0" w:color="000000"/>
              <w:left w:val="single" w:sz="8" w:space="0" w:color="000000"/>
              <w:bottom w:val="single" w:sz="8" w:space="0" w:color="000000"/>
              <w:right w:val="single" w:sz="8" w:space="0" w:color="000000"/>
            </w:tcBorders>
          </w:tcPr>
          <w:p w14:paraId="22A120F9" w14:textId="77777777" w:rsidR="00801300" w:rsidRDefault="00000000">
            <w:pPr>
              <w:pStyle w:val="Normal1"/>
              <w:widowControl/>
              <w:spacing w:before="0" w:line="480" w:lineRule="auto"/>
              <w:jc w:val="center"/>
              <w:rPr>
                <w:sz w:val="26"/>
                <w:szCs w:val="26"/>
              </w:rPr>
            </w:pPr>
            <w:r>
              <w:t>0.6779</w:t>
            </w:r>
          </w:p>
        </w:tc>
        <w:tc>
          <w:tcPr>
            <w:tcW w:w="3048" w:type="dxa"/>
            <w:tcBorders>
              <w:top w:val="single" w:sz="8" w:space="0" w:color="000000"/>
              <w:left w:val="single" w:sz="8" w:space="0" w:color="000000"/>
              <w:bottom w:val="single" w:sz="8" w:space="0" w:color="000000"/>
              <w:right w:val="single" w:sz="8" w:space="0" w:color="000000"/>
            </w:tcBorders>
          </w:tcPr>
          <w:p w14:paraId="1A7AC056" w14:textId="77777777" w:rsidR="00801300" w:rsidRDefault="00000000">
            <w:pPr>
              <w:pStyle w:val="Normal1"/>
              <w:widowControl/>
              <w:spacing w:before="0" w:line="480" w:lineRule="auto"/>
              <w:jc w:val="center"/>
              <w:rPr>
                <w:sz w:val="26"/>
                <w:szCs w:val="26"/>
              </w:rPr>
            </w:pPr>
            <w:r>
              <w:t>Precision-oriented ranking quality</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14:paraId="696FB73C" w14:textId="77777777" w:rsidR="00801300" w:rsidRDefault="00000000">
            <w:pPr>
              <w:pStyle w:val="Normal1"/>
              <w:widowControl/>
              <w:spacing w:before="0" w:line="480" w:lineRule="auto"/>
              <w:jc w:val="center"/>
              <w:rPr>
                <w:sz w:val="26"/>
                <w:szCs w:val="26"/>
              </w:rPr>
            </w:pPr>
            <w:r>
              <w:t>Baseline MAP@10</w:t>
            </w:r>
          </w:p>
        </w:tc>
        <w:tc>
          <w:tcPr>
            <w:tcW w:w="3048" w:type="dxa"/>
            <w:tcBorders>
              <w:top w:val="single" w:sz="8" w:space="0" w:color="000000"/>
              <w:left w:val="single" w:sz="8" w:space="0" w:color="000000"/>
              <w:bottom w:val="single" w:sz="8" w:space="0" w:color="000000"/>
              <w:right w:val="single" w:sz="8" w:space="0" w:color="000000"/>
            </w:tcBorders>
          </w:tcPr>
          <w:p w14:paraId="7DD5625E" w14:textId="77777777" w:rsidR="00801300" w:rsidRDefault="00000000">
            <w:pPr>
              <w:pStyle w:val="Normal1"/>
              <w:widowControl/>
              <w:spacing w:before="0" w:line="480" w:lineRule="auto"/>
              <w:jc w:val="center"/>
              <w:rPr>
                <w:sz w:val="26"/>
                <w:szCs w:val="26"/>
              </w:rPr>
            </w:pPr>
            <w:r>
              <w:t>0.6275</w:t>
            </w:r>
          </w:p>
        </w:tc>
        <w:tc>
          <w:tcPr>
            <w:tcW w:w="3048" w:type="dxa"/>
            <w:tcBorders>
              <w:top w:val="single" w:sz="8" w:space="0" w:color="000000"/>
              <w:left w:val="single" w:sz="8" w:space="0" w:color="000000"/>
              <w:bottom w:val="single" w:sz="8" w:space="0" w:color="000000"/>
              <w:right w:val="single" w:sz="8" w:space="0" w:color="000000"/>
            </w:tcBorders>
          </w:tcPr>
          <w:p w14:paraId="7E2BADBA" w14:textId="77777777" w:rsidR="00801300" w:rsidRDefault="00000000">
            <w:pPr>
              <w:pStyle w:val="Normal1"/>
              <w:widowControl/>
              <w:spacing w:before="0" w:line="480" w:lineRule="auto"/>
              <w:jc w:val="center"/>
              <w:rPr>
                <w:sz w:val="26"/>
                <w:szCs w:val="26"/>
              </w:rPr>
            </w:pPr>
            <w:r>
              <w:t>Reference precision before learned ranking</w:t>
            </w:r>
          </w:p>
        </w:tc>
      </w:tr>
    </w:tbl>
    <w:p w14:paraId="68D9FB70" w14:textId="77777777" w:rsidR="00801300" w:rsidRDefault="00801300">
      <w:pPr>
        <w:sectPr w:rsidR="00801300">
          <w:pgSz w:w="12240" w:h="15840"/>
          <w:pgMar w:top="1440" w:right="1440" w:bottom="1440" w:left="1656" w:header="720" w:footer="720" w:gutter="0"/>
          <w:pgNumType w:start="168"/>
          <w:cols w:space="708"/>
        </w:sectPr>
      </w:pPr>
    </w:p>
    <w:p w14:paraId="0D8FE636" w14:textId="77777777" w:rsidR="00801300" w:rsidRDefault="00801300">
      <w:pPr>
        <w:pStyle w:val="Normal1"/>
        <w:widowControl/>
        <w:spacing w:before="0" w:line="480" w:lineRule="auto"/>
        <w:jc w:val="both"/>
      </w:pPr>
    </w:p>
    <w:p w14:paraId="647F5605" w14:textId="77777777" w:rsidR="00801300" w:rsidRDefault="00000000">
      <w:pPr>
        <w:pStyle w:val="Heading3"/>
        <w:numPr>
          <w:ilvl w:val="0"/>
          <w:numId w:val="8"/>
        </w:numPr>
        <w:spacing w:line="480" w:lineRule="auto"/>
        <w:jc w:val="both"/>
      </w:pPr>
      <w:bookmarkStart w:id="42" w:name="_9pw7tjwvxfrh" w:colFirst="0" w:colLast="0"/>
      <w:bookmarkEnd w:id="42"/>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the practical usability of the system's core features. While the solver treats configured weekly budgets as strict hard constraints, pantry and grocery features operate on intelligent data tracking to assist user management.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p>
    <w:p w14:paraId="51D3E0C1" w14:textId="77777777" w:rsidR="00801300" w:rsidRDefault="00000000">
      <w:pPr>
        <w:pStyle w:val="Heading5"/>
        <w:spacing w:before="0" w:after="0" w:line="480" w:lineRule="auto"/>
        <w:jc w:val="center"/>
        <w:rPr>
          <w:sz w:val="24"/>
          <w:szCs w:val="24"/>
        </w:rPr>
      </w:pPr>
      <w:bookmarkStart w:id="43" w:name="_52yf5amg440e" w:colFirst="0" w:colLast="0"/>
      <w:bookmarkEnd w:id="43"/>
      <w:r>
        <w:rPr>
          <w:sz w:val="24"/>
          <w:szCs w:val="24"/>
        </w:rPr>
        <w:t>Table 42. Evaluation Summary of the Stage-1 ML Model</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14:paraId="4862352A" w14:textId="77777777" w:rsidR="00801300" w:rsidRDefault="00000000">
            <w:pPr>
              <w:pStyle w:val="Normal1"/>
              <w:pBdr>
                <w:top w:val="nil"/>
                <w:left w:val="nil"/>
                <w:bottom w:val="nil"/>
                <w:right w:val="nil"/>
                <w:between w:val="nil"/>
              </w:pBdr>
              <w:spacing w:before="0"/>
              <w:jc w:val="center"/>
              <w:rPr>
                <w:b/>
                <w:bCs/>
              </w:rPr>
            </w:pPr>
            <w:r>
              <w:rPr>
                <w:b/>
                <w:bCs/>
              </w:rPr>
              <w:t>Computation Area</w:t>
            </w:r>
          </w:p>
        </w:tc>
        <w:tc>
          <w:tcPr>
            <w:tcW w:w="3048" w:type="dxa"/>
            <w:shd w:val="clear" w:color="auto" w:fill="A4C2F4"/>
            <w:tcMar>
              <w:top w:w="100" w:type="dxa"/>
              <w:left w:w="100" w:type="dxa"/>
              <w:bottom w:w="100" w:type="dxa"/>
              <w:right w:w="100" w:type="dxa"/>
            </w:tcMar>
          </w:tcPr>
          <w:p w14:paraId="7A9E590E" w14:textId="77777777" w:rsidR="00801300" w:rsidRDefault="00000000">
            <w:pPr>
              <w:pStyle w:val="Normal1"/>
              <w:pBdr>
                <w:top w:val="nil"/>
                <w:left w:val="nil"/>
                <w:bottom w:val="nil"/>
                <w:right w:val="nil"/>
                <w:between w:val="nil"/>
              </w:pBdr>
              <w:spacing w:before="0"/>
              <w:jc w:val="center"/>
              <w:rPr>
                <w:b/>
                <w:bCs/>
              </w:rPr>
            </w:pPr>
            <w:r>
              <w:rPr>
                <w:b/>
                <w:bCs/>
              </w:rPr>
              <w:t>Observed System Behavior</w:t>
            </w:r>
          </w:p>
        </w:tc>
        <w:tc>
          <w:tcPr>
            <w:tcW w:w="3048" w:type="dxa"/>
            <w:shd w:val="clear" w:color="auto" w:fill="A4C2F4"/>
            <w:tcMar>
              <w:top w:w="100" w:type="dxa"/>
              <w:left w:w="100" w:type="dxa"/>
              <w:bottom w:w="100" w:type="dxa"/>
              <w:right w:w="100" w:type="dxa"/>
            </w:tcMar>
          </w:tcPr>
          <w:p w14:paraId="27CB7542" w14:textId="77777777" w:rsidR="00801300" w:rsidRDefault="00000000">
            <w:pPr>
              <w:pStyle w:val="Normal1"/>
              <w:pBdr>
                <w:top w:val="nil"/>
                <w:left w:val="nil"/>
                <w:bottom w:val="nil"/>
                <w:right w:val="nil"/>
                <w:between w:val="nil"/>
              </w:pBdr>
              <w:spacing w:before="0"/>
              <w:jc w:val="center"/>
              <w:rPr>
                <w:b/>
                <w:bCs/>
              </w:rPr>
            </w:pPr>
            <w:r>
              <w:rPr>
                <w:b/>
                <w:bCs/>
              </w:rP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C53ECF" w14:textId="77777777" w:rsidR="00801300" w:rsidRDefault="00000000">
            <w:pPr>
              <w:pStyle w:val="Normal1"/>
              <w:spacing w:before="0" w:after="480" w:line="276" w:lineRule="auto"/>
              <w:jc w:val="both"/>
            </w:pPr>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0755E8" w14:textId="77777777" w:rsidR="00801300" w:rsidRDefault="00000000">
            <w:pPr>
              <w:pStyle w:val="Normal1"/>
              <w:spacing w:before="0" w:after="480" w:line="276" w:lineRule="auto"/>
              <w:jc w:val="both"/>
            </w:pPr>
            <w:r>
              <w:t>Scenario 4 recorded 38 pantry-overlap matches (e.g., chicken, egg, garlic, tomato) to influence ranking.</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775C6E" w14:textId="77777777" w:rsidR="00801300" w:rsidRDefault="00000000">
            <w:pPr>
              <w:pStyle w:val="Normal1"/>
              <w:spacing w:before="0" w:after="480" w:line="276" w:lineRule="auto"/>
              <w:jc w:val="both"/>
            </w:pPr>
            <w:r>
              <w:t>Optimizes recipe ranking and prioritizes meals using on-hand ingredients.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8BBD6" w14:textId="77777777" w:rsidR="00801300" w:rsidRDefault="00000000">
            <w:pPr>
              <w:pStyle w:val="Normal1"/>
              <w:spacing w:before="0" w:after="480" w:line="276" w:lineRule="auto"/>
              <w:jc w:val="both"/>
            </w:pPr>
            <w:r>
              <w:t>Grocery Deficit &amp;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5AE154" w14:textId="77777777" w:rsidR="00801300" w:rsidRDefault="00000000">
            <w:pPr>
              <w:pStyle w:val="Normal1"/>
              <w:spacing w:before="0" w:after="480" w:line="276" w:lineRule="auto"/>
              <w:jc w:val="both"/>
            </w:pPr>
            <w:r>
              <w:t>The grocery module consolidates recipe requirements and automatically flags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830C29" w14:textId="77777777" w:rsidR="00801300" w:rsidRDefault="00000000">
            <w:pPr>
              <w:pStyle w:val="Normal1"/>
              <w:spacing w:before="0" w:after="480" w:line="276" w:lineRule="auto"/>
              <w:jc w:val="both"/>
            </w:pPr>
            <w:r>
              <w:t>Streamlines shopping lists by separating available kitchen items from needed groceries.</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5B1AC2" w14:textId="77777777" w:rsidR="00801300" w:rsidRDefault="00000000">
            <w:pPr>
              <w:pStyle w:val="Normal1"/>
              <w:spacing w:before="0" w:after="480" w:line="276" w:lineRule="auto"/>
              <w:jc w:val="both"/>
            </w:pPr>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1E6C8E" w14:textId="77777777" w:rsidR="00801300" w:rsidRDefault="00000000">
            <w:pPr>
              <w:pStyle w:val="Normal1"/>
              <w:spacing w:before="0" w:after="480" w:line="276" w:lineRule="auto"/>
              <w:jc w:val="both"/>
            </w:pPr>
            <w:r>
              <w:t>Estimates costs using structured baseline pricing (e.g.,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374286" w14:textId="77777777" w:rsidR="00801300" w:rsidRDefault="00000000">
            <w:pPr>
              <w:pStyle w:val="Normal1"/>
              <w:spacing w:before="0" w:after="480" w:line="276" w:lineRule="auto"/>
              <w:jc w:val="both"/>
            </w:pPr>
            <w:r>
              <w:t>Provides a functional spending baseline for weekly budgetary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DAE1B5" w14:textId="77777777" w:rsidR="00801300" w:rsidRDefault="00000000">
            <w:pPr>
              <w:pStyle w:val="Normal1"/>
              <w:spacing w:before="0" w:after="480" w:line="276" w:lineRule="auto"/>
              <w:jc w:val="both"/>
            </w:pPr>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1BE17" w14:textId="77777777" w:rsidR="00801300" w:rsidRDefault="00000000">
            <w:pPr>
              <w:pStyle w:val="Normal1"/>
              <w:spacing w:before="0" w:after="480" w:line="276" w:lineRule="auto"/>
              <w:jc w:val="both"/>
            </w:pPr>
            <w:r>
              <w:t>Scenario 2 successfully generated a plan within the PHP 1,000 cap; Scenario 5 blocked generation at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629F5" w14:textId="77777777" w:rsidR="00801300" w:rsidRDefault="00000000">
            <w:pPr>
              <w:pStyle w:val="Normal1"/>
              <w:spacing w:before="0" w:after="480" w:line="276" w:lineRule="auto"/>
              <w:jc w:val="both"/>
            </w:pPr>
            <w:r>
              <w:t>Ensures hard economic limits are never bypassed or relaxed.</w:t>
            </w:r>
          </w:p>
        </w:tc>
      </w:tr>
    </w:tbl>
    <w:p w14:paraId="6B43E0EB" w14:textId="77777777" w:rsidR="00801300" w:rsidRDefault="00801300">
      <w:pPr>
        <w:pStyle w:val="Heading5"/>
        <w:spacing w:before="0" w:after="0" w:line="480" w:lineRule="auto"/>
        <w:jc w:val="center"/>
      </w:pPr>
      <w:bookmarkStart w:id="44" w:name="_cuqlrg44c9d5" w:colFirst="0" w:colLast="0"/>
      <w:bookmarkEnd w:id="44"/>
    </w:p>
    <w:p w14:paraId="26188990" w14:textId="77777777" w:rsidR="00801300" w:rsidRDefault="00801300">
      <w:pPr>
        <w:pStyle w:val="Normal1"/>
        <w:widowControl/>
        <w:spacing w:before="0" w:line="480" w:lineRule="auto"/>
        <w:jc w:val="both"/>
        <w:rPr>
          <w:shd w:val="clear" w:color="auto" w:fill="F4CCCC"/>
        </w:rPr>
      </w:pPr>
    </w:p>
    <w:p w14:paraId="16622C43" w14:textId="77777777" w:rsidR="00801300" w:rsidRDefault="00000000">
      <w:pPr>
        <w:pStyle w:val="Normal1"/>
        <w:widowControl/>
        <w:spacing w:before="0" w:line="480" w:lineRule="auto"/>
        <w:ind w:left="1080" w:firstLine="720"/>
        <w:jc w:val="both"/>
      </w:pPr>
      <w:r>
        <w:t>The table above proves that the system successfully connects complex backend math with real-world features, making it easy for the user to plan their groceries and manage their budget based on what is already in their kitchen.</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47D738E" w14:textId="77777777" w:rsidR="00801300" w:rsidRDefault="00000000">
      <w:pPr>
        <w:pStyle w:val="Heading3"/>
        <w:numPr>
          <w:ilvl w:val="0"/>
          <w:numId w:val="8"/>
        </w:numPr>
        <w:spacing w:line="480" w:lineRule="auto"/>
        <w:jc w:val="both"/>
      </w:pPr>
      <w:bookmarkStart w:id="45" w:name="_z6m17x3kpfv6" w:colFirst="0" w:colLast="0"/>
      <w:bookmarkEnd w:id="45"/>
      <w:r>
        <w:lastRenderedPageBreak/>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p w14:paraId="27A75C98" w14:textId="77777777" w:rsidR="00801300" w:rsidRDefault="00801300">
      <w:pPr>
        <w:pStyle w:val="Normal1"/>
        <w:spacing w:line="480" w:lineRule="auto"/>
        <w:ind w:left="1080" w:firstLine="360"/>
        <w:jc w:val="both"/>
      </w:pPr>
    </w:p>
    <w:p w14:paraId="5A97E8B7" w14:textId="77777777" w:rsidR="00801300" w:rsidRDefault="00000000">
      <w:pPr>
        <w:pStyle w:val="Heading5"/>
        <w:spacing w:before="0" w:after="0" w:line="480" w:lineRule="auto"/>
        <w:jc w:val="center"/>
        <w:rPr>
          <w:sz w:val="24"/>
          <w:szCs w:val="24"/>
        </w:rPr>
      </w:pPr>
      <w:bookmarkStart w:id="46" w:name="_lmifkl2v27oc" w:colFirst="0" w:colLast="0"/>
      <w:bookmarkEnd w:id="46"/>
      <w:r>
        <w:rPr>
          <w:sz w:val="24"/>
          <w:szCs w:val="24"/>
        </w:rPr>
        <w:t>Table 43. Offline-First and Performance Evaluation Summary</w:t>
      </w:r>
    </w:p>
    <w:p w14:paraId="10C7A8D9"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56A543AE" w14:textId="77777777" w:rsidR="00801300" w:rsidRDefault="00000000">
            <w:pPr>
              <w:pStyle w:val="Normal1"/>
              <w:spacing w:before="0" w:line="276" w:lineRule="auto"/>
              <w:jc w:val="center"/>
            </w:pPr>
            <w:r>
              <w:rPr>
                <w:b/>
                <w:bCs/>
              </w:rP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1D22428E" w14:textId="77777777" w:rsidR="00801300" w:rsidRDefault="00000000">
            <w:pPr>
              <w:pStyle w:val="Normal1"/>
              <w:spacing w:before="0" w:line="276" w:lineRule="auto"/>
              <w:jc w:val="center"/>
            </w:pPr>
            <w:r>
              <w:rPr>
                <w:b/>
                <w:bCs/>
              </w:rP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14:paraId="465FFAFB" w14:textId="77777777" w:rsidR="00801300" w:rsidRDefault="00000000">
            <w:pPr>
              <w:pStyle w:val="Normal1"/>
              <w:spacing w:before="0" w:line="276" w:lineRule="auto"/>
              <w:jc w:val="center"/>
            </w:pPr>
            <w:r>
              <w:rPr>
                <w:b/>
                <w:bCs/>
              </w:rPr>
              <w:t>Practical Interpretation</w:t>
            </w:r>
          </w:p>
        </w:tc>
      </w:tr>
      <w:tr w:rsidR="00801300" w14:paraId="74983A93" w14:textId="77777777">
        <w:tc>
          <w:tcPr>
            <w:tcW w:w="3048" w:type="dxa"/>
          </w:tcPr>
          <w:p w14:paraId="1DC373CD" w14:textId="77777777" w:rsidR="00801300" w:rsidRDefault="00000000">
            <w:pPr>
              <w:pStyle w:val="Normal1"/>
              <w:tabs>
                <w:tab w:val="right" w:pos="12000"/>
              </w:tabs>
              <w:jc w:val="center"/>
            </w:pPr>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E44EE" w14:textId="77777777" w:rsidR="00801300" w:rsidRDefault="00000000">
            <w:pPr>
              <w:pStyle w:val="Normal1"/>
              <w:spacing w:before="0" w:after="480" w:line="276" w:lineRule="auto"/>
              <w:jc w:val="center"/>
            </w:pPr>
            <w:r>
              <w:t>Profile, meal plans, pantry data, and progress records are cached via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E746E9" w14:textId="77777777" w:rsidR="00801300" w:rsidRDefault="00000000">
            <w:pPr>
              <w:pStyle w:val="Normal1"/>
              <w:spacing w:before="0" w:after="480" w:line="276" w:lineRule="auto"/>
              <w:jc w:val="center"/>
            </w:pPr>
            <w:r>
              <w:t>Users can view and manage existing active plans completely offline without data loss.</w:t>
            </w:r>
          </w:p>
        </w:tc>
      </w:tr>
      <w:tr w:rsidR="00801300" w14:paraId="62CD1990" w14:textId="77777777">
        <w:trPr>
          <w:trHeight w:val="1344"/>
        </w:trPr>
        <w:tc>
          <w:tcPr>
            <w:tcW w:w="3048" w:type="dxa"/>
          </w:tcPr>
          <w:p w14:paraId="0F0C02C1" w14:textId="77777777" w:rsidR="00801300" w:rsidRDefault="00000000">
            <w:pPr>
              <w:pStyle w:val="Normal1"/>
              <w:tabs>
                <w:tab w:val="right" w:pos="12000"/>
              </w:tabs>
              <w:jc w:val="center"/>
            </w:pPr>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26893" w14:textId="77777777" w:rsidR="00801300" w:rsidRDefault="00000000">
            <w:pPr>
              <w:pStyle w:val="Normal1"/>
              <w:spacing w:before="0" w:line="276" w:lineRule="auto"/>
              <w:jc w:val="center"/>
            </w:pPr>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02ADA9" w14:textId="77777777" w:rsidR="00801300" w:rsidRDefault="00000000">
            <w:pPr>
              <w:pStyle w:val="Normal1"/>
              <w:spacing w:before="0" w:after="480" w:line="276" w:lineRule="auto"/>
              <w:jc w:val="center"/>
              <w:rPr>
                <w:shd w:val="clear" w:color="auto" w:fill="EA9999"/>
              </w:rPr>
            </w:pPr>
            <w:r>
              <w:rPr>
                <w:shd w:val="clear" w:color="auto" w:fill="EA9999"/>
              </w:rPr>
              <w:t>New optimized plans should not be claimed as fully offline.</w:t>
            </w:r>
          </w:p>
        </w:tc>
      </w:tr>
      <w:tr w:rsidR="00801300" w14:paraId="7AD476C0" w14:textId="77777777">
        <w:trPr>
          <w:trHeight w:val="1057"/>
        </w:trPr>
        <w:tc>
          <w:tcPr>
            <w:tcW w:w="3048" w:type="dxa"/>
          </w:tcPr>
          <w:p w14:paraId="715A9C1A" w14:textId="77777777" w:rsidR="00801300" w:rsidRDefault="00000000">
            <w:pPr>
              <w:pStyle w:val="Normal1"/>
              <w:tabs>
                <w:tab w:val="right" w:pos="12000"/>
              </w:tabs>
              <w:jc w:val="center"/>
            </w:pPr>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2375C6" w14:textId="77777777" w:rsidR="00801300" w:rsidRDefault="00000000">
            <w:pPr>
              <w:pStyle w:val="Normal1"/>
              <w:spacing w:before="0" w:line="276" w:lineRule="auto"/>
              <w:jc w:val="center"/>
            </w:pPr>
            <w:r>
              <w:t>Final build executes within 0.63s to 1.12s for valid paths, and 3.29s for stress cases.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6A0F29" w14:textId="77777777" w:rsidR="00801300" w:rsidRDefault="00000000">
            <w:pPr>
              <w:pStyle w:val="Normal1"/>
              <w:spacing w:before="0" w:after="480" w:line="276" w:lineRule="auto"/>
              <w:jc w:val="center"/>
              <w:rPr>
                <w:shd w:val="clear" w:color="auto" w:fill="EA9999"/>
              </w:rPr>
            </w:pPr>
            <w:r>
              <w:rPr>
                <w:shd w:val="clear" w:color="auto" w:fill="EA9999"/>
              </w:rPr>
              <w:t>The current solver path completed quickly in local validation, but runtime depends on the environment.</w:t>
            </w:r>
          </w:p>
        </w:tc>
      </w:tr>
      <w:tr w:rsidR="00801300" w14:paraId="416694CC" w14:textId="77777777">
        <w:trPr>
          <w:trHeight w:val="1586"/>
        </w:trPr>
        <w:tc>
          <w:tcPr>
            <w:tcW w:w="3048" w:type="dxa"/>
          </w:tcPr>
          <w:p w14:paraId="43DCA24E" w14:textId="77777777" w:rsidR="00801300" w:rsidRDefault="00000000">
            <w:pPr>
              <w:pStyle w:val="Normal1"/>
              <w:tabs>
                <w:tab w:val="right" w:pos="12000"/>
              </w:tabs>
              <w:jc w:val="center"/>
            </w:pPr>
            <w:r>
              <w:lastRenderedPageBreak/>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4B5C3D" w14:textId="77777777" w:rsidR="00801300" w:rsidRDefault="00000000">
            <w:pPr>
              <w:pStyle w:val="Normal1"/>
              <w:spacing w:before="0" w:line="276" w:lineRule="auto"/>
              <w:jc w:val="center"/>
            </w:pPr>
            <w:r>
              <w:t>Earlier observed runs of 207,816 ms and 188,249 ms showed a performance bottleneck before optimization work.</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1E31BB" w14:textId="77777777" w:rsidR="00801300" w:rsidRDefault="00000000">
            <w:pPr>
              <w:pStyle w:val="Normal1"/>
              <w:spacing w:before="0" w:after="480" w:line="276" w:lineRule="auto"/>
              <w:jc w:val="center"/>
              <w:rPr>
                <w:shd w:val="clear" w:color="auto" w:fill="EA9999"/>
              </w:rPr>
            </w:pPr>
            <w:r>
              <w:rPr>
                <w:shd w:val="clear" w:color="auto" w:fill="EA9999"/>
              </w:rPr>
              <w:t>Historical evidence explains why candidate-pool limits and backend optimization were needed.</w:t>
            </w:r>
          </w:p>
        </w:tc>
      </w:tr>
      <w:tr w:rsidR="00801300" w14:paraId="0BE1FE98" w14:textId="77777777">
        <w:tc>
          <w:tcPr>
            <w:tcW w:w="3048" w:type="dxa"/>
          </w:tcPr>
          <w:p w14:paraId="176739FE" w14:textId="77777777" w:rsidR="00801300" w:rsidRDefault="00000000">
            <w:pPr>
              <w:pStyle w:val="Normal1"/>
              <w:tabs>
                <w:tab w:val="right" w:pos="12000"/>
              </w:tabs>
              <w:jc w:val="center"/>
            </w:pPr>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287D9E" w14:textId="77777777" w:rsidR="00801300" w:rsidRDefault="00000000">
            <w:pPr>
              <w:pStyle w:val="Normal1"/>
              <w:spacing w:before="0" w:after="480" w:line="276" w:lineRule="auto"/>
              <w:jc w:val="center"/>
              <w:rPr>
                <w:shd w:val="clear" w:color="auto" w:fill="EA9999"/>
              </w:rPr>
            </w:pPr>
            <w:r>
              <w:rPr>
                <w:shd w:val="clear" w:color="auto" w:fill="EA9999"/>
              </w:rPr>
              <w:t>Later optimized runs and final-build evidence show substantial improvement over earlier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680705" w14:textId="77777777" w:rsidR="00801300" w:rsidRDefault="00000000">
            <w:pPr>
              <w:pStyle w:val="Normal1"/>
              <w:spacing w:before="0" w:after="480" w:line="276" w:lineRule="auto"/>
              <w:jc w:val="center"/>
              <w:rPr>
                <w:shd w:val="clear" w:color="auto" w:fill="EA9999"/>
              </w:rPr>
            </w:pPr>
            <w:r>
              <w:rPr>
                <w:shd w:val="clear" w:color="auto" w:fill="EA9999"/>
              </w:rPr>
              <w:t>Confirms a 99.5% runtime reduction, validating the efficiency of the final architecture.</w:t>
            </w:r>
          </w:p>
        </w:tc>
      </w:tr>
    </w:tbl>
    <w:p w14:paraId="77F0D466" w14:textId="77777777" w:rsidR="00801300" w:rsidRDefault="00801300">
      <w:pPr>
        <w:sectPr w:rsidR="00801300">
          <w:pgSz w:w="12240" w:h="15840"/>
          <w:pgMar w:top="1440" w:right="1440" w:bottom="1440" w:left="1656" w:header="720" w:footer="720" w:gutter="0"/>
          <w:pgNumType w:start="171"/>
          <w:cols w:space="708"/>
        </w:sectPr>
      </w:pPr>
    </w:p>
    <w:p w14:paraId="6D113C52" w14:textId="77777777" w:rsidR="00801300" w:rsidRDefault="00801300">
      <w:pPr>
        <w:pStyle w:val="Normal1"/>
      </w:pPr>
    </w:p>
    <w:p w14:paraId="49440BF3" w14:textId="77777777" w:rsidR="00801300" w:rsidRDefault="00000000">
      <w:pPr>
        <w:pStyle w:val="Normal1"/>
        <w:spacing w:line="480" w:lineRule="auto"/>
        <w:ind w:left="1080" w:firstLine="360"/>
        <w:jc w:val="both"/>
      </w:pPr>
      <w:r>
        <w:t>Table 40 demonstrates that the system successfully secures data continuity through local caching, ensuring that patients retain constant access to their active profiles, meal plans, and grocery guides without requiring internet access. Furthermore, the performance benchmarks validate a 99.5% reduction in processing latency compared to early developmental builds, proving that the two-stage candidate filtering framework successfully addresses and resolves backend computational bottlenecks.</w:t>
      </w:r>
    </w:p>
    <w:p w14:paraId="528B5459" w14:textId="77777777" w:rsidR="00801300" w:rsidRDefault="00801300">
      <w:pPr>
        <w:pStyle w:val="Normal1"/>
        <w:spacing w:line="480" w:lineRule="auto"/>
        <w:ind w:left="1080" w:firstLine="360"/>
        <w:jc w:val="both"/>
      </w:pPr>
    </w:p>
    <w:p w14:paraId="462FC9D3" w14:textId="77777777" w:rsidR="00801300" w:rsidRDefault="00000000">
      <w:pPr>
        <w:pStyle w:val="Heading5"/>
        <w:spacing w:before="0" w:after="0" w:line="480" w:lineRule="auto"/>
        <w:jc w:val="center"/>
      </w:pPr>
      <w:bookmarkStart w:id="47" w:name="_xi5enm3ed259" w:colFirst="0" w:colLast="0"/>
      <w:bookmarkEnd w:id="47"/>
      <w:r>
        <w:rPr>
          <w:sz w:val="24"/>
          <w:szCs w:val="24"/>
        </w:rPr>
        <w:t>Table 44. Stage 1 Ranking and No-Safe-Plan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14:paraId="325E8848" w14:textId="77777777" w:rsidR="00801300" w:rsidRDefault="00000000">
            <w:pPr>
              <w:pStyle w:val="Normal1"/>
              <w:tabs>
                <w:tab w:val="right" w:pos="12000"/>
              </w:tabs>
              <w:jc w:val="center"/>
              <w:rPr>
                <w:b/>
                <w:bCs/>
              </w:rPr>
            </w:pPr>
            <w:r>
              <w:rPr>
                <w:b/>
                <w:bCs/>
              </w:rPr>
              <w:t>Evidence Area</w:t>
            </w:r>
          </w:p>
        </w:tc>
        <w:tc>
          <w:tcPr>
            <w:tcW w:w="2286" w:type="dxa"/>
            <w:shd w:val="clear" w:color="auto" w:fill="A4C2F4"/>
          </w:tcPr>
          <w:p w14:paraId="6F9F09D2" w14:textId="77777777" w:rsidR="00801300" w:rsidRDefault="00000000">
            <w:pPr>
              <w:pStyle w:val="Normal1"/>
              <w:tabs>
                <w:tab w:val="right" w:pos="12000"/>
              </w:tabs>
              <w:jc w:val="center"/>
              <w:rPr>
                <w:b/>
                <w:bCs/>
              </w:rPr>
            </w:pPr>
            <w:r>
              <w:rPr>
                <w:b/>
                <w:bCs/>
              </w:rPr>
              <w:t>Current Result</w:t>
            </w:r>
          </w:p>
        </w:tc>
        <w:tc>
          <w:tcPr>
            <w:tcW w:w="2286" w:type="dxa"/>
            <w:shd w:val="clear" w:color="auto" w:fill="A4C2F4"/>
          </w:tcPr>
          <w:p w14:paraId="4348AB0F" w14:textId="77777777" w:rsidR="00801300" w:rsidRDefault="00000000">
            <w:pPr>
              <w:pStyle w:val="Normal1"/>
              <w:tabs>
                <w:tab w:val="right" w:pos="12000"/>
              </w:tabs>
              <w:jc w:val="center"/>
              <w:rPr>
                <w:b/>
                <w:bCs/>
              </w:rPr>
            </w:pPr>
            <w:r>
              <w:rPr>
                <w:b/>
                <w:bCs/>
              </w:rPr>
              <w:t>Source/Build Basis</w:t>
            </w:r>
          </w:p>
        </w:tc>
        <w:tc>
          <w:tcPr>
            <w:tcW w:w="2286" w:type="dxa"/>
            <w:shd w:val="clear" w:color="auto" w:fill="A4C2F4"/>
          </w:tcPr>
          <w:p w14:paraId="55D73C55" w14:textId="77777777" w:rsidR="00801300" w:rsidRDefault="00000000">
            <w:pPr>
              <w:pStyle w:val="Normal1"/>
              <w:tabs>
                <w:tab w:val="right" w:pos="12000"/>
              </w:tabs>
              <w:jc w:val="center"/>
              <w:rPr>
                <w:b/>
                <w:bCs/>
              </w:rPr>
            </w:pPr>
            <w:r>
              <w:rPr>
                <w:b/>
                <w:bCs/>
              </w:rPr>
              <w:t>Interpretation</w:t>
            </w:r>
          </w:p>
        </w:tc>
      </w:tr>
      <w:tr w:rsidR="00801300" w14:paraId="18662FD1" w14:textId="77777777">
        <w:tc>
          <w:tcPr>
            <w:tcW w:w="2286" w:type="dxa"/>
          </w:tcPr>
          <w:p w14:paraId="546EB712" w14:textId="77777777" w:rsidR="00801300" w:rsidRDefault="00000000">
            <w:pPr>
              <w:pStyle w:val="Normal1"/>
              <w:tabs>
                <w:tab w:val="right" w:pos="12000"/>
              </w:tabs>
              <w:jc w:val="both"/>
            </w:pPr>
            <w:r>
              <w:t>LightGBM dataset</w:t>
            </w:r>
          </w:p>
        </w:tc>
        <w:tc>
          <w:tcPr>
            <w:tcW w:w="2286" w:type="dxa"/>
          </w:tcPr>
          <w:p w14:paraId="36720FFF" w14:textId="77777777" w:rsidR="00801300" w:rsidRDefault="00000000">
            <w:pPr>
              <w:pStyle w:val="Normal1"/>
              <w:tabs>
                <w:tab w:val="right" w:pos="12000"/>
              </w:tabs>
              <w:jc w:val="both"/>
            </w:pPr>
            <w:r>
              <w:t>13,630 rows from 60 requests and 20 users</w:t>
            </w:r>
          </w:p>
        </w:tc>
        <w:tc>
          <w:tcPr>
            <w:tcW w:w="2286" w:type="dxa"/>
          </w:tcPr>
          <w:p w14:paraId="50DC7709" w14:textId="77777777" w:rsidR="00801300" w:rsidRDefault="00000000">
            <w:pPr>
              <w:pStyle w:val="Normal1"/>
              <w:tabs>
                <w:tab w:val="right" w:pos="12000"/>
              </w:tabs>
              <w:jc w:val="both"/>
            </w:pPr>
            <w:r>
              <w:t>ML V1 training artifact</w:t>
            </w:r>
          </w:p>
        </w:tc>
        <w:tc>
          <w:tcPr>
            <w:tcW w:w="2286" w:type="dxa"/>
          </w:tcPr>
          <w:p w14:paraId="34CF8676" w14:textId="77777777" w:rsidR="00801300" w:rsidRDefault="00000000">
            <w:pPr>
              <w:pStyle w:val="Normal1"/>
              <w:tabs>
                <w:tab w:val="right" w:pos="12000"/>
              </w:tabs>
              <w:jc w:val="both"/>
            </w:pPr>
            <w:r>
              <w:t>The ranking model was trained and evaluated on solver-labeled candidate data.</w:t>
            </w:r>
          </w:p>
        </w:tc>
      </w:tr>
      <w:tr w:rsidR="00801300" w14:paraId="236F7B2E" w14:textId="77777777">
        <w:tc>
          <w:tcPr>
            <w:tcW w:w="2286" w:type="dxa"/>
          </w:tcPr>
          <w:p w14:paraId="23451B53" w14:textId="77777777" w:rsidR="00801300" w:rsidRDefault="00000000">
            <w:pPr>
              <w:pStyle w:val="Normal1"/>
              <w:tabs>
                <w:tab w:val="right" w:pos="12000"/>
              </w:tabs>
              <w:jc w:val="both"/>
            </w:pPr>
            <w:r>
              <w:t>LightGBM discrimination</w:t>
            </w:r>
          </w:p>
        </w:tc>
        <w:tc>
          <w:tcPr>
            <w:tcW w:w="2286" w:type="dxa"/>
          </w:tcPr>
          <w:p w14:paraId="2D36140C" w14:textId="77777777" w:rsidR="00801300" w:rsidRDefault="00000000">
            <w:pPr>
              <w:pStyle w:val="Normal1"/>
              <w:tabs>
                <w:tab w:val="right" w:pos="12000"/>
              </w:tabs>
              <w:jc w:val="both"/>
            </w:pPr>
            <w:r>
              <w:t>Validation AUC 0.9586; Test AUC 0.9492</w:t>
            </w:r>
          </w:p>
        </w:tc>
        <w:tc>
          <w:tcPr>
            <w:tcW w:w="2286" w:type="dxa"/>
          </w:tcPr>
          <w:p w14:paraId="0EABE27C" w14:textId="77777777" w:rsidR="00801300" w:rsidRDefault="00000000">
            <w:pPr>
              <w:pStyle w:val="Normal1"/>
              <w:tabs>
                <w:tab w:val="right" w:pos="12000"/>
              </w:tabs>
              <w:jc w:val="both"/>
            </w:pPr>
            <w:r>
              <w:t>Model V1 metrics</w:t>
            </w:r>
          </w:p>
        </w:tc>
        <w:tc>
          <w:tcPr>
            <w:tcW w:w="2286" w:type="dxa"/>
          </w:tcPr>
          <w:p w14:paraId="731C6584" w14:textId="77777777" w:rsidR="00801300" w:rsidRDefault="00000000">
            <w:pPr>
              <w:pStyle w:val="Normal1"/>
              <w:tabs>
                <w:tab w:val="right" w:pos="12000"/>
              </w:tabs>
              <w:jc w:val="both"/>
            </w:pPr>
            <w:r>
              <w:t>The model separates selected and non-selected candidates well.</w:t>
            </w:r>
          </w:p>
        </w:tc>
      </w:tr>
      <w:tr w:rsidR="00801300" w14:paraId="39C33C40" w14:textId="77777777">
        <w:tc>
          <w:tcPr>
            <w:tcW w:w="2286" w:type="dxa"/>
          </w:tcPr>
          <w:p w14:paraId="06D561DD" w14:textId="77777777" w:rsidR="00801300" w:rsidRDefault="00000000">
            <w:pPr>
              <w:pStyle w:val="Normal1"/>
              <w:tabs>
                <w:tab w:val="right" w:pos="12000"/>
              </w:tabs>
              <w:jc w:val="both"/>
            </w:pPr>
            <w:r>
              <w:t>Ranking quality</w:t>
            </w:r>
          </w:p>
        </w:tc>
        <w:tc>
          <w:tcPr>
            <w:tcW w:w="2286" w:type="dxa"/>
          </w:tcPr>
          <w:p w14:paraId="43182012" w14:textId="77777777" w:rsidR="00801300" w:rsidRDefault="00000000">
            <w:pPr>
              <w:pStyle w:val="Normal1"/>
              <w:tabs>
                <w:tab w:val="right" w:pos="12000"/>
              </w:tabs>
              <w:jc w:val="both"/>
            </w:pPr>
            <w:r>
              <w:t>Test NDCG@10 0.9530; Test MAP@10 0.7538</w:t>
            </w:r>
          </w:p>
        </w:tc>
        <w:tc>
          <w:tcPr>
            <w:tcW w:w="2286" w:type="dxa"/>
          </w:tcPr>
          <w:p w14:paraId="0F9322A4" w14:textId="77777777" w:rsidR="00801300" w:rsidRDefault="00000000">
            <w:pPr>
              <w:pStyle w:val="Normal1"/>
              <w:tabs>
                <w:tab w:val="right" w:pos="12000"/>
              </w:tabs>
              <w:jc w:val="both"/>
            </w:pPr>
            <w:r>
              <w:t>Model V1 metrics</w:t>
            </w:r>
          </w:p>
        </w:tc>
        <w:tc>
          <w:tcPr>
            <w:tcW w:w="2286" w:type="dxa"/>
          </w:tcPr>
          <w:p w14:paraId="1AA4A7BA" w14:textId="77777777" w:rsidR="00801300" w:rsidRDefault="00000000">
            <w:pPr>
              <w:pStyle w:val="Normal1"/>
              <w:tabs>
                <w:tab w:val="right" w:pos="12000"/>
              </w:tabs>
              <w:jc w:val="both"/>
            </w:pPr>
            <w:r>
              <w:t>Selected candidates tend to appear high in ranked lists.</w:t>
            </w:r>
          </w:p>
        </w:tc>
      </w:tr>
      <w:tr w:rsidR="00801300" w14:paraId="273EF05C" w14:textId="77777777">
        <w:tc>
          <w:tcPr>
            <w:tcW w:w="2286" w:type="dxa"/>
          </w:tcPr>
          <w:p w14:paraId="11EB2723" w14:textId="77777777" w:rsidR="00801300" w:rsidRDefault="00000000">
            <w:pPr>
              <w:pStyle w:val="Normal1"/>
              <w:tabs>
                <w:tab w:val="right" w:pos="12000"/>
              </w:tabs>
              <w:jc w:val="both"/>
            </w:pPr>
            <w:r>
              <w:t>Uplift against heuristic ranking</w:t>
            </w:r>
          </w:p>
        </w:tc>
        <w:tc>
          <w:tcPr>
            <w:tcW w:w="2286" w:type="dxa"/>
          </w:tcPr>
          <w:p w14:paraId="054932EC" w14:textId="77777777" w:rsidR="00801300" w:rsidRDefault="00000000">
            <w:pPr>
              <w:pStyle w:val="Normal1"/>
              <w:tabs>
                <w:tab w:val="right" w:pos="12000"/>
              </w:tabs>
              <w:jc w:val="both"/>
            </w:pPr>
            <w:r>
              <w:t>Test +0.0514 NDCG@10; Test +0.0670 MAP@10</w:t>
            </w:r>
          </w:p>
        </w:tc>
        <w:tc>
          <w:tcPr>
            <w:tcW w:w="2286" w:type="dxa"/>
          </w:tcPr>
          <w:p w14:paraId="64334CF7" w14:textId="77777777" w:rsidR="00801300" w:rsidRDefault="00000000">
            <w:pPr>
              <w:pStyle w:val="Normal1"/>
              <w:tabs>
                <w:tab w:val="right" w:pos="12000"/>
              </w:tabs>
              <w:jc w:val="both"/>
            </w:pPr>
            <w:r>
              <w:t>Model V1 metrics</w:t>
            </w:r>
          </w:p>
        </w:tc>
        <w:tc>
          <w:tcPr>
            <w:tcW w:w="2286" w:type="dxa"/>
          </w:tcPr>
          <w:p w14:paraId="1F1C99A4" w14:textId="77777777" w:rsidR="00801300" w:rsidRDefault="00000000">
            <w:pPr>
              <w:pStyle w:val="Normal1"/>
              <w:tabs>
                <w:tab w:val="right" w:pos="12000"/>
              </w:tabs>
              <w:jc w:val="both"/>
            </w:pPr>
            <w:r>
              <w:t>ML improves ranking quality but remains assistive rather than authoritative.</w:t>
            </w:r>
          </w:p>
        </w:tc>
      </w:tr>
      <w:tr w:rsidR="00801300" w14:paraId="1FECC99D" w14:textId="77777777">
        <w:tc>
          <w:tcPr>
            <w:tcW w:w="2286" w:type="dxa"/>
          </w:tcPr>
          <w:p w14:paraId="3497D3B6" w14:textId="77777777" w:rsidR="00801300" w:rsidRDefault="00000000">
            <w:pPr>
              <w:pStyle w:val="Normal1"/>
              <w:tabs>
                <w:tab w:val="right" w:pos="12000"/>
              </w:tabs>
              <w:jc w:val="both"/>
            </w:pPr>
            <w:r>
              <w:t>Safe failure boundary</w:t>
            </w:r>
          </w:p>
        </w:tc>
        <w:tc>
          <w:tcPr>
            <w:tcW w:w="2286" w:type="dxa"/>
          </w:tcPr>
          <w:p w14:paraId="3FA1C23C" w14:textId="77777777" w:rsidR="00801300" w:rsidRDefault="00000000">
            <w:pPr>
              <w:pStyle w:val="Normal1"/>
              <w:tabs>
                <w:tab w:val="right" w:pos="12000"/>
              </w:tabs>
              <w:jc w:val="both"/>
            </w:pPr>
            <w:r>
              <w:t>S5 returned no-safe-plan under infeasible PHP 20 budget</w:t>
            </w:r>
          </w:p>
        </w:tc>
        <w:tc>
          <w:tcPr>
            <w:tcW w:w="2286" w:type="dxa"/>
          </w:tcPr>
          <w:p w14:paraId="3BA55ED3" w14:textId="77777777" w:rsidR="00801300" w:rsidRDefault="00000000">
            <w:pPr>
              <w:pStyle w:val="Normal1"/>
              <w:tabs>
                <w:tab w:val="right" w:pos="12000"/>
              </w:tabs>
              <w:jc w:val="both"/>
            </w:pPr>
            <w:r>
              <w:t>Final-build local benchmark</w:t>
            </w:r>
          </w:p>
        </w:tc>
        <w:tc>
          <w:tcPr>
            <w:tcW w:w="2286" w:type="dxa"/>
          </w:tcPr>
          <w:p w14:paraId="52339520" w14:textId="77777777" w:rsidR="00801300" w:rsidRDefault="00000000">
            <w:pPr>
              <w:pStyle w:val="Normal1"/>
              <w:tabs>
                <w:tab w:val="right" w:pos="12000"/>
              </w:tabs>
              <w:jc w:val="both"/>
            </w:pPr>
            <w:r>
              <w:t xml:space="preserve">The planner preserves hard constraints when no complete safe plan </w:t>
            </w:r>
            <w:r>
              <w:lastRenderedPageBreak/>
              <w:t>exists.</w:t>
            </w:r>
          </w:p>
        </w:tc>
      </w:tr>
    </w:tbl>
    <w:p w14:paraId="59FF4F78" w14:textId="77777777" w:rsidR="00801300" w:rsidRDefault="00801300">
      <w:pPr>
        <w:sectPr w:rsidR="00801300">
          <w:pgSz w:w="12240" w:h="15840"/>
          <w:pgMar w:top="1440" w:right="1440" w:bottom="1440" w:left="1656" w:header="720" w:footer="720" w:gutter="0"/>
          <w:pgNumType w:start="172"/>
          <w:cols w:space="708"/>
        </w:sectPr>
      </w:pPr>
    </w:p>
    <w:p w14:paraId="32989AB7" w14:textId="77777777" w:rsidR="00801300" w:rsidRDefault="00801300">
      <w:pPr>
        <w:pStyle w:val="Normal1"/>
        <w:widowControl/>
        <w:spacing w:before="0" w:line="480" w:lineRule="auto"/>
        <w:jc w:val="both"/>
        <w:rPr>
          <w:shd w:val="clear" w:color="auto" w:fill="F4CCCC"/>
        </w:rPr>
      </w:pPr>
    </w:p>
    <w:p w14:paraId="23743C71" w14:textId="77777777" w:rsidR="00801300" w:rsidRDefault="00000000">
      <w:pPr>
        <w:pStyle w:val="Normal1"/>
        <w:widowControl/>
        <w:spacing w:before="0" w:line="480" w:lineRule="auto"/>
        <w:ind w:left="1080" w:firstLine="720"/>
        <w:jc w:val="both"/>
      </w:pPr>
      <w:r>
        <w:t>The table above summarizes the Stage 1 ranking results and safe-failure behavior of the system. The LightGBM model is used to improve the ranking of recipe recommendations; however, when the model is unavailable, the system uses a deterministic fallback method to continue normal operation. Regardless of the ranking method used, hard filters and CP-SAT constraints remain responsible for enforcing safety and system limitations. This ensures that dietary, medical, and budget constraints are still followed even during infeasible test scenarios, as shown by the no-safe-plan result under restricted conditions.</w:t>
      </w:r>
    </w:p>
    <w:p w14:paraId="3D3F8C59" w14:textId="77777777" w:rsidR="00801300" w:rsidRDefault="00801300">
      <w:pPr>
        <w:pStyle w:val="Normal1"/>
        <w:widowControl/>
        <w:spacing w:before="0" w:line="480" w:lineRule="auto"/>
        <w:ind w:firstLine="720"/>
        <w:jc w:val="both"/>
      </w:pPr>
    </w:p>
    <w:p w14:paraId="49F80F3E" w14:textId="77777777" w:rsidR="00801300" w:rsidRDefault="00000000">
      <w:pPr>
        <w:pStyle w:val="Heading3"/>
        <w:numPr>
          <w:ilvl w:val="0"/>
          <w:numId w:val="8"/>
        </w:numPr>
        <w:spacing w:line="480" w:lineRule="auto"/>
        <w:jc w:val="both"/>
      </w:pPr>
      <w:bookmarkStart w:id="48" w:name="_s6xoubq4f9jr" w:colFirst="0" w:colLast="0"/>
      <w:bookmarkEnd w:id="48"/>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for ordinary, budget-restricted, combined-dietary-restriction, and pantry-aware scenarios.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improved practical grocery planning, while offline-first support maintained continuity for saved user data.</w:t>
      </w:r>
    </w:p>
    <w:p w14:paraId="081EBEE1" w14:textId="77777777" w:rsidR="00801300" w:rsidRDefault="00801300">
      <w:pPr>
        <w:pStyle w:val="Normal1"/>
        <w:spacing w:before="0" w:line="480" w:lineRule="auto"/>
        <w:ind w:left="1080"/>
        <w:jc w:val="both"/>
      </w:pP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p>
    <w:p w14:paraId="448E25A7" w14:textId="77777777" w:rsidR="00801300" w:rsidRDefault="00000000">
      <w:pPr>
        <w:pStyle w:val="Heading2"/>
        <w:numPr>
          <w:ilvl w:val="0"/>
          <w:numId w:val="39"/>
        </w:numPr>
        <w:spacing w:line="480" w:lineRule="auto"/>
        <w:ind w:left="900" w:hanging="450"/>
        <w:jc w:val="left"/>
      </w:pPr>
      <w:bookmarkStart w:id="49" w:name="_q3vvr34bxltd" w:colFirst="0" w:colLast="0"/>
      <w:bookmarkEnd w:id="49"/>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p>
    <w:p w14:paraId="19A01F92"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p>
    <w:p w14:paraId="176B79E2"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incorporate available household ingredients during meal-plan generation and grocery list creation. Meals that utilized existing pantry ingredients were prioritized, reducing unnecessary ingredient purchases and improving ingredient reuse across meal schedules. Grocery lists were generated based on pantry inventory, ensuring that only missing or insufficient ingredients were included while still maintaining alignment with nutritional targets.</w:t>
      </w:r>
    </w:p>
    <w:p w14:paraId="6995130E" w14:textId="77777777" w:rsidR="00801300" w:rsidRDefault="00801300">
      <w:pPr>
        <w:pStyle w:val="Normal1"/>
        <w:spacing w:before="0" w:line="480" w:lineRule="auto"/>
        <w:ind w:left="900"/>
        <w:jc w:val="both"/>
      </w:pP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reduction features. This indicates that users recognized the system’s ability to optimize ingredient usage while maintaining meal planning quality. Overall, the integration of pantry inventory data supports reduced food waste and unnecessary grocery purchases without compromising nutritional adequacy.</w:t>
      </w:r>
    </w:p>
    <w:p w14:paraId="4A0A65DB" w14:textId="77777777" w:rsidR="00801300" w:rsidRDefault="00801300">
      <w:pPr>
        <w:pStyle w:val="Normal1"/>
        <w:spacing w:before="0" w:line="480" w:lineRule="auto"/>
        <w:ind w:left="900"/>
        <w:jc w:val="both"/>
      </w:pPr>
    </w:p>
    <w:p w14:paraId="0BF258CE"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may still rely on backend computation due to the CP-SAT optimization engine. Despite this limitation,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p>
    <w:p w14:paraId="770445D0"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all scenarios. Although the baseline was faster in simple cases, it produced lower diversity and degraded under stress scenarios, while PCOSina remained stable.</w:t>
      </w:r>
    </w:p>
    <w:p w14:paraId="1C0886C8" w14:textId="77777777" w:rsidR="00801300" w:rsidRDefault="00801300">
      <w:pPr>
        <w:pStyle w:val="Normal1"/>
        <w:spacing w:before="0" w:line="480" w:lineRule="auto"/>
        <w:ind w:left="900"/>
        <w:jc w:val="both"/>
      </w:pP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p>
    <w:p w14:paraId="00F290C4" w14:textId="77777777" w:rsidR="00801300" w:rsidRDefault="00000000">
      <w:pPr>
        <w:pStyle w:val="Heading2"/>
        <w:numPr>
          <w:ilvl w:val="0"/>
          <w:numId w:val="39"/>
        </w:numPr>
        <w:spacing w:line="480" w:lineRule="auto"/>
        <w:ind w:left="900" w:hanging="450"/>
        <w:jc w:val="left"/>
      </w:pPr>
      <w:bookmarkStart w:id="50" w:name="_vvqs5rqvws1u" w:colFirst="0" w:colLast="0"/>
      <w:bookmarkEnd w:id="50"/>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 xml:space="preserve">The results and analysis show that PCOSina met its objectives in supporting weekly meal planning for Filipino individuals with Polycystic Ovary Syndrome (PCOS). System testing validated that the application consistently generates complete </w:t>
      </w:r>
      <w:r>
        <w:lastRenderedPageBreak/>
        <w:t>21-slot weekly meal plans across various scenarios, including standard, budget-constrained, dietary-restricted, and pantry-aware setups. Explicit hard constraints such as allergies, food exclusions, budget limits, and meal structures were strictly enforced with no observed violations. Algorithmic evaluations proved that the proposed two-stage optimization workflow, integrating a deterministic candidate filtering layer with Google OR-Tools CP-SAT integer optimization, improves nutritional accuracy and meal diversity compared to a baseline greedy approach, while maintaining stable performance under stress conditions.</w:t>
      </w:r>
    </w:p>
    <w:p w14:paraId="7D0945EC" w14:textId="77777777" w:rsidR="00801300" w:rsidRDefault="00801300">
      <w:pPr>
        <w:pStyle w:val="Normal1"/>
        <w:spacing w:before="0" w:line="480" w:lineRule="auto"/>
        <w:ind w:left="900" w:firstLine="720"/>
        <w:jc w:val="both"/>
      </w:pP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directly to a user's body mass index (BMI) metrics and strict caloric boundaries. Furthermore, the digital pantry module reduced unnecessary grocery expenses and minimized food waste by processing available household ingredient records as algorithmic weights to encourage ingredient reuse. Technical boundaries from system logs show that this inventory feature operates as a pantry-aware guidance layout rather than a fully hard-enforced constraint across all optimization layers, preventing resource limitations from compromising a user's necessary macro-nutrient adequacy.</w:t>
      </w:r>
    </w:p>
    <w:p w14:paraId="263F1C2A" w14:textId="77777777" w:rsidR="00801300" w:rsidRDefault="00801300">
      <w:pPr>
        <w:pStyle w:val="Normal1"/>
        <w:spacing w:before="0" w:line="480" w:lineRule="auto"/>
        <w:ind w:left="900" w:firstLine="720"/>
        <w:jc w:val="both"/>
      </w:pP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reliability of an offline-first mobile architecture within the local connectivity landscape. By leveraging local data persistence, the system guarantees continuous user access to active profile records, generated meal schedules, grocery tracking lists, and clinical progress logs in environments with intermittent or zero internet connection. However, performance testing clarifies that the synchronization framework remains backend-dependent for executing the mathematical optimization routines required to generate entirely new meal plan layouts.</w:t>
      </w:r>
    </w:p>
    <w:p w14:paraId="488E825A" w14:textId="77777777" w:rsidR="00801300" w:rsidRDefault="00801300">
      <w:pPr>
        <w:pStyle w:val="Normal1"/>
        <w:spacing w:before="0" w:line="480" w:lineRule="auto"/>
        <w:ind w:left="900" w:firstLine="720"/>
        <w:jc w:val="both"/>
      </w:pP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p>
    <w:p w14:paraId="6BB17DAE" w14:textId="77777777" w:rsidR="00801300" w:rsidRDefault="00801300">
      <w:pPr>
        <w:pStyle w:val="Normal1"/>
        <w:spacing w:before="0" w:line="480" w:lineRule="auto"/>
        <w:ind w:left="900" w:firstLine="720"/>
        <w:jc w:val="both"/>
      </w:pPr>
    </w:p>
    <w:p w14:paraId="132F6EA1" w14:textId="77777777" w:rsidR="00801300" w:rsidRDefault="00801300">
      <w:pPr>
        <w:pStyle w:val="Normal1"/>
        <w:spacing w:before="0" w:line="480" w:lineRule="auto"/>
        <w:ind w:left="900" w:firstLine="720"/>
        <w:jc w:val="both"/>
      </w:pPr>
    </w:p>
    <w:p w14:paraId="1DB3D80E" w14:textId="77777777" w:rsidR="00801300" w:rsidRDefault="00801300">
      <w:pPr>
        <w:pStyle w:val="Normal1"/>
        <w:spacing w:before="0" w:line="480" w:lineRule="auto"/>
        <w:ind w:left="900" w:firstLine="720"/>
        <w:jc w:val="both"/>
      </w:pPr>
    </w:p>
    <w:p w14:paraId="17744218" w14:textId="77777777" w:rsidR="00801300" w:rsidRDefault="00801300">
      <w:pPr>
        <w:pStyle w:val="Normal1"/>
        <w:spacing w:before="0" w:line="480" w:lineRule="auto"/>
        <w:ind w:firstLine="720"/>
        <w:jc w:val="both"/>
      </w:pP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57190B8B" w14:textId="77777777" w:rsidR="00801300" w:rsidRDefault="00801300">
      <w:pPr>
        <w:pStyle w:val="Normal1"/>
        <w:spacing w:before="0" w:line="480" w:lineRule="auto"/>
        <w:ind w:firstLine="720"/>
        <w:jc w:val="both"/>
      </w:pPr>
    </w:p>
    <w:p w14:paraId="76DCBBB8" w14:textId="77777777" w:rsidR="00801300" w:rsidRDefault="00801300">
      <w:pPr>
        <w:pStyle w:val="Normal1"/>
        <w:spacing w:before="0" w:line="480" w:lineRule="auto"/>
        <w:ind w:firstLine="720"/>
        <w:jc w:val="both"/>
      </w:pPr>
    </w:p>
    <w:p w14:paraId="0D1A7516" w14:textId="77777777" w:rsidR="00801300" w:rsidRDefault="00801300">
      <w:pPr>
        <w:pStyle w:val="Normal1"/>
        <w:spacing w:before="0" w:line="480" w:lineRule="auto"/>
        <w:ind w:firstLine="720"/>
        <w:jc w:val="both"/>
      </w:pPr>
    </w:p>
    <w:p w14:paraId="4B0A8E8E" w14:textId="77777777" w:rsidR="00801300" w:rsidRDefault="00801300">
      <w:pPr>
        <w:pStyle w:val="Normal1"/>
        <w:widowControl/>
        <w:spacing w:after="200" w:line="480" w:lineRule="auto"/>
        <w:jc w:val="both"/>
      </w:pPr>
    </w:p>
    <w:p w14:paraId="74179E53" w14:textId="77777777" w:rsidR="00801300" w:rsidRDefault="00801300">
      <w:pPr>
        <w:pStyle w:val="Normal1"/>
        <w:widowControl/>
        <w:spacing w:line="480" w:lineRule="auto"/>
        <w:jc w:val="both"/>
      </w:pPr>
    </w:p>
    <w:p w14:paraId="4921C858" w14:textId="77777777" w:rsidR="00801300" w:rsidRDefault="00801300">
      <w:pPr>
        <w:pStyle w:val="Normal1"/>
        <w:widowControl/>
        <w:spacing w:line="480" w:lineRule="auto"/>
        <w:jc w:val="both"/>
      </w:pPr>
    </w:p>
    <w:p w14:paraId="300FAAEA" w14:textId="77777777" w:rsidR="00801300" w:rsidRDefault="00801300">
      <w:pPr>
        <w:pStyle w:val="Normal1"/>
        <w:widowControl/>
        <w:spacing w:line="480" w:lineRule="auto"/>
        <w:jc w:val="both"/>
      </w:pPr>
    </w:p>
    <w:p w14:paraId="641CAFC4" w14:textId="77777777" w:rsidR="00801300" w:rsidRDefault="00801300">
      <w:pPr>
        <w:pStyle w:val="Normal1"/>
        <w:widowControl/>
        <w:spacing w:line="480" w:lineRule="auto"/>
        <w:jc w:val="both"/>
      </w:pPr>
    </w:p>
    <w:p w14:paraId="3B8FED76" w14:textId="77777777" w:rsidR="00801300" w:rsidRDefault="00801300">
      <w:pPr>
        <w:pStyle w:val="Normal1"/>
        <w:widowControl/>
        <w:spacing w:line="480" w:lineRule="auto"/>
        <w:jc w:val="both"/>
      </w:pPr>
    </w:p>
    <w:p w14:paraId="1B9599FE" w14:textId="77777777" w:rsidR="00801300" w:rsidRDefault="00801300">
      <w:pPr>
        <w:pStyle w:val="Normal1"/>
        <w:widowControl/>
        <w:spacing w:line="480" w:lineRule="auto"/>
        <w:jc w:val="both"/>
      </w:pPr>
    </w:p>
    <w:p w14:paraId="55415BBF" w14:textId="77777777" w:rsidR="00801300" w:rsidRDefault="00801300">
      <w:pPr>
        <w:pStyle w:val="Normal1"/>
        <w:widowControl/>
        <w:spacing w:line="480" w:lineRule="auto"/>
        <w:jc w:val="both"/>
      </w:pPr>
    </w:p>
    <w:p w14:paraId="47698A40"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