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0"/>
          <w:szCs w:val="30"/>
          <w:rtl w:val="0"/>
        </w:rPr>
        <w:t xml:space="preserve">PCOSina PhilFCT-Ready Three-Meal Evaluation Packet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Prepared for Registered Nutritionist-Dietitian review after the July 14, 2026 consultation</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packet provides one complete one-day sample meal plan for professional review. It was revised to respond directly to the nutritionist consultation feedback: the meals should be holistic, portioned, culturally practical, budget-aware, and ready for ingredient-level verification using the Philippine Food Composition Tables (PhilFCT) of DOST-FNRI.</w:t>
      </w:r>
    </w:p>
    <w:p w:rsidR="00000000" w:rsidDel="00000000" w:rsidP="00000000" w:rsidRDefault="00000000" w:rsidRPr="00000000" w14:paraId="00000005">
      <w:pPr>
        <w:rPr/>
      </w:pPr>
      <w:r w:rsidDel="00000000" w:rsidR="00000000" w:rsidRPr="00000000">
        <w:rPr>
          <w:rtl w:val="0"/>
        </w:rPr>
        <w:t xml:space="preserve">The sample below is not presented as a medical prescription. It is a nutritionist-facing validation sample for PCOSina, a wellness decision-support application for Filipino individuals with PCOS. Final nutrient values should be confirmed using PhilFCT and professional judgment before the values are treated as validated.</w:t>
      </w:r>
    </w:p>
    <w:p w:rsidR="00000000" w:rsidDel="00000000" w:rsidP="00000000" w:rsidRDefault="00000000" w:rsidRPr="00000000" w14:paraId="00000006">
      <w:pPr>
        <w:pStyle w:val="Heading1"/>
        <w:rPr/>
      </w:pPr>
      <w:r w:rsidDel="00000000" w:rsidR="00000000" w:rsidRPr="00000000">
        <w:rPr>
          <w:rtl w:val="0"/>
        </w:rPr>
        <w:t xml:space="preserve">Nutritionist Recommendations Addressed</w:t>
      </w:r>
    </w:p>
    <w:tbl>
      <w:tblPr>
        <w:tblStyle w:val="Table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007">
            <w:pPr>
              <w:rPr/>
            </w:pPr>
            <w:r w:rsidDel="00000000" w:rsidR="00000000" w:rsidRPr="00000000">
              <w:rPr>
                <w:b w:val="1"/>
                <w:bCs w:val="1"/>
                <w:sz w:val="18"/>
                <w:szCs w:val="18"/>
                <w:rtl w:val="0"/>
              </w:rPr>
              <w:t xml:space="preserve">Consultation point</w:t>
            </w:r>
            <w:r w:rsidDel="00000000" w:rsidR="00000000" w:rsidRPr="00000000">
              <w:rPr>
                <w:rtl w:val="0"/>
              </w:rPr>
            </w:r>
          </w:p>
        </w:tc>
        <w:tc>
          <w:tcPr>
            <w:shd w:fill="d9eaf7" w:val="clear"/>
            <w:vAlign w:val="center"/>
          </w:tcPr>
          <w:p w:rsidR="00000000" w:rsidDel="00000000" w:rsidP="00000000" w:rsidRDefault="00000000" w:rsidRPr="00000000" w14:paraId="00000008">
            <w:pPr>
              <w:rPr/>
            </w:pPr>
            <w:r w:rsidDel="00000000" w:rsidR="00000000" w:rsidRPr="00000000">
              <w:rPr>
                <w:b w:val="1"/>
                <w:bCs w:val="1"/>
                <w:sz w:val="18"/>
                <w:szCs w:val="18"/>
                <w:rtl w:val="0"/>
              </w:rPr>
              <w:t xml:space="preserve">How this packet responds</w:t>
            </w:r>
            <w:r w:rsidDel="00000000" w:rsidR="00000000" w:rsidRPr="00000000">
              <w:rPr>
                <w:rtl w:val="0"/>
              </w:rPr>
            </w:r>
          </w:p>
        </w:tc>
        <w:tc>
          <w:tcPr>
            <w:shd w:fill="d9eaf7" w:val="clear"/>
            <w:vAlign w:val="center"/>
          </w:tcPr>
          <w:p w:rsidR="00000000" w:rsidDel="00000000" w:rsidP="00000000" w:rsidRDefault="00000000" w:rsidRPr="00000000" w14:paraId="00000009">
            <w:pPr>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Use a holistic meal structure, not isolated recipe items.</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0"/>
                <w:bCs w:val="0"/>
                <w:sz w:val="18"/>
                <w:szCs w:val="18"/>
                <w:rtl w:val="0"/>
              </w:rPr>
              <w:t xml:space="preserve">Each meal includes a staple carbohydrate, protein/viand, vegetables, fruit or other glow component, and controlled cooking fat, following Pinggang Pinoy logic.</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0"/>
                <w:bCs w:val="0"/>
                <w:sz w:val="18"/>
                <w:szCs w:val="18"/>
                <w:rtl w:val="0"/>
              </w:rPr>
              <w:t xml:space="preserve">Addressed in menu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b w:val="0"/>
                <w:bCs w:val="0"/>
                <w:sz w:val="18"/>
                <w:szCs w:val="18"/>
                <w:rtl w:val="0"/>
              </w:rPr>
              <w:t xml:space="preserve">Use realistic serving sizes and ingredient weights.</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0"/>
                <w:bCs w:val="0"/>
                <w:sz w:val="18"/>
                <w:szCs w:val="18"/>
                <w:rtl w:val="0"/>
              </w:rPr>
              <w:t xml:space="preserve">All meals list edible portions in grams so the RND can verify serving realism and compute ingredient-level values.</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b w:val="0"/>
                <w:bCs w:val="0"/>
                <w:sz w:val="18"/>
                <w:szCs w:val="18"/>
                <w:rtl w:val="0"/>
              </w:rPr>
              <w:t xml:space="preserve">Addressed; for RND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b w:val="0"/>
                <w:bCs w:val="0"/>
                <w:sz w:val="18"/>
                <w:szCs w:val="18"/>
                <w:rtl w:val="0"/>
              </w:rPr>
              <w:t xml:space="preserve">Use 1,800 kcal day with 225 g carbohydrate, 90 g protein, 60 g fat, and 25-30 g fiber as the review baseline.</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0"/>
                <w:bCs w:val="0"/>
                <w:sz w:val="18"/>
                <w:szCs w:val="18"/>
                <w:rtl w:val="0"/>
              </w:rPr>
              <w:t xml:space="preserve">The provisional total is close to the recommended baseline: 1,805 kcal, 230 g carbohydrate, 94 g protein, 58 g fat, and 30 g fiber.</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b w:val="0"/>
                <w:bCs w:val="0"/>
                <w:sz w:val="18"/>
                <w:szCs w:val="18"/>
                <w:rtl w:val="0"/>
              </w:rPr>
              <w:t xml:space="preserve">Addressed provisionally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b w:val="0"/>
                <w:bCs w:val="0"/>
                <w:sz w:val="18"/>
                <w:szCs w:val="18"/>
                <w:rtl w:val="0"/>
              </w:rPr>
              <w:t xml:space="preserve">Use Philippine FCT as the primary nutrition reference.</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b w:val="0"/>
                <w:bCs w:val="0"/>
                <w:sz w:val="18"/>
                <w:szCs w:val="18"/>
                <w:rtl w:val="0"/>
              </w:rPr>
              <w:t xml:space="preserve">A PhilFCT verification worksheet is included. The final values should be filled from PhilFCT food items/codes.</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b w:val="0"/>
                <w:bCs w:val="0"/>
                <w:sz w:val="18"/>
                <w:szCs w:val="18"/>
                <w:rtl w:val="0"/>
              </w:rPr>
              <w:t xml:space="preserve">Prepared for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b w:val="0"/>
                <w:bCs w:val="0"/>
                <w:sz w:val="18"/>
                <w:szCs w:val="18"/>
                <w:rtl w:val="0"/>
              </w:rPr>
              <w:t xml:space="preserve">Correct cost logic using per-serving basis.</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b w:val="0"/>
                <w:bCs w:val="0"/>
                <w:sz w:val="18"/>
                <w:szCs w:val="18"/>
                <w:rtl w:val="0"/>
              </w:rPr>
              <w:t xml:space="preserve">A pricing worksheet is included and separates ingredient quantity, source price, edible portion, and estimated cost per serving.</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b w:val="0"/>
                <w:bCs w:val="0"/>
                <w:sz w:val="18"/>
                <w:szCs w:val="18"/>
                <w:rtl w:val="0"/>
              </w:rPr>
              <w:t xml:space="preserve">Prepared for verification</w:t>
            </w:r>
            <w:r w:rsidDel="00000000" w:rsidR="00000000" w:rsidRPr="00000000">
              <w:rPr>
                <w:rtl w:val="0"/>
              </w:rPr>
            </w:r>
          </w:p>
        </w:tc>
      </w:tr>
    </w:tbl>
    <w:p w:rsidR="00000000" w:rsidDel="00000000" w:rsidP="00000000" w:rsidRDefault="00000000" w:rsidRPr="00000000" w14:paraId="00000019">
      <w:pPr>
        <w:pStyle w:val="Heading1"/>
        <w:rPr/>
      </w:pPr>
      <w:r w:rsidDel="00000000" w:rsidR="00000000" w:rsidRPr="00000000">
        <w:rPr>
          <w:rtl w:val="0"/>
        </w:rPr>
        <w:t xml:space="preserve">Evaluation Baseline</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center"/>
          </w:tcPr>
          <w:p w:rsidR="00000000" w:rsidDel="00000000" w:rsidP="00000000" w:rsidRDefault="00000000" w:rsidRPr="00000000" w14:paraId="0000001A">
            <w:pPr>
              <w:rPr/>
            </w:pPr>
            <w:r w:rsidDel="00000000" w:rsidR="00000000" w:rsidRPr="00000000">
              <w:rPr>
                <w:b w:val="1"/>
                <w:bCs w:val="1"/>
                <w:sz w:val="18"/>
                <w:szCs w:val="18"/>
                <w:rtl w:val="0"/>
              </w:rPr>
              <w:t xml:space="preserve">Nutrient</w:t>
            </w:r>
            <w:r w:rsidDel="00000000" w:rsidR="00000000" w:rsidRPr="00000000">
              <w:rPr>
                <w:rtl w:val="0"/>
              </w:rPr>
            </w:r>
          </w:p>
        </w:tc>
        <w:tc>
          <w:tcPr>
            <w:shd w:fill="d9eaf7" w:val="clear"/>
            <w:vAlign w:val="center"/>
          </w:tcPr>
          <w:p w:rsidR="00000000" w:rsidDel="00000000" w:rsidP="00000000" w:rsidRDefault="00000000" w:rsidRPr="00000000" w14:paraId="0000001B">
            <w:pPr>
              <w:rPr/>
            </w:pPr>
            <w:r w:rsidDel="00000000" w:rsidR="00000000" w:rsidRPr="00000000">
              <w:rPr>
                <w:b w:val="1"/>
                <w:bCs w:val="1"/>
                <w:sz w:val="18"/>
                <w:szCs w:val="18"/>
                <w:rtl w:val="0"/>
              </w:rPr>
              <w:t xml:space="preserve">RND baseline for whole day</w:t>
            </w:r>
            <w:r w:rsidDel="00000000" w:rsidR="00000000" w:rsidRPr="00000000">
              <w:rPr>
                <w:rtl w:val="0"/>
              </w:rPr>
            </w:r>
          </w:p>
        </w:tc>
        <w:tc>
          <w:tcPr>
            <w:shd w:fill="d9eaf7" w:val="clear"/>
            <w:vAlign w:val="center"/>
          </w:tcPr>
          <w:p w:rsidR="00000000" w:rsidDel="00000000" w:rsidP="00000000" w:rsidRDefault="00000000" w:rsidRPr="00000000" w14:paraId="0000001C">
            <w:pPr>
              <w:rPr/>
            </w:pPr>
            <w:r w:rsidDel="00000000" w:rsidR="00000000" w:rsidRPr="00000000">
              <w:rPr>
                <w:b w:val="1"/>
                <w:bCs w:val="1"/>
                <w:sz w:val="18"/>
                <w:szCs w:val="18"/>
                <w:rtl w:val="0"/>
              </w:rPr>
              <w:t xml:space="preserve">Provisional total in this sample</w:t>
            </w:r>
            <w:r w:rsidDel="00000000" w:rsidR="00000000" w:rsidRPr="00000000">
              <w:rPr>
                <w:rtl w:val="0"/>
              </w:rPr>
            </w:r>
          </w:p>
        </w:tc>
        <w:tc>
          <w:tcPr>
            <w:shd w:fill="d9eaf7" w:val="clear"/>
            <w:vAlign w:val="center"/>
          </w:tcPr>
          <w:p w:rsidR="00000000" w:rsidDel="00000000" w:rsidP="00000000" w:rsidRDefault="00000000" w:rsidRPr="00000000" w14:paraId="0000001D">
            <w:pPr>
              <w:rPr/>
            </w:pPr>
            <w:r w:rsidDel="00000000" w:rsidR="00000000" w:rsidRPr="00000000">
              <w:rPr>
                <w:b w:val="1"/>
                <w:bCs w:val="1"/>
                <w:sz w:val="18"/>
                <w:szCs w:val="18"/>
                <w:rtl w:val="0"/>
              </w:rPr>
              <w:t xml:space="preserve">Review note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b w:val="0"/>
                <w:bCs w:val="0"/>
                <w:sz w:val="18"/>
                <w:szCs w:val="18"/>
                <w:rtl w:val="0"/>
              </w:rPr>
              <w:t xml:space="preserve">Energy</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1,800 kcal/day</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1805 kcal/day</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Within practical review range; confirm with PhilFCT.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Carbohydrates</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225 g/day</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229.8 g/day</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Close to baseline.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Protein</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90 g/day</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94.3 g/day</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Slightly above baseline but practical for satiety; confirm with RND.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Fat</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60 g/day</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58.4 g/day</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Close to baseline.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Fiber</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25-30 g/day</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30.2 g/day</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At upper target; can reduce fruit/vegetable quantity if strict.</w:t>
            </w:r>
            <w:r w:rsidDel="00000000" w:rsidR="00000000" w:rsidRPr="00000000">
              <w:rPr>
                <w:rtl w:val="0"/>
              </w:rPr>
            </w:r>
          </w:p>
        </w:tc>
      </w:tr>
    </w:tbl>
    <w:p w:rsidR="00000000" w:rsidDel="00000000" w:rsidP="00000000" w:rsidRDefault="00000000" w:rsidRPr="00000000" w14:paraId="00000032">
      <w:pPr>
        <w:pStyle w:val="Heading1"/>
        <w:rPr/>
      </w:pPr>
      <w:r w:rsidDel="00000000" w:rsidR="00000000" w:rsidRPr="00000000">
        <w:rPr>
          <w:rtl w:val="0"/>
        </w:rPr>
        <w:t xml:space="preserve">One-Day Meal Plan for Review</w:t>
      </w:r>
    </w:p>
    <w:p w:rsidR="00000000" w:rsidDel="00000000" w:rsidP="00000000" w:rsidRDefault="00000000" w:rsidRPr="00000000" w14:paraId="00000033">
      <w:pPr>
        <w:rPr/>
      </w:pPr>
      <w:r w:rsidDel="00000000" w:rsidR="00000000" w:rsidRPr="00000000">
        <w:rPr>
          <w:rtl w:val="0"/>
        </w:rPr>
        <w:t xml:space="preserve">User profile assumption for evaluation: adult Filipino female with PCOS, no stated food allergy, no stated religious restriction, 1,800 kcal review target, budget target approximately PHP 430/day or PHP 3,000/week. This profile is used only for meal-plan validation and may be adjusted by the RND.</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gridCol w:w="1296"/>
        <w:tblGridChange w:id="0">
          <w:tblGrid>
            <w:gridCol w:w="1296"/>
            <w:gridCol w:w="1296"/>
            <w:gridCol w:w="1296"/>
            <w:gridCol w:w="1296"/>
            <w:gridCol w:w="1296"/>
            <w:gridCol w:w="1296"/>
            <w:gridCol w:w="1296"/>
            <w:gridCol w:w="1296"/>
          </w:tblGrid>
        </w:tblGridChange>
      </w:tblGrid>
      <w:tr>
        <w:trPr>
          <w:cantSplit w:val="0"/>
          <w:tblHeader w:val="0"/>
        </w:trPr>
        <w:tc>
          <w:tcPr>
            <w:shd w:fill="d9eaf7" w:val="clear"/>
            <w:vAlign w:val="center"/>
          </w:tcPr>
          <w:p w:rsidR="00000000" w:rsidDel="00000000" w:rsidP="00000000" w:rsidRDefault="00000000" w:rsidRPr="00000000" w14:paraId="00000034">
            <w:pPr>
              <w:rPr/>
            </w:pPr>
            <w:r w:rsidDel="00000000" w:rsidR="00000000" w:rsidRPr="00000000">
              <w:rPr>
                <w:b w:val="1"/>
                <w:bCs w:val="1"/>
                <w:sz w:val="18"/>
                <w:szCs w:val="18"/>
                <w:rtl w:val="0"/>
              </w:rPr>
              <w:t xml:space="preserve">Meal</w:t>
            </w:r>
            <w:r w:rsidDel="00000000" w:rsidR="00000000" w:rsidRPr="00000000">
              <w:rPr>
                <w:rtl w:val="0"/>
              </w:rPr>
            </w:r>
          </w:p>
        </w:tc>
        <w:tc>
          <w:tcPr>
            <w:shd w:fill="d9eaf7" w:val="clear"/>
            <w:vAlign w:val="center"/>
          </w:tcPr>
          <w:p w:rsidR="00000000" w:rsidDel="00000000" w:rsidP="00000000" w:rsidRDefault="00000000" w:rsidRPr="00000000" w14:paraId="00000035">
            <w:pPr>
              <w:rPr/>
            </w:pPr>
            <w:r w:rsidDel="00000000" w:rsidR="00000000" w:rsidRPr="00000000">
              <w:rPr>
                <w:b w:val="1"/>
                <w:bCs w:val="1"/>
                <w:sz w:val="18"/>
                <w:szCs w:val="18"/>
                <w:rtl w:val="0"/>
              </w:rPr>
              <w:t xml:space="preserve">Recipe/plate</w:t>
            </w:r>
            <w:r w:rsidDel="00000000" w:rsidR="00000000" w:rsidRPr="00000000">
              <w:rPr>
                <w:rtl w:val="0"/>
              </w:rPr>
            </w:r>
          </w:p>
        </w:tc>
        <w:tc>
          <w:tcPr>
            <w:shd w:fill="d9eaf7" w:val="clear"/>
            <w:vAlign w:val="center"/>
          </w:tcPr>
          <w:p w:rsidR="00000000" w:rsidDel="00000000" w:rsidP="00000000" w:rsidRDefault="00000000" w:rsidRPr="00000000" w14:paraId="00000036">
            <w:pPr>
              <w:rPr/>
            </w:pPr>
            <w:r w:rsidDel="00000000" w:rsidR="00000000" w:rsidRPr="00000000">
              <w:rPr>
                <w:b w:val="1"/>
                <w:bCs w:val="1"/>
                <w:sz w:val="18"/>
                <w:szCs w:val="18"/>
                <w:rtl w:val="0"/>
              </w:rPr>
              <w:t xml:space="preserve">kcal</w:t>
            </w:r>
            <w:r w:rsidDel="00000000" w:rsidR="00000000" w:rsidRPr="00000000">
              <w:rPr>
                <w:rtl w:val="0"/>
              </w:rPr>
            </w:r>
          </w:p>
        </w:tc>
        <w:tc>
          <w:tcPr>
            <w:shd w:fill="d9eaf7" w:val="clear"/>
            <w:vAlign w:val="center"/>
          </w:tcPr>
          <w:p w:rsidR="00000000" w:rsidDel="00000000" w:rsidP="00000000" w:rsidRDefault="00000000" w:rsidRPr="00000000" w14:paraId="00000037">
            <w:pPr>
              <w:rPr/>
            </w:pPr>
            <w:r w:rsidDel="00000000" w:rsidR="00000000" w:rsidRPr="00000000">
              <w:rPr>
                <w:b w:val="1"/>
                <w:bCs w:val="1"/>
                <w:sz w:val="18"/>
                <w:szCs w:val="18"/>
                <w:rtl w:val="0"/>
              </w:rPr>
              <w:t xml:space="preserve">Protein</w:t>
            </w:r>
            <w:r w:rsidDel="00000000" w:rsidR="00000000" w:rsidRPr="00000000">
              <w:rPr>
                <w:rtl w:val="0"/>
              </w:rPr>
            </w:r>
          </w:p>
        </w:tc>
        <w:tc>
          <w:tcPr>
            <w:shd w:fill="d9eaf7" w:val="clear"/>
            <w:vAlign w:val="center"/>
          </w:tcPr>
          <w:p w:rsidR="00000000" w:rsidDel="00000000" w:rsidP="00000000" w:rsidRDefault="00000000" w:rsidRPr="00000000" w14:paraId="00000038">
            <w:pPr>
              <w:rPr/>
            </w:pPr>
            <w:r w:rsidDel="00000000" w:rsidR="00000000" w:rsidRPr="00000000">
              <w:rPr>
                <w:b w:val="1"/>
                <w:bCs w:val="1"/>
                <w:sz w:val="18"/>
                <w:szCs w:val="18"/>
                <w:rtl w:val="0"/>
              </w:rPr>
              <w:t xml:space="preserve">Carbs</w:t>
            </w:r>
            <w:r w:rsidDel="00000000" w:rsidR="00000000" w:rsidRPr="00000000">
              <w:rPr>
                <w:rtl w:val="0"/>
              </w:rPr>
            </w:r>
          </w:p>
        </w:tc>
        <w:tc>
          <w:tcPr>
            <w:shd w:fill="d9eaf7" w:val="clear"/>
            <w:vAlign w:val="center"/>
          </w:tcPr>
          <w:p w:rsidR="00000000" w:rsidDel="00000000" w:rsidP="00000000" w:rsidRDefault="00000000" w:rsidRPr="00000000" w14:paraId="00000039">
            <w:pPr>
              <w:rPr/>
            </w:pPr>
            <w:r w:rsidDel="00000000" w:rsidR="00000000" w:rsidRPr="00000000">
              <w:rPr>
                <w:b w:val="1"/>
                <w:bCs w:val="1"/>
                <w:sz w:val="18"/>
                <w:szCs w:val="18"/>
                <w:rtl w:val="0"/>
              </w:rPr>
              <w:t xml:space="preserve">Fat</w:t>
            </w:r>
            <w:r w:rsidDel="00000000" w:rsidR="00000000" w:rsidRPr="00000000">
              <w:rPr>
                <w:rtl w:val="0"/>
              </w:rPr>
            </w:r>
          </w:p>
        </w:tc>
        <w:tc>
          <w:tcPr>
            <w:shd w:fill="d9eaf7" w:val="clear"/>
            <w:vAlign w:val="center"/>
          </w:tcPr>
          <w:p w:rsidR="00000000" w:rsidDel="00000000" w:rsidP="00000000" w:rsidRDefault="00000000" w:rsidRPr="00000000" w14:paraId="0000003A">
            <w:pPr>
              <w:rPr/>
            </w:pPr>
            <w:r w:rsidDel="00000000" w:rsidR="00000000" w:rsidRPr="00000000">
              <w:rPr>
                <w:b w:val="1"/>
                <w:bCs w:val="1"/>
                <w:sz w:val="18"/>
                <w:szCs w:val="18"/>
                <w:rtl w:val="0"/>
              </w:rPr>
              <w:t xml:space="preserve">Fiber</w:t>
            </w:r>
            <w:r w:rsidDel="00000000" w:rsidR="00000000" w:rsidRPr="00000000">
              <w:rPr>
                <w:rtl w:val="0"/>
              </w:rPr>
            </w:r>
          </w:p>
        </w:tc>
        <w:tc>
          <w:tcPr>
            <w:shd w:fill="d9eaf7" w:val="clear"/>
            <w:vAlign w:val="center"/>
          </w:tcPr>
          <w:p w:rsidR="00000000" w:rsidDel="00000000" w:rsidP="00000000" w:rsidRDefault="00000000" w:rsidRPr="00000000" w14:paraId="0000003B">
            <w:pPr>
              <w:rPr/>
            </w:pPr>
            <w:r w:rsidDel="00000000" w:rsidR="00000000" w:rsidRPr="00000000">
              <w:rPr>
                <w:b w:val="1"/>
                <w:bCs w:val="1"/>
                <w:sz w:val="18"/>
                <w:szCs w:val="18"/>
                <w:rtl w:val="0"/>
              </w:rPr>
              <w:t xml:space="preserve">Pinggang Pinoy / completeness note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Tortang Talong Breakfast Plate</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475</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15.6 g</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70.1 g</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16.7 g</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10.2 g</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Go: cooked rice; Grow: egg and peanuts; Glow: eggplant, tomato, onion, banana; small cooking fat: oil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8"/>
                <w:szCs w:val="18"/>
                <w:rtl w:val="0"/>
              </w:rPr>
              <w:t xml:space="preserve">Grilled Chicken Pinakbet Plate</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b w:val="0"/>
                <w:bCs w:val="0"/>
                <w:sz w:val="18"/>
                <w:szCs w:val="18"/>
                <w:rtl w:val="0"/>
              </w:rPr>
              <w:t xml:space="preserve">662</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sz w:val="18"/>
                <w:szCs w:val="18"/>
                <w:rtl w:val="0"/>
              </w:rPr>
              <w:t xml:space="preserve">43.2 g</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b w:val="0"/>
                <w:bCs w:val="0"/>
                <w:sz w:val="18"/>
                <w:szCs w:val="18"/>
                <w:rtl w:val="0"/>
              </w:rPr>
              <w:t xml:space="preserve">86.8 g</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b w:val="0"/>
                <w:bCs w:val="0"/>
                <w:sz w:val="18"/>
                <w:szCs w:val="18"/>
                <w:rtl w:val="0"/>
              </w:rPr>
              <w:t xml:space="preserve">15.4 g</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8"/>
                <w:szCs w:val="18"/>
                <w:rtl w:val="0"/>
              </w:rPr>
              <w:t xml:space="preserve">9.6 g</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0"/>
                <w:bCs w:val="0"/>
                <w:sz w:val="18"/>
                <w:szCs w:val="18"/>
                <w:rtl w:val="0"/>
              </w:rPr>
              <w:t xml:space="preserve">Go: cooked rice; Grow: grilled chicken; Glow: kalabasa, okra, sitaw, eggplant, tomato, onion, papaya; small cooking fat: oil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8"/>
                <w:szCs w:val="18"/>
                <w:rtl w:val="0"/>
              </w:rPr>
              <w:t xml:space="preserve">Bangus with Monggo-Malunggay Plate</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668</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35.5 g</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72.9 g</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26.3 g</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10.4 g</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Go: cooked rice; Grow: bangus and munggo; Glow: malunggay, tomato, onion, garlic, pineapple; small cooking fat: oil</w:t>
            </w:r>
            <w:r w:rsidDel="00000000" w:rsidR="00000000" w:rsidRPr="00000000">
              <w:rPr>
                <w:rtl w:val="0"/>
              </w:rPr>
            </w:r>
          </w:p>
        </w:tc>
      </w:tr>
    </w:tbl>
    <w:p w:rsidR="00000000" w:rsidDel="00000000" w:rsidP="00000000" w:rsidRDefault="00000000" w:rsidRPr="00000000" w14:paraId="00000054">
      <w:pPr>
        <w:pStyle w:val="Heading2"/>
        <w:rPr/>
      </w:pPr>
      <w:r w:rsidDel="00000000" w:rsidR="00000000" w:rsidRPr="00000000">
        <w:rPr>
          <w:rtl w:val="0"/>
        </w:rPr>
        <w:t xml:space="preserve">Breakfast: Tortang Talong Breakfast Plate</w:t>
      </w:r>
    </w:p>
    <w:p w:rsidR="00000000" w:rsidDel="00000000" w:rsidP="00000000" w:rsidRDefault="00000000" w:rsidRPr="00000000" w14:paraId="00000055">
      <w:pPr>
        <w:rPr/>
      </w:pPr>
      <w:r w:rsidDel="00000000" w:rsidR="00000000" w:rsidRPr="00000000">
        <w:rPr>
          <w:rtl w:val="0"/>
        </w:rPr>
        <w:t xml:space="preserve">Go: cooked rice; Grow: egg and peanuts; Glow: eggplant, tomato, onion, banana; small cooking fat: oil</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2f0d9" w:val="clear"/>
            <w:vAlign w:val="center"/>
          </w:tcPr>
          <w:p w:rsidR="00000000" w:rsidDel="00000000" w:rsidP="00000000" w:rsidRDefault="00000000" w:rsidRPr="00000000" w14:paraId="00000056">
            <w:pPr>
              <w:rPr/>
            </w:pPr>
            <w:r w:rsidDel="00000000" w:rsidR="00000000" w:rsidRPr="00000000">
              <w:rPr>
                <w:b w:val="1"/>
                <w:bCs w:val="1"/>
                <w:sz w:val="18"/>
                <w:szCs w:val="18"/>
                <w:rtl w:val="0"/>
              </w:rPr>
              <w:t xml:space="preserve">Ingredient</w:t>
            </w:r>
            <w:r w:rsidDel="00000000" w:rsidR="00000000" w:rsidRPr="00000000">
              <w:rPr>
                <w:rtl w:val="0"/>
              </w:rPr>
            </w:r>
          </w:p>
        </w:tc>
        <w:tc>
          <w:tcPr>
            <w:shd w:fill="e2f0d9" w:val="clear"/>
            <w:vAlign w:val="center"/>
          </w:tcPr>
          <w:p w:rsidR="00000000" w:rsidDel="00000000" w:rsidP="00000000" w:rsidRDefault="00000000" w:rsidRPr="00000000" w14:paraId="00000057">
            <w:pPr>
              <w:rPr/>
            </w:pPr>
            <w:r w:rsidDel="00000000" w:rsidR="00000000" w:rsidRPr="00000000">
              <w:rPr>
                <w:b w:val="1"/>
                <w:bCs w:val="1"/>
                <w:sz w:val="18"/>
                <w:szCs w:val="18"/>
                <w:rtl w:val="0"/>
              </w:rPr>
              <w:t xml:space="preserve">Edible portion for one person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Cooked red/brown rice</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150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Egg, whole</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50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Grilled eggplant</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100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Tomato</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60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Onion</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20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5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Banana</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100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Roasted peanuts</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10 g</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t xml:space="preserve">Preliminary per-meal cost range: PHP 70-90, to be verified by market audit.</w:t>
      </w:r>
    </w:p>
    <w:p w:rsidR="00000000" w:rsidDel="00000000" w:rsidP="00000000" w:rsidRDefault="00000000" w:rsidRPr="00000000" w14:paraId="00000069">
      <w:pPr>
        <w:pStyle w:val="Heading2"/>
        <w:rPr/>
      </w:pPr>
      <w:r w:rsidDel="00000000" w:rsidR="00000000" w:rsidRPr="00000000">
        <w:rPr>
          <w:rtl w:val="0"/>
        </w:rPr>
        <w:t xml:space="preserve">Lunch: Grilled Chicken Pinakbet Plate</w:t>
      </w:r>
    </w:p>
    <w:p w:rsidR="00000000" w:rsidDel="00000000" w:rsidP="00000000" w:rsidRDefault="00000000" w:rsidRPr="00000000" w14:paraId="0000006A">
      <w:pPr>
        <w:rPr/>
      </w:pPr>
      <w:r w:rsidDel="00000000" w:rsidR="00000000" w:rsidRPr="00000000">
        <w:rPr>
          <w:rtl w:val="0"/>
        </w:rPr>
        <w:t xml:space="preserve">Go: cooked rice; Grow: grilled chicken; Glow: kalabasa, okra, sitaw, eggplant, tomato, onion, papaya; small cooking fat: oil</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2f0d9" w:val="clear"/>
            <w:vAlign w:val="center"/>
          </w:tcPr>
          <w:p w:rsidR="00000000" w:rsidDel="00000000" w:rsidP="00000000" w:rsidRDefault="00000000" w:rsidRPr="00000000" w14:paraId="0000006B">
            <w:pPr>
              <w:rPr/>
            </w:pPr>
            <w:r w:rsidDel="00000000" w:rsidR="00000000" w:rsidRPr="00000000">
              <w:rPr>
                <w:b w:val="1"/>
                <w:bCs w:val="1"/>
                <w:sz w:val="18"/>
                <w:szCs w:val="18"/>
                <w:rtl w:val="0"/>
              </w:rPr>
              <w:t xml:space="preserve">Ingredient</w:t>
            </w:r>
            <w:r w:rsidDel="00000000" w:rsidR="00000000" w:rsidRPr="00000000">
              <w:rPr>
                <w:rtl w:val="0"/>
              </w:rPr>
            </w:r>
          </w:p>
        </w:tc>
        <w:tc>
          <w:tcPr>
            <w:shd w:fill="e2f0d9" w:val="clear"/>
            <w:vAlign w:val="center"/>
          </w:tcPr>
          <w:p w:rsidR="00000000" w:rsidDel="00000000" w:rsidP="00000000" w:rsidRDefault="00000000" w:rsidRPr="00000000" w14:paraId="0000006C">
            <w:pPr>
              <w:rPr/>
            </w:pPr>
            <w:r w:rsidDel="00000000" w:rsidR="00000000" w:rsidRPr="00000000">
              <w:rPr>
                <w:b w:val="1"/>
                <w:bCs w:val="1"/>
                <w:sz w:val="18"/>
                <w:szCs w:val="18"/>
                <w:rtl w:val="0"/>
              </w:rPr>
              <w:t xml:space="preserve">Edible portion for one person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Cooked white rice</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180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Grilled chicken breast, cooked edible portion</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b w:val="0"/>
                <w:bCs w:val="0"/>
                <w:sz w:val="18"/>
                <w:szCs w:val="18"/>
                <w:rtl w:val="0"/>
              </w:rPr>
              <w:t xml:space="preserve">110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Kalabasa/squash</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80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Okra</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b w:val="0"/>
                <w:bCs w:val="0"/>
                <w:sz w:val="18"/>
                <w:szCs w:val="18"/>
                <w:rtl w:val="0"/>
              </w:rPr>
              <w:t xml:space="preserve">40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b w:val="0"/>
                <w:bCs w:val="0"/>
                <w:sz w:val="18"/>
                <w:szCs w:val="18"/>
                <w:rtl w:val="0"/>
              </w:rPr>
              <w:t xml:space="preserve">Sitaw/string beans</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b w:val="0"/>
                <w:bCs w:val="0"/>
                <w:sz w:val="18"/>
                <w:szCs w:val="18"/>
                <w:rtl w:val="0"/>
              </w:rPr>
              <w:t xml:space="preserve">40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b w:val="0"/>
                <w:bCs w:val="0"/>
                <w:sz w:val="18"/>
                <w:szCs w:val="18"/>
                <w:rtl w:val="0"/>
              </w:rPr>
              <w:t xml:space="preserve">Eggplant</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b w:val="0"/>
                <w:bCs w:val="0"/>
                <w:sz w:val="18"/>
                <w:szCs w:val="18"/>
                <w:rtl w:val="0"/>
              </w:rPr>
              <w:t xml:space="preserve">40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b w:val="0"/>
                <w:bCs w:val="0"/>
                <w:sz w:val="18"/>
                <w:szCs w:val="18"/>
                <w:rtl w:val="0"/>
              </w:rPr>
              <w:t xml:space="preserve">Tomato</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50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Onion</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20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10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Papaya</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150 g</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t xml:space="preserve">Preliminary per-meal cost range: PHP 130-160, to be verified by market audit.</w:t>
      </w:r>
    </w:p>
    <w:p w:rsidR="00000000" w:rsidDel="00000000" w:rsidP="00000000" w:rsidRDefault="00000000" w:rsidRPr="00000000" w14:paraId="00000082">
      <w:pPr>
        <w:pStyle w:val="Heading2"/>
        <w:rPr/>
      </w:pPr>
      <w:r w:rsidDel="00000000" w:rsidR="00000000" w:rsidRPr="00000000">
        <w:rPr>
          <w:rtl w:val="0"/>
        </w:rPr>
        <w:t xml:space="preserve">Dinner: Bangus with Monggo-Malunggay Plate</w:t>
      </w:r>
    </w:p>
    <w:p w:rsidR="00000000" w:rsidDel="00000000" w:rsidP="00000000" w:rsidRDefault="00000000" w:rsidRPr="00000000" w14:paraId="00000083">
      <w:pPr>
        <w:rPr/>
      </w:pPr>
      <w:r w:rsidDel="00000000" w:rsidR="00000000" w:rsidRPr="00000000">
        <w:rPr>
          <w:rtl w:val="0"/>
        </w:rPr>
        <w:t xml:space="preserve">Go: cooked rice; Grow: bangus and munggo; Glow: malunggay, tomato, onion, garlic, pineapple; small cooking fat: oil</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2f0d9" w:val="clear"/>
            <w:vAlign w:val="center"/>
          </w:tcPr>
          <w:p w:rsidR="00000000" w:rsidDel="00000000" w:rsidP="00000000" w:rsidRDefault="00000000" w:rsidRPr="00000000" w14:paraId="00000084">
            <w:pPr>
              <w:rPr/>
            </w:pPr>
            <w:r w:rsidDel="00000000" w:rsidR="00000000" w:rsidRPr="00000000">
              <w:rPr>
                <w:b w:val="1"/>
                <w:bCs w:val="1"/>
                <w:sz w:val="18"/>
                <w:szCs w:val="18"/>
                <w:rtl w:val="0"/>
              </w:rPr>
              <w:t xml:space="preserve">Ingredient</w:t>
            </w:r>
            <w:r w:rsidDel="00000000" w:rsidR="00000000" w:rsidRPr="00000000">
              <w:rPr>
                <w:rtl w:val="0"/>
              </w:rPr>
            </w:r>
          </w:p>
        </w:tc>
        <w:tc>
          <w:tcPr>
            <w:shd w:fill="e2f0d9" w:val="clear"/>
            <w:vAlign w:val="center"/>
          </w:tcPr>
          <w:p w:rsidR="00000000" w:rsidDel="00000000" w:rsidP="00000000" w:rsidRDefault="00000000" w:rsidRPr="00000000" w14:paraId="00000085">
            <w:pPr>
              <w:rPr/>
            </w:pPr>
            <w:r w:rsidDel="00000000" w:rsidR="00000000" w:rsidRPr="00000000">
              <w:rPr>
                <w:b w:val="1"/>
                <w:bCs w:val="1"/>
                <w:sz w:val="18"/>
                <w:szCs w:val="18"/>
                <w:rtl w:val="0"/>
              </w:rPr>
              <w:t xml:space="preserve">Edible portion for one person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Cooked white rice</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130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Grilled bangus/milkfish, cooked edible portion</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100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Cooked munggo/mung beans</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80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Malunggay leaves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30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Tomato</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50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Onion</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20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Garlic</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5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14 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Pineapple</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100 g</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t xml:space="preserve">Preliminary per-meal cost range: PHP 120-150, to be verified by market audit.</w:t>
      </w:r>
    </w:p>
    <w:p w:rsidR="00000000" w:rsidDel="00000000" w:rsidP="00000000" w:rsidRDefault="00000000" w:rsidRPr="00000000" w14:paraId="00000099">
      <w:pPr>
        <w:pStyle w:val="Heading1"/>
        <w:rPr/>
      </w:pPr>
      <w:r w:rsidDel="00000000" w:rsidR="00000000" w:rsidRPr="00000000">
        <w:rPr>
          <w:rtl w:val="0"/>
        </w:rPr>
        <w:t xml:space="preserve">PhilFCT Verification Worksheet</w:t>
      </w:r>
    </w:p>
    <w:p w:rsidR="00000000" w:rsidDel="00000000" w:rsidP="00000000" w:rsidRDefault="00000000" w:rsidRPr="00000000" w14:paraId="0000009A">
      <w:pPr>
        <w:rPr/>
      </w:pPr>
      <w:r w:rsidDel="00000000" w:rsidR="00000000" w:rsidRPr="00000000">
        <w:rPr>
          <w:rtl w:val="0"/>
        </w:rPr>
        <w:t xml:space="preserve">Instruction for the team: replace the provisional values above with verified values from the Philippine Food Composition Tables. Record the exact PhilFCT food name/code used for each ingredient. If an exact item is unavailable, record the closest matched PhilFCT item and explain the substitution in the remarks column.</w:t>
      </w:r>
    </w:p>
    <w:tbl>
      <w:tblPr>
        <w:tblStyle w:val="Table7"/>
        <w:tblW w:w="103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
        <w:gridCol w:w="1037"/>
        <w:gridCol w:w="1037"/>
        <w:gridCol w:w="1037"/>
        <w:gridCol w:w="1037"/>
        <w:gridCol w:w="1037"/>
        <w:gridCol w:w="1037"/>
        <w:gridCol w:w="1037"/>
        <w:gridCol w:w="1037"/>
        <w:gridCol w:w="1037"/>
        <w:tblGridChange w:id="0">
          <w:tblGrid>
            <w:gridCol w:w="1037"/>
            <w:gridCol w:w="1037"/>
            <w:gridCol w:w="1037"/>
            <w:gridCol w:w="1037"/>
            <w:gridCol w:w="1037"/>
            <w:gridCol w:w="1037"/>
            <w:gridCol w:w="1037"/>
            <w:gridCol w:w="1037"/>
            <w:gridCol w:w="1037"/>
            <w:gridCol w:w="1037"/>
          </w:tblGrid>
        </w:tblGridChange>
      </w:tblGrid>
      <w:tr>
        <w:trPr>
          <w:cantSplit w:val="0"/>
          <w:tblHeader w:val="0"/>
        </w:trPr>
        <w:tc>
          <w:tcPr>
            <w:shd w:fill="fce4d6" w:val="clear"/>
            <w:vAlign w:val="center"/>
          </w:tcPr>
          <w:p w:rsidR="00000000" w:rsidDel="00000000" w:rsidP="00000000" w:rsidRDefault="00000000" w:rsidRPr="00000000" w14:paraId="0000009B">
            <w:pPr>
              <w:rPr/>
            </w:pPr>
            <w:r w:rsidDel="00000000" w:rsidR="00000000" w:rsidRPr="00000000">
              <w:rPr>
                <w:b w:val="1"/>
                <w:bCs w:val="1"/>
                <w:sz w:val="18"/>
                <w:szCs w:val="18"/>
                <w:rtl w:val="0"/>
              </w:rPr>
              <w:t xml:space="preserve">Meal</w:t>
            </w:r>
            <w:r w:rsidDel="00000000" w:rsidR="00000000" w:rsidRPr="00000000">
              <w:rPr>
                <w:rtl w:val="0"/>
              </w:rPr>
            </w:r>
          </w:p>
        </w:tc>
        <w:tc>
          <w:tcPr>
            <w:shd w:fill="fce4d6" w:val="clear"/>
            <w:vAlign w:val="center"/>
          </w:tcPr>
          <w:p w:rsidR="00000000" w:rsidDel="00000000" w:rsidP="00000000" w:rsidRDefault="00000000" w:rsidRPr="00000000" w14:paraId="0000009C">
            <w:pPr>
              <w:rPr/>
            </w:pPr>
            <w:r w:rsidDel="00000000" w:rsidR="00000000" w:rsidRPr="00000000">
              <w:rPr>
                <w:b w:val="1"/>
                <w:bCs w:val="1"/>
                <w:sz w:val="18"/>
                <w:szCs w:val="18"/>
                <w:rtl w:val="0"/>
              </w:rPr>
              <w:t xml:space="preserve">Ingredient</w:t>
            </w:r>
            <w:r w:rsidDel="00000000" w:rsidR="00000000" w:rsidRPr="00000000">
              <w:rPr>
                <w:rtl w:val="0"/>
              </w:rPr>
            </w:r>
          </w:p>
        </w:tc>
        <w:tc>
          <w:tcPr>
            <w:shd w:fill="fce4d6" w:val="clear"/>
            <w:vAlign w:val="center"/>
          </w:tcPr>
          <w:p w:rsidR="00000000" w:rsidDel="00000000" w:rsidP="00000000" w:rsidRDefault="00000000" w:rsidRPr="00000000" w14:paraId="0000009D">
            <w:pPr>
              <w:rPr/>
            </w:pPr>
            <w:r w:rsidDel="00000000" w:rsidR="00000000" w:rsidRPr="00000000">
              <w:rPr>
                <w:b w:val="1"/>
                <w:bCs w:val="1"/>
                <w:sz w:val="18"/>
                <w:szCs w:val="18"/>
                <w:rtl w:val="0"/>
              </w:rPr>
              <w:t xml:space="preserve">Portion (g)</w:t>
            </w:r>
            <w:r w:rsidDel="00000000" w:rsidR="00000000" w:rsidRPr="00000000">
              <w:rPr>
                <w:rtl w:val="0"/>
              </w:rPr>
            </w:r>
          </w:p>
        </w:tc>
        <w:tc>
          <w:tcPr>
            <w:shd w:fill="fce4d6" w:val="clear"/>
            <w:vAlign w:val="center"/>
          </w:tcPr>
          <w:p w:rsidR="00000000" w:rsidDel="00000000" w:rsidP="00000000" w:rsidRDefault="00000000" w:rsidRPr="00000000" w14:paraId="0000009E">
            <w:pPr>
              <w:rPr/>
            </w:pPr>
            <w:r w:rsidDel="00000000" w:rsidR="00000000" w:rsidRPr="00000000">
              <w:rPr>
                <w:b w:val="1"/>
                <w:bCs w:val="1"/>
                <w:sz w:val="18"/>
                <w:szCs w:val="18"/>
                <w:rtl w:val="0"/>
              </w:rPr>
              <w:t xml:space="preserve">PhilFCT food name/code</w:t>
            </w:r>
            <w:r w:rsidDel="00000000" w:rsidR="00000000" w:rsidRPr="00000000">
              <w:rPr>
                <w:rtl w:val="0"/>
              </w:rPr>
            </w:r>
          </w:p>
        </w:tc>
        <w:tc>
          <w:tcPr>
            <w:shd w:fill="fce4d6" w:val="clear"/>
            <w:vAlign w:val="center"/>
          </w:tcPr>
          <w:p w:rsidR="00000000" w:rsidDel="00000000" w:rsidP="00000000" w:rsidRDefault="00000000" w:rsidRPr="00000000" w14:paraId="0000009F">
            <w:pPr>
              <w:rPr/>
            </w:pPr>
            <w:r w:rsidDel="00000000" w:rsidR="00000000" w:rsidRPr="00000000">
              <w:rPr>
                <w:b w:val="1"/>
                <w:bCs w:val="1"/>
                <w:sz w:val="18"/>
                <w:szCs w:val="18"/>
                <w:rtl w:val="0"/>
              </w:rPr>
              <w:t xml:space="preserve">kcal/100g</w:t>
            </w:r>
            <w:r w:rsidDel="00000000" w:rsidR="00000000" w:rsidRPr="00000000">
              <w:rPr>
                <w:rtl w:val="0"/>
              </w:rPr>
            </w:r>
          </w:p>
        </w:tc>
        <w:tc>
          <w:tcPr>
            <w:shd w:fill="fce4d6" w:val="clear"/>
            <w:vAlign w:val="center"/>
          </w:tcPr>
          <w:p w:rsidR="00000000" w:rsidDel="00000000" w:rsidP="00000000" w:rsidRDefault="00000000" w:rsidRPr="00000000" w14:paraId="000000A0">
            <w:pPr>
              <w:rPr/>
            </w:pPr>
            <w:r w:rsidDel="00000000" w:rsidR="00000000" w:rsidRPr="00000000">
              <w:rPr>
                <w:b w:val="1"/>
                <w:bCs w:val="1"/>
                <w:sz w:val="18"/>
                <w:szCs w:val="18"/>
                <w:rtl w:val="0"/>
              </w:rPr>
              <w:t xml:space="preserve">Protein/100g</w:t>
            </w:r>
            <w:r w:rsidDel="00000000" w:rsidR="00000000" w:rsidRPr="00000000">
              <w:rPr>
                <w:rtl w:val="0"/>
              </w:rPr>
            </w:r>
          </w:p>
        </w:tc>
        <w:tc>
          <w:tcPr>
            <w:shd w:fill="fce4d6" w:val="clear"/>
            <w:vAlign w:val="center"/>
          </w:tcPr>
          <w:p w:rsidR="00000000" w:rsidDel="00000000" w:rsidP="00000000" w:rsidRDefault="00000000" w:rsidRPr="00000000" w14:paraId="000000A1">
            <w:pPr>
              <w:rPr/>
            </w:pPr>
            <w:r w:rsidDel="00000000" w:rsidR="00000000" w:rsidRPr="00000000">
              <w:rPr>
                <w:b w:val="1"/>
                <w:bCs w:val="1"/>
                <w:sz w:val="18"/>
                <w:szCs w:val="18"/>
                <w:rtl w:val="0"/>
              </w:rPr>
              <w:t xml:space="preserve">Carbs/100g</w:t>
            </w:r>
            <w:r w:rsidDel="00000000" w:rsidR="00000000" w:rsidRPr="00000000">
              <w:rPr>
                <w:rtl w:val="0"/>
              </w:rPr>
            </w:r>
          </w:p>
        </w:tc>
        <w:tc>
          <w:tcPr>
            <w:shd w:fill="fce4d6" w:val="clear"/>
            <w:vAlign w:val="center"/>
          </w:tcPr>
          <w:p w:rsidR="00000000" w:rsidDel="00000000" w:rsidP="00000000" w:rsidRDefault="00000000" w:rsidRPr="00000000" w14:paraId="000000A2">
            <w:pPr>
              <w:rPr/>
            </w:pPr>
            <w:r w:rsidDel="00000000" w:rsidR="00000000" w:rsidRPr="00000000">
              <w:rPr>
                <w:b w:val="1"/>
                <w:bCs w:val="1"/>
                <w:sz w:val="18"/>
                <w:szCs w:val="18"/>
                <w:rtl w:val="0"/>
              </w:rPr>
              <w:t xml:space="preserve">Fat/100g</w:t>
            </w:r>
            <w:r w:rsidDel="00000000" w:rsidR="00000000" w:rsidRPr="00000000">
              <w:rPr>
                <w:rtl w:val="0"/>
              </w:rPr>
            </w:r>
          </w:p>
        </w:tc>
        <w:tc>
          <w:tcPr>
            <w:shd w:fill="fce4d6" w:val="clear"/>
            <w:vAlign w:val="center"/>
          </w:tcPr>
          <w:p w:rsidR="00000000" w:rsidDel="00000000" w:rsidP="00000000" w:rsidRDefault="00000000" w:rsidRPr="00000000" w14:paraId="000000A3">
            <w:pPr>
              <w:rPr/>
            </w:pPr>
            <w:r w:rsidDel="00000000" w:rsidR="00000000" w:rsidRPr="00000000">
              <w:rPr>
                <w:b w:val="1"/>
                <w:bCs w:val="1"/>
                <w:sz w:val="18"/>
                <w:szCs w:val="18"/>
                <w:rtl w:val="0"/>
              </w:rPr>
              <w:t xml:space="preserve">Fiber/100g</w:t>
            </w:r>
            <w:r w:rsidDel="00000000" w:rsidR="00000000" w:rsidRPr="00000000">
              <w:rPr>
                <w:rtl w:val="0"/>
              </w:rPr>
            </w:r>
          </w:p>
        </w:tc>
        <w:tc>
          <w:tcPr>
            <w:shd w:fill="fce4d6" w:val="clear"/>
            <w:vAlign w:val="center"/>
          </w:tcPr>
          <w:p w:rsidR="00000000" w:rsidDel="00000000" w:rsidP="00000000" w:rsidRDefault="00000000" w:rsidRPr="00000000" w14:paraId="000000A4">
            <w:pPr>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Cooked red/brown rice</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150</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Egg, whole</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50</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8"/>
                <w:szCs w:val="18"/>
                <w:rtl w:val="0"/>
              </w:rPr>
              <w:t xml:space="preserve">Grilled eggplant</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0"/>
                <w:bCs w:val="0"/>
                <w:sz w:val="18"/>
                <w:szCs w:val="18"/>
                <w:rtl w:val="0"/>
              </w:rPr>
              <w:t xml:space="preserve">Tomato</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sz w:val="18"/>
                <w:szCs w:val="18"/>
                <w:rtl w:val="0"/>
              </w:rPr>
              <w:t xml:space="preserve">60</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Onion</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8"/>
                <w:szCs w:val="18"/>
                <w:rtl w:val="0"/>
              </w:rPr>
              <w:t xml:space="preserve">Banana</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b w:val="0"/>
                <w:bCs w:val="0"/>
                <w:sz w:val="18"/>
                <w:szCs w:val="18"/>
                <w:rtl w:val="0"/>
              </w:rPr>
              <w:t xml:space="preserve">Breakfast</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b w:val="0"/>
                <w:bCs w:val="0"/>
                <w:sz w:val="18"/>
                <w:szCs w:val="18"/>
                <w:rtl w:val="0"/>
              </w:rPr>
              <w:t xml:space="preserve">Roasted peanuts</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b w:val="0"/>
                <w:bCs w:val="0"/>
                <w:sz w:val="18"/>
                <w:szCs w:val="18"/>
                <w:rtl w:val="0"/>
              </w:rPr>
              <w:t xml:space="preserve">Cooked white rice</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8"/>
                <w:szCs w:val="18"/>
                <w:rtl w:val="0"/>
              </w:rPr>
              <w:t xml:space="preserve">180</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b w:val="0"/>
                <w:bCs w:val="0"/>
                <w:sz w:val="18"/>
                <w:szCs w:val="18"/>
                <w:rtl w:val="0"/>
              </w:rPr>
              <w:t xml:space="preserve">Grilled chicken breast, cooked edible portion</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b w:val="0"/>
                <w:bCs w:val="0"/>
                <w:sz w:val="18"/>
                <w:szCs w:val="18"/>
                <w:rtl w:val="0"/>
              </w:rPr>
              <w:t xml:space="preserve">110</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b w:val="0"/>
                <w:bCs w:val="0"/>
                <w:sz w:val="18"/>
                <w:szCs w:val="18"/>
                <w:rtl w:val="0"/>
              </w:rPr>
              <w:t xml:space="preserve">Kalabasa/squash</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b w:val="0"/>
                <w:bCs w:val="0"/>
                <w:sz w:val="18"/>
                <w:szCs w:val="18"/>
                <w:rtl w:val="0"/>
              </w:rPr>
              <w:t xml:space="preserve">80</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Okra</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40</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b w:val="0"/>
                <w:bCs w:val="0"/>
                <w:sz w:val="18"/>
                <w:szCs w:val="18"/>
                <w:rtl w:val="0"/>
              </w:rPr>
              <w:t xml:space="preserve">Sitaw/string beans</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0"/>
                <w:bCs w:val="0"/>
                <w:sz w:val="18"/>
                <w:szCs w:val="18"/>
                <w:rtl w:val="0"/>
              </w:rPr>
              <w:t xml:space="preserve">40</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sz w:val="18"/>
                <w:szCs w:val="18"/>
                <w:rtl w:val="0"/>
              </w:rPr>
              <w:t xml:space="preserve">Eggplant</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b w:val="0"/>
                <w:bCs w:val="0"/>
                <w:sz w:val="18"/>
                <w:szCs w:val="18"/>
                <w:rtl w:val="0"/>
              </w:rPr>
              <w:t xml:space="preserve">40</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b w:val="0"/>
                <w:bCs w:val="0"/>
                <w:sz w:val="18"/>
                <w:szCs w:val="18"/>
                <w:rtl w:val="0"/>
              </w:rPr>
              <w:t xml:space="preserve">Tomato</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b w:val="0"/>
                <w:bCs w:val="0"/>
                <w:sz w:val="18"/>
                <w:szCs w:val="18"/>
                <w:rtl w:val="0"/>
              </w:rPr>
              <w:t xml:space="preserve">50</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b w:val="0"/>
                <w:bCs w:val="0"/>
                <w:sz w:val="18"/>
                <w:szCs w:val="18"/>
                <w:rtl w:val="0"/>
              </w:rPr>
              <w:t xml:space="preserve">Onion</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b w:val="0"/>
                <w:bCs w:val="0"/>
                <w:sz w:val="18"/>
                <w:szCs w:val="18"/>
                <w:rtl w:val="0"/>
              </w:rPr>
              <w:t xml:space="preserve">Lunch</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b w:val="0"/>
                <w:bCs w:val="0"/>
                <w:sz w:val="18"/>
                <w:szCs w:val="18"/>
                <w:rtl w:val="0"/>
              </w:rPr>
              <w:t xml:space="preserve">Papaya</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0"/>
                <w:bCs w:val="0"/>
                <w:sz w:val="18"/>
                <w:szCs w:val="18"/>
                <w:rtl w:val="0"/>
              </w:rPr>
              <w:t xml:space="preserve">150</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b w:val="0"/>
                <w:bCs w:val="0"/>
                <w:sz w:val="18"/>
                <w:szCs w:val="18"/>
                <w:rtl w:val="0"/>
              </w:rPr>
              <w:t xml:space="preserve">Cooked white rice</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8"/>
                <w:szCs w:val="18"/>
                <w:rtl w:val="0"/>
              </w:rPr>
              <w:t xml:space="preserve">130</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b w:val="0"/>
                <w:bCs w:val="0"/>
                <w:sz w:val="18"/>
                <w:szCs w:val="18"/>
                <w:rtl w:val="0"/>
              </w:rPr>
              <w:t xml:space="preserve">Grilled bangus/milkfish, cooked edible portion</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b w:val="0"/>
                <w:bCs w:val="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b w:val="0"/>
                <w:bCs w:val="0"/>
                <w:sz w:val="18"/>
                <w:szCs w:val="18"/>
                <w:rtl w:val="0"/>
              </w:rPr>
              <w:t xml:space="preserve">Cooked munggo/mung beans</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b w:val="0"/>
                <w:bCs w:val="0"/>
                <w:sz w:val="18"/>
                <w:szCs w:val="18"/>
                <w:rtl w:val="0"/>
              </w:rPr>
              <w:t xml:space="preserve">80</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8"/>
                <w:szCs w:val="18"/>
                <w:rtl w:val="0"/>
              </w:rPr>
              <w:t xml:space="preserve">Malunggay leaves</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b w:val="0"/>
                <w:bCs w:val="0"/>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0"/>
                <w:bCs w:val="0"/>
                <w:sz w:val="18"/>
                <w:szCs w:val="18"/>
                <w:rtl w:val="0"/>
              </w:rPr>
              <w:t xml:space="preserve">Tomato</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b w:val="0"/>
                <w:bCs w:val="0"/>
                <w:sz w:val="18"/>
                <w:szCs w:val="18"/>
                <w:rtl w:val="0"/>
              </w:rPr>
              <w:t xml:space="preserve">50</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b w:val="0"/>
                <w:bCs w:val="0"/>
                <w:sz w:val="18"/>
                <w:szCs w:val="18"/>
                <w:rtl w:val="0"/>
              </w:rPr>
              <w:t xml:space="preserve">Onion</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8"/>
                <w:szCs w:val="18"/>
                <w:rtl w:val="0"/>
              </w:rPr>
              <w:t xml:space="preserve">Garlic</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b w:val="0"/>
                <w:bCs w:val="0"/>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b w:val="0"/>
                <w:bCs w:val="0"/>
                <w:sz w:val="18"/>
                <w:szCs w:val="18"/>
                <w:rtl w:val="0"/>
              </w:rPr>
              <w:t xml:space="preserve">Dinner</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b w:val="0"/>
                <w:bCs w:val="0"/>
                <w:sz w:val="18"/>
                <w:szCs w:val="18"/>
                <w:rtl w:val="0"/>
              </w:rPr>
              <w:t xml:space="preserve">Pineapple</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b w:val="0"/>
                <w:bCs w:val="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rtl w:val="0"/>
              </w:rPr>
            </w:r>
          </w:p>
        </w:tc>
      </w:tr>
    </w:tbl>
    <w:p w:rsidR="00000000" w:rsidDel="00000000" w:rsidP="00000000" w:rsidRDefault="00000000" w:rsidRPr="00000000" w14:paraId="000001B3">
      <w:pPr>
        <w:pStyle w:val="Heading1"/>
        <w:rPr/>
      </w:pPr>
      <w:r w:rsidDel="00000000" w:rsidR="00000000" w:rsidRPr="00000000">
        <w:rPr>
          <w:rtl w:val="0"/>
        </w:rPr>
        <w:t xml:space="preserve">Pricing and Serving Verification Worksheet</w:t>
      </w:r>
    </w:p>
    <w:p w:rsidR="00000000" w:rsidDel="00000000" w:rsidP="00000000" w:rsidRDefault="00000000" w:rsidRPr="00000000" w14:paraId="000001B4">
      <w:pPr>
        <w:rPr/>
      </w:pPr>
      <w:r w:rsidDel="00000000" w:rsidR="00000000" w:rsidRPr="00000000">
        <w:rPr>
          <w:rtl w:val="0"/>
        </w:rPr>
        <w:t xml:space="preserve">The previous concern about pricing came from treating recipe quantities and costs without enough serving clarity. This version uses one-person edible portions. The team should verify costs using the pricing audit workbook and/or current local market prices, then calculate cost per serving from the ingredient quantity actually used.</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gridCol w:w="1296"/>
        <w:tblGridChange w:id="0">
          <w:tblGrid>
            <w:gridCol w:w="1296"/>
            <w:gridCol w:w="1296"/>
            <w:gridCol w:w="1296"/>
            <w:gridCol w:w="1296"/>
            <w:gridCol w:w="1296"/>
            <w:gridCol w:w="1296"/>
            <w:gridCol w:w="1296"/>
            <w:gridCol w:w="1296"/>
          </w:tblGrid>
        </w:tblGridChange>
      </w:tblGrid>
      <w:tr>
        <w:trPr>
          <w:cantSplit w:val="0"/>
          <w:tblHeader w:val="0"/>
        </w:trPr>
        <w:tc>
          <w:tcPr>
            <w:shd w:fill="fff2cc" w:val="clear"/>
            <w:vAlign w:val="center"/>
          </w:tcPr>
          <w:p w:rsidR="00000000" w:rsidDel="00000000" w:rsidP="00000000" w:rsidRDefault="00000000" w:rsidRPr="00000000" w14:paraId="000001B5">
            <w:pPr>
              <w:rPr/>
            </w:pPr>
            <w:r w:rsidDel="00000000" w:rsidR="00000000" w:rsidRPr="00000000">
              <w:rPr>
                <w:b w:val="1"/>
                <w:bCs w:val="1"/>
                <w:sz w:val="18"/>
                <w:szCs w:val="18"/>
                <w:rtl w:val="0"/>
              </w:rPr>
              <w:t xml:space="preserve">Ingredient</w:t>
            </w:r>
            <w:r w:rsidDel="00000000" w:rsidR="00000000" w:rsidRPr="00000000">
              <w:rPr>
                <w:rtl w:val="0"/>
              </w:rPr>
            </w:r>
          </w:p>
        </w:tc>
        <w:tc>
          <w:tcPr>
            <w:shd w:fill="fff2cc" w:val="clear"/>
            <w:vAlign w:val="center"/>
          </w:tcPr>
          <w:p w:rsidR="00000000" w:rsidDel="00000000" w:rsidP="00000000" w:rsidRDefault="00000000" w:rsidRPr="00000000" w14:paraId="000001B6">
            <w:pPr>
              <w:rPr/>
            </w:pPr>
            <w:r w:rsidDel="00000000" w:rsidR="00000000" w:rsidRPr="00000000">
              <w:rPr>
                <w:b w:val="1"/>
                <w:bCs w:val="1"/>
                <w:sz w:val="18"/>
                <w:szCs w:val="18"/>
                <w:rtl w:val="0"/>
              </w:rPr>
              <w:t xml:space="preserve">Portion used (g)</w:t>
            </w:r>
            <w:r w:rsidDel="00000000" w:rsidR="00000000" w:rsidRPr="00000000">
              <w:rPr>
                <w:rtl w:val="0"/>
              </w:rPr>
            </w:r>
          </w:p>
        </w:tc>
        <w:tc>
          <w:tcPr>
            <w:shd w:fill="fff2cc" w:val="clear"/>
            <w:vAlign w:val="center"/>
          </w:tcPr>
          <w:p w:rsidR="00000000" w:rsidDel="00000000" w:rsidP="00000000" w:rsidRDefault="00000000" w:rsidRPr="00000000" w14:paraId="000001B7">
            <w:pPr>
              <w:rPr/>
            </w:pPr>
            <w:r w:rsidDel="00000000" w:rsidR="00000000" w:rsidRPr="00000000">
              <w:rPr>
                <w:b w:val="1"/>
                <w:bCs w:val="1"/>
                <w:sz w:val="18"/>
                <w:szCs w:val="18"/>
                <w:rtl w:val="0"/>
              </w:rPr>
              <w:t xml:space="preserve">Market unit</w:t>
            </w:r>
            <w:r w:rsidDel="00000000" w:rsidR="00000000" w:rsidRPr="00000000">
              <w:rPr>
                <w:rtl w:val="0"/>
              </w:rPr>
            </w:r>
          </w:p>
        </w:tc>
        <w:tc>
          <w:tcPr>
            <w:shd w:fill="fff2cc" w:val="clear"/>
            <w:vAlign w:val="center"/>
          </w:tcPr>
          <w:p w:rsidR="00000000" w:rsidDel="00000000" w:rsidP="00000000" w:rsidRDefault="00000000" w:rsidRPr="00000000" w14:paraId="000001B8">
            <w:pPr>
              <w:rPr/>
            </w:pPr>
            <w:r w:rsidDel="00000000" w:rsidR="00000000" w:rsidRPr="00000000">
              <w:rPr>
                <w:b w:val="1"/>
                <w:bCs w:val="1"/>
                <w:sz w:val="18"/>
                <w:szCs w:val="18"/>
                <w:rtl w:val="0"/>
              </w:rPr>
              <w:t xml:space="preserve">Price per market unit</w:t>
            </w:r>
            <w:r w:rsidDel="00000000" w:rsidR="00000000" w:rsidRPr="00000000">
              <w:rPr>
                <w:rtl w:val="0"/>
              </w:rPr>
            </w:r>
          </w:p>
        </w:tc>
        <w:tc>
          <w:tcPr>
            <w:shd w:fill="fff2cc" w:val="clear"/>
            <w:vAlign w:val="center"/>
          </w:tcPr>
          <w:p w:rsidR="00000000" w:rsidDel="00000000" w:rsidP="00000000" w:rsidRDefault="00000000" w:rsidRPr="00000000" w14:paraId="000001B9">
            <w:pPr>
              <w:rPr/>
            </w:pPr>
            <w:r w:rsidDel="00000000" w:rsidR="00000000" w:rsidRPr="00000000">
              <w:rPr>
                <w:b w:val="1"/>
                <w:bCs w:val="1"/>
                <w:sz w:val="18"/>
                <w:szCs w:val="18"/>
                <w:rtl w:val="0"/>
              </w:rPr>
              <w:t xml:space="preserve">Computed cost for portion</w:t>
            </w:r>
            <w:r w:rsidDel="00000000" w:rsidR="00000000" w:rsidRPr="00000000">
              <w:rPr>
                <w:rtl w:val="0"/>
              </w:rPr>
            </w:r>
          </w:p>
        </w:tc>
        <w:tc>
          <w:tcPr>
            <w:shd w:fill="fff2cc" w:val="clear"/>
            <w:vAlign w:val="center"/>
          </w:tcPr>
          <w:p w:rsidR="00000000" w:rsidDel="00000000" w:rsidP="00000000" w:rsidRDefault="00000000" w:rsidRPr="00000000" w14:paraId="000001BA">
            <w:pPr>
              <w:rPr/>
            </w:pPr>
            <w:r w:rsidDel="00000000" w:rsidR="00000000" w:rsidRPr="00000000">
              <w:rPr>
                <w:b w:val="1"/>
                <w:bCs w:val="1"/>
                <w:sz w:val="18"/>
                <w:szCs w:val="18"/>
                <w:rtl w:val="0"/>
              </w:rPr>
              <w:t xml:space="preserve">Source/date</w:t>
            </w:r>
            <w:r w:rsidDel="00000000" w:rsidR="00000000" w:rsidRPr="00000000">
              <w:rPr>
                <w:rtl w:val="0"/>
              </w:rPr>
            </w:r>
          </w:p>
        </w:tc>
        <w:tc>
          <w:tcPr>
            <w:shd w:fill="fff2cc" w:val="clear"/>
            <w:vAlign w:val="center"/>
          </w:tcPr>
          <w:p w:rsidR="00000000" w:rsidDel="00000000" w:rsidP="00000000" w:rsidRDefault="00000000" w:rsidRPr="00000000" w14:paraId="000001BB">
            <w:pPr>
              <w:rPr/>
            </w:pPr>
            <w:r w:rsidDel="00000000" w:rsidR="00000000" w:rsidRPr="00000000">
              <w:rPr>
                <w:b w:val="1"/>
                <w:bCs w:val="1"/>
                <w:sz w:val="18"/>
                <w:szCs w:val="18"/>
                <w:rtl w:val="0"/>
              </w:rPr>
              <w:t xml:space="preserve">Checked by</w:t>
            </w:r>
            <w:r w:rsidDel="00000000" w:rsidR="00000000" w:rsidRPr="00000000">
              <w:rPr>
                <w:rtl w:val="0"/>
              </w:rPr>
            </w:r>
          </w:p>
        </w:tc>
        <w:tc>
          <w:tcPr>
            <w:shd w:fill="fff2cc" w:val="clear"/>
            <w:vAlign w:val="center"/>
          </w:tcPr>
          <w:p w:rsidR="00000000" w:rsidDel="00000000" w:rsidP="00000000" w:rsidRDefault="00000000" w:rsidRPr="00000000" w14:paraId="000001BC">
            <w:pPr>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rPr/>
            </w:pPr>
            <w:r w:rsidDel="00000000" w:rsidR="00000000" w:rsidRPr="00000000">
              <w:rPr>
                <w:b w:val="0"/>
                <w:bCs w:val="0"/>
                <w:sz w:val="18"/>
                <w:szCs w:val="18"/>
                <w:rtl w:val="0"/>
              </w:rPr>
              <w:t xml:space="preserve">Cooked red/brown rice</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b w:val="0"/>
                <w:bCs w:val="0"/>
                <w:sz w:val="18"/>
                <w:szCs w:val="18"/>
                <w:rtl w:val="0"/>
              </w:rPr>
              <w:t xml:space="preserve">150 g</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b w:val="0"/>
                <w:bCs w:val="0"/>
                <w:sz w:val="18"/>
                <w:szCs w:val="18"/>
                <w:rtl w:val="0"/>
              </w:rPr>
              <w:t xml:space="preserve">Egg, whole</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b w:val="0"/>
                <w:bCs w:val="0"/>
                <w:sz w:val="18"/>
                <w:szCs w:val="18"/>
                <w:rtl w:val="0"/>
              </w:rPr>
              <w:t xml:space="preserve">50 g</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b w:val="0"/>
                <w:bCs w:val="0"/>
                <w:sz w:val="18"/>
                <w:szCs w:val="18"/>
                <w:rtl w:val="0"/>
              </w:rPr>
              <w:t xml:space="preserve">Grilled eggplant</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b w:val="0"/>
                <w:bCs w:val="0"/>
                <w:sz w:val="18"/>
                <w:szCs w:val="18"/>
                <w:rtl w:val="0"/>
              </w:rPr>
              <w:t xml:space="preserve">100 g</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b w:val="0"/>
                <w:bCs w:val="0"/>
                <w:sz w:val="18"/>
                <w:szCs w:val="18"/>
                <w:rtl w:val="0"/>
              </w:rPr>
              <w:t xml:space="preserve">Tomato</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b w:val="0"/>
                <w:bCs w:val="0"/>
                <w:sz w:val="18"/>
                <w:szCs w:val="18"/>
                <w:rtl w:val="0"/>
              </w:rPr>
              <w:t xml:space="preserve">60 g</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rtl w:val="0"/>
              </w:rPr>
            </w:r>
          </w:p>
        </w:tc>
        <w:tc>
          <w:tcPr>
            <w:vAlign w:val="center"/>
          </w:tcPr>
          <w:p w:rsidR="00000000" w:rsidDel="00000000" w:rsidP="00000000" w:rsidRDefault="00000000" w:rsidRPr="00000000" w14:paraId="000001DA">
            <w:pPr>
              <w:rPr/>
            </w:pP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pPr>
            <w:r w:rsidDel="00000000" w:rsidR="00000000" w:rsidRPr="00000000">
              <w:rPr>
                <w:b w:val="0"/>
                <w:bCs w:val="0"/>
                <w:sz w:val="18"/>
                <w:szCs w:val="18"/>
                <w:rtl w:val="0"/>
              </w:rPr>
              <w:t xml:space="preserve">Onion</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b w:val="0"/>
                <w:bCs w:val="0"/>
                <w:sz w:val="18"/>
                <w:szCs w:val="18"/>
                <w:rtl w:val="0"/>
              </w:rPr>
              <w:t xml:space="preserve">20 g</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b w:val="0"/>
                <w:bCs w:val="0"/>
                <w:sz w:val="18"/>
                <w:szCs w:val="18"/>
                <w:rtl w:val="0"/>
              </w:rPr>
              <w:t xml:space="preserve">5 g</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pPr>
            <w:r w:rsidDel="00000000" w:rsidR="00000000" w:rsidRPr="00000000">
              <w:rPr>
                <w:b w:val="0"/>
                <w:bCs w:val="0"/>
                <w:sz w:val="18"/>
                <w:szCs w:val="18"/>
                <w:rtl w:val="0"/>
              </w:rPr>
              <w:t xml:space="preserve">Banana</w:t>
            </w:r>
            <w:r w:rsidDel="00000000" w:rsidR="00000000" w:rsidRPr="00000000">
              <w:rPr>
                <w:rtl w:val="0"/>
              </w:rPr>
            </w:r>
          </w:p>
        </w:tc>
        <w:tc>
          <w:tcPr>
            <w:vAlign w:val="center"/>
          </w:tcPr>
          <w:p w:rsidR="00000000" w:rsidDel="00000000" w:rsidP="00000000" w:rsidRDefault="00000000" w:rsidRPr="00000000" w14:paraId="000001EE">
            <w:pPr>
              <w:rPr/>
            </w:pPr>
            <w:r w:rsidDel="00000000" w:rsidR="00000000" w:rsidRPr="00000000">
              <w:rPr>
                <w:b w:val="0"/>
                <w:bCs w:val="0"/>
                <w:sz w:val="18"/>
                <w:szCs w:val="18"/>
                <w:rtl w:val="0"/>
              </w:rPr>
              <w:t xml:space="preserve">100 g</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b w:val="0"/>
                <w:bCs w:val="0"/>
                <w:sz w:val="18"/>
                <w:szCs w:val="18"/>
                <w:rtl w:val="0"/>
              </w:rPr>
              <w:t xml:space="preserve">Roasted peanuts</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b w:val="0"/>
                <w:bCs w:val="0"/>
                <w:sz w:val="18"/>
                <w:szCs w:val="18"/>
                <w:rtl w:val="0"/>
              </w:rPr>
              <w:t xml:space="preserve">10 g</w:t>
            </w: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rPr/>
            </w:pPr>
            <w:r w:rsidDel="00000000" w:rsidR="00000000" w:rsidRPr="00000000">
              <w:rPr>
                <w:b w:val="0"/>
                <w:bCs w:val="0"/>
                <w:sz w:val="18"/>
                <w:szCs w:val="18"/>
                <w:rtl w:val="0"/>
              </w:rPr>
              <w:t xml:space="preserve">Cooked white rice</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b w:val="0"/>
                <w:bCs w:val="0"/>
                <w:sz w:val="18"/>
                <w:szCs w:val="18"/>
                <w:rtl w:val="0"/>
              </w:rPr>
              <w:t xml:space="preserve">180 g</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rtl w:val="0"/>
              </w:rPr>
            </w:r>
          </w:p>
        </w:tc>
        <w:tc>
          <w:tcPr>
            <w:vAlign w:val="center"/>
          </w:tcPr>
          <w:p w:rsidR="00000000" w:rsidDel="00000000" w:rsidP="00000000" w:rsidRDefault="00000000" w:rsidRPr="00000000" w14:paraId="00000200">
            <w:pPr>
              <w:rPr/>
            </w:pP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rPr/>
            </w:pPr>
            <w:r w:rsidDel="00000000" w:rsidR="00000000" w:rsidRPr="00000000">
              <w:rPr>
                <w:b w:val="0"/>
                <w:bCs w:val="0"/>
                <w:sz w:val="18"/>
                <w:szCs w:val="18"/>
                <w:rtl w:val="0"/>
              </w:rPr>
              <w:t xml:space="preserve">Grilled chicken breast, cooked edible portion</w:t>
            </w: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b w:val="0"/>
                <w:bCs w:val="0"/>
                <w:sz w:val="18"/>
                <w:szCs w:val="18"/>
                <w:rtl w:val="0"/>
              </w:rPr>
              <w:t xml:space="preserve">110 g</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tl w:val="0"/>
              </w:rPr>
            </w:r>
          </w:p>
        </w:tc>
        <w:tc>
          <w:tcPr>
            <w:vAlign w:val="center"/>
          </w:tcPr>
          <w:p w:rsidR="00000000" w:rsidDel="00000000" w:rsidP="00000000" w:rsidRDefault="00000000" w:rsidRPr="00000000" w14:paraId="0000020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D">
            <w:pPr>
              <w:rPr/>
            </w:pPr>
            <w:r w:rsidDel="00000000" w:rsidR="00000000" w:rsidRPr="00000000">
              <w:rPr>
                <w:b w:val="0"/>
                <w:bCs w:val="0"/>
                <w:sz w:val="18"/>
                <w:szCs w:val="18"/>
                <w:rtl w:val="0"/>
              </w:rPr>
              <w:t xml:space="preserve">Kalabasa/squash</w:t>
            </w: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b w:val="0"/>
                <w:bCs w:val="0"/>
                <w:sz w:val="18"/>
                <w:szCs w:val="18"/>
                <w:rtl w:val="0"/>
              </w:rPr>
              <w:t xml:space="preserve">80 g</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rtl w:val="0"/>
              </w:rPr>
            </w:r>
          </w:p>
        </w:tc>
        <w:tc>
          <w:tcPr>
            <w:vAlign w:val="center"/>
          </w:tcPr>
          <w:p w:rsidR="00000000" w:rsidDel="00000000" w:rsidP="00000000" w:rsidRDefault="00000000" w:rsidRPr="00000000" w14:paraId="00000212">
            <w:pPr>
              <w:rPr/>
            </w:pP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rtl w:val="0"/>
              </w:rPr>
            </w:r>
          </w:p>
        </w:tc>
        <w:tc>
          <w:tcPr>
            <w:vAlign w:val="center"/>
          </w:tcPr>
          <w:p w:rsidR="00000000" w:rsidDel="00000000" w:rsidP="00000000" w:rsidRDefault="00000000" w:rsidRPr="00000000" w14:paraId="0000021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5">
            <w:pPr>
              <w:rPr/>
            </w:pPr>
            <w:r w:rsidDel="00000000" w:rsidR="00000000" w:rsidRPr="00000000">
              <w:rPr>
                <w:b w:val="0"/>
                <w:bCs w:val="0"/>
                <w:sz w:val="18"/>
                <w:szCs w:val="18"/>
                <w:rtl w:val="0"/>
              </w:rPr>
              <w:t xml:space="preserve">Okra</w:t>
            </w:r>
            <w:r w:rsidDel="00000000" w:rsidR="00000000" w:rsidRPr="00000000">
              <w:rPr>
                <w:rtl w:val="0"/>
              </w:rPr>
            </w:r>
          </w:p>
        </w:tc>
        <w:tc>
          <w:tcPr>
            <w:vAlign w:val="center"/>
          </w:tcPr>
          <w:p w:rsidR="00000000" w:rsidDel="00000000" w:rsidP="00000000" w:rsidRDefault="00000000" w:rsidRPr="00000000" w14:paraId="00000216">
            <w:pPr>
              <w:rPr/>
            </w:pPr>
            <w:r w:rsidDel="00000000" w:rsidR="00000000" w:rsidRPr="00000000">
              <w:rPr>
                <w:b w:val="0"/>
                <w:bCs w:val="0"/>
                <w:sz w:val="18"/>
                <w:szCs w:val="18"/>
                <w:rtl w:val="0"/>
              </w:rPr>
              <w:t xml:space="preserve">40 g</w:t>
            </w: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rtl w:val="0"/>
              </w:rPr>
            </w:r>
          </w:p>
        </w:tc>
        <w:tc>
          <w:tcPr>
            <w:vAlign w:val="center"/>
          </w:tcPr>
          <w:p w:rsidR="00000000" w:rsidDel="00000000" w:rsidP="00000000" w:rsidRDefault="00000000" w:rsidRPr="00000000" w14:paraId="0000021B">
            <w:pPr>
              <w:rPr/>
            </w:pP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rPr/>
            </w:pPr>
            <w:r w:rsidDel="00000000" w:rsidR="00000000" w:rsidRPr="00000000">
              <w:rPr>
                <w:b w:val="0"/>
                <w:bCs w:val="0"/>
                <w:sz w:val="18"/>
                <w:szCs w:val="18"/>
                <w:rtl w:val="0"/>
              </w:rPr>
              <w:t xml:space="preserve">Sitaw/string beans</w:t>
            </w:r>
            <w:r w:rsidDel="00000000" w:rsidR="00000000" w:rsidRPr="00000000">
              <w:rPr>
                <w:rtl w:val="0"/>
              </w:rPr>
            </w:r>
          </w:p>
        </w:tc>
        <w:tc>
          <w:tcPr>
            <w:vAlign w:val="center"/>
          </w:tcPr>
          <w:p w:rsidR="00000000" w:rsidDel="00000000" w:rsidP="00000000" w:rsidRDefault="00000000" w:rsidRPr="00000000" w14:paraId="0000021E">
            <w:pPr>
              <w:rPr/>
            </w:pPr>
            <w:r w:rsidDel="00000000" w:rsidR="00000000" w:rsidRPr="00000000">
              <w:rPr>
                <w:b w:val="0"/>
                <w:bCs w:val="0"/>
                <w:sz w:val="18"/>
                <w:szCs w:val="18"/>
                <w:rtl w:val="0"/>
              </w:rPr>
              <w:t xml:space="preserve">40 g</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rPr/>
            </w:pPr>
            <w:r w:rsidDel="00000000" w:rsidR="00000000" w:rsidRPr="00000000">
              <w:rPr>
                <w:b w:val="0"/>
                <w:bCs w:val="0"/>
                <w:sz w:val="18"/>
                <w:szCs w:val="18"/>
                <w:rtl w:val="0"/>
              </w:rPr>
              <w:t xml:space="preserve">Eggplant</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b w:val="0"/>
                <w:bCs w:val="0"/>
                <w:sz w:val="18"/>
                <w:szCs w:val="18"/>
                <w:rtl w:val="0"/>
              </w:rPr>
              <w:t xml:space="preserve">40 g</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rtl w:val="0"/>
              </w:rPr>
            </w:r>
          </w:p>
        </w:tc>
        <w:tc>
          <w:tcPr>
            <w:vAlign w:val="center"/>
          </w:tcPr>
          <w:p w:rsidR="00000000" w:rsidDel="00000000" w:rsidP="00000000" w:rsidRDefault="00000000" w:rsidRPr="00000000" w14:paraId="0000022A">
            <w:pPr>
              <w:rPr/>
            </w:pP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rPr/>
            </w:pPr>
            <w:r w:rsidDel="00000000" w:rsidR="00000000" w:rsidRPr="00000000">
              <w:rPr>
                <w:b w:val="0"/>
                <w:bCs w:val="0"/>
                <w:sz w:val="18"/>
                <w:szCs w:val="18"/>
                <w:rtl w:val="0"/>
              </w:rPr>
              <w:t xml:space="preserve">Tomato</w:t>
            </w: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b w:val="0"/>
                <w:bCs w:val="0"/>
                <w:sz w:val="18"/>
                <w:szCs w:val="18"/>
                <w:rtl w:val="0"/>
              </w:rPr>
              <w:t xml:space="preserve">50 g</w:t>
            </w:r>
            <w:r w:rsidDel="00000000" w:rsidR="00000000" w:rsidRPr="00000000">
              <w:rPr>
                <w:rtl w:val="0"/>
              </w:rPr>
            </w:r>
          </w:p>
        </w:tc>
        <w:tc>
          <w:tcPr>
            <w:vAlign w:val="center"/>
          </w:tcPr>
          <w:p w:rsidR="00000000" w:rsidDel="00000000" w:rsidP="00000000" w:rsidRDefault="00000000" w:rsidRPr="00000000" w14:paraId="0000022F">
            <w:pPr>
              <w:rPr/>
            </w:pP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b w:val="0"/>
                <w:bCs w:val="0"/>
                <w:sz w:val="18"/>
                <w:szCs w:val="18"/>
                <w:rtl w:val="0"/>
              </w:rPr>
              <w:t xml:space="preserve">10 g</w:t>
            </w: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rtl w:val="0"/>
              </w:rPr>
            </w:r>
          </w:p>
        </w:tc>
        <w:tc>
          <w:tcPr>
            <w:vAlign w:val="center"/>
          </w:tcPr>
          <w:p w:rsidR="00000000" w:rsidDel="00000000" w:rsidP="00000000" w:rsidRDefault="00000000" w:rsidRPr="00000000" w14:paraId="00000239">
            <w:pPr>
              <w:rPr/>
            </w:pPr>
            <w:r w:rsidDel="00000000" w:rsidR="00000000" w:rsidRPr="00000000">
              <w:rPr>
                <w:rtl w:val="0"/>
              </w:rPr>
            </w:r>
          </w:p>
        </w:tc>
        <w:tc>
          <w:tcPr>
            <w:vAlign w:val="center"/>
          </w:tcPr>
          <w:p w:rsidR="00000000" w:rsidDel="00000000" w:rsidP="00000000" w:rsidRDefault="00000000" w:rsidRPr="00000000" w14:paraId="0000023A">
            <w:pPr>
              <w:rPr/>
            </w:pP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rPr/>
            </w:pPr>
            <w:r w:rsidDel="00000000" w:rsidR="00000000" w:rsidRPr="00000000">
              <w:rPr>
                <w:b w:val="0"/>
                <w:bCs w:val="0"/>
                <w:sz w:val="18"/>
                <w:szCs w:val="18"/>
                <w:rtl w:val="0"/>
              </w:rPr>
              <w:t xml:space="preserve">Papaya</w:t>
            </w: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b w:val="0"/>
                <w:bCs w:val="0"/>
                <w:sz w:val="18"/>
                <w:szCs w:val="18"/>
                <w:rtl w:val="0"/>
              </w:rPr>
              <w:t xml:space="preserve">150 g</w:t>
            </w:r>
            <w:r w:rsidDel="00000000" w:rsidR="00000000" w:rsidRPr="00000000">
              <w:rPr>
                <w:rtl w:val="0"/>
              </w:rPr>
            </w:r>
          </w:p>
        </w:tc>
        <w:tc>
          <w:tcPr>
            <w:vAlign w:val="center"/>
          </w:tcPr>
          <w:p w:rsidR="00000000" w:rsidDel="00000000" w:rsidP="00000000" w:rsidRDefault="00000000" w:rsidRPr="00000000" w14:paraId="0000023F">
            <w:pPr>
              <w:rPr/>
            </w:pP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rPr/>
            </w:pPr>
            <w:r w:rsidDel="00000000" w:rsidR="00000000" w:rsidRPr="00000000">
              <w:rPr>
                <w:b w:val="0"/>
                <w:bCs w:val="0"/>
                <w:sz w:val="18"/>
                <w:szCs w:val="18"/>
                <w:rtl w:val="0"/>
              </w:rPr>
              <w:t xml:space="preserve">Cooked white rice</w:t>
            </w: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b w:val="0"/>
                <w:bCs w:val="0"/>
                <w:sz w:val="18"/>
                <w:szCs w:val="18"/>
                <w:rtl w:val="0"/>
              </w:rPr>
              <w:t xml:space="preserve">130 g</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rPr/>
            </w:pPr>
            <w:r w:rsidDel="00000000" w:rsidR="00000000" w:rsidRPr="00000000">
              <w:rPr>
                <w:b w:val="0"/>
                <w:bCs w:val="0"/>
                <w:sz w:val="18"/>
                <w:szCs w:val="18"/>
                <w:rtl w:val="0"/>
              </w:rPr>
              <w:t xml:space="preserve">Grilled bangus/milkfish, cooked edible portion</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b w:val="0"/>
                <w:bCs w:val="0"/>
                <w:sz w:val="18"/>
                <w:szCs w:val="18"/>
                <w:rtl w:val="0"/>
              </w:rPr>
              <w:t xml:space="preserve">100 g</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rtl w:val="0"/>
              </w:rPr>
            </w:r>
          </w:p>
        </w:tc>
        <w:tc>
          <w:tcPr>
            <w:vAlign w:val="center"/>
          </w:tcPr>
          <w:p w:rsidR="00000000" w:rsidDel="00000000" w:rsidP="00000000" w:rsidRDefault="00000000" w:rsidRPr="00000000" w14:paraId="00000250">
            <w:pPr>
              <w:rPr/>
            </w:pP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rtl w:val="0"/>
              </w:rPr>
            </w:r>
          </w:p>
        </w:tc>
        <w:tc>
          <w:tcPr>
            <w:vAlign w:val="center"/>
          </w:tcPr>
          <w:p w:rsidR="00000000" w:rsidDel="00000000" w:rsidP="00000000" w:rsidRDefault="00000000" w:rsidRPr="00000000" w14:paraId="00000252">
            <w:pPr>
              <w:rPr/>
            </w:pP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rPr/>
            </w:pPr>
            <w:r w:rsidDel="00000000" w:rsidR="00000000" w:rsidRPr="00000000">
              <w:rPr>
                <w:b w:val="0"/>
                <w:bCs w:val="0"/>
                <w:sz w:val="18"/>
                <w:szCs w:val="18"/>
                <w:rtl w:val="0"/>
              </w:rPr>
              <w:t xml:space="preserve">Cooked munggo/mung beans</w:t>
            </w:r>
            <w:r w:rsidDel="00000000" w:rsidR="00000000" w:rsidRPr="00000000">
              <w:rPr>
                <w:rtl w:val="0"/>
              </w:rPr>
            </w:r>
          </w:p>
        </w:tc>
        <w:tc>
          <w:tcPr>
            <w:vAlign w:val="center"/>
          </w:tcPr>
          <w:p w:rsidR="00000000" w:rsidDel="00000000" w:rsidP="00000000" w:rsidRDefault="00000000" w:rsidRPr="00000000" w14:paraId="00000256">
            <w:pPr>
              <w:rPr/>
            </w:pPr>
            <w:r w:rsidDel="00000000" w:rsidR="00000000" w:rsidRPr="00000000">
              <w:rPr>
                <w:b w:val="0"/>
                <w:bCs w:val="0"/>
                <w:sz w:val="18"/>
                <w:szCs w:val="18"/>
                <w:rtl w:val="0"/>
              </w:rPr>
              <w:t xml:space="preserve">80 g</w:t>
            </w: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rtl w:val="0"/>
              </w:rPr>
            </w:r>
          </w:p>
        </w:tc>
        <w:tc>
          <w:tcPr>
            <w:vAlign w:val="center"/>
          </w:tcPr>
          <w:p w:rsidR="00000000" w:rsidDel="00000000" w:rsidP="00000000" w:rsidRDefault="00000000" w:rsidRPr="00000000" w14:paraId="00000258">
            <w:pPr>
              <w:rPr/>
            </w:pP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rtl w:val="0"/>
              </w:rPr>
            </w:r>
          </w:p>
        </w:tc>
        <w:tc>
          <w:tcPr>
            <w:vAlign w:val="center"/>
          </w:tcPr>
          <w:p w:rsidR="00000000" w:rsidDel="00000000" w:rsidP="00000000" w:rsidRDefault="00000000" w:rsidRPr="00000000" w14:paraId="0000025A">
            <w:pPr>
              <w:rPr/>
            </w:pP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rtl w:val="0"/>
              </w:rPr>
            </w:r>
          </w:p>
        </w:tc>
        <w:tc>
          <w:tcPr>
            <w:vAlign w:val="center"/>
          </w:tcPr>
          <w:p w:rsidR="00000000" w:rsidDel="00000000" w:rsidP="00000000" w:rsidRDefault="00000000" w:rsidRPr="00000000" w14:paraId="0000025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D">
            <w:pPr>
              <w:rPr/>
            </w:pPr>
            <w:r w:rsidDel="00000000" w:rsidR="00000000" w:rsidRPr="00000000">
              <w:rPr>
                <w:b w:val="0"/>
                <w:bCs w:val="0"/>
                <w:sz w:val="18"/>
                <w:szCs w:val="18"/>
                <w:rtl w:val="0"/>
              </w:rPr>
              <w:t xml:space="preserve">Malunggay leaves</w:t>
            </w:r>
            <w:r w:rsidDel="00000000" w:rsidR="00000000" w:rsidRPr="00000000">
              <w:rPr>
                <w:rtl w:val="0"/>
              </w:rPr>
            </w:r>
          </w:p>
        </w:tc>
        <w:tc>
          <w:tcPr>
            <w:vAlign w:val="center"/>
          </w:tcPr>
          <w:p w:rsidR="00000000" w:rsidDel="00000000" w:rsidP="00000000" w:rsidRDefault="00000000" w:rsidRPr="00000000" w14:paraId="0000025E">
            <w:pPr>
              <w:rPr/>
            </w:pPr>
            <w:r w:rsidDel="00000000" w:rsidR="00000000" w:rsidRPr="00000000">
              <w:rPr>
                <w:b w:val="0"/>
                <w:bCs w:val="0"/>
                <w:sz w:val="18"/>
                <w:szCs w:val="18"/>
                <w:rtl w:val="0"/>
              </w:rPr>
              <w:t xml:space="preserve">30 g</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rtl w:val="0"/>
              </w:rPr>
            </w:r>
          </w:p>
        </w:tc>
        <w:tc>
          <w:tcPr>
            <w:vAlign w:val="center"/>
          </w:tcPr>
          <w:p w:rsidR="00000000" w:rsidDel="00000000" w:rsidP="00000000" w:rsidRDefault="00000000" w:rsidRPr="00000000" w14:paraId="00000260">
            <w:pPr>
              <w:rPr/>
            </w:pP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rPr/>
            </w:pPr>
            <w:r w:rsidDel="00000000" w:rsidR="00000000" w:rsidRPr="00000000">
              <w:rPr>
                <w:b w:val="0"/>
                <w:bCs w:val="0"/>
                <w:sz w:val="18"/>
                <w:szCs w:val="18"/>
                <w:rtl w:val="0"/>
              </w:rPr>
              <w:t xml:space="preserve">Garlic</w:t>
            </w:r>
            <w:r w:rsidDel="00000000" w:rsidR="00000000" w:rsidRPr="00000000">
              <w:rPr>
                <w:rtl w:val="0"/>
              </w:rPr>
            </w:r>
          </w:p>
        </w:tc>
        <w:tc>
          <w:tcPr>
            <w:vAlign w:val="center"/>
          </w:tcPr>
          <w:p w:rsidR="00000000" w:rsidDel="00000000" w:rsidP="00000000" w:rsidRDefault="00000000" w:rsidRPr="00000000" w14:paraId="00000266">
            <w:pPr>
              <w:rPr/>
            </w:pPr>
            <w:r w:rsidDel="00000000" w:rsidR="00000000" w:rsidRPr="00000000">
              <w:rPr>
                <w:b w:val="0"/>
                <w:bCs w:val="0"/>
                <w:sz w:val="18"/>
                <w:szCs w:val="18"/>
                <w:rtl w:val="0"/>
              </w:rPr>
              <w:t xml:space="preserve">5 g</w:t>
            </w:r>
            <w:r w:rsidDel="00000000" w:rsidR="00000000" w:rsidRPr="00000000">
              <w:rPr>
                <w:rtl w:val="0"/>
              </w:rPr>
            </w:r>
          </w:p>
        </w:tc>
        <w:tc>
          <w:tcPr>
            <w:vAlign w:val="center"/>
          </w:tcPr>
          <w:p w:rsidR="00000000" w:rsidDel="00000000" w:rsidP="00000000" w:rsidRDefault="00000000" w:rsidRPr="00000000" w14:paraId="00000267">
            <w:pPr>
              <w:rPr/>
            </w:pPr>
            <w:r w:rsidDel="00000000" w:rsidR="00000000" w:rsidRPr="00000000">
              <w:rPr>
                <w:rtl w:val="0"/>
              </w:rPr>
            </w:r>
          </w:p>
        </w:tc>
        <w:tc>
          <w:tcPr>
            <w:vAlign w:val="center"/>
          </w:tcPr>
          <w:p w:rsidR="00000000" w:rsidDel="00000000" w:rsidP="00000000" w:rsidRDefault="00000000" w:rsidRPr="00000000" w14:paraId="00000268">
            <w:pPr>
              <w:rPr/>
            </w:pP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rtl w:val="0"/>
              </w:rPr>
            </w:r>
          </w:p>
        </w:tc>
        <w:tc>
          <w:tcPr>
            <w:vAlign w:val="center"/>
          </w:tcPr>
          <w:p w:rsidR="00000000" w:rsidDel="00000000" w:rsidP="00000000" w:rsidRDefault="00000000" w:rsidRPr="00000000" w14:paraId="0000026A">
            <w:pPr>
              <w:rPr/>
            </w:pPr>
            <w:r w:rsidDel="00000000" w:rsidR="00000000" w:rsidRPr="00000000">
              <w:rPr>
                <w:rtl w:val="0"/>
              </w:rPr>
            </w:r>
          </w:p>
        </w:tc>
        <w:tc>
          <w:tcPr>
            <w:vAlign w:val="center"/>
          </w:tcPr>
          <w:p w:rsidR="00000000" w:rsidDel="00000000" w:rsidP="00000000" w:rsidRDefault="00000000" w:rsidRPr="00000000" w14:paraId="0000026B">
            <w:pPr>
              <w:rPr/>
            </w:pP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rPr/>
            </w:pPr>
            <w:r w:rsidDel="00000000" w:rsidR="00000000" w:rsidRPr="00000000">
              <w:rPr>
                <w:b w:val="0"/>
                <w:bCs w:val="0"/>
                <w:sz w:val="18"/>
                <w:szCs w:val="18"/>
                <w:rtl w:val="0"/>
              </w:rPr>
              <w:t xml:space="preserve">Cooking oil</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b w:val="0"/>
                <w:bCs w:val="0"/>
                <w:sz w:val="18"/>
                <w:szCs w:val="18"/>
                <w:rtl w:val="0"/>
              </w:rPr>
              <w:t xml:space="preserve">14 g</w:t>
            </w:r>
            <w:r w:rsidDel="00000000" w:rsidR="00000000" w:rsidRPr="00000000">
              <w:rPr>
                <w:rtl w:val="0"/>
              </w:rPr>
            </w:r>
          </w:p>
        </w:tc>
        <w:tc>
          <w:tcPr>
            <w:vAlign w:val="center"/>
          </w:tcPr>
          <w:p w:rsidR="00000000" w:rsidDel="00000000" w:rsidP="00000000" w:rsidRDefault="00000000" w:rsidRPr="00000000" w14:paraId="0000026F">
            <w:pPr>
              <w:rPr/>
            </w:pPr>
            <w:r w:rsidDel="00000000" w:rsidR="00000000" w:rsidRPr="00000000">
              <w:rPr>
                <w:rtl w:val="0"/>
              </w:rPr>
            </w:r>
          </w:p>
        </w:tc>
        <w:tc>
          <w:tcPr>
            <w:vAlign w:val="center"/>
          </w:tcPr>
          <w:p w:rsidR="00000000" w:rsidDel="00000000" w:rsidP="00000000" w:rsidRDefault="00000000" w:rsidRPr="00000000" w14:paraId="00000270">
            <w:pPr>
              <w:rPr/>
            </w:pPr>
            <w:r w:rsidDel="00000000" w:rsidR="00000000" w:rsidRPr="00000000">
              <w:rPr>
                <w:rtl w:val="0"/>
              </w:rPr>
            </w:r>
          </w:p>
        </w:tc>
        <w:tc>
          <w:tcPr>
            <w:vAlign w:val="center"/>
          </w:tcPr>
          <w:p w:rsidR="00000000" w:rsidDel="00000000" w:rsidP="00000000" w:rsidRDefault="00000000" w:rsidRPr="00000000" w14:paraId="00000271">
            <w:pPr>
              <w:rPr/>
            </w:pP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rtl w:val="0"/>
              </w:rPr>
            </w:r>
          </w:p>
        </w:tc>
        <w:tc>
          <w:tcPr>
            <w:vAlign w:val="center"/>
          </w:tcPr>
          <w:p w:rsidR="00000000" w:rsidDel="00000000" w:rsidP="00000000" w:rsidRDefault="00000000" w:rsidRPr="00000000" w14:paraId="00000273">
            <w:pPr>
              <w:rPr/>
            </w:pP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b w:val="0"/>
                <w:bCs w:val="0"/>
                <w:sz w:val="18"/>
                <w:szCs w:val="18"/>
                <w:rtl w:val="0"/>
              </w:rPr>
              <w:t xml:space="preserve">Pineapple</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b w:val="0"/>
                <w:bCs w:val="0"/>
                <w:sz w:val="18"/>
                <w:szCs w:val="18"/>
                <w:rtl w:val="0"/>
              </w:rPr>
              <w:t xml:space="preserve">100 g</w:t>
            </w:r>
            <w:r w:rsidDel="00000000" w:rsidR="00000000" w:rsidRPr="00000000">
              <w:rPr>
                <w:rtl w:val="0"/>
              </w:rPr>
            </w:r>
          </w:p>
        </w:tc>
        <w:tc>
          <w:tcPr>
            <w:vAlign w:val="center"/>
          </w:tcPr>
          <w:p w:rsidR="00000000" w:rsidDel="00000000" w:rsidP="00000000" w:rsidRDefault="00000000" w:rsidRPr="00000000" w14:paraId="00000277">
            <w:pPr>
              <w:rPr/>
            </w:pPr>
            <w:r w:rsidDel="00000000" w:rsidR="00000000" w:rsidRPr="00000000">
              <w:rPr>
                <w:rtl w:val="0"/>
              </w:rPr>
            </w:r>
          </w:p>
        </w:tc>
        <w:tc>
          <w:tcPr>
            <w:vAlign w:val="center"/>
          </w:tcPr>
          <w:p w:rsidR="00000000" w:rsidDel="00000000" w:rsidP="00000000" w:rsidRDefault="00000000" w:rsidRPr="00000000" w14:paraId="00000278">
            <w:pPr>
              <w:rPr/>
            </w:pPr>
            <w:r w:rsidDel="00000000" w:rsidR="00000000" w:rsidRPr="00000000">
              <w:rPr>
                <w:rtl w:val="0"/>
              </w:rPr>
            </w:r>
          </w:p>
        </w:tc>
        <w:tc>
          <w:tcPr>
            <w:vAlign w:val="center"/>
          </w:tcPr>
          <w:p w:rsidR="00000000" w:rsidDel="00000000" w:rsidP="00000000" w:rsidRDefault="00000000" w:rsidRPr="00000000" w14:paraId="00000279">
            <w:pPr>
              <w:rPr/>
            </w:pPr>
            <w:r w:rsidDel="00000000" w:rsidR="00000000" w:rsidRPr="00000000">
              <w:rPr>
                <w:rtl w:val="0"/>
              </w:rPr>
            </w:r>
          </w:p>
        </w:tc>
        <w:tc>
          <w:tcPr>
            <w:vAlign w:val="center"/>
          </w:tcPr>
          <w:p w:rsidR="00000000" w:rsidDel="00000000" w:rsidP="00000000" w:rsidRDefault="00000000" w:rsidRPr="00000000" w14:paraId="0000027A">
            <w:pPr>
              <w:rPr/>
            </w:pPr>
            <w:r w:rsidDel="00000000" w:rsidR="00000000" w:rsidRPr="00000000">
              <w:rPr>
                <w:rtl w:val="0"/>
              </w:rPr>
            </w:r>
          </w:p>
        </w:tc>
        <w:tc>
          <w:tcPr>
            <w:vAlign w:val="center"/>
          </w:tcPr>
          <w:p w:rsidR="00000000" w:rsidDel="00000000" w:rsidP="00000000" w:rsidRDefault="00000000" w:rsidRPr="00000000" w14:paraId="0000027B">
            <w:pPr>
              <w:rPr/>
            </w:pPr>
            <w:r w:rsidDel="00000000" w:rsidR="00000000" w:rsidRPr="00000000">
              <w:rPr>
                <w:rtl w:val="0"/>
              </w:rPr>
            </w:r>
          </w:p>
        </w:tc>
        <w:tc>
          <w:tcPr>
            <w:vAlign w:val="center"/>
          </w:tcPr>
          <w:p w:rsidR="00000000" w:rsidDel="00000000" w:rsidP="00000000" w:rsidRDefault="00000000" w:rsidRPr="00000000" w14:paraId="0000027C">
            <w:pPr>
              <w:rPr/>
            </w:pPr>
            <w:r w:rsidDel="00000000" w:rsidR="00000000" w:rsidRPr="00000000">
              <w:rPr>
                <w:rtl w:val="0"/>
              </w:rPr>
            </w:r>
          </w:p>
        </w:tc>
      </w:tr>
    </w:tbl>
    <w:p w:rsidR="00000000" w:rsidDel="00000000" w:rsidP="00000000" w:rsidRDefault="00000000" w:rsidRPr="00000000" w14:paraId="0000027D">
      <w:pPr>
        <w:pStyle w:val="Heading1"/>
        <w:rPr/>
      </w:pPr>
      <w:r w:rsidDel="00000000" w:rsidR="00000000" w:rsidRPr="00000000">
        <w:rPr>
          <w:rtl w:val="0"/>
        </w:rPr>
        <w:t xml:space="preserve">What This Packet Can and Cannot Claim</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d3" w:val="clear"/>
            <w:vAlign w:val="center"/>
          </w:tcPr>
          <w:p w:rsidR="00000000" w:rsidDel="00000000" w:rsidP="00000000" w:rsidRDefault="00000000" w:rsidRPr="00000000" w14:paraId="0000027E">
            <w:pPr>
              <w:rPr/>
            </w:pPr>
            <w:r w:rsidDel="00000000" w:rsidR="00000000" w:rsidRPr="00000000">
              <w:rPr>
                <w:b w:val="1"/>
                <w:bCs w:val="1"/>
                <w:sz w:val="18"/>
                <w:szCs w:val="18"/>
                <w:rtl w:val="0"/>
              </w:rPr>
              <w:t xml:space="preserve">Claim type</w:t>
            </w:r>
            <w:r w:rsidDel="00000000" w:rsidR="00000000" w:rsidRPr="00000000">
              <w:rPr>
                <w:rtl w:val="0"/>
              </w:rPr>
            </w:r>
          </w:p>
        </w:tc>
        <w:tc>
          <w:tcPr>
            <w:shd w:fill="d9ead3" w:val="clear"/>
            <w:vAlign w:val="center"/>
          </w:tcPr>
          <w:p w:rsidR="00000000" w:rsidDel="00000000" w:rsidP="00000000" w:rsidRDefault="00000000" w:rsidRPr="00000000" w14:paraId="0000027F">
            <w:pPr>
              <w:rPr/>
            </w:pPr>
            <w:r w:rsidDel="00000000" w:rsidR="00000000" w:rsidRPr="00000000">
              <w:rPr>
                <w:b w:val="1"/>
                <w:bCs w:val="1"/>
                <w:sz w:val="18"/>
                <w:szCs w:val="18"/>
                <w:rtl w:val="0"/>
              </w:rPr>
              <w:t xml:space="preserve">Statement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0">
            <w:pPr>
              <w:rPr/>
            </w:pPr>
            <w:r w:rsidDel="00000000" w:rsidR="00000000" w:rsidRPr="00000000">
              <w:rPr>
                <w:b w:val="0"/>
                <w:bCs w:val="0"/>
                <w:sz w:val="18"/>
                <w:szCs w:val="18"/>
                <w:rtl w:val="0"/>
              </w:rPr>
              <w:t xml:space="preserve">Can claim</w:t>
            </w:r>
            <w:r w:rsidDel="00000000" w:rsidR="00000000" w:rsidRPr="00000000">
              <w:rPr>
                <w:rtl w:val="0"/>
              </w:rPr>
            </w:r>
          </w:p>
        </w:tc>
        <w:tc>
          <w:tcPr>
            <w:vAlign w:val="center"/>
          </w:tcPr>
          <w:p w:rsidR="00000000" w:rsidDel="00000000" w:rsidP="00000000" w:rsidRDefault="00000000" w:rsidRPr="00000000" w14:paraId="00000281">
            <w:pPr>
              <w:rPr/>
            </w:pPr>
            <w:r w:rsidDel="00000000" w:rsidR="00000000" w:rsidRPr="00000000">
              <w:rPr>
                <w:b w:val="0"/>
                <w:bCs w:val="0"/>
                <w:sz w:val="18"/>
                <w:szCs w:val="18"/>
                <w:rtl w:val="0"/>
              </w:rPr>
              <w:t xml:space="preserve">The three meals were redesigned to be complete, Filipino, portioned, budget-aware, and ready for PhilFCT checking.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rPr/>
            </w:pPr>
            <w:r w:rsidDel="00000000" w:rsidR="00000000" w:rsidRPr="00000000">
              <w:rPr>
                <w:b w:val="0"/>
                <w:bCs w:val="0"/>
                <w:sz w:val="18"/>
                <w:szCs w:val="18"/>
                <w:rtl w:val="0"/>
              </w:rPr>
              <w:t xml:space="preserve">Can claim</w:t>
            </w:r>
            <w:r w:rsidDel="00000000" w:rsidR="00000000" w:rsidRPr="00000000">
              <w:rPr>
                <w:rtl w:val="0"/>
              </w:rPr>
            </w:r>
          </w:p>
        </w:tc>
        <w:tc>
          <w:tcPr>
            <w:vAlign w:val="center"/>
          </w:tcPr>
          <w:p w:rsidR="00000000" w:rsidDel="00000000" w:rsidP="00000000" w:rsidRDefault="00000000" w:rsidRPr="00000000" w14:paraId="00000283">
            <w:pPr>
              <w:rPr/>
            </w:pPr>
            <w:r w:rsidDel="00000000" w:rsidR="00000000" w:rsidRPr="00000000">
              <w:rPr>
                <w:b w:val="0"/>
                <w:bCs w:val="0"/>
                <w:sz w:val="18"/>
                <w:szCs w:val="18"/>
                <w:rtl w:val="0"/>
              </w:rPr>
              <w:t xml:space="preserve">The provisional daily totals were adjusted to closely follow the RND baseline of 1,800 kcal, 225 g carbohydrates, 90 g protein, 60 g fat, and 25-30 g fiber.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rPr/>
            </w:pPr>
            <w:r w:rsidDel="00000000" w:rsidR="00000000" w:rsidRPr="00000000">
              <w:rPr>
                <w:b w:val="0"/>
                <w:bCs w:val="0"/>
                <w:sz w:val="18"/>
                <w:szCs w:val="18"/>
                <w:rtl w:val="0"/>
              </w:rPr>
              <w:t xml:space="preserve">Should not claim yet</w:t>
            </w:r>
            <w:r w:rsidDel="00000000" w:rsidR="00000000" w:rsidRPr="00000000">
              <w:rPr>
                <w:rtl w:val="0"/>
              </w:rPr>
            </w:r>
          </w:p>
        </w:tc>
        <w:tc>
          <w:tcPr>
            <w:vAlign w:val="center"/>
          </w:tcPr>
          <w:p w:rsidR="00000000" w:rsidDel="00000000" w:rsidP="00000000" w:rsidRDefault="00000000" w:rsidRPr="00000000" w14:paraId="00000285">
            <w:pPr>
              <w:rPr/>
            </w:pPr>
            <w:r w:rsidDel="00000000" w:rsidR="00000000" w:rsidRPr="00000000">
              <w:rPr>
                <w:b w:val="0"/>
                <w:bCs w:val="0"/>
                <w:sz w:val="18"/>
                <w:szCs w:val="18"/>
                <w:rtl w:val="0"/>
              </w:rPr>
              <w:t xml:space="preserve">The provisional nutrition numbers are final PhilFCT-certified values. They must be replaced or confirmed through PhilFCT lookup.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rPr/>
            </w:pPr>
            <w:r w:rsidDel="00000000" w:rsidR="00000000" w:rsidRPr="00000000">
              <w:rPr>
                <w:b w:val="0"/>
                <w:bCs w:val="0"/>
                <w:sz w:val="18"/>
                <w:szCs w:val="18"/>
                <w:rtl w:val="0"/>
              </w:rPr>
              <w:t xml:space="preserve">Should not claim yet</w:t>
            </w:r>
            <w:r w:rsidDel="00000000" w:rsidR="00000000" w:rsidRPr="00000000">
              <w:rPr>
                <w:rtl w:val="0"/>
              </w:rPr>
            </w:r>
          </w:p>
        </w:tc>
        <w:tc>
          <w:tcPr>
            <w:vAlign w:val="center"/>
          </w:tcPr>
          <w:p w:rsidR="00000000" w:rsidDel="00000000" w:rsidP="00000000" w:rsidRDefault="00000000" w:rsidRPr="00000000" w14:paraId="00000287">
            <w:pPr>
              <w:rPr/>
            </w:pPr>
            <w:r w:rsidDel="00000000" w:rsidR="00000000" w:rsidRPr="00000000">
              <w:rPr>
                <w:b w:val="0"/>
                <w:bCs w:val="0"/>
                <w:sz w:val="18"/>
                <w:szCs w:val="18"/>
                <w:rtl w:val="0"/>
              </w:rPr>
              <w:t xml:space="preserve">The costs are final market prices. They must be verified using the pricing audit workbook and current local price evidence.</w:t>
            </w:r>
            <w:r w:rsidDel="00000000" w:rsidR="00000000" w:rsidRPr="00000000">
              <w:rPr>
                <w:rtl w:val="0"/>
              </w:rPr>
            </w:r>
          </w:p>
        </w:tc>
      </w:tr>
    </w:tbl>
    <w:p w:rsidR="00000000" w:rsidDel="00000000" w:rsidP="00000000" w:rsidRDefault="00000000" w:rsidRPr="00000000" w14:paraId="00000288">
      <w:pPr>
        <w:pStyle w:val="Heading1"/>
        <w:rPr/>
      </w:pPr>
      <w:r w:rsidDel="00000000" w:rsidR="00000000" w:rsidRPr="00000000">
        <w:rPr>
          <w:rtl w:val="0"/>
        </w:rPr>
        <w:t xml:space="preserve">Team Task List Before Resubmission</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center"/>
          </w:tcPr>
          <w:p w:rsidR="00000000" w:rsidDel="00000000" w:rsidP="00000000" w:rsidRDefault="00000000" w:rsidRPr="00000000" w14:paraId="00000289">
            <w:pPr>
              <w:rPr/>
            </w:pPr>
            <w:r w:rsidDel="00000000" w:rsidR="00000000" w:rsidRPr="00000000">
              <w:rPr>
                <w:b w:val="1"/>
                <w:bCs w:val="1"/>
                <w:sz w:val="18"/>
                <w:szCs w:val="18"/>
                <w:rtl w:val="0"/>
              </w:rPr>
              <w:t xml:space="preserve">Member</w:t>
            </w:r>
            <w:r w:rsidDel="00000000" w:rsidR="00000000" w:rsidRPr="00000000">
              <w:rPr>
                <w:rtl w:val="0"/>
              </w:rPr>
            </w:r>
          </w:p>
        </w:tc>
        <w:tc>
          <w:tcPr>
            <w:shd w:fill="d9eaf7" w:val="clear"/>
            <w:vAlign w:val="center"/>
          </w:tcPr>
          <w:p w:rsidR="00000000" w:rsidDel="00000000" w:rsidP="00000000" w:rsidRDefault="00000000" w:rsidRPr="00000000" w14:paraId="0000028A">
            <w:pPr>
              <w:rPr/>
            </w:pPr>
            <w:r w:rsidDel="00000000" w:rsidR="00000000" w:rsidRPr="00000000">
              <w:rPr>
                <w:b w:val="1"/>
                <w:bCs w:val="1"/>
                <w:sz w:val="18"/>
                <w:szCs w:val="18"/>
                <w:rtl w:val="0"/>
              </w:rPr>
              <w:t xml:space="preserve">Primary responsibility</w:t>
            </w:r>
            <w:r w:rsidDel="00000000" w:rsidR="00000000" w:rsidRPr="00000000">
              <w:rPr>
                <w:rtl w:val="0"/>
              </w:rPr>
            </w:r>
          </w:p>
        </w:tc>
        <w:tc>
          <w:tcPr>
            <w:shd w:fill="d9eaf7" w:val="clear"/>
            <w:vAlign w:val="center"/>
          </w:tcPr>
          <w:p w:rsidR="00000000" w:rsidDel="00000000" w:rsidP="00000000" w:rsidRDefault="00000000" w:rsidRPr="00000000" w14:paraId="0000028B">
            <w:pPr>
              <w:rPr/>
            </w:pPr>
            <w:r w:rsidDel="00000000" w:rsidR="00000000" w:rsidRPr="00000000">
              <w:rPr>
                <w:b w:val="1"/>
                <w:bCs w:val="1"/>
                <w:sz w:val="18"/>
                <w:szCs w:val="18"/>
                <w:rtl w:val="0"/>
              </w:rPr>
              <w:t xml:space="preserve">Output/evidence</w:t>
            </w:r>
            <w:r w:rsidDel="00000000" w:rsidR="00000000" w:rsidRPr="00000000">
              <w:rPr>
                <w:rtl w:val="0"/>
              </w:rPr>
            </w:r>
          </w:p>
        </w:tc>
        <w:tc>
          <w:tcPr>
            <w:shd w:fill="d9eaf7" w:val="clear"/>
            <w:vAlign w:val="center"/>
          </w:tcPr>
          <w:p w:rsidR="00000000" w:rsidDel="00000000" w:rsidP="00000000" w:rsidRDefault="00000000" w:rsidRPr="00000000" w14:paraId="0000028C">
            <w:pPr>
              <w:rPr/>
            </w:pPr>
            <w:r w:rsidDel="00000000" w:rsidR="00000000" w:rsidRPr="00000000">
              <w:rPr>
                <w:b w:val="1"/>
                <w:bCs w:val="1"/>
                <w:sz w:val="18"/>
                <w:szCs w:val="18"/>
                <w:rtl w:val="0"/>
              </w:rPr>
              <w:t xml:space="preserve">Why this must be manual or 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D">
            <w:pPr>
              <w:rPr/>
            </w:pPr>
            <w:r w:rsidDel="00000000" w:rsidR="00000000" w:rsidRPr="00000000">
              <w:rPr>
                <w:b w:val="0"/>
                <w:bCs w:val="0"/>
                <w:sz w:val="18"/>
                <w:szCs w:val="18"/>
                <w:rtl w:val="0"/>
              </w:rPr>
              <w:t xml:space="preserve">Joshua</w:t>
            </w:r>
            <w:r w:rsidDel="00000000" w:rsidR="00000000" w:rsidRPr="00000000">
              <w:rPr>
                <w:rtl w:val="0"/>
              </w:rPr>
            </w:r>
          </w:p>
        </w:tc>
        <w:tc>
          <w:tcPr>
            <w:vAlign w:val="center"/>
          </w:tcPr>
          <w:p w:rsidR="00000000" w:rsidDel="00000000" w:rsidP="00000000" w:rsidRDefault="00000000" w:rsidRPr="00000000" w14:paraId="0000028E">
            <w:pPr>
              <w:rPr/>
            </w:pPr>
            <w:r w:rsidDel="00000000" w:rsidR="00000000" w:rsidRPr="00000000">
              <w:rPr>
                <w:b w:val="0"/>
                <w:bCs w:val="0"/>
                <w:sz w:val="18"/>
                <w:szCs w:val="18"/>
                <w:rtl w:val="0"/>
              </w:rPr>
              <w:t xml:space="preserve">PhilFCT lookup and nutrient recalculation.</w:t>
            </w:r>
            <w:r w:rsidDel="00000000" w:rsidR="00000000" w:rsidRPr="00000000">
              <w:rPr>
                <w:rtl w:val="0"/>
              </w:rPr>
            </w:r>
          </w:p>
        </w:tc>
        <w:tc>
          <w:tcPr>
            <w:vAlign w:val="center"/>
          </w:tcPr>
          <w:p w:rsidR="00000000" w:rsidDel="00000000" w:rsidP="00000000" w:rsidRDefault="00000000" w:rsidRPr="00000000" w14:paraId="0000028F">
            <w:pPr>
              <w:rPr/>
            </w:pPr>
            <w:r w:rsidDel="00000000" w:rsidR="00000000" w:rsidRPr="00000000">
              <w:rPr>
                <w:b w:val="0"/>
                <w:bCs w:val="0"/>
                <w:sz w:val="18"/>
                <w:szCs w:val="18"/>
                <w:rtl w:val="0"/>
              </w:rPr>
              <w:t xml:space="preserve">Completed PhilFCT worksheet, final totals, screenshots/export notes of food items used.</w:t>
            </w:r>
            <w:r w:rsidDel="00000000" w:rsidR="00000000" w:rsidRPr="00000000">
              <w:rPr>
                <w:rtl w:val="0"/>
              </w:rPr>
            </w:r>
          </w:p>
        </w:tc>
        <w:tc>
          <w:tcPr>
            <w:vAlign w:val="center"/>
          </w:tcPr>
          <w:p w:rsidR="00000000" w:rsidDel="00000000" w:rsidP="00000000" w:rsidRDefault="00000000" w:rsidRPr="00000000" w14:paraId="00000290">
            <w:pPr>
              <w:rPr/>
            </w:pPr>
            <w:r w:rsidDel="00000000" w:rsidR="00000000" w:rsidRPr="00000000">
              <w:rPr>
                <w:b w:val="0"/>
                <w:bCs w:val="0"/>
                <w:sz w:val="18"/>
                <w:szCs w:val="18"/>
                <w:rtl w:val="0"/>
              </w:rPr>
              <w:t xml:space="preserve">Requires official PhilFCT access and judgment on closest food matches.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rPr/>
            </w:pPr>
            <w:r w:rsidDel="00000000" w:rsidR="00000000" w:rsidRPr="00000000">
              <w:rPr>
                <w:b w:val="0"/>
                <w:bCs w:val="0"/>
                <w:sz w:val="18"/>
                <w:szCs w:val="18"/>
                <w:rtl w:val="0"/>
              </w:rPr>
              <w:t xml:space="preserve">Larraine</w:t>
            </w:r>
            <w:r w:rsidDel="00000000" w:rsidR="00000000" w:rsidRPr="00000000">
              <w:rPr>
                <w:rtl w:val="0"/>
              </w:rPr>
            </w:r>
          </w:p>
        </w:tc>
        <w:tc>
          <w:tcPr>
            <w:vAlign w:val="center"/>
          </w:tcPr>
          <w:p w:rsidR="00000000" w:rsidDel="00000000" w:rsidP="00000000" w:rsidRDefault="00000000" w:rsidRPr="00000000" w14:paraId="00000292">
            <w:pPr>
              <w:rPr/>
            </w:pPr>
            <w:r w:rsidDel="00000000" w:rsidR="00000000" w:rsidRPr="00000000">
              <w:rPr>
                <w:b w:val="0"/>
                <w:bCs w:val="0"/>
                <w:sz w:val="18"/>
                <w:szCs w:val="18"/>
                <w:rtl w:val="0"/>
              </w:rPr>
              <w:t xml:space="preserve">RND coordination and final appendix wording.</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b w:val="0"/>
                <w:bCs w:val="0"/>
                <w:sz w:val="18"/>
                <w:szCs w:val="18"/>
                <w:rtl w:val="0"/>
              </w:rPr>
              <w:t xml:space="preserve">Clean resubmission message, signed evaluation/certificate, revised manuscript appendix text.</w:t>
            </w:r>
            <w:r w:rsidDel="00000000" w:rsidR="00000000" w:rsidRPr="00000000">
              <w:rPr>
                <w:rtl w:val="0"/>
              </w:rPr>
            </w:r>
          </w:p>
        </w:tc>
        <w:tc>
          <w:tcPr>
            <w:vAlign w:val="center"/>
          </w:tcPr>
          <w:p w:rsidR="00000000" w:rsidDel="00000000" w:rsidP="00000000" w:rsidRDefault="00000000" w:rsidRPr="00000000" w14:paraId="00000294">
            <w:pPr>
              <w:rPr/>
            </w:pPr>
            <w:r w:rsidDel="00000000" w:rsidR="00000000" w:rsidRPr="00000000">
              <w:rPr>
                <w:b w:val="0"/>
                <w:bCs w:val="0"/>
                <w:sz w:val="18"/>
                <w:szCs w:val="18"/>
                <w:rtl w:val="0"/>
              </w:rPr>
              <w:t xml:space="preserve">Requires direct communication with the evaluator and thesis document alignment.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5">
            <w:pPr>
              <w:rPr/>
            </w:pPr>
            <w:r w:rsidDel="00000000" w:rsidR="00000000" w:rsidRPr="00000000">
              <w:rPr>
                <w:b w:val="0"/>
                <w:bCs w:val="0"/>
                <w:sz w:val="18"/>
                <w:szCs w:val="18"/>
                <w:rtl w:val="0"/>
              </w:rPr>
              <w:t xml:space="preserve">Jan</w:t>
            </w:r>
            <w:r w:rsidDel="00000000" w:rsidR="00000000" w:rsidRPr="00000000">
              <w:rPr>
                <w:rtl w:val="0"/>
              </w:rPr>
            </w:r>
          </w:p>
        </w:tc>
        <w:tc>
          <w:tcPr>
            <w:vAlign w:val="center"/>
          </w:tcPr>
          <w:p w:rsidR="00000000" w:rsidDel="00000000" w:rsidP="00000000" w:rsidRDefault="00000000" w:rsidRPr="00000000" w14:paraId="00000296">
            <w:pPr>
              <w:rPr/>
            </w:pPr>
            <w:r w:rsidDel="00000000" w:rsidR="00000000" w:rsidRPr="00000000">
              <w:rPr>
                <w:b w:val="0"/>
                <w:bCs w:val="0"/>
                <w:sz w:val="18"/>
                <w:szCs w:val="18"/>
                <w:rtl w:val="0"/>
              </w:rPr>
              <w:t xml:space="preserve">Meal completeness and cost realism check.</w:t>
            </w:r>
            <w:r w:rsidDel="00000000" w:rsidR="00000000" w:rsidRPr="00000000">
              <w:rPr>
                <w:rtl w:val="0"/>
              </w:rPr>
            </w:r>
          </w:p>
        </w:tc>
        <w:tc>
          <w:tcPr>
            <w:vAlign w:val="center"/>
          </w:tcPr>
          <w:p w:rsidR="00000000" w:rsidDel="00000000" w:rsidP="00000000" w:rsidRDefault="00000000" w:rsidRPr="00000000" w14:paraId="00000297">
            <w:pPr>
              <w:rPr/>
            </w:pPr>
            <w:r w:rsidDel="00000000" w:rsidR="00000000" w:rsidRPr="00000000">
              <w:rPr>
                <w:b w:val="0"/>
                <w:bCs w:val="0"/>
                <w:sz w:val="18"/>
                <w:szCs w:val="18"/>
                <w:rtl w:val="0"/>
              </w:rPr>
              <w:t xml:space="preserve">Pinggang Pinoy checklist per meal, current price evidence, per-serving cost computation.</w:t>
            </w:r>
            <w:r w:rsidDel="00000000" w:rsidR="00000000" w:rsidRPr="00000000">
              <w:rPr>
                <w:rtl w:val="0"/>
              </w:rPr>
            </w:r>
          </w:p>
        </w:tc>
        <w:tc>
          <w:tcPr>
            <w:vAlign w:val="center"/>
          </w:tcPr>
          <w:p w:rsidR="00000000" w:rsidDel="00000000" w:rsidP="00000000" w:rsidRDefault="00000000" w:rsidRPr="00000000" w14:paraId="00000298">
            <w:pPr>
              <w:rPr/>
            </w:pPr>
            <w:r w:rsidDel="00000000" w:rsidR="00000000" w:rsidRPr="00000000">
              <w:rPr>
                <w:b w:val="0"/>
                <w:bCs w:val="0"/>
                <w:sz w:val="18"/>
                <w:szCs w:val="18"/>
                <w:rtl w:val="0"/>
              </w:rPr>
              <w:t xml:space="preserve">Requires practical food/market review and serving-size judgment.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9">
            <w:pPr>
              <w:rPr/>
            </w:pPr>
            <w:r w:rsidDel="00000000" w:rsidR="00000000" w:rsidRPr="00000000">
              <w:rPr>
                <w:b w:val="0"/>
                <w:bCs w:val="0"/>
                <w:sz w:val="18"/>
                <w:szCs w:val="18"/>
                <w:rtl w:val="0"/>
              </w:rPr>
              <w:t xml:space="preserve">Hanna</w:t>
            </w:r>
            <w:r w:rsidDel="00000000" w:rsidR="00000000" w:rsidRPr="00000000">
              <w:rPr>
                <w:rtl w:val="0"/>
              </w:rPr>
            </w:r>
          </w:p>
        </w:tc>
        <w:tc>
          <w:tcPr>
            <w:vAlign w:val="center"/>
          </w:tcPr>
          <w:p w:rsidR="00000000" w:rsidDel="00000000" w:rsidP="00000000" w:rsidRDefault="00000000" w:rsidRPr="00000000" w14:paraId="0000029A">
            <w:pPr>
              <w:rPr/>
            </w:pPr>
            <w:r w:rsidDel="00000000" w:rsidR="00000000" w:rsidRPr="00000000">
              <w:rPr>
                <w:b w:val="0"/>
                <w:bCs w:val="0"/>
                <w:sz w:val="18"/>
                <w:szCs w:val="18"/>
                <w:rtl w:val="0"/>
              </w:rPr>
              <w:t xml:space="preserve">Quality assurance and documentation control.</w:t>
            </w:r>
            <w:r w:rsidDel="00000000" w:rsidR="00000000" w:rsidRPr="00000000">
              <w:rPr>
                <w:rtl w:val="0"/>
              </w:rPr>
            </w:r>
          </w:p>
        </w:tc>
        <w:tc>
          <w:tcPr>
            <w:vAlign w:val="center"/>
          </w:tcPr>
          <w:p w:rsidR="00000000" w:rsidDel="00000000" w:rsidP="00000000" w:rsidRDefault="00000000" w:rsidRPr="00000000" w14:paraId="0000029B">
            <w:pPr>
              <w:rPr/>
            </w:pPr>
            <w:r w:rsidDel="00000000" w:rsidR="00000000" w:rsidRPr="00000000">
              <w:rPr>
                <w:b w:val="0"/>
                <w:bCs w:val="0"/>
                <w:sz w:val="18"/>
                <w:szCs w:val="18"/>
                <w:rtl w:val="0"/>
              </w:rPr>
              <w:t xml:space="preserve">Arithmetic check, formatting check, version log, final evidence appendix.</w:t>
            </w:r>
            <w:r w:rsidDel="00000000" w:rsidR="00000000" w:rsidRPr="00000000">
              <w:rPr>
                <w:rtl w:val="0"/>
              </w:rPr>
            </w:r>
          </w:p>
        </w:tc>
        <w:tc>
          <w:tcPr>
            <w:vAlign w:val="center"/>
          </w:tcPr>
          <w:p w:rsidR="00000000" w:rsidDel="00000000" w:rsidP="00000000" w:rsidRDefault="00000000" w:rsidRPr="00000000" w14:paraId="0000029C">
            <w:pPr>
              <w:rPr/>
            </w:pPr>
            <w:r w:rsidDel="00000000" w:rsidR="00000000" w:rsidRPr="00000000">
              <w:rPr>
                <w:b w:val="0"/>
                <w:bCs w:val="0"/>
                <w:sz w:val="18"/>
                <w:szCs w:val="18"/>
                <w:rtl w:val="0"/>
              </w:rPr>
              <w:t xml:space="preserve">Requires independent review so the submitted file has no inconsistent totals.</w:t>
            </w:r>
            <w:r w:rsidDel="00000000" w:rsidR="00000000" w:rsidRPr="00000000">
              <w:rPr>
                <w:rtl w:val="0"/>
              </w:rPr>
            </w:r>
          </w:p>
        </w:tc>
      </w:tr>
    </w:tbl>
    <w:p w:rsidR="00000000" w:rsidDel="00000000" w:rsidP="00000000" w:rsidRDefault="00000000" w:rsidRPr="00000000" w14:paraId="0000029D">
      <w:pPr>
        <w:pStyle w:val="Heading1"/>
        <w:rPr/>
      </w:pPr>
      <w:r w:rsidDel="00000000" w:rsidR="00000000" w:rsidRPr="00000000">
        <w:rPr>
          <w:rtl w:val="0"/>
        </w:rPr>
        <w:t xml:space="preserve">Automated Versus Human-Verified Work</w:t>
      </w:r>
    </w:p>
    <w:tbl>
      <w:tblPr>
        <w:tblStyle w:val="Table1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eadcf8" w:val="clear"/>
            <w:vAlign w:val="center"/>
          </w:tcPr>
          <w:p w:rsidR="00000000" w:rsidDel="00000000" w:rsidP="00000000" w:rsidRDefault="00000000" w:rsidRPr="00000000" w14:paraId="0000029E">
            <w:pPr>
              <w:rPr/>
            </w:pPr>
            <w:r w:rsidDel="00000000" w:rsidR="00000000" w:rsidRPr="00000000">
              <w:rPr>
                <w:b w:val="1"/>
                <w:bCs w:val="1"/>
                <w:sz w:val="18"/>
                <w:szCs w:val="18"/>
                <w:rtl w:val="0"/>
              </w:rPr>
              <w:t xml:space="preserve">Work item</w:t>
            </w:r>
            <w:r w:rsidDel="00000000" w:rsidR="00000000" w:rsidRPr="00000000">
              <w:rPr>
                <w:rtl w:val="0"/>
              </w:rPr>
            </w:r>
          </w:p>
        </w:tc>
        <w:tc>
          <w:tcPr>
            <w:shd w:fill="eadcf8" w:val="clear"/>
            <w:vAlign w:val="center"/>
          </w:tcPr>
          <w:p w:rsidR="00000000" w:rsidDel="00000000" w:rsidP="00000000" w:rsidRDefault="00000000" w:rsidRPr="00000000" w14:paraId="0000029F">
            <w:pPr>
              <w:rPr/>
            </w:pPr>
            <w:r w:rsidDel="00000000" w:rsidR="00000000" w:rsidRPr="00000000">
              <w:rPr>
                <w:b w:val="1"/>
                <w:bCs w:val="1"/>
                <w:sz w:val="18"/>
                <w:szCs w:val="18"/>
                <w:rtl w:val="0"/>
              </w:rPr>
              <w:t xml:space="preserve">Can be automated/prepared by PCOSina team tools</w:t>
            </w:r>
            <w:r w:rsidDel="00000000" w:rsidR="00000000" w:rsidRPr="00000000">
              <w:rPr>
                <w:rtl w:val="0"/>
              </w:rPr>
            </w:r>
          </w:p>
        </w:tc>
        <w:tc>
          <w:tcPr>
            <w:shd w:fill="eadcf8" w:val="clear"/>
            <w:vAlign w:val="center"/>
          </w:tcPr>
          <w:p w:rsidR="00000000" w:rsidDel="00000000" w:rsidP="00000000" w:rsidRDefault="00000000" w:rsidRPr="00000000" w14:paraId="000002A0">
            <w:pPr>
              <w:rPr/>
            </w:pPr>
            <w:r w:rsidDel="00000000" w:rsidR="00000000" w:rsidRPr="00000000">
              <w:rPr>
                <w:b w:val="1"/>
                <w:bCs w:val="1"/>
                <w:sz w:val="18"/>
                <w:szCs w:val="18"/>
                <w:rtl w:val="0"/>
              </w:rPr>
              <w:t xml:space="preserve">Must be verified by a person/RND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1">
            <w:pPr>
              <w:rPr/>
            </w:pPr>
            <w:r w:rsidDel="00000000" w:rsidR="00000000" w:rsidRPr="00000000">
              <w:rPr>
                <w:b w:val="0"/>
                <w:bCs w:val="0"/>
                <w:sz w:val="18"/>
                <w:szCs w:val="18"/>
                <w:rtl w:val="0"/>
              </w:rPr>
              <w:t xml:space="preserve">Menu drafting</w:t>
            </w:r>
            <w:r w:rsidDel="00000000" w:rsidR="00000000" w:rsidRPr="00000000">
              <w:rPr>
                <w:rtl w:val="0"/>
              </w:rPr>
            </w:r>
          </w:p>
        </w:tc>
        <w:tc>
          <w:tcPr>
            <w:vAlign w:val="center"/>
          </w:tcPr>
          <w:p w:rsidR="00000000" w:rsidDel="00000000" w:rsidP="00000000" w:rsidRDefault="00000000" w:rsidRPr="00000000" w14:paraId="000002A2">
            <w:pPr>
              <w:rPr/>
            </w:pPr>
            <w:r w:rsidDel="00000000" w:rsidR="00000000" w:rsidRPr="00000000">
              <w:rPr>
                <w:b w:val="0"/>
                <w:bCs w:val="0"/>
                <w:sz w:val="18"/>
                <w:szCs w:val="18"/>
                <w:rtl w:val="0"/>
              </w:rPr>
              <w:t xml:space="preserve">Yes: generate candidate meal structures and ingredient tables.</w:t>
            </w:r>
            <w:r w:rsidDel="00000000" w:rsidR="00000000" w:rsidRPr="00000000">
              <w:rPr>
                <w:rtl w:val="0"/>
              </w:rPr>
            </w:r>
          </w:p>
        </w:tc>
        <w:tc>
          <w:tcPr>
            <w:vAlign w:val="center"/>
          </w:tcPr>
          <w:p w:rsidR="00000000" w:rsidDel="00000000" w:rsidP="00000000" w:rsidRDefault="00000000" w:rsidRPr="00000000" w14:paraId="000002A3">
            <w:pPr>
              <w:rPr/>
            </w:pPr>
            <w:r w:rsidDel="00000000" w:rsidR="00000000" w:rsidRPr="00000000">
              <w:rPr>
                <w:b w:val="0"/>
                <w:bCs w:val="0"/>
                <w:sz w:val="18"/>
                <w:szCs w:val="18"/>
                <w:rtl w:val="0"/>
              </w:rPr>
              <w:t xml:space="preserve">Yes: RND reviews completeness and appropriateness.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4">
            <w:pPr>
              <w:rPr/>
            </w:pPr>
            <w:r w:rsidDel="00000000" w:rsidR="00000000" w:rsidRPr="00000000">
              <w:rPr>
                <w:b w:val="0"/>
                <w:bCs w:val="0"/>
                <w:sz w:val="18"/>
                <w:szCs w:val="18"/>
                <w:rtl w:val="0"/>
              </w:rPr>
              <w:t xml:space="preserve">Nutrition calculation</w:t>
            </w:r>
            <w:r w:rsidDel="00000000" w:rsidR="00000000" w:rsidRPr="00000000">
              <w:rPr>
                <w:rtl w:val="0"/>
              </w:rPr>
            </w:r>
          </w:p>
        </w:tc>
        <w:tc>
          <w:tcPr>
            <w:vAlign w:val="center"/>
          </w:tcPr>
          <w:p w:rsidR="00000000" w:rsidDel="00000000" w:rsidP="00000000" w:rsidRDefault="00000000" w:rsidRPr="00000000" w14:paraId="000002A5">
            <w:pPr>
              <w:rPr/>
            </w:pPr>
            <w:r w:rsidDel="00000000" w:rsidR="00000000" w:rsidRPr="00000000">
              <w:rPr>
                <w:b w:val="0"/>
                <w:bCs w:val="0"/>
                <w:sz w:val="18"/>
                <w:szCs w:val="18"/>
                <w:rtl w:val="0"/>
              </w:rPr>
              <w:t xml:space="preserve">Yes: compute totals once per-100g values are encoded.</w:t>
            </w:r>
            <w:r w:rsidDel="00000000" w:rsidR="00000000" w:rsidRPr="00000000">
              <w:rPr>
                <w:rtl w:val="0"/>
              </w:rPr>
            </w:r>
          </w:p>
        </w:tc>
        <w:tc>
          <w:tcPr>
            <w:vAlign w:val="center"/>
          </w:tcPr>
          <w:p w:rsidR="00000000" w:rsidDel="00000000" w:rsidP="00000000" w:rsidRDefault="00000000" w:rsidRPr="00000000" w14:paraId="000002A6">
            <w:pPr>
              <w:rPr/>
            </w:pPr>
            <w:r w:rsidDel="00000000" w:rsidR="00000000" w:rsidRPr="00000000">
              <w:rPr>
                <w:b w:val="0"/>
                <w:bCs w:val="0"/>
                <w:sz w:val="18"/>
                <w:szCs w:val="18"/>
                <w:rtl w:val="0"/>
              </w:rPr>
              <w:t xml:space="preserve">Yes: PhilFCT source matching and final interpretation require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7">
            <w:pPr>
              <w:rPr/>
            </w:pPr>
            <w:r w:rsidDel="00000000" w:rsidR="00000000" w:rsidRPr="00000000">
              <w:rPr>
                <w:b w:val="0"/>
                <w:bCs w:val="0"/>
                <w:sz w:val="18"/>
                <w:szCs w:val="18"/>
                <w:rtl w:val="0"/>
              </w:rPr>
              <w:t xml:space="preserve">Cost calculation</w:t>
            </w:r>
            <w:r w:rsidDel="00000000" w:rsidR="00000000" w:rsidRPr="00000000">
              <w:rPr>
                <w:rtl w:val="0"/>
              </w:rPr>
            </w:r>
          </w:p>
        </w:tc>
        <w:tc>
          <w:tcPr>
            <w:vAlign w:val="center"/>
          </w:tcPr>
          <w:p w:rsidR="00000000" w:rsidDel="00000000" w:rsidP="00000000" w:rsidRDefault="00000000" w:rsidRPr="00000000" w14:paraId="000002A8">
            <w:pPr>
              <w:rPr/>
            </w:pPr>
            <w:r w:rsidDel="00000000" w:rsidR="00000000" w:rsidRPr="00000000">
              <w:rPr>
                <w:b w:val="0"/>
                <w:bCs w:val="0"/>
                <w:sz w:val="18"/>
                <w:szCs w:val="18"/>
                <w:rtl w:val="0"/>
              </w:rPr>
              <w:t xml:space="preserve">Yes: compute per-serving costs from unit price and portion weight.</w:t>
            </w:r>
            <w:r w:rsidDel="00000000" w:rsidR="00000000" w:rsidRPr="00000000">
              <w:rPr>
                <w:rtl w:val="0"/>
              </w:rPr>
            </w:r>
          </w:p>
        </w:tc>
        <w:tc>
          <w:tcPr>
            <w:vAlign w:val="center"/>
          </w:tcPr>
          <w:p w:rsidR="00000000" w:rsidDel="00000000" w:rsidP="00000000" w:rsidRDefault="00000000" w:rsidRPr="00000000" w14:paraId="000002A9">
            <w:pPr>
              <w:rPr/>
            </w:pPr>
            <w:r w:rsidDel="00000000" w:rsidR="00000000" w:rsidRPr="00000000">
              <w:rPr>
                <w:b w:val="0"/>
                <w:bCs w:val="0"/>
                <w:sz w:val="18"/>
                <w:szCs w:val="18"/>
                <w:rtl w:val="0"/>
              </w:rPr>
              <w:t xml:space="preserve">Yes: market price source and serving realism require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A">
            <w:pPr>
              <w:rPr/>
            </w:pPr>
            <w:r w:rsidDel="00000000" w:rsidR="00000000" w:rsidRPr="00000000">
              <w:rPr>
                <w:b w:val="0"/>
                <w:bCs w:val="0"/>
                <w:sz w:val="18"/>
                <w:szCs w:val="18"/>
                <w:rtl w:val="0"/>
              </w:rPr>
              <w:t xml:space="preserve">Approval/signature</w:t>
            </w:r>
            <w:r w:rsidDel="00000000" w:rsidR="00000000" w:rsidRPr="00000000">
              <w:rPr>
                <w:rtl w:val="0"/>
              </w:rPr>
            </w:r>
          </w:p>
        </w:tc>
        <w:tc>
          <w:tcPr>
            <w:vAlign w:val="center"/>
          </w:tcPr>
          <w:p w:rsidR="00000000" w:rsidDel="00000000" w:rsidP="00000000" w:rsidRDefault="00000000" w:rsidRPr="00000000" w14:paraId="000002AB">
            <w:pPr>
              <w:rPr/>
            </w:pPr>
            <w:r w:rsidDel="00000000" w:rsidR="00000000" w:rsidRPr="00000000">
              <w:rPr>
                <w:b w:val="0"/>
                <w:bCs w:val="0"/>
                <w:sz w:val="18"/>
                <w:szCs w:val="18"/>
                <w:rtl w:val="0"/>
              </w:rPr>
              <w:t xml:space="preserve">No.</w:t>
            </w:r>
            <w:r w:rsidDel="00000000" w:rsidR="00000000" w:rsidRPr="00000000">
              <w:rPr>
                <w:rtl w:val="0"/>
              </w:rPr>
            </w:r>
          </w:p>
        </w:tc>
        <w:tc>
          <w:tcPr>
            <w:vAlign w:val="center"/>
          </w:tcPr>
          <w:p w:rsidR="00000000" w:rsidDel="00000000" w:rsidP="00000000" w:rsidRDefault="00000000" w:rsidRPr="00000000" w14:paraId="000002AC">
            <w:pPr>
              <w:rPr/>
            </w:pPr>
            <w:r w:rsidDel="00000000" w:rsidR="00000000" w:rsidRPr="00000000">
              <w:rPr>
                <w:b w:val="0"/>
                <w:bCs w:val="0"/>
                <w:sz w:val="18"/>
                <w:szCs w:val="18"/>
                <w:rtl w:val="0"/>
              </w:rPr>
              <w:t xml:space="preserve">Yes: only the evaluator can approve professional acceptability.</w:t>
            </w:r>
            <w:r w:rsidDel="00000000" w:rsidR="00000000" w:rsidRPr="00000000">
              <w:rPr>
                <w:rtl w:val="0"/>
              </w:rPr>
            </w:r>
          </w:p>
        </w:tc>
      </w:tr>
    </w:tbl>
    <w:p w:rsidR="00000000" w:rsidDel="00000000" w:rsidP="00000000" w:rsidRDefault="00000000" w:rsidRPr="00000000" w14:paraId="000002AD">
      <w:pPr>
        <w:pStyle w:val="Heading1"/>
        <w:rPr/>
      </w:pPr>
      <w:r w:rsidDel="00000000" w:rsidR="00000000" w:rsidRPr="00000000">
        <w:rPr>
          <w:rtl w:val="0"/>
        </w:rPr>
        <w:t xml:space="preserve">Suggested Message to Sir Gene</w:t>
      </w:r>
    </w:p>
    <w:p w:rsidR="00000000" w:rsidDel="00000000" w:rsidP="00000000" w:rsidRDefault="00000000" w:rsidRPr="00000000" w14:paraId="000002AE">
      <w:pPr>
        <w:rPr/>
      </w:pPr>
      <w:r w:rsidDel="00000000" w:rsidR="00000000" w:rsidRPr="00000000">
        <w:rPr>
          <w:rtl w:val="0"/>
        </w:rPr>
        <w:t xml:space="preserve">Good day Sir Gene. We revised the sample based on your recommendations. Instead of sending many generated meal plans, we prepared one focused one-day sample with breakfast, lunch, and dinner. Each meal now has complete meal components, quantified edible portions, a provisional nutrition summary aligned with your 1,800 kcal baseline, and a worksheet for PhilFCT verification and per-serving cost checking. We would appreciate your review of whether the meal structure, serving sizes, and planned PhilFCT verification approach are acceptable before we finalize the values in the thesis appendix.</w:t>
      </w:r>
    </w:p>
    <w:p w:rsidR="00000000" w:rsidDel="00000000" w:rsidP="00000000" w:rsidRDefault="00000000" w:rsidRPr="00000000" w14:paraId="000002AF">
      <w:pPr>
        <w:pStyle w:val="Heading1"/>
        <w:rPr/>
      </w:pPr>
      <w:r w:rsidDel="00000000" w:rsidR="00000000" w:rsidRPr="00000000">
        <w:rPr>
          <w:rtl w:val="0"/>
        </w:rPr>
        <w:t xml:space="preserve">Evaluation Form</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center"/>
          </w:tcPr>
          <w:p w:rsidR="00000000" w:rsidDel="00000000" w:rsidP="00000000" w:rsidRDefault="00000000" w:rsidRPr="00000000" w14:paraId="000002B0">
            <w:pPr>
              <w:rPr/>
            </w:pPr>
            <w:r w:rsidDel="00000000" w:rsidR="00000000" w:rsidRPr="00000000">
              <w:rPr>
                <w:b w:val="1"/>
                <w:bCs w:val="1"/>
                <w:sz w:val="18"/>
                <w:szCs w:val="18"/>
                <w:rtl w:val="0"/>
              </w:rPr>
              <w:t xml:space="preserve">Criteria</w:t>
            </w:r>
            <w:r w:rsidDel="00000000" w:rsidR="00000000" w:rsidRPr="00000000">
              <w:rPr>
                <w:rtl w:val="0"/>
              </w:rPr>
            </w:r>
          </w:p>
        </w:tc>
        <w:tc>
          <w:tcPr>
            <w:shd w:fill="d9eaf7" w:val="clear"/>
            <w:vAlign w:val="center"/>
          </w:tcPr>
          <w:p w:rsidR="00000000" w:rsidDel="00000000" w:rsidP="00000000" w:rsidRDefault="00000000" w:rsidRPr="00000000" w14:paraId="000002B1">
            <w:pPr>
              <w:rPr/>
            </w:pPr>
            <w:r w:rsidDel="00000000" w:rsidR="00000000" w:rsidRPr="00000000">
              <w:rPr>
                <w:b w:val="1"/>
                <w:bCs w:val="1"/>
                <w:sz w:val="18"/>
                <w:szCs w:val="18"/>
                <w:rtl w:val="0"/>
              </w:rPr>
              <w:t xml:space="preserve">Yes</w:t>
            </w:r>
            <w:r w:rsidDel="00000000" w:rsidR="00000000" w:rsidRPr="00000000">
              <w:rPr>
                <w:rtl w:val="0"/>
              </w:rPr>
            </w:r>
          </w:p>
        </w:tc>
        <w:tc>
          <w:tcPr>
            <w:shd w:fill="d9eaf7" w:val="clear"/>
            <w:vAlign w:val="center"/>
          </w:tcPr>
          <w:p w:rsidR="00000000" w:rsidDel="00000000" w:rsidP="00000000" w:rsidRDefault="00000000" w:rsidRPr="00000000" w14:paraId="000002B2">
            <w:pPr>
              <w:rPr/>
            </w:pPr>
            <w:r w:rsidDel="00000000" w:rsidR="00000000" w:rsidRPr="00000000">
              <w:rPr>
                <w:b w:val="1"/>
                <w:bCs w:val="1"/>
                <w:sz w:val="18"/>
                <w:szCs w:val="18"/>
                <w:rtl w:val="0"/>
              </w:rPr>
              <w:t xml:space="preserve">No</w:t>
            </w:r>
            <w:r w:rsidDel="00000000" w:rsidR="00000000" w:rsidRPr="00000000">
              <w:rPr>
                <w:rtl w:val="0"/>
              </w:rPr>
            </w:r>
          </w:p>
        </w:tc>
        <w:tc>
          <w:tcPr>
            <w:shd w:fill="d9eaf7" w:val="clear"/>
            <w:vAlign w:val="center"/>
          </w:tcPr>
          <w:p w:rsidR="00000000" w:rsidDel="00000000" w:rsidP="00000000" w:rsidRDefault="00000000" w:rsidRPr="00000000" w14:paraId="000002B3">
            <w:pPr>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4">
            <w:pPr>
              <w:rPr/>
            </w:pPr>
            <w:r w:rsidDel="00000000" w:rsidR="00000000" w:rsidRPr="00000000">
              <w:rPr>
                <w:b w:val="0"/>
                <w:bCs w:val="0"/>
                <w:sz w:val="18"/>
                <w:szCs w:val="18"/>
                <w:rtl w:val="0"/>
              </w:rPr>
              <w:t xml:space="preserve">The one-day meal plan is nutritionally appropriate for the stated 1,800 kcal review baseline.</w:t>
            </w:r>
            <w:r w:rsidDel="00000000" w:rsidR="00000000" w:rsidRPr="00000000">
              <w:rPr>
                <w:rtl w:val="0"/>
              </w:rPr>
            </w:r>
          </w:p>
        </w:tc>
        <w:tc>
          <w:tcPr>
            <w:vAlign w:val="center"/>
          </w:tcPr>
          <w:p w:rsidR="00000000" w:rsidDel="00000000" w:rsidP="00000000" w:rsidRDefault="00000000" w:rsidRPr="00000000" w14:paraId="000002B5">
            <w:pPr>
              <w:rPr/>
            </w:pPr>
            <w:r w:rsidDel="00000000" w:rsidR="00000000" w:rsidRPr="00000000">
              <w:rPr>
                <w:rtl w:val="0"/>
              </w:rPr>
            </w:r>
          </w:p>
        </w:tc>
        <w:tc>
          <w:tcPr>
            <w:vAlign w:val="center"/>
          </w:tcPr>
          <w:p w:rsidR="00000000" w:rsidDel="00000000" w:rsidP="00000000" w:rsidRDefault="00000000" w:rsidRPr="00000000" w14:paraId="000002B6">
            <w:pPr>
              <w:rPr/>
            </w:pPr>
            <w:r w:rsidDel="00000000" w:rsidR="00000000" w:rsidRPr="00000000">
              <w:rPr>
                <w:rtl w:val="0"/>
              </w:rPr>
            </w:r>
          </w:p>
        </w:tc>
        <w:tc>
          <w:tcPr>
            <w:vAlign w:val="center"/>
          </w:tcPr>
          <w:p w:rsidR="00000000" w:rsidDel="00000000" w:rsidP="00000000" w:rsidRDefault="00000000" w:rsidRPr="00000000" w14:paraId="000002B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rPr/>
            </w:pPr>
            <w:r w:rsidDel="00000000" w:rsidR="00000000" w:rsidRPr="00000000">
              <w:rPr>
                <w:b w:val="0"/>
                <w:bCs w:val="0"/>
                <w:sz w:val="18"/>
                <w:szCs w:val="18"/>
                <w:rtl w:val="0"/>
              </w:rPr>
              <w:t xml:space="preserve">The meal plan is holistic and follows Pinggang Pinoy meal-completeness logic.</w:t>
            </w:r>
            <w:r w:rsidDel="00000000" w:rsidR="00000000" w:rsidRPr="00000000">
              <w:rPr>
                <w:rtl w:val="0"/>
              </w:rPr>
            </w:r>
          </w:p>
        </w:tc>
        <w:tc>
          <w:tcPr>
            <w:vAlign w:val="center"/>
          </w:tcPr>
          <w:p w:rsidR="00000000" w:rsidDel="00000000" w:rsidP="00000000" w:rsidRDefault="00000000" w:rsidRPr="00000000" w14:paraId="000002B9">
            <w:pPr>
              <w:rPr/>
            </w:pPr>
            <w:r w:rsidDel="00000000" w:rsidR="00000000" w:rsidRPr="00000000">
              <w:rPr>
                <w:rtl w:val="0"/>
              </w:rPr>
            </w:r>
          </w:p>
        </w:tc>
        <w:tc>
          <w:tcPr>
            <w:vAlign w:val="center"/>
          </w:tcPr>
          <w:p w:rsidR="00000000" w:rsidDel="00000000" w:rsidP="00000000" w:rsidRDefault="00000000" w:rsidRPr="00000000" w14:paraId="000002BA">
            <w:pPr>
              <w:rPr/>
            </w:pPr>
            <w:r w:rsidDel="00000000" w:rsidR="00000000" w:rsidRPr="00000000">
              <w:rPr>
                <w:rtl w:val="0"/>
              </w:rPr>
            </w:r>
          </w:p>
        </w:tc>
        <w:tc>
          <w:tcPr>
            <w:vAlign w:val="center"/>
          </w:tcPr>
          <w:p w:rsidR="00000000" w:rsidDel="00000000" w:rsidP="00000000" w:rsidRDefault="00000000" w:rsidRPr="00000000" w14:paraId="000002B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C">
            <w:pPr>
              <w:rPr/>
            </w:pPr>
            <w:r w:rsidDel="00000000" w:rsidR="00000000" w:rsidRPr="00000000">
              <w:rPr>
                <w:b w:val="0"/>
                <w:bCs w:val="0"/>
                <w:sz w:val="18"/>
                <w:szCs w:val="18"/>
                <w:rtl w:val="0"/>
              </w:rPr>
              <w:t xml:space="preserve">The ingredient portions and serving sizes are realistic for one person.</w:t>
            </w:r>
            <w:r w:rsidDel="00000000" w:rsidR="00000000" w:rsidRPr="00000000">
              <w:rPr>
                <w:rtl w:val="0"/>
              </w:rPr>
            </w:r>
          </w:p>
        </w:tc>
        <w:tc>
          <w:tcPr>
            <w:vAlign w:val="center"/>
          </w:tcPr>
          <w:p w:rsidR="00000000" w:rsidDel="00000000" w:rsidP="00000000" w:rsidRDefault="00000000" w:rsidRPr="00000000" w14:paraId="000002BD">
            <w:pPr>
              <w:rPr/>
            </w:pPr>
            <w:r w:rsidDel="00000000" w:rsidR="00000000" w:rsidRPr="00000000">
              <w:rPr>
                <w:rtl w:val="0"/>
              </w:rPr>
            </w:r>
          </w:p>
        </w:tc>
        <w:tc>
          <w:tcPr>
            <w:vAlign w:val="center"/>
          </w:tcPr>
          <w:p w:rsidR="00000000" w:rsidDel="00000000" w:rsidP="00000000" w:rsidRDefault="00000000" w:rsidRPr="00000000" w14:paraId="000002BE">
            <w:pPr>
              <w:rPr/>
            </w:pPr>
            <w:r w:rsidDel="00000000" w:rsidR="00000000" w:rsidRPr="00000000">
              <w:rPr>
                <w:rtl w:val="0"/>
              </w:rPr>
            </w:r>
          </w:p>
        </w:tc>
        <w:tc>
          <w:tcPr>
            <w:vAlign w:val="center"/>
          </w:tcPr>
          <w:p w:rsidR="00000000" w:rsidDel="00000000" w:rsidP="00000000" w:rsidRDefault="00000000" w:rsidRPr="00000000" w14:paraId="000002B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rPr/>
            </w:pPr>
            <w:r w:rsidDel="00000000" w:rsidR="00000000" w:rsidRPr="00000000">
              <w:rPr>
                <w:b w:val="0"/>
                <w:bCs w:val="0"/>
                <w:sz w:val="18"/>
                <w:szCs w:val="18"/>
                <w:rtl w:val="0"/>
              </w:rPr>
              <w:t xml:space="preserve">The pricing method is acceptable when computed on a per-serving basis.</w:t>
            </w:r>
            <w:r w:rsidDel="00000000" w:rsidR="00000000" w:rsidRPr="00000000">
              <w:rPr>
                <w:rtl w:val="0"/>
              </w:rPr>
            </w:r>
          </w:p>
        </w:tc>
        <w:tc>
          <w:tcPr>
            <w:vAlign w:val="center"/>
          </w:tcPr>
          <w:p w:rsidR="00000000" w:rsidDel="00000000" w:rsidP="00000000" w:rsidRDefault="00000000" w:rsidRPr="00000000" w14:paraId="000002C1">
            <w:pPr>
              <w:rPr/>
            </w:pPr>
            <w:r w:rsidDel="00000000" w:rsidR="00000000" w:rsidRPr="00000000">
              <w:rPr>
                <w:rtl w:val="0"/>
              </w:rPr>
            </w:r>
          </w:p>
        </w:tc>
        <w:tc>
          <w:tcPr>
            <w:vAlign w:val="center"/>
          </w:tcPr>
          <w:p w:rsidR="00000000" w:rsidDel="00000000" w:rsidP="00000000" w:rsidRDefault="00000000" w:rsidRPr="00000000" w14:paraId="000002C2">
            <w:pPr>
              <w:rPr/>
            </w:pPr>
            <w:r w:rsidDel="00000000" w:rsidR="00000000" w:rsidRPr="00000000">
              <w:rPr>
                <w:rtl w:val="0"/>
              </w:rPr>
            </w:r>
          </w:p>
        </w:tc>
        <w:tc>
          <w:tcPr>
            <w:vAlign w:val="center"/>
          </w:tcPr>
          <w:p w:rsidR="00000000" w:rsidDel="00000000" w:rsidP="00000000" w:rsidRDefault="00000000" w:rsidRPr="00000000" w14:paraId="000002C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4">
            <w:pPr>
              <w:rPr/>
            </w:pPr>
            <w:r w:rsidDel="00000000" w:rsidR="00000000" w:rsidRPr="00000000">
              <w:rPr>
                <w:b w:val="0"/>
                <w:bCs w:val="0"/>
                <w:sz w:val="18"/>
                <w:szCs w:val="18"/>
                <w:rtl w:val="0"/>
              </w:rPr>
              <w:t xml:space="preserve">The meal plan is acceptable for inclusion as a professionally reviewed PCOSina sample output.</w:t>
            </w:r>
            <w:r w:rsidDel="00000000" w:rsidR="00000000" w:rsidRPr="00000000">
              <w:rPr>
                <w:rtl w:val="0"/>
              </w:rPr>
            </w:r>
          </w:p>
        </w:tc>
        <w:tc>
          <w:tcPr>
            <w:vAlign w:val="center"/>
          </w:tcPr>
          <w:p w:rsidR="00000000" w:rsidDel="00000000" w:rsidP="00000000" w:rsidRDefault="00000000" w:rsidRPr="00000000" w14:paraId="000002C5">
            <w:pPr>
              <w:rPr/>
            </w:pPr>
            <w:r w:rsidDel="00000000" w:rsidR="00000000" w:rsidRPr="00000000">
              <w:rPr>
                <w:rtl w:val="0"/>
              </w:rPr>
            </w:r>
          </w:p>
        </w:tc>
        <w:tc>
          <w:tcPr>
            <w:vAlign w:val="center"/>
          </w:tcPr>
          <w:p w:rsidR="00000000" w:rsidDel="00000000" w:rsidP="00000000" w:rsidRDefault="00000000" w:rsidRPr="00000000" w14:paraId="000002C6">
            <w:pPr>
              <w:rPr/>
            </w:pPr>
            <w:r w:rsidDel="00000000" w:rsidR="00000000" w:rsidRPr="00000000">
              <w:rPr>
                <w:rtl w:val="0"/>
              </w:rPr>
            </w:r>
          </w:p>
        </w:tc>
        <w:tc>
          <w:tcPr>
            <w:vAlign w:val="center"/>
          </w:tcPr>
          <w:p w:rsidR="00000000" w:rsidDel="00000000" w:rsidP="00000000" w:rsidRDefault="00000000" w:rsidRPr="00000000" w14:paraId="000002C7">
            <w:pPr>
              <w:rPr/>
            </w:pPr>
            <w:r w:rsidDel="00000000" w:rsidR="00000000" w:rsidRPr="00000000">
              <w:rPr>
                <w:rtl w:val="0"/>
              </w:rPr>
            </w:r>
          </w:p>
        </w:tc>
      </w:tr>
    </w:tbl>
    <w:p w:rsidR="00000000" w:rsidDel="00000000" w:rsidP="00000000" w:rsidRDefault="00000000" w:rsidRPr="00000000" w14:paraId="000002C8">
      <w:pPr>
        <w:rPr/>
      </w:pPr>
      <w:r w:rsidDel="00000000" w:rsidR="00000000" w:rsidRPr="00000000">
        <w:rPr>
          <w:rtl w:val="0"/>
        </w:rPr>
        <w:t xml:space="preserve">Additional comments / recommendations:</w:t>
      </w:r>
    </w:p>
    <w:p w:rsidR="00000000" w:rsidDel="00000000" w:rsidP="00000000" w:rsidRDefault="00000000" w:rsidRPr="00000000" w14:paraId="000002C9">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2CA">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2CB">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2CC">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2CD">
      <w:pPr>
        <w:pStyle w:val="Heading1"/>
        <w:rPr/>
      </w:pPr>
      <w:r w:rsidDel="00000000" w:rsidR="00000000" w:rsidRPr="00000000">
        <w:rPr>
          <w:rtl w:val="0"/>
        </w:rPr>
        <w:t xml:space="preserve">References for Review</w:t>
      </w:r>
    </w:p>
    <w:p w:rsidR="00000000" w:rsidDel="00000000" w:rsidP="00000000" w:rsidRDefault="00000000" w:rsidRPr="00000000" w14:paraId="000002CE">
      <w:pPr>
        <w:rPr/>
      </w:pPr>
      <w:r w:rsidDel="00000000" w:rsidR="00000000" w:rsidRPr="00000000">
        <w:rPr>
          <w:rtl w:val="0"/>
        </w:rPr>
        <w:t xml:space="preserve">DOST-FNRI Pinggang Pinoy: https://www.fnri.dost.gov.ph/index.php/116-pinggang-pinoy</w:t>
      </w:r>
    </w:p>
    <w:p w:rsidR="00000000" w:rsidDel="00000000" w:rsidP="00000000" w:rsidRDefault="00000000" w:rsidRPr="00000000" w14:paraId="000002CF">
      <w:pPr>
        <w:rPr/>
      </w:pPr>
      <w:r w:rsidDel="00000000" w:rsidR="00000000" w:rsidRPr="00000000">
        <w:rPr>
          <w:rtl w:val="0"/>
        </w:rPr>
        <w:t xml:space="preserve">PhilFCT online database/library reference: https://i.fnri.dost.gov.ph/fct/library</w:t>
      </w:r>
    </w:p>
    <w:p w:rsidR="00000000" w:rsidDel="00000000" w:rsidP="00000000" w:rsidRDefault="00000000" w:rsidRPr="00000000" w14:paraId="000002D0">
      <w:pPr>
        <w:rPr/>
      </w:pPr>
      <w:r w:rsidDel="00000000" w:rsidR="00000000" w:rsidRPr="00000000">
        <w:rPr>
          <w:rtl w:val="0"/>
        </w:rPr>
        <w:t xml:space="preserve">DOST-FNRI main site: https://www.fnri.dost.gov.ph/</w:t>
      </w:r>
    </w:p>
    <w:p w:rsidR="00000000" w:rsidDel="00000000" w:rsidP="00000000" w:rsidRDefault="00000000" w:rsidRPr="00000000" w14:paraId="000002D1">
      <w:pPr>
        <w:rPr/>
      </w:pPr>
      <w:r w:rsidDel="00000000" w:rsidR="00000000" w:rsidRPr="00000000">
        <w:rPr>
          <w:rtl w:val="0"/>
        </w:rPr>
        <w:t xml:space="preserve">Note: PhilFCT final food-code lookup should be completed through the accessible DOST-FNRI PhilFCT interface/account available to the team.</w:t>
      </w:r>
    </w:p>
    <w:p w:rsidR="00000000" w:rsidDel="00000000" w:rsidP="00000000" w:rsidRDefault="00000000" w:rsidRPr="00000000" w14:paraId="000002D2">
      <w:pPr>
        <w:pStyle w:val="Heading1"/>
        <w:rPr/>
      </w:pPr>
      <w:r w:rsidDel="00000000" w:rsidR="00000000" w:rsidRPr="00000000">
        <w:rPr>
          <w:rtl w:val="0"/>
        </w:rPr>
        <w:t xml:space="preserve">Certificate of Review</w:t>
      </w:r>
    </w:p>
    <w:p w:rsidR="00000000" w:rsidDel="00000000" w:rsidP="00000000" w:rsidRDefault="00000000" w:rsidRPr="00000000" w14:paraId="000002D3">
      <w:pPr>
        <w:rPr/>
      </w:pPr>
      <w:r w:rsidDel="00000000" w:rsidR="00000000" w:rsidRPr="00000000">
        <w:rPr>
          <w:rtl w:val="0"/>
        </w:rPr>
        <w:t xml:space="preserve">This is to certify that the revised one-day meal plan sample for PCOSina has been reviewed for nutritional appropriateness, meal completeness, serving realism, and budget/pricing approach based on the stated evaluation baseline and professional judgment.</w:t>
      </w:r>
    </w:p>
    <w:p w:rsidR="00000000" w:rsidDel="00000000" w:rsidP="00000000" w:rsidRDefault="00000000" w:rsidRPr="00000000" w14:paraId="000002D4">
      <w:pPr>
        <w:rPr/>
      </w:pPr>
      <w:r w:rsidDel="00000000" w:rsidR="00000000" w:rsidRPr="00000000">
        <w:rPr>
          <w:rtl w:val="0"/>
        </w:rPr>
        <w:br w:type="textWrapping"/>
        <w:br w:type="textWrapping"/>
        <w:t xml:space="preserve">____________________________________</w:t>
        <w:br w:type="textWrapping"/>
        <w:t xml:space="preserve">Registered Nutritionist-Dietitian</w:t>
        <w:br w:type="textWrapping"/>
        <w:t xml:space="preserve">PRC License No.: ____________________</w:t>
        <w:br w:type="textWrapping"/>
        <w:t xml:space="preserve">Date Signed: ________________________</w:t>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