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033F3" w14:textId="163614AC" w:rsidR="008D26B2" w:rsidRPr="00AF6779" w:rsidRDefault="00AF6779" w:rsidP="00AF6779">
      <w:pPr>
        <w:jc w:val="center"/>
        <w:rPr>
          <w:rFonts w:ascii="Segoe UI" w:hAnsi="Segoe UI" w:cs="Segoe UI"/>
          <w:b/>
          <w:bCs/>
          <w:sz w:val="52"/>
          <w:szCs w:val="52"/>
        </w:rPr>
      </w:pPr>
      <w:r w:rsidRPr="00AF6779">
        <w:rPr>
          <w:rFonts w:ascii="Segoe UI" w:hAnsi="Segoe UI" w:cs="Segoe UI"/>
          <w:b/>
          <w:bCs/>
          <w:sz w:val="52"/>
          <w:szCs w:val="52"/>
        </w:rPr>
        <w:t>Отчет</w:t>
      </w:r>
    </w:p>
    <w:p w14:paraId="72EA6B82" w14:textId="7E8569F5" w:rsidR="00AF6779" w:rsidRPr="00AF6779" w:rsidRDefault="00AF6779" w:rsidP="00AF6779">
      <w:pPr>
        <w:jc w:val="center"/>
        <w:rPr>
          <w:rFonts w:ascii="Segoe UI" w:hAnsi="Segoe UI" w:cs="Segoe UI"/>
          <w:b/>
          <w:bCs/>
          <w:sz w:val="52"/>
          <w:szCs w:val="52"/>
        </w:rPr>
      </w:pPr>
      <w:r w:rsidRPr="00AF6779">
        <w:rPr>
          <w:rFonts w:ascii="Segoe UI" w:hAnsi="Segoe UI" w:cs="Segoe UI"/>
          <w:b/>
          <w:bCs/>
          <w:sz w:val="52"/>
          <w:szCs w:val="52"/>
        </w:rPr>
        <w:t>Лабораторная работа №10. Методы оптимизации вычисления кода</w:t>
      </w:r>
    </w:p>
    <w:p w14:paraId="262B503E" w14:textId="77777777" w:rsidR="00AF6779" w:rsidRPr="00AF6779" w:rsidRDefault="00AF6779" w:rsidP="00AF6779">
      <w:pPr>
        <w:jc w:val="right"/>
        <w:rPr>
          <w:rFonts w:ascii="Segoe UI" w:hAnsi="Segoe UI" w:cs="Segoe UI"/>
        </w:rPr>
      </w:pPr>
      <w:r w:rsidRPr="00AF6779">
        <w:rPr>
          <w:rFonts w:ascii="Segoe UI" w:hAnsi="Segoe UI" w:cs="Segoe UI"/>
        </w:rPr>
        <w:t xml:space="preserve">Выполнил: </w:t>
      </w:r>
      <w:r w:rsidRPr="00AF6779">
        <w:rPr>
          <w:rFonts w:ascii="Segoe UI" w:hAnsi="Segoe UI" w:cs="Segoe UI"/>
          <w:i/>
          <w:iCs/>
        </w:rPr>
        <w:t>Голубев Артём Дмитриевич</w:t>
      </w:r>
    </w:p>
    <w:p w14:paraId="66B2114B" w14:textId="77777777" w:rsidR="00AF6779" w:rsidRPr="00AF6779" w:rsidRDefault="00AF6779" w:rsidP="00AF6779">
      <w:pPr>
        <w:jc w:val="right"/>
        <w:rPr>
          <w:rFonts w:ascii="Segoe UI" w:hAnsi="Segoe UI" w:cs="Segoe UI"/>
        </w:rPr>
      </w:pPr>
      <w:r w:rsidRPr="00AF6779">
        <w:rPr>
          <w:rFonts w:ascii="Segoe UI" w:hAnsi="Segoe UI" w:cs="Segoe UI"/>
        </w:rPr>
        <w:t>ИСУ:</w:t>
      </w:r>
      <w:r w:rsidRPr="00AF6779">
        <w:rPr>
          <w:rFonts w:ascii="Segoe UI" w:hAnsi="Segoe UI" w:cs="Segoe UI"/>
          <w:i/>
          <w:iCs/>
        </w:rPr>
        <w:t xml:space="preserve"> 502712</w:t>
      </w:r>
    </w:p>
    <w:p w14:paraId="7B749FD6" w14:textId="584E61FB" w:rsidR="00AF6779" w:rsidRPr="00AF6779" w:rsidRDefault="00AF6779" w:rsidP="00AF6779">
      <w:pPr>
        <w:jc w:val="right"/>
        <w:rPr>
          <w:rFonts w:ascii="Segoe UI" w:hAnsi="Segoe UI" w:cs="Segoe UI"/>
          <w:i/>
          <w:iCs/>
        </w:rPr>
      </w:pPr>
      <w:r w:rsidRPr="00AF6779">
        <w:rPr>
          <w:rFonts w:ascii="Segoe UI" w:hAnsi="Segoe UI" w:cs="Segoe UI"/>
        </w:rPr>
        <w:t xml:space="preserve">Группа: </w:t>
      </w:r>
      <w:r w:rsidRPr="00AF6779">
        <w:rPr>
          <w:rFonts w:ascii="Segoe UI" w:hAnsi="Segoe UI" w:cs="Segoe UI"/>
          <w:i/>
          <w:iCs/>
        </w:rPr>
        <w:t>Р3124</w:t>
      </w:r>
    </w:p>
    <w:p w14:paraId="1131952A" w14:textId="36341FA9" w:rsidR="00AF6779" w:rsidRPr="00AF6779" w:rsidRDefault="00AF6779">
      <w:pPr>
        <w:rPr>
          <w:rFonts w:ascii="Segoe UI" w:hAnsi="Segoe UI" w:cs="Segoe UI"/>
          <w:i/>
          <w:iCs/>
        </w:rPr>
      </w:pPr>
      <w:r w:rsidRPr="00AF6779">
        <w:rPr>
          <w:rFonts w:ascii="Segoe UI" w:hAnsi="Segoe UI" w:cs="Segoe UI"/>
          <w:i/>
          <w:iCs/>
        </w:rPr>
        <w:br w:type="page"/>
      </w:r>
    </w:p>
    <w:p w14:paraId="05F6E0A8" w14:textId="7E86A5FB" w:rsidR="00AF6779" w:rsidRPr="00AF6779" w:rsidRDefault="00AF6779" w:rsidP="00AF6779">
      <w:pPr>
        <w:jc w:val="center"/>
        <w:rPr>
          <w:rFonts w:ascii="Segoe UI" w:hAnsi="Segoe UI" w:cs="Segoe UI"/>
          <w:b/>
          <w:bCs/>
          <w:sz w:val="52"/>
          <w:szCs w:val="52"/>
        </w:rPr>
      </w:pPr>
      <w:r w:rsidRPr="00AF6779">
        <w:rPr>
          <w:rFonts w:ascii="Segoe UI" w:hAnsi="Segoe UI" w:cs="Segoe UI"/>
          <w:b/>
          <w:bCs/>
          <w:sz w:val="52"/>
          <w:szCs w:val="52"/>
        </w:rPr>
        <w:lastRenderedPageBreak/>
        <w:t>Задание</w:t>
      </w:r>
    </w:p>
    <w:p w14:paraId="0F4C3B6C" w14:textId="77777777" w:rsidR="00AF6779" w:rsidRPr="00AF6779" w:rsidRDefault="00AF6779" w:rsidP="00AF6779">
      <w:pPr>
        <w:rPr>
          <w:rFonts w:ascii="Segoe UI" w:hAnsi="Segoe UI" w:cs="Segoe UI"/>
          <w:sz w:val="28"/>
          <w:szCs w:val="28"/>
        </w:rPr>
      </w:pPr>
      <w:r w:rsidRPr="00AF6779">
        <w:rPr>
          <w:rFonts w:ascii="Segoe UI" w:hAnsi="Segoe UI" w:cs="Segoe UI"/>
          <w:sz w:val="28"/>
          <w:szCs w:val="28"/>
        </w:rPr>
        <w:t>Исследовать методы оптимизации функции численного интегрирования методом левых прямоугольников:</w:t>
      </w:r>
    </w:p>
    <w:p w14:paraId="32F52A38" w14:textId="542AF6D5" w:rsidR="00AF6779" w:rsidRPr="00AF6779" w:rsidRDefault="00AF6779" w:rsidP="00AF6779">
      <w:pPr>
        <w:pStyle w:val="a7"/>
        <w:numPr>
          <w:ilvl w:val="0"/>
          <w:numId w:val="1"/>
        </w:numPr>
        <w:rPr>
          <w:rFonts w:ascii="Segoe UI" w:hAnsi="Segoe UI" w:cs="Segoe UI"/>
          <w:sz w:val="28"/>
          <w:szCs w:val="28"/>
        </w:rPr>
      </w:pPr>
      <w:r w:rsidRPr="00AF6779">
        <w:rPr>
          <w:rFonts w:ascii="Segoe UI" w:hAnsi="Segoe UI" w:cs="Segoe UI"/>
          <w:sz w:val="28"/>
          <w:szCs w:val="28"/>
        </w:rPr>
        <w:t>Базовая версия на Python (итерация 1).</w:t>
      </w:r>
    </w:p>
    <w:p w14:paraId="02616BF5" w14:textId="7A90633D" w:rsidR="00AF6779" w:rsidRPr="00AF6779" w:rsidRDefault="00AF6779" w:rsidP="00AF6779">
      <w:pPr>
        <w:pStyle w:val="a7"/>
        <w:numPr>
          <w:ilvl w:val="0"/>
          <w:numId w:val="1"/>
        </w:numPr>
        <w:rPr>
          <w:rFonts w:ascii="Segoe UI" w:hAnsi="Segoe UI" w:cs="Segoe UI"/>
          <w:sz w:val="28"/>
          <w:szCs w:val="28"/>
        </w:rPr>
      </w:pPr>
      <w:r w:rsidRPr="00AF6779">
        <w:rPr>
          <w:rFonts w:ascii="Segoe UI" w:hAnsi="Segoe UI" w:cs="Segoe UI"/>
          <w:sz w:val="28"/>
          <w:szCs w:val="28"/>
        </w:rPr>
        <w:t>Многопоточная реализация (итерация 2).</w:t>
      </w:r>
    </w:p>
    <w:p w14:paraId="6E773FA9" w14:textId="103C2688" w:rsidR="00AF6779" w:rsidRPr="00AF6779" w:rsidRDefault="00AF6779" w:rsidP="00AF6779">
      <w:pPr>
        <w:pStyle w:val="a7"/>
        <w:numPr>
          <w:ilvl w:val="0"/>
          <w:numId w:val="1"/>
        </w:numPr>
        <w:rPr>
          <w:rFonts w:ascii="Segoe UI" w:hAnsi="Segoe UI" w:cs="Segoe UI"/>
          <w:sz w:val="28"/>
          <w:szCs w:val="28"/>
        </w:rPr>
      </w:pPr>
      <w:r w:rsidRPr="00AF6779">
        <w:rPr>
          <w:rFonts w:ascii="Segoe UI" w:hAnsi="Segoe UI" w:cs="Segoe UI"/>
          <w:sz w:val="28"/>
          <w:szCs w:val="28"/>
        </w:rPr>
        <w:t>Многопроцессорная реализация (итерация 3).</w:t>
      </w:r>
    </w:p>
    <w:p w14:paraId="6FD2364C" w14:textId="6E9EDD2F" w:rsidR="00AF6779" w:rsidRPr="00AF6779" w:rsidRDefault="00AF6779" w:rsidP="00AF6779">
      <w:pPr>
        <w:pStyle w:val="a7"/>
        <w:numPr>
          <w:ilvl w:val="0"/>
          <w:numId w:val="1"/>
        </w:numPr>
        <w:rPr>
          <w:rFonts w:ascii="Segoe UI" w:hAnsi="Segoe UI" w:cs="Segoe UI"/>
          <w:sz w:val="28"/>
          <w:szCs w:val="28"/>
        </w:rPr>
      </w:pPr>
      <w:r w:rsidRPr="00AF6779">
        <w:rPr>
          <w:rFonts w:ascii="Segoe UI" w:hAnsi="Segoe UI" w:cs="Segoe UI"/>
          <w:sz w:val="28"/>
          <w:szCs w:val="28"/>
        </w:rPr>
        <w:t xml:space="preserve">Оптимизация с </w:t>
      </w:r>
      <w:proofErr w:type="spellStart"/>
      <w:r w:rsidRPr="00AF6779">
        <w:rPr>
          <w:rFonts w:ascii="Segoe UI" w:hAnsi="Segoe UI" w:cs="Segoe UI"/>
          <w:sz w:val="28"/>
          <w:szCs w:val="28"/>
        </w:rPr>
        <w:t>Cython</w:t>
      </w:r>
      <w:proofErr w:type="spellEnd"/>
      <w:r w:rsidRPr="00AF6779">
        <w:rPr>
          <w:rFonts w:ascii="Segoe UI" w:hAnsi="Segoe UI" w:cs="Segoe UI"/>
          <w:sz w:val="28"/>
          <w:szCs w:val="28"/>
        </w:rPr>
        <w:t xml:space="preserve"> (итерация 4).</w:t>
      </w:r>
    </w:p>
    <w:p w14:paraId="57B030D0" w14:textId="5F98539A" w:rsidR="00AF6779" w:rsidRPr="00AF6779" w:rsidRDefault="00AF6779" w:rsidP="00AF6779">
      <w:pPr>
        <w:pStyle w:val="a7"/>
        <w:numPr>
          <w:ilvl w:val="0"/>
          <w:numId w:val="1"/>
        </w:numPr>
        <w:rPr>
          <w:rFonts w:ascii="Segoe UI" w:hAnsi="Segoe UI" w:cs="Segoe UI"/>
          <w:sz w:val="28"/>
          <w:szCs w:val="28"/>
        </w:rPr>
      </w:pPr>
      <w:r w:rsidRPr="00AF6779">
        <w:rPr>
          <w:rFonts w:ascii="Segoe UI" w:hAnsi="Segoe UI" w:cs="Segoe UI"/>
          <w:sz w:val="28"/>
          <w:szCs w:val="28"/>
        </w:rPr>
        <w:t xml:space="preserve">Версия с </w:t>
      </w:r>
      <w:proofErr w:type="spellStart"/>
      <w:r w:rsidRPr="00AF6779">
        <w:rPr>
          <w:rFonts w:ascii="Segoe UI" w:hAnsi="Segoe UI" w:cs="Segoe UI"/>
          <w:sz w:val="28"/>
          <w:szCs w:val="28"/>
        </w:rPr>
        <w:t>noGIL</w:t>
      </w:r>
      <w:proofErr w:type="spellEnd"/>
      <w:r w:rsidRPr="00AF6779">
        <w:rPr>
          <w:rFonts w:ascii="Segoe UI" w:hAnsi="Segoe UI" w:cs="Segoe UI"/>
          <w:sz w:val="28"/>
          <w:szCs w:val="28"/>
        </w:rPr>
        <w:t xml:space="preserve"> и многопоточным запуском (итерация 5).</w:t>
      </w:r>
    </w:p>
    <w:p w14:paraId="1D70106C" w14:textId="77777777" w:rsidR="00AF6779" w:rsidRPr="00AF6779" w:rsidRDefault="00AF6779" w:rsidP="00AF6779">
      <w:pPr>
        <w:rPr>
          <w:rFonts w:ascii="Segoe UI" w:hAnsi="Segoe UI" w:cs="Segoe UI"/>
          <w:sz w:val="28"/>
          <w:szCs w:val="28"/>
        </w:rPr>
      </w:pPr>
    </w:p>
    <w:p w14:paraId="3EA70FFF" w14:textId="1D4D7029" w:rsidR="00AF6779" w:rsidRDefault="00AF6779" w:rsidP="00AF6779">
      <w:pPr>
        <w:rPr>
          <w:rFonts w:ascii="Segoe UI" w:hAnsi="Segoe UI" w:cs="Segoe UI"/>
          <w:sz w:val="28"/>
          <w:szCs w:val="28"/>
        </w:rPr>
      </w:pPr>
      <w:r w:rsidRPr="00AF6779">
        <w:rPr>
          <w:rFonts w:ascii="Segoe UI" w:hAnsi="Segoe UI" w:cs="Segoe UI"/>
          <w:sz w:val="28"/>
          <w:szCs w:val="28"/>
        </w:rPr>
        <w:t xml:space="preserve">    Сравнить время работы различных итераций сделать выводы</w:t>
      </w:r>
    </w:p>
    <w:p w14:paraId="13070E18" w14:textId="76B7D730" w:rsidR="008572F6" w:rsidRPr="008572F6" w:rsidRDefault="008572F6" w:rsidP="00AF6779">
      <w:pPr>
        <w:rPr>
          <w:rFonts w:ascii="Segoe UI" w:hAnsi="Segoe UI" w:cs="Segoe UI"/>
          <w:sz w:val="28"/>
          <w:szCs w:val="28"/>
        </w:rPr>
      </w:pPr>
      <w:r w:rsidRPr="008572F6">
        <w:rPr>
          <w:rFonts w:ascii="Segoe UI" w:hAnsi="Segoe UI" w:cs="Segoe UI"/>
          <w:b/>
          <w:bCs/>
          <w:sz w:val="28"/>
          <w:szCs w:val="28"/>
        </w:rPr>
        <w:t>Примечание:</w:t>
      </w:r>
      <w:r w:rsidRPr="008572F6">
        <w:rPr>
          <w:rFonts w:ascii="Segoe UI" w:hAnsi="Segoe UI" w:cs="Segoe UI"/>
          <w:sz w:val="28"/>
          <w:szCs w:val="28"/>
        </w:rPr>
        <w:t xml:space="preserve"> </w:t>
      </w:r>
      <w:r>
        <w:rPr>
          <w:rFonts w:ascii="Segoe UI" w:hAnsi="Segoe UI" w:cs="Segoe UI"/>
          <w:sz w:val="28"/>
          <w:szCs w:val="28"/>
        </w:rPr>
        <w:t xml:space="preserve">отчет составлен до появления четкого технического задания на платформе </w:t>
      </w:r>
      <w:proofErr w:type="spellStart"/>
      <w:r>
        <w:rPr>
          <w:rFonts w:ascii="Segoe UI" w:hAnsi="Segoe UI" w:cs="Segoe UI"/>
          <w:sz w:val="28"/>
          <w:szCs w:val="28"/>
          <w:lang w:val="en-US"/>
        </w:rPr>
        <w:t>moodle</w:t>
      </w:r>
      <w:proofErr w:type="spellEnd"/>
      <w:r>
        <w:rPr>
          <w:rFonts w:ascii="Segoe UI" w:hAnsi="Segoe UI" w:cs="Segoe UI"/>
          <w:sz w:val="28"/>
          <w:szCs w:val="28"/>
        </w:rPr>
        <w:t>. Сравнения сделаны по собственному выбору.</w:t>
      </w:r>
    </w:p>
    <w:p w14:paraId="58DF8E86" w14:textId="4B1BE31C" w:rsidR="00AF6779" w:rsidRPr="00AF6779" w:rsidRDefault="00AF6779" w:rsidP="00AF6779">
      <w:pPr>
        <w:jc w:val="center"/>
        <w:rPr>
          <w:rFonts w:ascii="Segoe UI" w:hAnsi="Segoe UI" w:cs="Segoe UI"/>
          <w:b/>
          <w:bCs/>
          <w:sz w:val="28"/>
          <w:szCs w:val="28"/>
        </w:rPr>
      </w:pPr>
      <w:r w:rsidRPr="00AF6779">
        <w:rPr>
          <w:rFonts w:ascii="Segoe UI" w:hAnsi="Segoe UI" w:cs="Segoe UI"/>
          <w:b/>
          <w:bCs/>
          <w:sz w:val="28"/>
          <w:szCs w:val="28"/>
        </w:rPr>
        <w:t>Реализация</w:t>
      </w:r>
    </w:p>
    <w:p w14:paraId="542E38C5" w14:textId="2A219C4E" w:rsidR="00AF6779" w:rsidRPr="00AF6779" w:rsidRDefault="00AF6779" w:rsidP="00AF6779">
      <w:pPr>
        <w:rPr>
          <w:rFonts w:ascii="Segoe UI" w:hAnsi="Segoe UI" w:cs="Segoe UI"/>
          <w:sz w:val="28"/>
          <w:szCs w:val="28"/>
        </w:rPr>
      </w:pPr>
      <w:r w:rsidRPr="00AF6779">
        <w:rPr>
          <w:rFonts w:ascii="Segoe UI" w:hAnsi="Segoe UI" w:cs="Segoe UI"/>
          <w:sz w:val="28"/>
          <w:szCs w:val="28"/>
        </w:rPr>
        <w:t>Итоговая таблица сравнения</w:t>
      </w:r>
      <w:r>
        <w:rPr>
          <w:rFonts w:ascii="Segoe UI" w:hAnsi="Segoe UI" w:cs="Segoe UI"/>
          <w:sz w:val="28"/>
          <w:szCs w:val="28"/>
        </w:rPr>
        <w:t xml:space="preserve"> </w:t>
      </w:r>
      <w:r w:rsidR="00B81C56">
        <w:rPr>
          <w:rFonts w:ascii="Segoe UI" w:hAnsi="Segoe UI" w:cs="Segoe UI"/>
          <w:sz w:val="28"/>
          <w:szCs w:val="28"/>
        </w:rPr>
        <w:t xml:space="preserve">№1 </w:t>
      </w:r>
      <w:r>
        <w:rPr>
          <w:rFonts w:ascii="Segoe UI" w:hAnsi="Segoe UI" w:cs="Segoe UI"/>
          <w:sz w:val="28"/>
          <w:szCs w:val="28"/>
        </w:rPr>
        <w:t>(Количество прямоугольников (итераций) 10 000 000)</w:t>
      </w:r>
    </w:p>
    <w:p w14:paraId="712C402D" w14:textId="77777777" w:rsidR="00B81C56" w:rsidRDefault="00AF6779" w:rsidP="00AF6779">
      <w:pPr>
        <w:rPr>
          <w:rFonts w:ascii="Segoe UI" w:hAnsi="Segoe UI" w:cs="Segoe UI"/>
          <w:sz w:val="28"/>
          <w:szCs w:val="28"/>
        </w:rPr>
      </w:pPr>
      <w:r w:rsidRPr="00AF6779">
        <w:rPr>
          <w:rFonts w:ascii="Segoe UI" w:hAnsi="Segoe UI" w:cs="Segoe UI"/>
          <w:noProof/>
          <w:sz w:val="28"/>
          <w:szCs w:val="28"/>
        </w:rPr>
        <w:drawing>
          <wp:inline distT="0" distB="0" distL="0" distR="0" wp14:anchorId="5A89CC7D" wp14:editId="5C9AD8A2">
            <wp:extent cx="5940425" cy="2045970"/>
            <wp:effectExtent l="0" t="0" r="3175" b="0"/>
            <wp:docPr id="1829701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0148" name=""/>
                    <pic:cNvPicPr/>
                  </pic:nvPicPr>
                  <pic:blipFill>
                    <a:blip r:embed="rId5"/>
                    <a:stretch>
                      <a:fillRect/>
                    </a:stretch>
                  </pic:blipFill>
                  <pic:spPr>
                    <a:xfrm>
                      <a:off x="0" y="0"/>
                      <a:ext cx="5940425" cy="2045970"/>
                    </a:xfrm>
                    <a:prstGeom prst="rect">
                      <a:avLst/>
                    </a:prstGeom>
                  </pic:spPr>
                </pic:pic>
              </a:graphicData>
            </a:graphic>
          </wp:inline>
        </w:drawing>
      </w:r>
    </w:p>
    <w:p w14:paraId="22DFC2AB" w14:textId="1680D5A8" w:rsidR="00B81C56" w:rsidRDefault="00B81C56" w:rsidP="00AF6779">
      <w:pPr>
        <w:rPr>
          <w:rFonts w:ascii="Segoe UI" w:hAnsi="Segoe UI" w:cs="Segoe UI"/>
          <w:sz w:val="28"/>
          <w:szCs w:val="28"/>
        </w:rPr>
      </w:pPr>
      <w:r>
        <w:rPr>
          <w:rFonts w:ascii="Segoe UI" w:hAnsi="Segoe UI" w:cs="Segoe UI"/>
          <w:sz w:val="28"/>
          <w:szCs w:val="28"/>
        </w:rPr>
        <w:t>Итоговая таблица сравнение №2 (Количество прямоугольников (итераций) 100 000)</w:t>
      </w:r>
    </w:p>
    <w:p w14:paraId="6CCF438E" w14:textId="400D5BF7" w:rsidR="00B81C56" w:rsidRDefault="00B81C56" w:rsidP="00AF6779">
      <w:pPr>
        <w:rPr>
          <w:rFonts w:ascii="Segoe UI" w:hAnsi="Segoe UI" w:cs="Segoe UI"/>
          <w:sz w:val="28"/>
          <w:szCs w:val="28"/>
        </w:rPr>
      </w:pPr>
      <w:r>
        <w:rPr>
          <w:rFonts w:ascii="Segoe UI" w:hAnsi="Segoe UI" w:cs="Segoe UI"/>
          <w:noProof/>
          <w:sz w:val="28"/>
          <w:szCs w:val="28"/>
        </w:rPr>
        <w:lastRenderedPageBreak/>
        <w:drawing>
          <wp:inline distT="0" distB="0" distL="0" distR="0" wp14:anchorId="5B8DF09D" wp14:editId="512C1D79">
            <wp:extent cx="5940425" cy="2045970"/>
            <wp:effectExtent l="0" t="0" r="3175" b="0"/>
            <wp:docPr id="17925901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90197" name="Рисунок 179259019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0425" cy="2045970"/>
                    </a:xfrm>
                    <a:prstGeom prst="rect">
                      <a:avLst/>
                    </a:prstGeom>
                  </pic:spPr>
                </pic:pic>
              </a:graphicData>
            </a:graphic>
          </wp:inline>
        </w:drawing>
      </w:r>
    </w:p>
    <w:p w14:paraId="6DF18104" w14:textId="690575C6" w:rsidR="00AF6779" w:rsidRDefault="00AF6779" w:rsidP="00AF6779">
      <w:pPr>
        <w:rPr>
          <w:rFonts w:ascii="Segoe UI" w:hAnsi="Segoe UI" w:cs="Segoe UI"/>
          <w:sz w:val="28"/>
          <w:szCs w:val="28"/>
        </w:rPr>
      </w:pPr>
      <w:r>
        <w:rPr>
          <w:rFonts w:ascii="Segoe UI" w:hAnsi="Segoe UI" w:cs="Segoe UI"/>
          <w:sz w:val="28"/>
          <w:szCs w:val="28"/>
        </w:rPr>
        <w:t xml:space="preserve">Для замеров везде была использована тригонометрическая формула косинуса, </w:t>
      </w:r>
      <w:r w:rsidR="00B81C56">
        <w:rPr>
          <w:rFonts w:ascii="Segoe UI" w:hAnsi="Segoe UI" w:cs="Segoe UI"/>
          <w:sz w:val="28"/>
          <w:szCs w:val="28"/>
        </w:rPr>
        <w:t xml:space="preserve">но для </w:t>
      </w:r>
      <w:proofErr w:type="spellStart"/>
      <w:r w:rsidR="00B81C56">
        <w:rPr>
          <w:rFonts w:ascii="Segoe UI" w:hAnsi="Segoe UI" w:cs="Segoe UI"/>
          <w:sz w:val="28"/>
          <w:szCs w:val="28"/>
          <w:lang w:val="en-US"/>
        </w:rPr>
        <w:t>Cython</w:t>
      </w:r>
      <w:proofErr w:type="spellEnd"/>
      <w:r w:rsidR="00B81C56">
        <w:rPr>
          <w:rFonts w:ascii="Segoe UI" w:hAnsi="Segoe UI" w:cs="Segoe UI"/>
          <w:sz w:val="28"/>
          <w:szCs w:val="28"/>
        </w:rPr>
        <w:t xml:space="preserve"> кода были</w:t>
      </w:r>
      <w:r w:rsidR="008572F6">
        <w:rPr>
          <w:rFonts w:ascii="Segoe UI" w:hAnsi="Segoe UI" w:cs="Segoe UI"/>
          <w:sz w:val="28"/>
          <w:szCs w:val="28"/>
        </w:rPr>
        <w:t xml:space="preserve"> варианты кода, когда функцию можно передать как аргумент, и когда функция фиксирована (использовалась внутренняя функция из языка </w:t>
      </w:r>
      <w:r w:rsidR="008572F6">
        <w:rPr>
          <w:rFonts w:ascii="Segoe UI" w:hAnsi="Segoe UI" w:cs="Segoe UI"/>
          <w:sz w:val="28"/>
          <w:szCs w:val="28"/>
          <w:lang w:val="en-US"/>
        </w:rPr>
        <w:t>C</w:t>
      </w:r>
      <w:r w:rsidR="008572F6">
        <w:rPr>
          <w:rFonts w:ascii="Segoe UI" w:hAnsi="Segoe UI" w:cs="Segoe UI"/>
          <w:sz w:val="28"/>
          <w:szCs w:val="28"/>
        </w:rPr>
        <w:t>)</w:t>
      </w:r>
      <w:r w:rsidR="00B81C56">
        <w:rPr>
          <w:rFonts w:ascii="Segoe UI" w:hAnsi="Segoe UI" w:cs="Segoe UI"/>
          <w:sz w:val="28"/>
          <w:szCs w:val="28"/>
        </w:rPr>
        <w:t>. В</w:t>
      </w:r>
      <w:r>
        <w:rPr>
          <w:rFonts w:ascii="Segoe UI" w:hAnsi="Segoe UI" w:cs="Segoe UI"/>
          <w:sz w:val="28"/>
          <w:szCs w:val="28"/>
        </w:rPr>
        <w:t xml:space="preserve">ычисление было на интервале от 0 до 10 000. </w:t>
      </w:r>
    </w:p>
    <w:p w14:paraId="4991EC17" w14:textId="03B44EC9" w:rsidR="008572F6" w:rsidRDefault="008572F6" w:rsidP="008572F6">
      <w:pPr>
        <w:jc w:val="center"/>
        <w:rPr>
          <w:rFonts w:ascii="Segoe UI" w:hAnsi="Segoe UI" w:cs="Segoe UI"/>
          <w:b/>
          <w:bCs/>
          <w:sz w:val="28"/>
          <w:szCs w:val="28"/>
          <w:lang w:val="en-US"/>
        </w:rPr>
      </w:pPr>
      <w:r w:rsidRPr="008572F6">
        <w:rPr>
          <w:rFonts w:ascii="Segoe UI" w:hAnsi="Segoe UI" w:cs="Segoe UI"/>
          <w:b/>
          <w:bCs/>
          <w:sz w:val="28"/>
          <w:szCs w:val="28"/>
        </w:rPr>
        <w:t>Сравнения</w:t>
      </w:r>
    </w:p>
    <w:p w14:paraId="5B5813A4" w14:textId="6530FF3F" w:rsidR="008572F6" w:rsidRDefault="008572F6" w:rsidP="008572F6">
      <w:pPr>
        <w:pStyle w:val="a7"/>
        <w:numPr>
          <w:ilvl w:val="0"/>
          <w:numId w:val="2"/>
        </w:numPr>
        <w:rPr>
          <w:rFonts w:ascii="Segoe UI" w:hAnsi="Segoe UI" w:cs="Segoe UI"/>
          <w:sz w:val="28"/>
          <w:szCs w:val="28"/>
        </w:rPr>
      </w:pPr>
      <w:r>
        <w:rPr>
          <w:rFonts w:ascii="Segoe UI" w:hAnsi="Segoe UI" w:cs="Segoe UI"/>
          <w:sz w:val="28"/>
          <w:szCs w:val="28"/>
        </w:rPr>
        <w:t xml:space="preserve">Сравним работу чистой функции и оптимизированной с помощью процессов и потоков. Функция с многопоточностью и при малых итерациях, и при больших выигрывает у чистой функции, причем чем больше итераций, тем более заметным становится преимущество. С процесса получается, что при малых итерациях, за счет того, что на распределение и выделение памяти и мощности отдельного процесса тратится не мало времени, многопроцессорный код проигрывает и чистому и многопоточному коду. Но если итераций становится больше, то </w:t>
      </w:r>
      <w:r w:rsidR="00034328">
        <w:rPr>
          <w:rFonts w:ascii="Segoe UI" w:hAnsi="Segoe UI" w:cs="Segoe UI"/>
          <w:sz w:val="28"/>
          <w:szCs w:val="28"/>
        </w:rPr>
        <w:t>многопроцессорный подход раскрывает свои возможности и показывает заметно более эффективную работу, чем две другие функции.</w:t>
      </w:r>
    </w:p>
    <w:p w14:paraId="4A24A1D9" w14:textId="150E27D1" w:rsidR="00034328" w:rsidRDefault="00034328" w:rsidP="00034328">
      <w:pPr>
        <w:pStyle w:val="a7"/>
        <w:numPr>
          <w:ilvl w:val="0"/>
          <w:numId w:val="2"/>
        </w:numPr>
        <w:rPr>
          <w:rFonts w:ascii="Segoe UI" w:hAnsi="Segoe UI" w:cs="Segoe UI"/>
          <w:sz w:val="28"/>
          <w:szCs w:val="28"/>
        </w:rPr>
      </w:pPr>
      <w:proofErr w:type="spellStart"/>
      <w:r>
        <w:rPr>
          <w:rFonts w:ascii="Segoe UI" w:hAnsi="Segoe UI" w:cs="Segoe UI"/>
          <w:sz w:val="28"/>
          <w:szCs w:val="28"/>
        </w:rPr>
        <w:t>Сайтонизированный</w:t>
      </w:r>
      <w:proofErr w:type="spellEnd"/>
      <w:r>
        <w:rPr>
          <w:rFonts w:ascii="Segoe UI" w:hAnsi="Segoe UI" w:cs="Segoe UI"/>
          <w:sz w:val="28"/>
          <w:szCs w:val="28"/>
        </w:rPr>
        <w:t xml:space="preserve"> код дает </w:t>
      </w:r>
      <w:r w:rsidR="00B33B35">
        <w:rPr>
          <w:rFonts w:ascii="Segoe UI" w:hAnsi="Segoe UI" w:cs="Segoe UI"/>
          <w:sz w:val="28"/>
          <w:szCs w:val="28"/>
        </w:rPr>
        <w:t>колоссальный</w:t>
      </w:r>
      <w:r>
        <w:rPr>
          <w:rFonts w:ascii="Segoe UI" w:hAnsi="Segoe UI" w:cs="Segoe UI"/>
          <w:sz w:val="28"/>
          <w:szCs w:val="28"/>
        </w:rPr>
        <w:t xml:space="preserve"> прирост как в чистом виде, так и в многопоточном с </w:t>
      </w:r>
      <w:r w:rsidR="00B33B35">
        <w:rPr>
          <w:rFonts w:ascii="Segoe UI" w:hAnsi="Segoe UI" w:cs="Segoe UI"/>
          <w:sz w:val="28"/>
          <w:szCs w:val="28"/>
        </w:rPr>
        <w:t>отключением</w:t>
      </w:r>
      <w:r w:rsidRPr="00034328">
        <w:rPr>
          <w:rFonts w:ascii="Segoe UI" w:hAnsi="Segoe UI" w:cs="Segoe UI"/>
          <w:sz w:val="28"/>
          <w:szCs w:val="28"/>
        </w:rPr>
        <w:t xml:space="preserve"> </w:t>
      </w:r>
      <w:r>
        <w:rPr>
          <w:rFonts w:ascii="Segoe UI" w:hAnsi="Segoe UI" w:cs="Segoe UI"/>
          <w:sz w:val="28"/>
          <w:szCs w:val="28"/>
          <w:lang w:val="en-US"/>
        </w:rPr>
        <w:t>GIL</w:t>
      </w:r>
      <w:r w:rsidRPr="00034328">
        <w:rPr>
          <w:rFonts w:ascii="Segoe UI" w:hAnsi="Segoe UI" w:cs="Segoe UI"/>
          <w:sz w:val="28"/>
          <w:szCs w:val="28"/>
        </w:rPr>
        <w:t xml:space="preserve"> </w:t>
      </w:r>
      <w:r>
        <w:rPr>
          <w:rFonts w:ascii="Segoe UI" w:hAnsi="Segoe UI" w:cs="Segoe UI"/>
          <w:sz w:val="28"/>
          <w:szCs w:val="28"/>
        </w:rPr>
        <w:t>(</w:t>
      </w:r>
      <w:proofErr w:type="spellStart"/>
      <w:r>
        <w:rPr>
          <w:rFonts w:ascii="Segoe UI" w:hAnsi="Segoe UI" w:cs="Segoe UI"/>
          <w:sz w:val="28"/>
          <w:szCs w:val="28"/>
          <w:lang w:val="en-US"/>
        </w:rPr>
        <w:t>noGIL</w:t>
      </w:r>
      <w:proofErr w:type="spellEnd"/>
      <w:r>
        <w:rPr>
          <w:rFonts w:ascii="Segoe UI" w:hAnsi="Segoe UI" w:cs="Segoe UI"/>
          <w:sz w:val="28"/>
          <w:szCs w:val="28"/>
        </w:rPr>
        <w:t xml:space="preserve">). Если сравнивать их между собой, то ситуация аналогична пункту 1. При малых итерациях многопоточность не дает явной оптимизации, но тратит много времени на подготовку потоков. При больших же итерациях многопоточность выигрывает у чистого </w:t>
      </w:r>
      <w:proofErr w:type="spellStart"/>
      <w:r>
        <w:rPr>
          <w:rFonts w:ascii="Segoe UI" w:hAnsi="Segoe UI" w:cs="Segoe UI"/>
          <w:sz w:val="28"/>
          <w:szCs w:val="28"/>
        </w:rPr>
        <w:t>сайтонизированного</w:t>
      </w:r>
      <w:proofErr w:type="spellEnd"/>
      <w:r>
        <w:rPr>
          <w:rFonts w:ascii="Segoe UI" w:hAnsi="Segoe UI" w:cs="Segoe UI"/>
          <w:sz w:val="28"/>
          <w:szCs w:val="28"/>
        </w:rPr>
        <w:t xml:space="preserve"> кода, причем более, чем в 2 раза</w:t>
      </w:r>
    </w:p>
    <w:p w14:paraId="4C5732AB" w14:textId="2C470A3C" w:rsidR="00034328" w:rsidRDefault="00034328" w:rsidP="00034328">
      <w:pPr>
        <w:pStyle w:val="a7"/>
        <w:jc w:val="center"/>
        <w:rPr>
          <w:rFonts w:ascii="Segoe UI" w:hAnsi="Segoe UI" w:cs="Segoe UI"/>
          <w:b/>
          <w:bCs/>
          <w:sz w:val="28"/>
          <w:szCs w:val="28"/>
        </w:rPr>
      </w:pPr>
      <w:r w:rsidRPr="00034328">
        <w:rPr>
          <w:rFonts w:ascii="Segoe UI" w:hAnsi="Segoe UI" w:cs="Segoe UI"/>
          <w:b/>
          <w:bCs/>
          <w:sz w:val="28"/>
          <w:szCs w:val="28"/>
        </w:rPr>
        <w:lastRenderedPageBreak/>
        <w:t>Вывод</w:t>
      </w:r>
    </w:p>
    <w:p w14:paraId="56353325" w14:textId="29D0C882" w:rsidR="00034328" w:rsidRPr="00B33B35" w:rsidRDefault="00034328" w:rsidP="00034328">
      <w:pPr>
        <w:pStyle w:val="a7"/>
        <w:rPr>
          <w:rFonts w:ascii="Segoe UI" w:hAnsi="Segoe UI" w:cs="Segoe UI"/>
          <w:sz w:val="28"/>
          <w:szCs w:val="28"/>
        </w:rPr>
      </w:pPr>
      <w:r>
        <w:rPr>
          <w:rFonts w:ascii="Segoe UI" w:hAnsi="Segoe UI" w:cs="Segoe UI"/>
          <w:sz w:val="28"/>
          <w:szCs w:val="28"/>
        </w:rPr>
        <w:t xml:space="preserve">Таким образом, многопоточность и многопроцессорность дают заметный прирост в эффективности лишь при реально тяжелых задачах, так как при малых, код тратит больше время на подготовку процесса/потока. </w:t>
      </w:r>
      <w:proofErr w:type="spellStart"/>
      <w:r>
        <w:rPr>
          <w:rFonts w:ascii="Segoe UI" w:hAnsi="Segoe UI" w:cs="Segoe UI"/>
          <w:sz w:val="28"/>
          <w:szCs w:val="28"/>
        </w:rPr>
        <w:t>Сайтонизированный</w:t>
      </w:r>
      <w:proofErr w:type="spellEnd"/>
      <w:r>
        <w:rPr>
          <w:rFonts w:ascii="Segoe UI" w:hAnsi="Segoe UI" w:cs="Segoe UI"/>
          <w:sz w:val="28"/>
          <w:szCs w:val="28"/>
        </w:rPr>
        <w:t xml:space="preserve"> код же выигрывает при любых условиях за счет минимизации использования </w:t>
      </w:r>
      <w:proofErr w:type="spellStart"/>
      <w:r>
        <w:rPr>
          <w:rFonts w:ascii="Segoe UI" w:hAnsi="Segoe UI" w:cs="Segoe UI"/>
          <w:sz w:val="28"/>
          <w:szCs w:val="28"/>
          <w:lang w:val="en-US"/>
        </w:rPr>
        <w:t>PythonAPI</w:t>
      </w:r>
      <w:proofErr w:type="spellEnd"/>
      <w:r w:rsidRPr="00034328">
        <w:rPr>
          <w:rFonts w:ascii="Segoe UI" w:hAnsi="Segoe UI" w:cs="Segoe UI"/>
          <w:sz w:val="28"/>
          <w:szCs w:val="28"/>
        </w:rPr>
        <w:t xml:space="preserve"> </w:t>
      </w:r>
      <w:r>
        <w:rPr>
          <w:rFonts w:ascii="Segoe UI" w:hAnsi="Segoe UI" w:cs="Segoe UI"/>
          <w:sz w:val="28"/>
          <w:szCs w:val="28"/>
        </w:rPr>
        <w:t xml:space="preserve">и </w:t>
      </w:r>
      <w:r w:rsidR="00B33B35">
        <w:rPr>
          <w:rFonts w:ascii="Segoe UI" w:hAnsi="Segoe UI" w:cs="Segoe UI"/>
          <w:sz w:val="28"/>
          <w:szCs w:val="28"/>
        </w:rPr>
        <w:t xml:space="preserve">приближенному использованию </w:t>
      </w:r>
      <w:r w:rsidR="00B33B35">
        <w:rPr>
          <w:rFonts w:ascii="Segoe UI" w:hAnsi="Segoe UI" w:cs="Segoe UI"/>
          <w:sz w:val="28"/>
          <w:szCs w:val="28"/>
          <w:lang w:val="en-US"/>
        </w:rPr>
        <w:t xml:space="preserve">C </w:t>
      </w:r>
      <w:r w:rsidR="00B33B35">
        <w:rPr>
          <w:rFonts w:ascii="Segoe UI" w:hAnsi="Segoe UI" w:cs="Segoe UI"/>
          <w:sz w:val="28"/>
          <w:szCs w:val="28"/>
        </w:rPr>
        <w:t xml:space="preserve">кода (который по определению быстрее кода </w:t>
      </w:r>
      <w:r w:rsidR="00B33B35">
        <w:rPr>
          <w:rFonts w:ascii="Segoe UI" w:hAnsi="Segoe UI" w:cs="Segoe UI"/>
          <w:sz w:val="28"/>
          <w:szCs w:val="28"/>
          <w:lang w:val="en-US"/>
        </w:rPr>
        <w:t>Python</w:t>
      </w:r>
      <w:r w:rsidR="00B33B35">
        <w:rPr>
          <w:rFonts w:ascii="Segoe UI" w:hAnsi="Segoe UI" w:cs="Segoe UI"/>
          <w:sz w:val="28"/>
          <w:szCs w:val="28"/>
        </w:rPr>
        <w:t>)</w:t>
      </w:r>
    </w:p>
    <w:sectPr w:rsidR="00034328" w:rsidRPr="00B33B3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A655A"/>
    <w:multiLevelType w:val="hybridMultilevel"/>
    <w:tmpl w:val="58BC974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2D30E51"/>
    <w:multiLevelType w:val="hybridMultilevel"/>
    <w:tmpl w:val="FDDC9E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909145125">
    <w:abstractNumId w:val="1"/>
  </w:num>
  <w:num w:numId="2" w16cid:durableId="149054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779"/>
    <w:rsid w:val="00034328"/>
    <w:rsid w:val="001879A5"/>
    <w:rsid w:val="00425EDF"/>
    <w:rsid w:val="008572F6"/>
    <w:rsid w:val="00881CDD"/>
    <w:rsid w:val="008D26B2"/>
    <w:rsid w:val="00AA6C9A"/>
    <w:rsid w:val="00AF6779"/>
    <w:rsid w:val="00B33B35"/>
    <w:rsid w:val="00B81C56"/>
    <w:rsid w:val="00D90462"/>
    <w:rsid w:val="00FD09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B97DE"/>
  <w15:chartTrackingRefBased/>
  <w15:docId w15:val="{BC5399F3-8733-9E4B-9E82-72E025B9E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F67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F67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F677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F677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F677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F677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F677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F677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F677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F677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F677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F677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F677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F677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F677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F6779"/>
    <w:rPr>
      <w:rFonts w:eastAsiaTheme="majorEastAsia" w:cstheme="majorBidi"/>
      <w:color w:val="595959" w:themeColor="text1" w:themeTint="A6"/>
    </w:rPr>
  </w:style>
  <w:style w:type="character" w:customStyle="1" w:styleId="80">
    <w:name w:val="Заголовок 8 Знак"/>
    <w:basedOn w:val="a0"/>
    <w:link w:val="8"/>
    <w:uiPriority w:val="9"/>
    <w:semiHidden/>
    <w:rsid w:val="00AF677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F6779"/>
    <w:rPr>
      <w:rFonts w:eastAsiaTheme="majorEastAsia" w:cstheme="majorBidi"/>
      <w:color w:val="272727" w:themeColor="text1" w:themeTint="D8"/>
    </w:rPr>
  </w:style>
  <w:style w:type="paragraph" w:styleId="a3">
    <w:name w:val="Title"/>
    <w:basedOn w:val="a"/>
    <w:next w:val="a"/>
    <w:link w:val="a4"/>
    <w:uiPriority w:val="10"/>
    <w:qFormat/>
    <w:rsid w:val="00AF6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F67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677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F677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F6779"/>
    <w:pPr>
      <w:spacing w:before="160"/>
      <w:jc w:val="center"/>
    </w:pPr>
    <w:rPr>
      <w:i/>
      <w:iCs/>
      <w:color w:val="404040" w:themeColor="text1" w:themeTint="BF"/>
    </w:rPr>
  </w:style>
  <w:style w:type="character" w:customStyle="1" w:styleId="22">
    <w:name w:val="Цитата 2 Знак"/>
    <w:basedOn w:val="a0"/>
    <w:link w:val="21"/>
    <w:uiPriority w:val="29"/>
    <w:rsid w:val="00AF6779"/>
    <w:rPr>
      <w:i/>
      <w:iCs/>
      <w:color w:val="404040" w:themeColor="text1" w:themeTint="BF"/>
    </w:rPr>
  </w:style>
  <w:style w:type="paragraph" w:styleId="a7">
    <w:name w:val="List Paragraph"/>
    <w:basedOn w:val="a"/>
    <w:uiPriority w:val="34"/>
    <w:qFormat/>
    <w:rsid w:val="00AF6779"/>
    <w:pPr>
      <w:ind w:left="720"/>
      <w:contextualSpacing/>
    </w:pPr>
  </w:style>
  <w:style w:type="character" w:styleId="a8">
    <w:name w:val="Intense Emphasis"/>
    <w:basedOn w:val="a0"/>
    <w:uiPriority w:val="21"/>
    <w:qFormat/>
    <w:rsid w:val="00AF6779"/>
    <w:rPr>
      <w:i/>
      <w:iCs/>
      <w:color w:val="0F4761" w:themeColor="accent1" w:themeShade="BF"/>
    </w:rPr>
  </w:style>
  <w:style w:type="paragraph" w:styleId="a9">
    <w:name w:val="Intense Quote"/>
    <w:basedOn w:val="a"/>
    <w:next w:val="a"/>
    <w:link w:val="aa"/>
    <w:uiPriority w:val="30"/>
    <w:qFormat/>
    <w:rsid w:val="00AF6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F6779"/>
    <w:rPr>
      <w:i/>
      <w:iCs/>
      <w:color w:val="0F4761" w:themeColor="accent1" w:themeShade="BF"/>
    </w:rPr>
  </w:style>
  <w:style w:type="character" w:styleId="ab">
    <w:name w:val="Intense Reference"/>
    <w:basedOn w:val="a0"/>
    <w:uiPriority w:val="32"/>
    <w:qFormat/>
    <w:rsid w:val="00AF67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327</Words>
  <Characters>2196</Characters>
  <Application>Microsoft Office Word</Application>
  <DocSecurity>0</DocSecurity>
  <Lines>84</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Голубев Артём Дмитриевич</dc:creator>
  <cp:keywords/>
  <dc:description/>
  <cp:lastModifiedBy>Голубев Артём Дмитриевич</cp:lastModifiedBy>
  <cp:revision>2</cp:revision>
  <dcterms:created xsi:type="dcterms:W3CDTF">2025-12-19T11:28:00Z</dcterms:created>
  <dcterms:modified xsi:type="dcterms:W3CDTF">2025-12-24T20:23:00Z</dcterms:modified>
</cp:coreProperties>
</file>