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LangGraph 框架深度分析报告</w:t>
      </w:r>
    </w:p>
    <w:p>
      <w:r>
        <w:t>——架构设计、核心功能与生态集成</w:t>
      </w:r>
    </w:p>
    <w:p>
      <w:r>
        <w:t>2026年5月12日</w:t>
      </w:r>
    </w:p>
    <w:p/>
    <w:p>
      <w:pPr>
        <w:pStyle w:val="Heading1"/>
      </w:pPr>
      <w:r>
        <w:t>一、概述</w:t>
      </w:r>
    </w:p>
    <w:p>
      <w:pPr>
        <w:pStyle w:val="Heading2"/>
      </w:pPr>
      <w:r>
        <w:t>1.1 什么是 LangGraph？</w:t>
      </w:r>
    </w:p>
    <w:p>
      <w:r>
        <w:rPr>
          <w:b/>
        </w:rPr>
        <w:t>LangGraph</w:t>
      </w:r>
      <w:r>
        <w:t xml:space="preserve"> 是一个低级编排框架和运行时，用于构建、管理和部署长时间运行的有状态代理。它受到包括 Klarna、Replit、Elastic 等公司的信任，是 AI Agent 开发领域的重要基础设施。</w:t>
      </w:r>
    </w:p>
    <w:p>
      <w:r>
        <w:t>LangGraph 非常低级，完全专注于代理编排。它不抽象提示或架构，提供以下核心能力：</w:t>
      </w:r>
    </w:p>
    <w:p>
      <w:pPr>
        <w:pStyle w:val="ListBullet"/>
      </w:pPr>
      <w:r>
        <w:t>持久执行</w:t>
      </w:r>
    </w:p>
    <w:p>
      <w:pPr>
        <w:pStyle w:val="ListBullet"/>
      </w:pPr>
      <w:r>
        <w:t>人机协作</w:t>
      </w:r>
    </w:p>
    <w:p>
      <w:pPr>
        <w:pStyle w:val="ListBullet"/>
      </w:pPr>
      <w:r>
        <w:t>全面记忆</w:t>
      </w:r>
    </w:p>
    <w:p>
      <w:pPr>
        <w:pStyle w:val="ListBullet"/>
      </w:pPr>
      <w:r>
        <w:t>调试与可视化</w:t>
      </w:r>
    </w:p>
    <w:p>
      <w:pPr>
        <w:pStyle w:val="ListBullet"/>
      </w:pPr>
      <w:r>
        <w:t>生产级部署</w:t>
      </w:r>
    </w:p>
    <w:p>
      <w:pPr>
        <w:pStyle w:val="Heading2"/>
      </w:pPr>
      <w:r>
        <w:t>1.2 核心定位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设计理念</w:t>
            </w:r>
          </w:p>
        </w:tc>
        <w:tc>
          <w:tcPr>
            <w:tcW w:type="dxa" w:w="4320"/>
          </w:tcPr>
          <w:p>
            <w:r>
              <w:t>将 AI 应用建模为持续运行、状态可持久化的分布式系统</w:t>
            </w:r>
          </w:p>
        </w:tc>
      </w:tr>
      <w:tr>
        <w:tc>
          <w:tcPr>
            <w:tcW w:type="dxa" w:w="4320"/>
          </w:tcPr>
          <w:p>
            <w:r>
              <w:t>技术灵感</w:t>
            </w:r>
          </w:p>
        </w:tc>
        <w:tc>
          <w:tcPr>
            <w:tcW w:type="dxa" w:w="4320"/>
          </w:tcPr>
          <w:p>
            <w:r>
              <w:t>Google Pregel、Apache Beam、NetworkX</w:t>
            </w:r>
          </w:p>
        </w:tc>
      </w:tr>
      <w:tr>
        <w:tc>
          <w:tcPr>
            <w:tcW w:type="dxa" w:w="4320"/>
          </w:tcPr>
          <w:p>
            <w:r>
              <w:t>独立性</w:t>
            </w:r>
          </w:p>
        </w:tc>
        <w:tc>
          <w:tcPr>
            <w:tcW w:type="dxa" w:w="4320"/>
          </w:tcPr>
          <w:p>
            <w:r>
              <w:t>可独立于 LangChain 使用，不强制依赖</w:t>
            </w:r>
          </w:p>
        </w:tc>
      </w:tr>
    </w:tbl>
    <w:p>
      <w:pPr>
        <w:pStyle w:val="Heading1"/>
      </w:pPr>
      <w:r>
        <w:t>二、核心功能</w:t>
      </w:r>
    </w:p>
    <w:p>
      <w:pPr>
        <w:pStyle w:val="Heading2"/>
      </w:pPr>
      <w:r>
        <w:t>2.1 持久化执行（Durable Execution）</w:t>
      </w:r>
    </w:p>
    <w:p>
      <w:r>
        <w:t>构建能够在故障中持久存在并可以长时间运行的代理，从停止的地方继续执行。支持：</w:t>
      </w:r>
    </w:p>
    <w:p>
      <w:pPr>
        <w:pStyle w:val="ListBullet"/>
      </w:pPr>
      <w:r>
        <w:t>从检查点自动恢复执行状态</w:t>
      </w:r>
    </w:p>
    <w:p>
      <w:pPr>
        <w:pStyle w:val="ListBullet"/>
      </w:pPr>
      <w:r>
        <w:t>支持分钟级到小时级的长时间运行任务</w:t>
      </w:r>
    </w:p>
    <w:p>
      <w:pPr>
        <w:pStyle w:val="ListBullet"/>
      </w:pPr>
      <w:r>
        <w:t>精确保存中间状态</w:t>
      </w:r>
    </w:p>
    <w:p>
      <w:pPr>
        <w:pStyle w:val="Heading2"/>
      </w:pPr>
      <w:r>
        <w:t>2.2 人机协作（Human-in-the-Loop）</w:t>
      </w:r>
    </w:p>
    <w:p>
      <w:r>
        <w:t>在执行过程中可以随时检查和修改代理状态，支持：</w:t>
      </w:r>
    </w:p>
    <w:p>
      <w:pPr>
        <w:pStyle w:val="ListBullet"/>
      </w:pPr>
      <w:r>
        <w:t>在关键决策点暂停等待人工审批</w:t>
      </w:r>
    </w:p>
    <w:p>
      <w:pPr>
        <w:pStyle w:val="ListBullet"/>
      </w:pPr>
      <w:r>
        <w:t>状态检查点与人工审核机制</w:t>
      </w:r>
    </w:p>
    <w:p>
      <w:pPr>
        <w:pStyle w:val="ListBullet"/>
      </w:pPr>
      <w:r>
        <w:t>实时干预与修改能力</w:t>
      </w:r>
    </w:p>
    <w:p>
      <w:pPr>
        <w:pStyle w:val="Heading2"/>
      </w:pPr>
      <w:r>
        <w:t>2.3 全面记忆（Comprehensive Memory）</w:t>
      </w:r>
    </w:p>
    <w:p>
      <w:r>
        <w:t>创建真正有状态的代理，支持：</w:t>
      </w:r>
    </w:p>
    <w:p>
      <w:pPr>
        <w:pStyle w:val="ListBullet"/>
      </w:pPr>
      <w:r>
        <w:t>短期工作记忆：用于持续推理</w:t>
      </w:r>
    </w:p>
    <w:p>
      <w:pPr>
        <w:pStyle w:val="ListBullet"/>
      </w:pPr>
      <w:r>
        <w:t>长期持久记忆：跨会话存储</w:t>
      </w:r>
    </w:p>
    <w:p>
      <w:pPr>
        <w:pStyle w:val="ListBullet"/>
      </w:pPr>
      <w:r>
        <w:t>真正有状态的代理实现</w:t>
      </w:r>
    </w:p>
    <w:p>
      <w:pPr>
        <w:pStyle w:val="Heading2"/>
      </w:pPr>
      <w:r>
        <w:t>2.4 图结构流程建模</w:t>
      </w:r>
    </w:p>
    <w:p>
      <w:r>
        <w:t>用"节点（任务）+ 边（流转规则）"描述复杂流程，支持：</w:t>
      </w:r>
    </w:p>
    <w:p>
      <w:pPr>
        <w:pStyle w:val="ListBullet"/>
      </w:pPr>
      <w:r>
        <w:t>循环：支持任务迭代优化</w:t>
      </w:r>
    </w:p>
    <w:p>
      <w:pPr>
        <w:pStyle w:val="ListBullet"/>
      </w:pPr>
      <w:r>
        <w:t>分支：基于状态动态选择流程</w:t>
      </w:r>
    </w:p>
    <w:p>
      <w:pPr>
        <w:pStyle w:val="ListBullet"/>
      </w:pPr>
      <w:r>
        <w:t>并行：多个节点同时执行</w:t>
      </w:r>
    </w:p>
    <w:p>
      <w:pPr>
        <w:pStyle w:val="Heading2"/>
      </w:pPr>
      <w:r>
        <w:t>2.5 流式处理</w:t>
      </w:r>
    </w:p>
    <w:p>
      <w:r>
        <w:t>逐步输出执行结果，支持实时响应，提供更好的交互体验。</w:t>
      </w:r>
    </w:p>
    <w:p>
      <w:pPr>
        <w:pStyle w:val="Heading1"/>
      </w:pPr>
      <w:r>
        <w:t>三、技术架构</w:t>
      </w:r>
    </w:p>
    <w:p>
      <w:pPr>
        <w:pStyle w:val="Heading2"/>
      </w:pPr>
      <w:r>
        <w:t>3.1 核心执行引擎：Pregel 模型</w:t>
      </w:r>
    </w:p>
    <w:p>
      <w:r>
        <w:t>LangGraph 基于 Google Pregel 的 BSP（Bulk Synchronous Parallel）执行模型：</w:t>
      </w:r>
    </w:p>
    <w:p>
      <w:r>
        <w:rPr>
          <w:b/>
        </w:rPr>
        <w:t>核心原理：</w:t>
      </w:r>
    </w:p>
    <w:p>
      <w:pPr>
        <w:pStyle w:val="ListBullet"/>
      </w:pPr>
      <w:r>
        <w:t>• 超步（Superstep）：每个超步是一次节点迭代</w:t>
      </w:r>
    </w:p>
    <w:p>
      <w:pPr>
        <w:pStyle w:val="ListBullet"/>
      </w:pPr>
      <w:r>
        <w:t>• 并行执行：同一超步内的节点并行运行</w:t>
      </w:r>
    </w:p>
    <w:p>
      <w:pPr>
        <w:pStyle w:val="ListBullet"/>
      </w:pPr>
      <w:r>
        <w:t>• 状态同步：所有节点完成后进入下一超步</w:t>
      </w:r>
    </w:p>
    <w:p>
      <w:pPr>
        <w:pStyle w:val="ListBullet"/>
      </w:pPr>
      <w:r>
        <w:t>• 消息传递：节点通过通道（Channel）传递状态更新</w:t>
      </w:r>
    </w:p>
    <w:p>
      <w:pPr>
        <w:pStyle w:val="Heading2"/>
      </w:pPr>
      <w:r>
        <w:t>3.2 状态管理：Reducer 模式</w:t>
      </w:r>
    </w:p>
    <w:p>
      <w:r>
        <w:t>使用 Annotated 类型注解与 Reducer 函数结合，实现细粒度状态更新：</w:t>
      </w:r>
    </w:p>
    <w:p>
      <w:r>
        <w:rPr>
          <w:i/>
        </w:rPr>
        <w:t>from typing import TypedDict, Annotated, List</w:t>
        <w:br/>
      </w:r>
      <w:r>
        <w:rPr>
          <w:i/>
        </w:rPr>
        <w:t>from langgraph.graph import add_messages</w:t>
        <w:br/>
        <w:br/>
      </w:r>
      <w:r>
        <w:rPr>
          <w:i/>
        </w:rPr>
        <w:t>class State(TypedDict):</w:t>
        <w:br/>
      </w:r>
      <w:r>
        <w:rPr>
          <w:i/>
        </w:rPr>
        <w:t xml:space="preserve">    # 基础字段 - 每次全量覆盖</w:t>
        <w:br/>
      </w:r>
      <w:r>
        <w:rPr>
          <w:i/>
        </w:rPr>
        <w:t xml:space="preserve">    current_step: str</w:t>
        <w:br/>
      </w:r>
      <w:r>
        <w:rPr>
          <w:i/>
        </w:rPr>
        <w:t xml:space="preserve">    # 累积字段 - 使用 Reducer 增量更新</w:t>
        <w:br/>
      </w:r>
      <w:r>
        <w:rPr>
          <w:i/>
        </w:rPr>
        <w:t xml:space="preserve">    messages: Annotated[List[dict], add_messages]</w:t>
      </w:r>
    </w:p>
    <w:p>
      <w:pPr>
        <w:pStyle w:val="Heading2"/>
      </w:pPr>
      <w:r>
        <w:t>3.3 检查点与持久化</w:t>
      </w:r>
    </w:p>
    <w:p>
      <w:r>
        <w:t>支持多种检查点存储后端：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存储类型</w:t>
            </w:r>
          </w:p>
        </w:tc>
        <w:tc>
          <w:tcPr>
            <w:tcW w:type="dxa" w:w="4320"/>
          </w:tcPr>
          <w:p>
            <w:r>
              <w:t>适用场景</w:t>
            </w:r>
          </w:p>
        </w:tc>
      </w:tr>
      <w:tr>
        <w:tc>
          <w:tcPr>
            <w:tcW w:type="dxa" w:w="4320"/>
          </w:tcPr>
          <w:p>
            <w:r>
              <w:t>MemorySaver</w:t>
            </w:r>
          </w:p>
        </w:tc>
        <w:tc>
          <w:tcPr>
            <w:tcW w:type="dxa" w:w="4320"/>
          </w:tcPr>
          <w:p>
            <w:r>
              <w:t>开发测试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轻量级生产环境</w:t>
            </w:r>
          </w:p>
        </w:tc>
      </w:tr>
      <w:tr>
        <w:tc>
          <w:tcPr>
            <w:tcW w:type="dxa" w:w="4320"/>
          </w:tcPr>
          <w:p>
            <w:r>
              <w:t>PostgreSQL/Redis</w:t>
            </w:r>
          </w:p>
        </w:tc>
        <w:tc>
          <w:tcPr>
            <w:tcW w:type="dxa" w:w="4320"/>
          </w:tcPr>
          <w:p>
            <w:r>
              <w:t>分布式生产环境</w:t>
            </w:r>
          </w:p>
        </w:tc>
      </w:tr>
    </w:tbl>
    <w:p>
      <w:pPr>
        <w:pStyle w:val="Heading2"/>
      </w:pPr>
      <w:r>
        <w:t>3.4 项目结构</w:t>
      </w:r>
    </w:p>
    <w:p>
      <w:r>
        <w:t>langgraph/</w:t>
      </w:r>
    </w:p>
    <w:p>
      <w:r>
        <w:t>├── libs/</w:t>
      </w:r>
    </w:p>
    <w:p>
      <w:r>
        <w:t>│   ├── cli/              # 命令行工具</w:t>
      </w:r>
    </w:p>
    <w:p>
      <w:r>
        <w:t>│   ├── sdk-py/           # Python SDK</w:t>
      </w:r>
    </w:p>
    <w:p>
      <w:r>
        <w:t>│   └── sdk-js/           # JavaScript SDK</w:t>
      </w:r>
    </w:p>
    <w:p>
      <w:r>
        <w:t>├── docs/                 # 文档</w:t>
      </w:r>
    </w:p>
    <w:p>
      <w:r>
        <w:t>├── examples/              # 示例代码</w:t>
      </w:r>
    </w:p>
    <w:p>
      <w:r>
        <w:t>└── core/langgraph/</w:t>
      </w:r>
    </w:p>
    <w:p>
      <w:r>
        <w:t xml:space="preserve">    ├── graph/        # 图结构定义</w:t>
      </w:r>
    </w:p>
    <w:p>
      <w:r>
        <w:t xml:space="preserve">    ├── checkpoint/    # 持久化检查点</w:t>
      </w:r>
    </w:p>
    <w:p>
      <w:r>
        <w:t xml:space="preserve">    ├── pregel/       # 执行引擎</w:t>
      </w:r>
    </w:p>
    <w:p>
      <w:r>
        <w:t xml:space="preserve">    └── types.py      # 类型定义</w:t>
      </w:r>
    </w:p>
    <w:p>
      <w:pPr>
        <w:pStyle w:val="Heading1"/>
      </w:pPr>
      <w:r>
        <w:t>四、与 LangChain 的对比</w:t>
      </w:r>
    </w:p>
    <w:p>
      <w:pPr>
        <w:pStyle w:val="Heading2"/>
      </w:pPr>
      <w:r>
        <w:t>4.1 定位差异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</w:tr>
      <w:tr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快速开发框架、高层抽象</w:t>
            </w:r>
          </w:p>
        </w:tc>
        <w:tc>
          <w:tcPr>
            <w:tcW w:type="dxa" w:w="2880"/>
          </w:tcPr>
          <w:p>
            <w:r>
              <w:t>底层运行时、生产级编排</w:t>
            </w:r>
          </w:p>
        </w:tc>
      </w:tr>
      <w:tr>
        <w:tc>
          <w:tcPr>
            <w:tcW w:type="dxa" w:w="2880"/>
          </w:tcPr>
          <w:p>
            <w:r>
              <w:t>设计理念</w:t>
            </w:r>
          </w:p>
        </w:tc>
        <w:tc>
          <w:tcPr>
            <w:tcW w:type="dxa" w:w="2880"/>
          </w:tcPr>
          <w:p>
            <w:r>
              <w:t>AI 粘合剂框架</w:t>
            </w:r>
          </w:p>
        </w:tc>
        <w:tc>
          <w:tcPr>
            <w:tcW w:type="dxa" w:w="2880"/>
          </w:tcPr>
          <w:p>
            <w:r>
              <w:t>状态机与控制引擎</w:t>
            </w:r>
          </w:p>
        </w:tc>
      </w:tr>
      <w:tr>
        <w:tc>
          <w:tcPr>
            <w:tcW w:type="dxa" w:w="2880"/>
          </w:tcPr>
          <w:p>
            <w:r>
              <w:t>工作流模式</w:t>
            </w:r>
          </w:p>
        </w:tc>
        <w:tc>
          <w:tcPr>
            <w:tcW w:type="dxa" w:w="2880"/>
          </w:tcPr>
          <w:p>
            <w:r>
              <w:t>线性链式（Chain）</w:t>
            </w:r>
          </w:p>
        </w:tc>
        <w:tc>
          <w:tcPr>
            <w:tcW w:type="dxa" w:w="2880"/>
          </w:tcPr>
          <w:p>
            <w:r>
              <w:t>图结构（Graph）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弱，需手动设计</w:t>
            </w:r>
          </w:p>
        </w:tc>
        <w:tc>
          <w:tcPr>
            <w:tcW w:type="dxa" w:w="2880"/>
          </w:tcPr>
          <w:p>
            <w:r>
              <w:t>强，内置共享状态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简单任务、快速原型</w:t>
            </w:r>
          </w:p>
        </w:tc>
        <w:tc>
          <w:tcPr>
            <w:tcW w:type="dxa" w:w="2880"/>
          </w:tcPr>
          <w:p>
            <w:r>
              <w:t>复杂 Agent、多智能体</w:t>
            </w:r>
          </w:p>
        </w:tc>
      </w:tr>
    </w:tbl>
    <w:p>
      <w:pPr>
        <w:pStyle w:val="Heading2"/>
      </w:pPr>
      <w:r>
        <w:t>4.2 协作关系</w:t>
      </w:r>
    </w:p>
    <w:p>
      <w:r>
        <w:t>LangChain 1.0 的 Agent 能力完全基于 LangGraph 运行时构建：</w:t>
      </w:r>
    </w:p>
    <w:p>
      <w:pPr>
        <w:pStyle w:val="ListBullet"/>
      </w:pPr>
      <w:r>
        <w:t>• LangChain：提供高层抽象（create_agent、工具接口）</w:t>
      </w:r>
    </w:p>
    <w:p>
      <w:pPr>
        <w:pStyle w:val="ListBullet"/>
      </w:pPr>
      <w:r>
        <w:t>• LangGraph：提供底层运行时（状态管理、持久化）</w:t>
      </w:r>
    </w:p>
    <w:p>
      <w:pPr>
        <w:pStyle w:val="ListBullet"/>
      </w:pPr>
      <w:r>
        <w:t>• 两者协同使用，而非替代关系</w:t>
      </w:r>
    </w:p>
    <w:p>
      <w:pPr>
        <w:pStyle w:val="Heading2"/>
      </w:pPr>
      <w:r>
        <w:t>4.3 架构层次关系</w:t>
      </w:r>
    </w:p>
    <w:p>
      <w:r>
        <w:t>┌─────────────────────────────────────────────┐</w:t>
      </w:r>
    </w:p>
    <w:p>
      <w:r>
        <w:t>│  LangChain v1.0 (高层抽象)                │</w:t>
      </w:r>
    </w:p>
    <w:p>
      <w:r>
        <w:t>│  - create_agent                            │</w:t>
      </w:r>
    </w:p>
    <w:p>
      <w:r>
        <w:t>│  - 工具接口、Prompt模板                    │</w:t>
      </w:r>
    </w:p>
    <w:p>
      <w:r>
        <w:t>└───────────────┬─────────────────────────────┘</w:t>
      </w:r>
    </w:p>
    <w:p>
      <w:r>
        <w:t xml:space="preserve">                │ 构建在</w:t>
      </w:r>
    </w:p>
    <w:p>
      <w:r>
        <w:t>┌───────────────▼─────────────────────────────┐</w:t>
      </w:r>
    </w:p>
    <w:p>
      <w:r>
        <w:t>│  LangGraph v1.0 (底层运行时)              │</w:t>
      </w:r>
    </w:p>
    <w:p>
      <w:r>
        <w:t>│  - StateGraph、节点、边                    │</w:t>
      </w:r>
    </w:p>
    <w:p>
      <w:r>
        <w:t>│  - 状态持久化、人机协作                   │</w:t>
      </w:r>
    </w:p>
    <w:p>
      <w:r>
        <w:t>└─────────────────────────────────────────────┘</w:t>
      </w:r>
    </w:p>
    <w:p>
      <w:pPr>
        <w:pStyle w:val="Heading1"/>
      </w:pPr>
      <w:r>
        <w:t>五、生态集成</w:t>
      </w:r>
    </w:p>
    <w:p>
      <w:pPr>
        <w:pStyle w:val="Heading2"/>
      </w:pPr>
      <w:r>
        <w:t>5.1 官方生态系统</w:t>
      </w:r>
    </w:p>
    <w:p>
      <w:pPr>
        <w:pStyle w:val="ListBullet"/>
      </w:pPr>
      <w:r>
        <w:t>• LangSmith：可观测性与调试平台</w:t>
      </w:r>
    </w:p>
    <w:p>
      <w:pPr>
        <w:pStyle w:val="ListBullet"/>
      </w:pPr>
      <w:r>
        <w:t>• LangGraph Platform：部署与扩展平台</w:t>
      </w:r>
    </w:p>
    <w:p>
      <w:pPr>
        <w:pStyle w:val="ListBullet"/>
      </w:pPr>
      <w:r>
        <w:t>• Deep Agents：Agent 框架的高级抽象</w:t>
      </w:r>
    </w:p>
    <w:p>
      <w:pPr>
        <w:pStyle w:val="Heading2"/>
      </w:pPr>
      <w:r>
        <w:t>5.2 其他 Agent 框架集成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集成方式</w:t>
            </w:r>
          </w:p>
        </w:tc>
      </w:tr>
      <w:tr>
        <w:tc>
          <w:tcPr>
            <w:tcW w:type="dxa" w:w="4320"/>
          </w:tcPr>
          <w:p>
            <w:r>
              <w:t>AutoGen</w:t>
            </w:r>
          </w:p>
        </w:tc>
        <w:tc>
          <w:tcPr>
            <w:tcW w:type="dxa" w:w="4320"/>
          </w:tcPr>
          <w:p>
            <w:r>
              <w:t>在 LangGraph 节点中调用</w:t>
            </w:r>
          </w:p>
        </w:tc>
      </w:tr>
      <w:tr>
        <w:tc>
          <w:tcPr>
            <w:tcW w:type="dxa" w:w="4320"/>
          </w:tcPr>
          <w:p>
            <w:r>
              <w:t>CrewAI</w:t>
            </w:r>
          </w:p>
        </w:tc>
        <w:tc>
          <w:tcPr>
            <w:tcW w:type="dxa" w:w="4320"/>
          </w:tcPr>
          <w:p>
            <w:r>
              <w:t>多 Agent 协作</w:t>
            </w:r>
          </w:p>
        </w:tc>
      </w:tr>
      <w:tr>
        <w:tc>
          <w:tcPr>
            <w:tcW w:type="dxa" w:w="4320"/>
          </w:tcPr>
          <w:p>
            <w:r>
              <w:t>OpenAI Agents SDK</w:t>
            </w:r>
          </w:p>
        </w:tc>
        <w:tc>
          <w:tcPr>
            <w:tcW w:type="dxa" w:w="4320"/>
          </w:tcPr>
          <w:p>
            <w:r>
              <w:t>工具 + LangGraph 编排</w:t>
            </w:r>
          </w:p>
        </w:tc>
      </w:tr>
      <w:tr>
        <w:tc>
          <w:tcPr>
            <w:tcW w:type="dxa" w:w="4320"/>
          </w:tcPr>
          <w:p>
            <w:r>
              <w:t>Claude Agent SDK</w:t>
            </w:r>
          </w:p>
        </w:tc>
        <w:tc>
          <w:tcPr>
            <w:tcW w:type="dxa" w:w="4320"/>
          </w:tcPr>
          <w:p>
            <w:r>
              <w:t>Claude 特性 + LangGraph</w:t>
            </w:r>
          </w:p>
        </w:tc>
      </w:tr>
    </w:tbl>
    <w:p>
      <w:pPr>
        <w:pStyle w:val="Heading2"/>
      </w:pPr>
      <w:r>
        <w:t>5.3 LLM 提供商支持</w:t>
      </w:r>
    </w:p>
    <w:p>
      <w:r>
        <w:t>LangGraph 可直接与任何 LLM 提供商配合使用：</w:t>
      </w:r>
    </w:p>
    <w:p>
      <w:pPr>
        <w:pStyle w:val="ListBullet"/>
      </w:pPr>
      <w:r>
        <w:t>OpenAI</w:t>
      </w:r>
    </w:p>
    <w:p>
      <w:pPr>
        <w:pStyle w:val="ListBullet"/>
      </w:pPr>
      <w:r>
        <w:t>Anthropic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Amazon Bedrock</w:t>
      </w:r>
    </w:p>
    <w:p>
      <w:pPr>
        <w:pStyle w:val="ListBullet"/>
      </w:pPr>
      <w:r>
        <w:t>DeepSeek</w:t>
      </w:r>
    </w:p>
    <w:p>
      <w:pPr>
        <w:pStyle w:val="ListBullet"/>
      </w:pPr>
      <w:r>
        <w:t>Mistral</w:t>
      </w:r>
    </w:p>
    <w:p>
      <w:pPr>
        <w:pStyle w:val="ListBullet"/>
      </w:pPr>
      <w:r>
        <w:t>本地模型（Ollama）</w:t>
      </w:r>
    </w:p>
    <w:p>
      <w:pPr>
        <w:pStyle w:val="Heading1"/>
      </w:pPr>
      <w:r>
        <w:t>六、适用场景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智能代理</w:t>
            </w:r>
          </w:p>
        </w:tc>
        <w:tc>
          <w:tcPr>
            <w:tcW w:type="dxa" w:w="4320"/>
          </w:tcPr>
          <w:p>
            <w:r>
              <w:t>复杂决策循环、工具调用、多步推理</w:t>
            </w:r>
          </w:p>
        </w:tc>
      </w:tr>
      <w:tr>
        <w:tc>
          <w:tcPr>
            <w:tcW w:type="dxa" w:w="4320"/>
          </w:tcPr>
          <w:p>
            <w:r>
              <w:t>工作流自动化</w:t>
            </w:r>
          </w:p>
        </w:tc>
        <w:tc>
          <w:tcPr>
            <w:tcW w:type="dxa" w:w="4320"/>
          </w:tcPr>
          <w:p>
            <w:r>
              <w:t>自动化复杂业务流程，关键节点人工决策</w:t>
            </w:r>
          </w:p>
        </w:tc>
      </w:tr>
      <w:tr>
        <w:tc>
          <w:tcPr>
            <w:tcW w:type="dxa" w:w="4320"/>
          </w:tcPr>
          <w:p>
            <w:r>
              <w:t>对话系统</w:t>
            </w:r>
          </w:p>
        </w:tc>
        <w:tc>
          <w:tcPr>
            <w:tcW w:type="dxa" w:w="4320"/>
          </w:tcPr>
          <w:p>
            <w:r>
              <w:t>维护长期对话上下文，跨会话状态持久</w:t>
            </w:r>
          </w:p>
        </w:tc>
      </w:tr>
      <w:tr>
        <w:tc>
          <w:tcPr>
            <w:tcW w:type="dxa" w:w="4320"/>
          </w:tcPr>
          <w:p>
            <w:r>
              <w:t>多智能体协作</w:t>
            </w:r>
          </w:p>
        </w:tc>
        <w:tc>
          <w:tcPr>
            <w:tcW w:type="dxa" w:w="4320"/>
          </w:tcPr>
          <w:p>
            <w:r>
              <w:t>多个代理协同完成复杂任务</w:t>
            </w:r>
          </w:p>
        </w:tc>
      </w:tr>
    </w:tbl>
    <w:p>
      <w:pPr>
        <w:pStyle w:val="Heading1"/>
      </w:pPr>
      <w:r>
        <w:t>七、技术栈总结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依赖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必须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核心语言</w:t>
            </w:r>
          </w:p>
        </w:tc>
      </w:tr>
      <w:tr>
        <w:tc>
          <w:tcPr>
            <w:tcW w:type="dxa" w:w="2880"/>
          </w:tcPr>
          <w:p>
            <w:r>
              <w:t>必须</w:t>
            </w:r>
          </w:p>
        </w:tc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类型验证</w:t>
            </w:r>
          </w:p>
        </w:tc>
      </w:tr>
      <w:tr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Redis/PostgreSQL</w:t>
            </w:r>
          </w:p>
        </w:tc>
        <w:tc>
          <w:tcPr>
            <w:tcW w:type="dxa" w:w="2880"/>
          </w:tcPr>
          <w:p>
            <w:r>
              <w:t>生产持久化</w:t>
            </w:r>
          </w:p>
        </w:tc>
      </w:tr>
      <w:tr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模型和工具集成</w:t>
            </w:r>
          </w:p>
        </w:tc>
      </w:tr>
    </w:tbl>
    <w:p>
      <w:pPr>
        <w:pStyle w:val="Heading1"/>
      </w:pPr>
      <w:r>
        <w:t>八、结论</w:t>
      </w:r>
    </w:p>
    <w:p>
      <w:r>
        <w:t>LangGraph 是一个专为 AI Agent 时代设计的低级编排框架，具有以下核心特点：</w:t>
      </w:r>
    </w:p>
    <w:p>
      <w:pPr>
        <w:pStyle w:val="ListBullet"/>
      </w:pPr>
      <w:r>
        <w:t>基于 Pregel 的状态机引擎，支持循环和并行执行</w:t>
      </w:r>
    </w:p>
    <w:p>
      <w:pPr>
        <w:pStyle w:val="ListBullet"/>
      </w:pPr>
      <w:r>
        <w:t>Reducer 模式的不可变状态管理，确保类型安全和细粒度更新</w:t>
      </w:r>
    </w:p>
    <w:p>
      <w:pPr>
        <w:pStyle w:val="ListBullet"/>
      </w:pPr>
      <w:r>
        <w:t>多后端检查点持久化，支持从故障中恢复</w:t>
      </w:r>
    </w:p>
    <w:p>
      <w:pPr>
        <w:pStyle w:val="ListBullet"/>
      </w:pPr>
      <w:r>
        <w:t>深度人机协作能力，支持状态检查和实时干预</w:t>
      </w:r>
    </w:p>
    <w:p>
      <w:pPr>
        <w:pStyle w:val="ListBullet"/>
      </w:pPr>
      <w:r>
        <w:t>可与任何 LLM 和框架集成，灵活性高</w:t>
      </w:r>
    </w:p>
    <w:p>
      <w:pPr>
        <w:pStyle w:val="ListBullet"/>
      </w:pPr>
      <w:r>
        <w:t>生产级可靠性，适合长时间运行的有状态应用</w:t>
      </w:r>
    </w:p>
    <w:p/>
    <w:p>
      <w:r>
        <w:rPr>
          <w:b/>
        </w:rPr>
        <w:t>与传统编排框架的区别：</w:t>
      </w:r>
      <w:r>
        <w:t>LangGraph 的创新在于针对 AI Agent 的非确定性、长延迟、复杂状态等特点专门设计，而非简单的"新瓶装旧酒"。</w:t>
      </w:r>
    </w:p>
    <w:p/>
    <w:p>
      <w:r>
        <w:t>报告生成时间：2026年5月12日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