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0" w:firstLine="0"/>
        <w:contextualSpacing w:val="0"/>
        <w:jc w:val="center"/>
        <w:rPr>
          <w:b w:val="1"/>
        </w:rPr>
      </w:pPr>
      <w:r w:rsidDel="00000000" w:rsidR="00000000" w:rsidRPr="00000000">
        <w:rPr>
          <w:b w:val="1"/>
          <w:rtl w:val="0"/>
        </w:rPr>
        <w:t xml:space="preserve">Topic Modelling Mathematics Publications – An Instructive Failure</w:t>
      </w:r>
    </w:p>
    <w:p w:rsidR="00000000" w:rsidDel="00000000" w:rsidP="00000000" w:rsidRDefault="00000000" w:rsidRPr="00000000" w14:paraId="00000001">
      <w:pPr>
        <w:spacing w:line="240" w:lineRule="auto"/>
        <w:ind w:left="0" w:firstLine="0"/>
        <w:contextualSpacing w:val="0"/>
        <w:jc w:val="center"/>
        <w:rPr/>
      </w:pPr>
      <w:r w:rsidDel="00000000" w:rsidR="00000000" w:rsidRPr="00000000">
        <w:rPr>
          <w:rtl w:val="0"/>
        </w:rPr>
        <w:t xml:space="preserve">Zachary Fannin, Samuel Hansen, Shane Wolfram</w:t>
      </w:r>
    </w:p>
    <w:p w:rsidR="00000000" w:rsidDel="00000000" w:rsidP="00000000" w:rsidRDefault="00000000" w:rsidRPr="00000000" w14:paraId="00000002">
      <w:pPr>
        <w:spacing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03">
      <w:pPr>
        <w:spacing w:line="240" w:lineRule="auto"/>
        <w:ind w:left="0" w:firstLine="0"/>
        <w:contextualSpacing w:val="0"/>
        <w:jc w:val="center"/>
        <w:rPr>
          <w:i w:val="1"/>
        </w:rPr>
      </w:pPr>
      <w:r w:rsidDel="00000000" w:rsidR="00000000" w:rsidRPr="00000000">
        <w:rPr>
          <w:i w:val="1"/>
          <w:rtl w:val="0"/>
        </w:rPr>
        <w:t xml:space="preserve">Introduction</w:t>
      </w:r>
    </w:p>
    <w:p w:rsidR="00000000" w:rsidDel="00000000" w:rsidP="00000000" w:rsidRDefault="00000000" w:rsidRPr="00000000" w14:paraId="00000004">
      <w:pPr>
        <w:spacing w:line="240" w:lineRule="auto"/>
        <w:ind w:left="0" w:firstLine="0"/>
        <w:contextualSpacing w:val="0"/>
        <w:jc w:val="center"/>
        <w:rPr>
          <w:i w:val="1"/>
        </w:rPr>
      </w:pPr>
      <w:r w:rsidDel="00000000" w:rsidR="00000000" w:rsidRPr="00000000">
        <w:rPr>
          <w:rtl w:val="0"/>
        </w:rPr>
      </w:r>
    </w:p>
    <w:p w:rsidR="00000000" w:rsidDel="00000000" w:rsidP="00000000" w:rsidRDefault="00000000" w:rsidRPr="00000000" w14:paraId="00000005">
      <w:pPr>
        <w:spacing w:line="240" w:lineRule="auto"/>
        <w:ind w:left="0" w:firstLine="720"/>
        <w:contextualSpacing w:val="0"/>
        <w:rPr/>
      </w:pPr>
      <w:r w:rsidDel="00000000" w:rsidR="00000000" w:rsidRPr="00000000">
        <w:rPr>
          <w:rtl w:val="0"/>
        </w:rPr>
        <w:t xml:space="preserve">As both a methodological tool and a substantive research topic, classification pervades nearly all academic disciplines. No exception to this fact is mathematics, a subject area of interest to all of the members of our group. This interest led us to decide to focus on mathematical classification for our Digital Humanities Analytics Final Project. In this paper we will describe the path we took while investigating mathematical classification, the tools we used, and the results we obtained. </w:t>
      </w:r>
    </w:p>
    <w:p w:rsidR="00000000" w:rsidDel="00000000" w:rsidP="00000000" w:rsidRDefault="00000000" w:rsidRPr="00000000" w14:paraId="00000006">
      <w:pPr>
        <w:spacing w:line="240" w:lineRule="auto"/>
        <w:ind w:firstLine="720"/>
        <w:contextualSpacing w:val="0"/>
        <w:rPr/>
      </w:pPr>
      <w:r w:rsidDel="00000000" w:rsidR="00000000" w:rsidRPr="00000000">
        <w:rPr>
          <w:rtl w:val="0"/>
        </w:rPr>
        <w:t xml:space="preserve">Before diving into our methodology and data, we should take a moment to look at the purpose and significance of classification. In an informal sense, classification is the process of grouping entities according to a common set of properties. This process allows humans to begin to understand their surroundings, recognizing or giving some rhyme or reason to them.  Moreover, it facilitates information access and retrieval. Over time, different schemes have emerged to provide and enhance information resource classification; for mathematics, such a scheme is the Mathematical Subject Classification (MSC) system (Mathematics Subject Classification, n.d.).</w:t>
      </w:r>
    </w:p>
    <w:p w:rsidR="00000000" w:rsidDel="00000000" w:rsidP="00000000" w:rsidRDefault="00000000" w:rsidRPr="00000000" w14:paraId="00000007">
      <w:pPr>
        <w:spacing w:line="240" w:lineRule="auto"/>
        <w:ind w:firstLine="720"/>
        <w:contextualSpacing w:val="0"/>
        <w:rPr/>
      </w:pPr>
      <w:r w:rsidDel="00000000" w:rsidR="00000000" w:rsidRPr="00000000">
        <w:rPr>
          <w:rtl w:val="0"/>
        </w:rPr>
        <w:t xml:space="preserve">MSC is an alphanumeric scheme collaboratively created and maintained by Mathematical Reviews and zbMATH, two major mathematical review databases. Since the majority of mathematical publications are indexed in these two databases, most of them ask scholars to submit the MSC code(s) of their article’s discipline(s), but subject editors at the two databases are the people who determine the final classifications. MSC takes a hierarchical structure, comprising three major levels that allow for increasing specificity in the code for more particular subdisciplines. The first level is made up of two digits, the second a letter, and the final an additional two digits. For example, from the latest iteration of MSC completed in 2010 (MSC2010, n.d.):</w:t>
      </w:r>
    </w:p>
    <w:p w:rsidR="00000000" w:rsidDel="00000000" w:rsidP="00000000" w:rsidRDefault="00000000" w:rsidRPr="00000000" w14:paraId="00000008">
      <w:pPr>
        <w:spacing w:line="240" w:lineRule="auto"/>
        <w:ind w:firstLine="720"/>
        <w:contextualSpacing w:val="0"/>
        <w:rPr/>
      </w:pPr>
      <w:r w:rsidDel="00000000" w:rsidR="00000000" w:rsidRPr="00000000">
        <w:rPr>
          <w:rtl w:val="0"/>
        </w:rPr>
      </w:r>
    </w:p>
    <w:p w:rsidR="00000000" w:rsidDel="00000000" w:rsidP="00000000" w:rsidRDefault="00000000" w:rsidRPr="00000000" w14:paraId="00000009">
      <w:pPr>
        <w:spacing w:line="240" w:lineRule="auto"/>
        <w:ind w:firstLine="720"/>
        <w:contextualSpacing w:val="0"/>
        <w:rPr/>
      </w:pPr>
      <w:r w:rsidDel="00000000" w:rsidR="00000000" w:rsidRPr="00000000">
        <w:rPr>
          <w:rtl w:val="0"/>
        </w:rPr>
        <w:t xml:space="preserve">03-XX = Mathematical logic and foundations</w:t>
      </w:r>
    </w:p>
    <w:p w:rsidR="00000000" w:rsidDel="00000000" w:rsidP="00000000" w:rsidRDefault="00000000" w:rsidRPr="00000000" w14:paraId="0000000A">
      <w:pPr>
        <w:spacing w:line="240" w:lineRule="auto"/>
        <w:ind w:firstLine="720"/>
        <w:contextualSpacing w:val="0"/>
        <w:rPr/>
      </w:pPr>
      <w:r w:rsidDel="00000000" w:rsidR="00000000" w:rsidRPr="00000000">
        <w:rPr>
          <w:rtl w:val="0"/>
        </w:rPr>
        <w:t xml:space="preserve">03EXX = Set theory</w:t>
      </w:r>
    </w:p>
    <w:p w:rsidR="00000000" w:rsidDel="00000000" w:rsidP="00000000" w:rsidRDefault="00000000" w:rsidRPr="00000000" w14:paraId="0000000B">
      <w:pPr>
        <w:spacing w:line="240" w:lineRule="auto"/>
        <w:ind w:left="0" w:firstLine="720"/>
        <w:contextualSpacing w:val="0"/>
        <w:rPr/>
      </w:pPr>
      <w:r w:rsidDel="00000000" w:rsidR="00000000" w:rsidRPr="00000000">
        <w:rPr>
          <w:rtl w:val="0"/>
        </w:rPr>
        <w:t xml:space="preserve">03E15 = Descriptive set theory</w:t>
      </w:r>
    </w:p>
    <w:p w:rsidR="00000000" w:rsidDel="00000000" w:rsidP="00000000" w:rsidRDefault="00000000" w:rsidRPr="00000000" w14:paraId="0000000C">
      <w:pPr>
        <w:spacing w:line="240" w:lineRule="auto"/>
        <w:ind w:left="0" w:firstLine="720"/>
        <w:contextualSpacing w:val="0"/>
        <w:rPr/>
      </w:pPr>
      <w:r w:rsidDel="00000000" w:rsidR="00000000" w:rsidRPr="00000000">
        <w:rPr>
          <w:rtl w:val="0"/>
        </w:rPr>
      </w:r>
    </w:p>
    <w:p w:rsidR="00000000" w:rsidDel="00000000" w:rsidP="00000000" w:rsidRDefault="00000000" w:rsidRPr="00000000" w14:paraId="0000000D">
      <w:pPr>
        <w:ind w:firstLine="720"/>
        <w:contextualSpacing w:val="0"/>
        <w:rPr/>
      </w:pPr>
      <w:r w:rsidDel="00000000" w:rsidR="00000000" w:rsidRPr="00000000">
        <w:rPr>
          <w:rtl w:val="0"/>
        </w:rPr>
        <w:t xml:space="preserve">Our initial plan was to use the MSC classifications of mathematical articles to create a temporal citation analysis of mathematical papers. In order to accomplish this original plan, we attempted multiple times to contact </w:t>
      </w:r>
      <w:r w:rsidDel="00000000" w:rsidR="00000000" w:rsidRPr="00000000">
        <w:rPr>
          <w:rtl w:val="0"/>
        </w:rPr>
        <w:t xml:space="preserve">MathSciNet</w:t>
      </w:r>
      <w:r w:rsidDel="00000000" w:rsidR="00000000" w:rsidRPr="00000000">
        <w:rPr>
          <w:rtl w:val="0"/>
        </w:rPr>
        <w:t xml:space="preserve"> (MR: Copyright Information and Terms of Use, n.d.) to request the use of their data for the project, but we never elicited so much as a response from them. Samuel even reached out to a personal contact who works with MathSciNet and was not able to make any headway. After a while, it became clear we would not be able to get our hands on the data we would need in order to accomplish our original plan and needed to move on. Since MathSciNet was not willing to provide us with their classification information, we decided to try our hand at classification ourselves. Instead of relying on authors and subject editors, though, we were going to try an automated process leveraging topic modelling.</w:t>
      </w:r>
    </w:p>
    <w:p w:rsidR="00000000" w:rsidDel="00000000" w:rsidP="00000000" w:rsidRDefault="00000000" w:rsidRPr="00000000" w14:paraId="0000000E">
      <w:pPr>
        <w:spacing w:line="240" w:lineRule="auto"/>
        <w:ind w:left="0" w:firstLine="720"/>
        <w:contextualSpacing w:val="0"/>
        <w:rPr/>
      </w:pPr>
      <w:r w:rsidDel="00000000" w:rsidR="00000000" w:rsidRPr="00000000">
        <w:rPr>
          <w:rtl w:val="0"/>
        </w:rPr>
        <w:t xml:space="preserve">What is topic modeling and why is it useful? According to Mohr and Bogdanov, topic modeling provides an “automated procedure for coding the content of a corpus of texts (including very large corpora) into a set of substantively meaningful coding categories called 'topics'” (Mohr, et al., 2013) Unlike when humans hand-code a text, topic modeling algorithms do not require require a set of presupposed categories. Rather, topic modeling uses an inductive approach, constructing a set of topics (the number of which is defined by the researcher) by identifying words that tend to cluster together whenever a given topic is being discussed.</w:t>
      </w:r>
    </w:p>
    <w:p w:rsidR="00000000" w:rsidDel="00000000" w:rsidP="00000000" w:rsidRDefault="00000000" w:rsidRPr="00000000" w14:paraId="0000000F">
      <w:pPr>
        <w:spacing w:line="240" w:lineRule="auto"/>
        <w:ind w:left="0" w:firstLine="0"/>
        <w:contextualSpacing w:val="0"/>
        <w:rPr/>
      </w:pPr>
      <w:r w:rsidDel="00000000" w:rsidR="00000000" w:rsidRPr="00000000">
        <w:rPr>
          <w:rtl w:val="0"/>
        </w:rPr>
        <w:tab/>
        <w:t xml:space="preserve">The most common method of topic modeling, and the one that we used, is Latent Dirichlet Allocation (LDA). LDA defines a topic as a distribution over all words in a corpus, such that “words that are strongly associated with the document's dominant topics have a higher chance of being selected” for use in a document (ibid).</w:t>
        <w:tab/>
      </w:r>
    </w:p>
    <w:p w:rsidR="00000000" w:rsidDel="00000000" w:rsidP="00000000" w:rsidRDefault="00000000" w:rsidRPr="00000000" w14:paraId="00000010">
      <w:pPr>
        <w:spacing w:line="240" w:lineRule="auto"/>
        <w:ind w:left="0" w:firstLine="0"/>
        <w:contextualSpacing w:val="0"/>
        <w:rPr/>
      </w:pPr>
      <w:r w:rsidDel="00000000" w:rsidR="00000000" w:rsidRPr="00000000">
        <w:rPr>
          <w:rtl w:val="0"/>
        </w:rPr>
        <w:tab/>
        <w:t xml:space="preserve">Many approaches to topic modelling can be thought of as naive: Instead of using purpose-built tools for the exact corpus of materials, ready-to-use tools are employed. This is an understandable approach since the difference in what is needed to analyze newspaper articles and fiction books is not likely to be great enough to warrant the cost to create a specific tool for each. We decided to approach our topic modelling of mathematical articles in such a manner, to see if naive topic modelling would work on a mathematical corpus and because we did not have the time or the expertise to create a mathematics specific topic modelling program. At the very least, we felt this would allow us to answer whether topic modeling could be effective for mathematical publications, since various mathematical symbols, variables, and even concepts can have multiple meanings depending on the context in which they are invoked.</w:t>
      </w:r>
      <w:r w:rsidDel="00000000" w:rsidR="00000000" w:rsidRPr="00000000">
        <w:rPr>
          <w:rtl w:val="0"/>
        </w:rPr>
      </w:r>
    </w:p>
    <w:p w:rsidR="00000000" w:rsidDel="00000000" w:rsidP="00000000" w:rsidRDefault="00000000" w:rsidRPr="00000000" w14:paraId="00000011">
      <w:pPr>
        <w:spacing w:line="240" w:lineRule="auto"/>
        <w:ind w:left="0" w:firstLine="0"/>
        <w:contextualSpacing w:val="0"/>
        <w:rPr/>
      </w:pPr>
      <w:r w:rsidDel="00000000" w:rsidR="00000000" w:rsidRPr="00000000">
        <w:rPr>
          <w:rtl w:val="0"/>
        </w:rPr>
        <w:tab/>
      </w:r>
    </w:p>
    <w:p w:rsidR="00000000" w:rsidDel="00000000" w:rsidP="00000000" w:rsidRDefault="00000000" w:rsidRPr="00000000" w14:paraId="00000012">
      <w:pPr>
        <w:contextualSpacing w:val="0"/>
        <w:jc w:val="center"/>
        <w:rPr>
          <w:i w:val="1"/>
        </w:rPr>
      </w:pPr>
      <w:r w:rsidDel="00000000" w:rsidR="00000000" w:rsidRPr="00000000">
        <w:rPr>
          <w:i w:val="1"/>
          <w:rtl w:val="0"/>
        </w:rPr>
        <w:t xml:space="preserve">Topic Modelling </w:t>
      </w:r>
      <w:r w:rsidDel="00000000" w:rsidR="00000000" w:rsidRPr="00000000">
        <w:rPr>
          <w:i w:val="1"/>
          <w:rtl w:val="0"/>
        </w:rPr>
        <w:t xml:space="preserve">Process</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ind w:firstLine="720"/>
        <w:contextualSpacing w:val="0"/>
        <w:rPr/>
      </w:pPr>
      <w:r w:rsidDel="00000000" w:rsidR="00000000" w:rsidRPr="00000000">
        <w:rPr>
          <w:rtl w:val="0"/>
        </w:rPr>
        <w:t xml:space="preserve">Our first step toward topic modelling mathematical articles was to create a scholarship corpus. We discussed scraping papers from the arXiv or JStor, but before attempting this we met with Ian Ross of </w:t>
      </w:r>
      <w:r w:rsidDel="00000000" w:rsidR="00000000" w:rsidRPr="00000000">
        <w:rPr>
          <w:rtl w:val="0"/>
        </w:rPr>
        <w:t xml:space="preserve">GeoDeepDive</w:t>
      </w:r>
      <w:r w:rsidDel="00000000" w:rsidR="00000000" w:rsidRPr="00000000">
        <w:rPr>
          <w:rtl w:val="0"/>
        </w:rPr>
        <w:t xml:space="preserve"> (GeoDeepDive: Project Overview, n.d.), a project of the University of Wisconsin-Madison and Stanford University. They have standing agreement with publishers such as Elsevier, Wiley, and Taylor &amp; Francis, that allows them to pull in the full text of articles and then analyze those papers using the natural language processing toolkit </w:t>
      </w:r>
      <w:r w:rsidDel="00000000" w:rsidR="00000000" w:rsidRPr="00000000">
        <w:rPr>
          <w:rtl w:val="0"/>
        </w:rPr>
        <w:t xml:space="preserve">Stanford CoreNLP</w:t>
      </w:r>
      <w:r w:rsidDel="00000000" w:rsidR="00000000" w:rsidRPr="00000000">
        <w:rPr>
          <w:rtl w:val="0"/>
        </w:rPr>
        <w:t xml:space="preserve"> (Stanford CoreNLP, n.d.). GeoDeepDive was originally created to pull in and analyze geology papers, but research remit was broad and their agreement with the publishers allowed them pull any journal they publish. Thus, when when we asked Ian if they would be able to help us create our mathematical corpus, they agreed. In the end, GeoDeepDive pulled in 22,397 papers from the six journals </w:t>
      </w:r>
      <w:r w:rsidDel="00000000" w:rsidR="00000000" w:rsidRPr="00000000">
        <w:rPr>
          <w:i w:val="1"/>
          <w:rtl w:val="0"/>
        </w:rPr>
        <w:t xml:space="preserve">Discrete Mathematics</w:t>
      </w:r>
      <w:r w:rsidDel="00000000" w:rsidR="00000000" w:rsidRPr="00000000">
        <w:rPr>
          <w:rtl w:val="0"/>
        </w:rPr>
        <w:t xml:space="preserve">, </w:t>
      </w:r>
      <w:r w:rsidDel="00000000" w:rsidR="00000000" w:rsidRPr="00000000">
        <w:rPr>
          <w:i w:val="1"/>
          <w:rtl w:val="0"/>
        </w:rPr>
        <w:t xml:space="preserve">Advances in Mathematics</w:t>
      </w:r>
      <w:r w:rsidDel="00000000" w:rsidR="00000000" w:rsidRPr="00000000">
        <w:rPr>
          <w:rtl w:val="0"/>
        </w:rPr>
        <w:t xml:space="preserve">, </w:t>
      </w:r>
      <w:r w:rsidDel="00000000" w:rsidR="00000000" w:rsidRPr="00000000">
        <w:rPr>
          <w:i w:val="1"/>
          <w:rtl w:val="0"/>
        </w:rPr>
        <w:t xml:space="preserve">Journal of Graph Theory</w:t>
      </w:r>
      <w:r w:rsidDel="00000000" w:rsidR="00000000" w:rsidRPr="00000000">
        <w:rPr>
          <w:rtl w:val="0"/>
        </w:rPr>
        <w:t xml:space="preserve">, </w:t>
      </w:r>
      <w:r w:rsidDel="00000000" w:rsidR="00000000" w:rsidRPr="00000000">
        <w:rPr>
          <w:i w:val="1"/>
          <w:rtl w:val="0"/>
        </w:rPr>
        <w:t xml:space="preserve">Journal of the London Mathematical Society</w:t>
      </w:r>
      <w:r w:rsidDel="00000000" w:rsidR="00000000" w:rsidRPr="00000000">
        <w:rPr>
          <w:rtl w:val="0"/>
        </w:rPr>
        <w:t xml:space="preserve">, </w:t>
      </w:r>
      <w:r w:rsidDel="00000000" w:rsidR="00000000" w:rsidRPr="00000000">
        <w:rPr>
          <w:i w:val="1"/>
          <w:rtl w:val="0"/>
        </w:rPr>
        <w:t xml:space="preserve">Applicable Analysis</w:t>
      </w:r>
      <w:r w:rsidDel="00000000" w:rsidR="00000000" w:rsidRPr="00000000">
        <w:rPr>
          <w:rtl w:val="0"/>
        </w:rPr>
        <w:t xml:space="preserve">, and </w:t>
      </w:r>
      <w:r w:rsidDel="00000000" w:rsidR="00000000" w:rsidRPr="00000000">
        <w:rPr>
          <w:i w:val="1"/>
          <w:rtl w:val="0"/>
        </w:rPr>
        <w:t xml:space="preserve">Quaestiones Mathematicae</w:t>
      </w:r>
      <w:r w:rsidDel="00000000" w:rsidR="00000000" w:rsidRPr="00000000">
        <w:rPr>
          <w:rtl w:val="0"/>
        </w:rPr>
        <w:t xml:space="preserve">. They provided us with a PostgreSQL table with the CoreNLP analysis output. While we did not delve into much of the NLP data GeoDeepDive provided for us, we did decided to work with both the tokenized sentence arrays comprising the full text of the paper, as well as sentence arrays of those tokens’ lemmatization. An example of their output is available from </w:t>
      </w:r>
      <w:r w:rsidDel="00000000" w:rsidR="00000000" w:rsidRPr="00000000">
        <w:rPr>
          <w:rtl w:val="0"/>
        </w:rPr>
        <w:t xml:space="preserve">GeoDeepDive</w:t>
      </w:r>
      <w:r w:rsidDel="00000000" w:rsidR="00000000" w:rsidRPr="00000000">
        <w:rPr>
          <w:rtl w:val="0"/>
        </w:rPr>
        <w:t xml:space="preserve"> (GeoDeepDive: USGS Sample tgz Archive, n.d.)--see the file titled “sentences_nlp352”. Using these arrays, we were able to rebuild the full text of the articles we needed in order to attempt our topic modeling.</w:t>
      </w:r>
      <w:r w:rsidDel="00000000" w:rsidR="00000000" w:rsidRPr="00000000">
        <w:rPr>
          <w:rtl w:val="0"/>
        </w:rPr>
        <w:t xml:space="preserve"> </w:t>
      </w:r>
    </w:p>
    <w:p w:rsidR="00000000" w:rsidDel="00000000" w:rsidP="00000000" w:rsidRDefault="00000000" w:rsidRPr="00000000" w14:paraId="00000015">
      <w:pPr>
        <w:ind w:firstLine="720"/>
        <w:contextualSpacing w:val="0"/>
        <w:rPr/>
      </w:pPr>
      <w:r w:rsidDel="00000000" w:rsidR="00000000" w:rsidRPr="00000000">
        <w:rPr>
          <w:rtl w:val="0"/>
        </w:rPr>
        <w:t xml:space="preserve">To create our topic models, we wrote a </w:t>
      </w:r>
      <w:r w:rsidDel="00000000" w:rsidR="00000000" w:rsidRPr="00000000">
        <w:rPr>
          <w:rtl w:val="0"/>
        </w:rPr>
        <w:t xml:space="preserve">Python script</w:t>
      </w:r>
      <w:r w:rsidDel="00000000" w:rsidR="00000000" w:rsidRPr="00000000">
        <w:rPr>
          <w:rtl w:val="0"/>
        </w:rPr>
        <w:t xml:space="preserve"> (Hansen, 2018d) that used both the </w:t>
      </w:r>
      <w:r w:rsidDel="00000000" w:rsidR="00000000" w:rsidRPr="00000000">
        <w:rPr>
          <w:rtl w:val="0"/>
        </w:rPr>
        <w:t xml:space="preserve">gensim topic modelling for humans (gensim: topic modelling for humans, n.d.), </w:t>
      </w:r>
      <w:r w:rsidDel="00000000" w:rsidR="00000000" w:rsidRPr="00000000">
        <w:rPr>
          <w:rtl w:val="0"/>
        </w:rPr>
        <w:t xml:space="preserve">Python library, and the </w:t>
      </w:r>
      <w:r w:rsidDel="00000000" w:rsidR="00000000" w:rsidRPr="00000000">
        <w:rPr>
          <w:rtl w:val="0"/>
        </w:rPr>
        <w:t xml:space="preserve">MALLET Machine Learning for Language Toolkit</w:t>
      </w:r>
      <w:r w:rsidDel="00000000" w:rsidR="00000000" w:rsidRPr="00000000">
        <w:rPr>
          <w:rtl w:val="0"/>
        </w:rPr>
        <w:t xml:space="preserve"> (MALLET Topic Modeling, n.d.) on both the full text of the articles in our corpus and the CoreNLP lemmatized full text. The script was based on of a </w:t>
      </w:r>
      <w:r w:rsidDel="00000000" w:rsidR="00000000" w:rsidRPr="00000000">
        <w:rPr>
          <w:rtl w:val="0"/>
        </w:rPr>
        <w:t xml:space="preserve">tutorial by Rare Technologies</w:t>
      </w:r>
      <w:r w:rsidDel="00000000" w:rsidR="00000000" w:rsidRPr="00000000">
        <w:rPr>
          <w:rtl w:val="0"/>
        </w:rPr>
        <w:t xml:space="preserve"> (RARE Technologies, n.d.). The first step in the script was to randomly split the corpus of articles into two groups: The first group consisted of ⅓ of the articles we used to create our training set; the second group comprised the remaining ⅔ of the articles we modeled. Once the articles were split, we had to process the training set into a useful form. We started this by querying the CoreNLP PostgreSQL table and rebuilding the full text of the articles from either the words or the lemmas column. We then ran them through gensim’s corpora.Dictionary function and filtered out stopwords. We used gensim’s MALLET wrapper to create a ten-topic topic model from the processed set. With the model in hand, the rest of the script rebuilt the remaining articles from the PostgreSQL table and applied the model to them. The outputs were a text file for the topic model itself with a line for each topic consisting of 15 words multiplied by the percentage they played in the topic added together, and a text file of the topic numbers multiplied by the percentage for that topic for each article. Due to the immense size of the corpus, we were unable to run it on our own machines. Once again, Ian Ross came to our aid, this time in the guise of the University of Wisconsin-Madison’s </w:t>
      </w:r>
      <w:r w:rsidDel="00000000" w:rsidR="00000000" w:rsidRPr="00000000">
        <w:rPr>
          <w:rtl w:val="0"/>
        </w:rPr>
        <w:t xml:space="preserve">Center for High Throughput Computing</w:t>
      </w:r>
      <w:r w:rsidDel="00000000" w:rsidR="00000000" w:rsidRPr="00000000">
        <w:rPr>
          <w:rtl w:val="0"/>
        </w:rPr>
        <w:t xml:space="preserve"> (CHTC, n.d. needed). They ran our topic modeling script six times: three times for regular full text and three times for the lemmatization of the full text.</w:t>
      </w:r>
    </w:p>
    <w:p w:rsidR="00000000" w:rsidDel="00000000" w:rsidP="00000000" w:rsidRDefault="00000000" w:rsidRPr="00000000" w14:paraId="00000016">
      <w:pPr>
        <w:ind w:firstLine="720"/>
        <w:contextualSpacing w:val="0"/>
        <w:rPr/>
      </w:pPr>
      <w:r w:rsidDel="00000000" w:rsidR="00000000" w:rsidRPr="00000000">
        <w:rPr>
          <w:rtl w:val="0"/>
        </w:rPr>
        <w:t xml:space="preserve">Once we had the text file outputs of the topic model scripts, the data still needed to be processed into more usable forms. We again used Python to accomplish this. First we translated the </w:t>
      </w:r>
      <w:r w:rsidDel="00000000" w:rsidR="00000000" w:rsidRPr="00000000">
        <w:rPr>
          <w:rtl w:val="0"/>
        </w:rPr>
        <w:t xml:space="preserve">topic text files into a CSV</w:t>
      </w:r>
      <w:r w:rsidDel="00000000" w:rsidR="00000000" w:rsidRPr="00000000">
        <w:rPr>
          <w:rtl w:val="0"/>
        </w:rPr>
        <w:t xml:space="preserve"> (Hansen, 2018b), with each row representing a single part of a single topic for each run. Samuel went through this list and, using knowledge of mathematics language, coded all of these </w:t>
      </w:r>
      <w:r w:rsidDel="00000000" w:rsidR="00000000" w:rsidRPr="00000000">
        <w:rPr>
          <w:rtl w:val="0"/>
        </w:rPr>
        <w:t xml:space="preserve">topic words</w:t>
      </w:r>
      <w:r w:rsidDel="00000000" w:rsidR="00000000" w:rsidRPr="00000000">
        <w:rPr>
          <w:rtl w:val="0"/>
        </w:rPr>
        <w:t xml:space="preserve"> (Hansen, 2018e), applying mathematical subject areas such as </w:t>
      </w:r>
      <w:r w:rsidDel="00000000" w:rsidR="00000000" w:rsidRPr="00000000">
        <w:rPr>
          <w:i w:val="1"/>
          <w:rtl w:val="0"/>
        </w:rPr>
        <w:t xml:space="preserve">algebra</w:t>
      </w:r>
      <w:r w:rsidDel="00000000" w:rsidR="00000000" w:rsidRPr="00000000">
        <w:rPr>
          <w:rtl w:val="0"/>
        </w:rPr>
        <w:t xml:space="preserve"> and </w:t>
      </w:r>
      <w:r w:rsidDel="00000000" w:rsidR="00000000" w:rsidRPr="00000000">
        <w:rPr>
          <w:i w:val="1"/>
          <w:rtl w:val="0"/>
        </w:rPr>
        <w:t xml:space="preserve">graph theory</w:t>
      </w:r>
      <w:r w:rsidDel="00000000" w:rsidR="00000000" w:rsidRPr="00000000">
        <w:rPr>
          <w:rtl w:val="0"/>
        </w:rPr>
        <w:t xml:space="preserve"> to any of the topic words specific to those areas. This coding was far from perfect, as it relied on the interpretation of a single person and, in the end, Samuel was able to code only 333 of the 1200 total topic words. Then, using the coded CSV and the article topic model text files, we also created a CSV for each run, which created a row for each article and the percentage each coded </w:t>
      </w:r>
      <w:r w:rsidDel="00000000" w:rsidR="00000000" w:rsidRPr="00000000">
        <w:rPr>
          <w:rtl w:val="0"/>
        </w:rPr>
        <w:t xml:space="preserve">value applied to that article for that run</w:t>
      </w:r>
      <w:r w:rsidDel="00000000" w:rsidR="00000000" w:rsidRPr="00000000">
        <w:rPr>
          <w:rtl w:val="0"/>
        </w:rPr>
        <w:t xml:space="preserve"> (Hansen, 2018c).</w:t>
      </w:r>
    </w:p>
    <w:p w:rsidR="00000000" w:rsidDel="00000000" w:rsidP="00000000" w:rsidRDefault="00000000" w:rsidRPr="00000000" w14:paraId="00000017">
      <w:pPr>
        <w:ind w:firstLine="720"/>
        <w:contextualSpacing w:val="0"/>
        <w:rPr/>
      </w:pPr>
      <w:r w:rsidDel="00000000" w:rsidR="00000000" w:rsidRPr="00000000">
        <w:rPr>
          <w:rtl w:val="0"/>
        </w:rPr>
        <w:t xml:space="preserve">In order to see whether our topic modeling attempt was accurate, we needed a data set to classify at least a subset of our corpus. The best classification of mathematical papers is the aforementioned Mathematical Subject Classification (MSC) applied by MathSciNet and </w:t>
      </w:r>
      <w:r w:rsidDel="00000000" w:rsidR="00000000" w:rsidRPr="00000000">
        <w:rPr>
          <w:rtl w:val="0"/>
        </w:rPr>
        <w:t xml:space="preserve">zbMath</w:t>
      </w:r>
      <w:r w:rsidDel="00000000" w:rsidR="00000000" w:rsidRPr="00000000">
        <w:rPr>
          <w:rtl w:val="0"/>
        </w:rPr>
        <w:t xml:space="preserve">. As the University of Wisconsin-Madison does not subscribe to zbMath, we decided to attempt to scrape the MSC values for the articles in our corpus off MathSciNet. We ran into many problems attempting to do this in an automated way. Firstly, unless one is using a wired network connection on campus, MathSciNet lives behind the library’s EZProxy and there is not an easy way to deal with this using the standards </w:t>
      </w:r>
      <w:r w:rsidDel="00000000" w:rsidR="00000000" w:rsidRPr="00000000">
        <w:rPr>
          <w:rtl w:val="0"/>
        </w:rPr>
        <w:t xml:space="preserve">urllib</w:t>
      </w:r>
      <w:r w:rsidDel="00000000" w:rsidR="00000000" w:rsidRPr="00000000">
        <w:rPr>
          <w:rtl w:val="0"/>
        </w:rPr>
        <w:t xml:space="preserve"> (urllib documentation, n.d.) or </w:t>
      </w:r>
      <w:r w:rsidDel="00000000" w:rsidR="00000000" w:rsidRPr="00000000">
        <w:rPr>
          <w:rtl w:val="0"/>
        </w:rPr>
        <w:t xml:space="preserve">requests</w:t>
      </w:r>
      <w:r w:rsidDel="00000000" w:rsidR="00000000" w:rsidRPr="00000000">
        <w:rPr>
          <w:rtl w:val="0"/>
        </w:rPr>
        <w:t xml:space="preserve"> (Requests: HTTP for Humans, n.d.); even when we used a wired computer, these libraries only returned a blank page. We made more headway using </w:t>
      </w:r>
      <w:r w:rsidDel="00000000" w:rsidR="00000000" w:rsidRPr="00000000">
        <w:rPr>
          <w:rtl w:val="0"/>
        </w:rPr>
        <w:t xml:space="preserve">Selenium</w:t>
      </w:r>
      <w:r w:rsidDel="00000000" w:rsidR="00000000" w:rsidRPr="00000000">
        <w:rPr>
          <w:rtl w:val="0"/>
        </w:rPr>
        <w:t xml:space="preserve"> web browser automation (Selenium, n.d.) and had a </w:t>
      </w:r>
      <w:r w:rsidDel="00000000" w:rsidR="00000000" w:rsidRPr="00000000">
        <w:rPr>
          <w:rtl w:val="0"/>
        </w:rPr>
        <w:t xml:space="preserve">functional script</w:t>
      </w:r>
      <w:r w:rsidDel="00000000" w:rsidR="00000000" w:rsidRPr="00000000">
        <w:rPr>
          <w:rtl w:val="0"/>
        </w:rPr>
        <w:t xml:space="preserve"> (Hansen, 2018c); however, when we tried to run it to scrape MSC values, we were identified as unusual activity and MathSciNet blocked our access after only obtaining 2981 values. Though this only covered around 13% of our total corpus of articles, we believed it would give us insight into the efficacy of our topic modelling. So we created another script which combined the MSC values for the articles with two code codes that had achieved the highest percentages when </w:t>
      </w:r>
      <w:r w:rsidDel="00000000" w:rsidR="00000000" w:rsidRPr="00000000">
        <w:rPr>
          <w:rtl w:val="0"/>
        </w:rPr>
        <w:t xml:space="preserve">summed across the word, lemma, and all runs</w:t>
      </w:r>
      <w:r w:rsidDel="00000000" w:rsidR="00000000" w:rsidRPr="00000000">
        <w:rPr>
          <w:rtl w:val="0"/>
        </w:rPr>
        <w:t xml:space="preserve"> (Hansen, 2018a).</w:t>
      </w:r>
    </w:p>
    <w:p w:rsidR="00000000" w:rsidDel="00000000" w:rsidP="00000000" w:rsidRDefault="00000000" w:rsidRPr="00000000" w14:paraId="00000018">
      <w:pPr>
        <w:ind w:firstLine="720"/>
        <w:contextualSpacing w:val="0"/>
        <w:rPr/>
      </w:pPr>
      <w:r w:rsidDel="00000000" w:rsidR="00000000" w:rsidRPr="00000000">
        <w:rPr>
          <w:rtl w:val="0"/>
        </w:rPr>
        <w:t xml:space="preserve">For visualizing our topic models, we planned on using D3 (Bostock, n.d.), the industry standard for web visualizations. It allows for more complexity than Excel charts and makes it easier to share visualizations </w:t>
      </w:r>
      <w:r w:rsidDel="00000000" w:rsidR="00000000" w:rsidRPr="00000000">
        <w:rPr>
          <w:i w:val="1"/>
          <w:rtl w:val="0"/>
        </w:rPr>
        <w:t xml:space="preserve">via</w:t>
      </w:r>
      <w:r w:rsidDel="00000000" w:rsidR="00000000" w:rsidRPr="00000000">
        <w:rPr>
          <w:rtl w:val="0"/>
        </w:rPr>
        <w:t xml:space="preserve"> websites like Github and Glitch. In hindsight, Excel may have sufficed for our purposes, but struggling with D3 was a good learning experience. An initial idea was to use a chord diagram to show the strength of the relationship between topic-word pairings</w:t>
      </w:r>
      <w:r w:rsidDel="00000000" w:rsidR="00000000" w:rsidRPr="00000000">
        <w:rPr>
          <w:rtl w:val="0"/>
        </w:rPr>
        <w:t xml:space="preserve">; however, despite Shane’s attempts to remix several existing chord diagrams on the web for this purpose, for some reason these attempts proved unsuccessful. Specifically, one of the diagrams contained outdated code that Shane was unable to correct to work in the latest D3 version (5.1), and another simply failed to show anything at all despite also not generating errors – so it was hard to know where to start debugging.</w:t>
      </w:r>
    </w:p>
    <w:p w:rsidR="00000000" w:rsidDel="00000000" w:rsidP="00000000" w:rsidRDefault="00000000" w:rsidRPr="00000000" w14:paraId="00000019">
      <w:pPr>
        <w:ind w:firstLine="720"/>
        <w:contextualSpacing w:val="0"/>
        <w:rPr/>
      </w:pPr>
      <w:r w:rsidDel="00000000" w:rsidR="00000000" w:rsidRPr="00000000">
        <w:rPr>
          <w:rtl w:val="0"/>
        </w:rPr>
        <w:t xml:space="preserve">Fortunately, Shane's knowledge of D3 sufficed to make a couple bar charts to help visualize the results of our topic modelling. This was done by taking an existing bar chart off the web and modifying it slightly to fit our purposes. The first of these charts shows the distribution of papers by their highest percentage coded concepts for all of the runs. Perhaps the most interesting thing about this chart is that it clearly shows a difference in number of papers identified as “graph theory” between the word and lemma runs – though this difference (as is explained in the discussion) ended up not affecting the accuracy of the topic models. A second chart shows the distribution of papers with an “Undefined” highest percentage coded concept by their second highest percentage concept.</w:t>
      </w:r>
    </w:p>
    <w:p w:rsidR="00000000" w:rsidDel="00000000" w:rsidP="00000000" w:rsidRDefault="00000000" w:rsidRPr="00000000" w14:paraId="0000001A">
      <w:pPr>
        <w:ind w:firstLine="720"/>
        <w:contextualSpacing w:val="0"/>
        <w:rPr/>
      </w:pPr>
      <w:r w:rsidDel="00000000" w:rsidR="00000000" w:rsidRPr="00000000">
        <w:rPr>
          <w:rtl w:val="0"/>
        </w:rPr>
        <w:t xml:space="preserve">Additionally, pie charts were created using OpenOffice Calc to show the accuracy of our topic model for the papers for which we were able to get MSC codes before getting blocked from MathSciNet. We decided to use Calc for this because, surprisingly, there did not seem to be any decent D3 pie charts online (ones that included a legend, for instance) and Shane decided that it would be easier to just use Calc, which has a chart function very similar to Excel's, than to make a new chart in d3 or fix one of the ones he found. Altogether nine pie charts were made in this way, first using the data for all runs and then separating the word and lemma runs, in order to see if the difference in identification of “graph theory” articles between these runs would affect the accuracy of the topic models.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jc w:val="center"/>
        <w:rPr>
          <w:i w:val="1"/>
        </w:rPr>
      </w:pPr>
      <w:r w:rsidDel="00000000" w:rsidR="00000000" w:rsidRPr="00000000">
        <w:rPr>
          <w:i w:val="1"/>
          <w:rtl w:val="0"/>
        </w:rPr>
        <w:t xml:space="preserve">Discussion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ind w:firstLine="720"/>
        <w:contextualSpacing w:val="0"/>
        <w:rPr/>
      </w:pPr>
      <w:r w:rsidDel="00000000" w:rsidR="00000000" w:rsidRPr="00000000">
        <w:rPr>
          <w:rtl w:val="0"/>
        </w:rPr>
        <w:t xml:space="preserve">Before we delve into the results of the topic modelling, let us start with a discussion about the code values given to the fifteen words forming each topic. As mentioned in the Process section above, we were unable to code 867 of the words. During our analysis, we gave these words a code of ‘Undefined’. There were multiple reasons there were so many cases of ‘Undefined’ words. Some relate to the language of mathematics, which regularly reuses words, such as map, space, and metric </w:t>
      </w:r>
      <w:r w:rsidDel="00000000" w:rsidR="00000000" w:rsidRPr="00000000">
        <w:rPr>
          <w:i w:val="1"/>
          <w:rtl w:val="0"/>
        </w:rPr>
        <w:t xml:space="preserve">across</w:t>
      </w:r>
      <w:r w:rsidDel="00000000" w:rsidR="00000000" w:rsidRPr="00000000">
        <w:rPr>
          <w:rtl w:val="0"/>
        </w:rPr>
        <w:t xml:space="preserve"> subfields, making them ambiguous and thus very hard to code for a single, specific area of mathematics. There were a lot of cases of weird artifacts such as ‘xi’, ‘el’, or ‘bn’ from the GeoDeepDive processing, likely related to handling equations and formulas. For the remaining 333 words we managed to identify under a specific area of mathematics, we used the codes ‘graph theory’(118), ‘algebra’(116), ‘analysis’(28), ‘number theory’(27), ‘topology’(13), ‘combinatorics’(12), ‘category theory’(10), and ‘set theory’(9). Words that were coded with the values ‘graph theory’ and ‘algebra’ were more likely to appear in the topics from runs based on the normal full text of the article versus the lemmatization (F</w:t>
      </w:r>
      <w:r w:rsidDel="00000000" w:rsidR="00000000" w:rsidRPr="00000000">
        <w:rPr>
          <w:rtl w:val="0"/>
        </w:rPr>
        <w:t xml:space="preserve">igure</w:t>
      </w:r>
      <w:r w:rsidDel="00000000" w:rsidR="00000000" w:rsidRPr="00000000">
        <w:rPr>
          <w:rtl w:val="0"/>
        </w:rPr>
        <w:t xml:space="preserve"> 1).</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b w:val="1"/>
        </w:rPr>
      </w:pPr>
      <w:r w:rsidDel="00000000" w:rsidR="00000000" w:rsidRPr="00000000">
        <w:rPr>
          <w:b w:val="1"/>
          <w:rtl w:val="0"/>
        </w:rPr>
        <w:t xml:space="preserve">Figure 1. </w:t>
      </w:r>
      <w:r w:rsidDel="00000000" w:rsidR="00000000" w:rsidRPr="00000000">
        <w:rPr>
          <w:b w:val="1"/>
          <w:rtl w:val="0"/>
        </w:rPr>
        <w:t xml:space="preserve">Topic model words per code</w:t>
      </w:r>
      <w:r w:rsidDel="00000000" w:rsidR="00000000" w:rsidRPr="00000000">
        <w:rPr>
          <w:rtl w:val="0"/>
        </w:rPr>
      </w:r>
    </w:p>
    <w:p w:rsidR="00000000" w:rsidDel="00000000" w:rsidP="00000000" w:rsidRDefault="00000000" w:rsidRPr="00000000" w14:paraId="00000021">
      <w:pPr>
        <w:ind w:left="0" w:firstLine="0"/>
        <w:contextualSpacing w:val="0"/>
        <w:rPr>
          <w:b w:val="1"/>
        </w:rPr>
      </w:pPr>
      <w:r w:rsidDel="00000000" w:rsidR="00000000" w:rsidRPr="00000000">
        <w:rPr>
          <w:rtl w:val="0"/>
        </w:rPr>
      </w:r>
    </w:p>
    <w:p w:rsidR="00000000" w:rsidDel="00000000" w:rsidP="00000000" w:rsidRDefault="00000000" w:rsidRPr="00000000" w14:paraId="00000022">
      <w:pPr>
        <w:ind w:left="0" w:firstLine="0"/>
        <w:contextualSpacing w:val="0"/>
        <w:rPr>
          <w:b w:val="1"/>
        </w:rPr>
      </w:pPr>
      <w:r w:rsidDel="00000000" w:rsidR="00000000" w:rsidRPr="00000000">
        <w:rPr>
          <w:b w:val="1"/>
        </w:rPr>
        <w:drawing>
          <wp:inline distB="114300" distT="114300" distL="114300" distR="114300">
            <wp:extent cx="6191250" cy="3214688"/>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191250"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firstLine="720"/>
        <w:contextualSpacing w:val="0"/>
        <w:rPr/>
      </w:pPr>
      <w:r w:rsidDel="00000000" w:rsidR="00000000" w:rsidRPr="00000000">
        <w:rPr>
          <w:rtl w:val="0"/>
        </w:rPr>
        <w:t xml:space="preserve">Shifting to the topic modelling of articles, only two of the coded values were identified as the highest percentage code for any of the papers, ‘Undefined’ and ‘graph theory’. Of the 88058 total runs, ‘Undefined’ was the highest percentage code 73881 times and ‘graph theory’ only 14,177 times. R</w:t>
      </w:r>
      <w:r w:rsidDel="00000000" w:rsidR="00000000" w:rsidRPr="00000000">
        <w:rPr>
          <w:rtl w:val="0"/>
        </w:rPr>
        <w:t xml:space="preserve">elated to ‘graph theory’ appearing as a code for topic modelling words in the lemma runs, ‘graph theory’ ends up being the highest percentage code at a much lower rate in lemma runs</w:t>
      </w:r>
      <w:r w:rsidDel="00000000" w:rsidR="00000000" w:rsidRPr="00000000">
        <w:rPr>
          <w:rtl w:val="0"/>
        </w:rPr>
        <w:t xml:space="preserve">(F</w:t>
      </w:r>
      <w:r w:rsidDel="00000000" w:rsidR="00000000" w:rsidRPr="00000000">
        <w:rPr>
          <w:rtl w:val="0"/>
        </w:rPr>
        <w:t xml:space="preserve">igure</w:t>
      </w:r>
      <w:r w:rsidDel="00000000" w:rsidR="00000000" w:rsidRPr="00000000">
        <w:rPr>
          <w:rtl w:val="0"/>
        </w:rPr>
        <w:t xml:space="preserve"> 2).</w:t>
      </w:r>
      <w:r w:rsidDel="00000000" w:rsidR="00000000" w:rsidRPr="00000000">
        <w:rPr>
          <w:rtl w:val="0"/>
        </w:rPr>
        <w:t xml:space="preserve"> As for the second highest percentage code, if the highest percentage code was ‘graph theory’, the second highest percentage code was, unsurprisingly, ‘Undefined’. When the highest percentage code was ‘Undefined’, on the other hand, the second highest percentage code was ‘graph theory’ 36421 times and ‘algebra ‘30824’ times, with all the other codes having totals at least an order of magnitude lower. Looking at the second highest percentage code on a per-run basis, we found that ‘graph theory’ was more likely in lemma than words type runs, likely related to ‘graph theory’ having a lower occurrence as the highest percentage code in the lemma runs, and ‘algebra’ having a higher count than ‘graph theory’ only once (F</w:t>
      </w:r>
      <w:r w:rsidDel="00000000" w:rsidR="00000000" w:rsidRPr="00000000">
        <w:rPr>
          <w:rtl w:val="0"/>
        </w:rPr>
        <w:t xml:space="preserve">igure</w:t>
      </w:r>
      <w:r w:rsidDel="00000000" w:rsidR="00000000" w:rsidRPr="00000000">
        <w:rPr>
          <w:rtl w:val="0"/>
        </w:rPr>
        <w:t xml:space="preserve"> 3).</w:t>
      </w:r>
    </w:p>
    <w:p w:rsidR="00000000" w:rsidDel="00000000" w:rsidP="00000000" w:rsidRDefault="00000000" w:rsidRPr="00000000" w14:paraId="00000024">
      <w:pPr>
        <w:ind w:firstLine="72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b w:val="1"/>
        </w:rPr>
      </w:pPr>
      <w:r w:rsidDel="00000000" w:rsidR="00000000" w:rsidRPr="00000000">
        <w:rPr>
          <w:rtl w:val="0"/>
        </w:rPr>
      </w:r>
    </w:p>
    <w:p w:rsidR="00000000" w:rsidDel="00000000" w:rsidP="00000000" w:rsidRDefault="00000000" w:rsidRPr="00000000" w14:paraId="00000026">
      <w:pPr>
        <w:ind w:left="0" w:firstLine="0"/>
        <w:contextualSpacing w:val="0"/>
        <w:rPr>
          <w:b w:val="1"/>
        </w:rPr>
      </w:pPr>
      <w:r w:rsidDel="00000000" w:rsidR="00000000" w:rsidRPr="00000000">
        <w:rPr>
          <w:rtl w:val="0"/>
        </w:rPr>
      </w:r>
    </w:p>
    <w:p w:rsidR="00000000" w:rsidDel="00000000" w:rsidP="00000000" w:rsidRDefault="00000000" w:rsidRPr="00000000" w14:paraId="00000027">
      <w:pPr>
        <w:ind w:left="0" w:firstLine="0"/>
        <w:contextualSpacing w:val="0"/>
        <w:rPr>
          <w:b w:val="1"/>
        </w:rPr>
      </w:pPr>
      <w:r w:rsidDel="00000000" w:rsidR="00000000" w:rsidRPr="00000000">
        <w:rPr>
          <w:rtl w:val="0"/>
        </w:rPr>
      </w:r>
    </w:p>
    <w:p w:rsidR="00000000" w:rsidDel="00000000" w:rsidP="00000000" w:rsidRDefault="00000000" w:rsidRPr="00000000" w14:paraId="00000028">
      <w:pPr>
        <w:ind w:left="0" w:firstLine="0"/>
        <w:contextualSpacing w:val="0"/>
        <w:rPr>
          <w:b w:val="1"/>
        </w:rPr>
      </w:pPr>
      <w:r w:rsidDel="00000000" w:rsidR="00000000" w:rsidRPr="00000000">
        <w:rPr>
          <w:rtl w:val="0"/>
        </w:rPr>
      </w:r>
    </w:p>
    <w:p w:rsidR="00000000" w:rsidDel="00000000" w:rsidP="00000000" w:rsidRDefault="00000000" w:rsidRPr="00000000" w14:paraId="00000029">
      <w:pPr>
        <w:ind w:left="0" w:firstLine="0"/>
        <w:contextualSpacing w:val="0"/>
        <w:rPr>
          <w:b w:val="1"/>
        </w:rPr>
      </w:pPr>
      <w:r w:rsidDel="00000000" w:rsidR="00000000" w:rsidRPr="00000000">
        <w:rPr>
          <w:rtl w:val="0"/>
        </w:rPr>
      </w:r>
    </w:p>
    <w:p w:rsidR="00000000" w:rsidDel="00000000" w:rsidP="00000000" w:rsidRDefault="00000000" w:rsidRPr="00000000" w14:paraId="0000002A">
      <w:pPr>
        <w:ind w:left="0" w:firstLine="0"/>
        <w:contextualSpacing w:val="0"/>
        <w:rPr>
          <w:b w:val="1"/>
          <w:sz w:val="24"/>
          <w:szCs w:val="24"/>
        </w:rPr>
      </w:pPr>
      <w:r w:rsidDel="00000000" w:rsidR="00000000" w:rsidRPr="00000000">
        <w:rPr>
          <w:b w:val="1"/>
          <w:rtl w:val="0"/>
        </w:rPr>
        <w:t xml:space="preserve">Figure 2.</w:t>
      </w:r>
      <w:r w:rsidDel="00000000" w:rsidR="00000000" w:rsidRPr="00000000">
        <w:rPr>
          <w:rtl w:val="0"/>
        </w:rPr>
        <w:t xml:space="preserve"> </w:t>
      </w:r>
      <w:r w:rsidDel="00000000" w:rsidR="00000000" w:rsidRPr="00000000">
        <w:rPr>
          <w:b w:val="1"/>
          <w:sz w:val="24"/>
          <w:szCs w:val="24"/>
          <w:rtl w:val="0"/>
        </w:rPr>
        <w:t xml:space="preserve">P</w:t>
      </w:r>
      <w:r w:rsidDel="00000000" w:rsidR="00000000" w:rsidRPr="00000000">
        <w:rPr>
          <w:b w:val="1"/>
          <w:sz w:val="24"/>
          <w:szCs w:val="24"/>
          <w:rtl w:val="0"/>
        </w:rPr>
        <w:t xml:space="preserve">apers per highest percentage code, by run.</w:t>
      </w:r>
    </w:p>
    <w:p w:rsidR="00000000" w:rsidDel="00000000" w:rsidP="00000000" w:rsidRDefault="00000000" w:rsidRPr="00000000" w14:paraId="0000002B">
      <w:pPr>
        <w:ind w:left="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114300</wp:posOffset>
            </wp:positionH>
            <wp:positionV relativeFrom="paragraph">
              <wp:posOffset>142875</wp:posOffset>
            </wp:positionV>
            <wp:extent cx="5827679" cy="3033713"/>
            <wp:effectExtent b="0" l="0" r="0" t="0"/>
            <wp:wrapSquare wrapText="bothSides" distB="114300" distT="114300" distL="114300" distR="114300"/>
            <wp:docPr id="11"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827679" cy="3033713"/>
                    </a:xfrm>
                    <a:prstGeom prst="rect"/>
                    <a:ln/>
                  </pic:spPr>
                </pic:pic>
              </a:graphicData>
            </a:graphic>
          </wp:anchor>
        </w:drawing>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b w:val="1"/>
          <w:rtl w:val="0"/>
        </w:rPr>
        <w:t xml:space="preserve">Figure 3. Papers per highest and second highest percentage code, by run.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171450</wp:posOffset>
            </wp:positionH>
            <wp:positionV relativeFrom="paragraph">
              <wp:posOffset>361950</wp:posOffset>
            </wp:positionV>
            <wp:extent cx="5943600" cy="3111500"/>
            <wp:effectExtent b="0" l="0" r="0" t="0"/>
            <wp:wrapSquare wrapText="bothSides" distB="114300" distT="114300" distL="114300" distR="114300"/>
            <wp:docPr id="4"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3111500"/>
                    </a:xfrm>
                    <a:prstGeom prst="rect"/>
                    <a:ln/>
                  </pic:spPr>
                </pic:pic>
              </a:graphicData>
            </a:graphic>
          </wp:anchor>
        </w:drawing>
      </w:r>
    </w:p>
    <w:p w:rsidR="00000000" w:rsidDel="00000000" w:rsidP="00000000" w:rsidRDefault="00000000" w:rsidRPr="00000000" w14:paraId="0000002E">
      <w:pPr>
        <w:ind w:firstLine="720"/>
        <w:contextualSpacing w:val="0"/>
        <w:rPr/>
      </w:pPr>
      <w:r w:rsidDel="00000000" w:rsidR="00000000" w:rsidRPr="00000000">
        <w:rPr>
          <w:rtl w:val="0"/>
        </w:rPr>
        <w:t xml:space="preserve">From these results, it became clear our topic model was unlikely to say anything about the corpus papers beyond relevance to graph theory. Therefore, we decided to see if the papers with either their highest percentage code or both highest and second highest percentage codes being graph theory also have an MSC value related to graph theory--in other words, they have an MSC value of the form 05Cxx or one of 68R10, 81Q30, 81T15, 82B20, 82C20, 90C35, 92E10, 94C15 (Mathematics Subject Classification - 05, n.d.). Looking across all runs, we had the MSC values for 2981 articles, of which 1413 were related to graph theory. When we looked at that set of articles for which we had MSC values and focused on the highest percentage code, we correctly identified 954 of the 1413 graph theory articles and  misidentified only 28 non-graph theory papers as such. We did fail to identify 459 of the graph theory articles. When we looked at the set of articles for which we had MSC values and focused on the highest percentage code, we correctly identified 1404 of the 1413 graph theory articles and only failed to identify 9 of them. We did, however, misidentify 604 non-graph theory articles as such (F</w:t>
      </w:r>
      <w:r w:rsidDel="00000000" w:rsidR="00000000" w:rsidRPr="00000000">
        <w:rPr>
          <w:rtl w:val="0"/>
        </w:rPr>
        <w:t xml:space="preserve">igure</w:t>
      </w:r>
      <w:r w:rsidDel="00000000" w:rsidR="00000000" w:rsidRPr="00000000">
        <w:rPr>
          <w:rtl w:val="0"/>
        </w:rPr>
        <w:t xml:space="preserve"> 4). These rates did not noticeably change when we looked at exclusively word or lemma runs as you can see in the probability tables(Figures 5,6).</w:t>
      </w:r>
    </w:p>
    <w:p w:rsidR="00000000" w:rsidDel="00000000" w:rsidP="00000000" w:rsidRDefault="00000000" w:rsidRPr="00000000" w14:paraId="0000002F">
      <w:pPr>
        <w:ind w:firstLine="720"/>
        <w:contextualSpacing w:val="0"/>
        <w:rPr/>
      </w:pPr>
      <w:r w:rsidDel="00000000" w:rsidR="00000000" w:rsidRPr="00000000">
        <w:rPr>
          <w:rtl w:val="0"/>
        </w:rPr>
      </w:r>
    </w:p>
    <w:p w:rsidR="00000000" w:rsidDel="00000000" w:rsidP="00000000" w:rsidRDefault="00000000" w:rsidRPr="00000000" w14:paraId="00000030">
      <w:pPr>
        <w:ind w:firstLine="720"/>
        <w:contextualSpacing w:val="0"/>
        <w:rPr/>
      </w:pPr>
      <w:r w:rsidDel="00000000" w:rsidR="00000000" w:rsidRPr="00000000">
        <w:rPr>
          <w:rtl w:val="0"/>
        </w:rPr>
      </w:r>
    </w:p>
    <w:tbl>
      <w:tblPr>
        <w:tblStyle w:val="Table1"/>
        <w:tblW w:w="9090.0" w:type="dxa"/>
        <w:jc w:val="left"/>
        <w:tblInd w:w="60.0" w:type="pct"/>
        <w:tblLayout w:type="fixed"/>
        <w:tblLook w:val="0600"/>
      </w:tblPr>
      <w:tblGrid>
        <w:gridCol w:w="2280"/>
        <w:gridCol w:w="1380"/>
        <w:gridCol w:w="1050"/>
        <w:gridCol w:w="1275"/>
        <w:gridCol w:w="885"/>
        <w:gridCol w:w="1155"/>
        <w:gridCol w:w="1065"/>
        <w:tblGridChange w:id="0">
          <w:tblGrid>
            <w:gridCol w:w="2280"/>
            <w:gridCol w:w="1380"/>
            <w:gridCol w:w="1050"/>
            <w:gridCol w:w="1275"/>
            <w:gridCol w:w="885"/>
            <w:gridCol w:w="1155"/>
            <w:gridCol w:w="106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1">
            <w:pPr>
              <w:contextualSpacing w:val="0"/>
              <w:rPr>
                <w:b w:val="1"/>
                <w:sz w:val="20"/>
                <w:szCs w:val="20"/>
              </w:rPr>
            </w:pPr>
            <w:r w:rsidDel="00000000" w:rsidR="00000000" w:rsidRPr="00000000">
              <w:rPr>
                <w:b w:val="1"/>
                <w:sz w:val="20"/>
                <w:szCs w:val="20"/>
                <w:rtl w:val="0"/>
              </w:rPr>
              <w:t xml:space="preserve">Only Highest Percentage Code</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2">
            <w:pPr>
              <w:contextualSpacing w:val="0"/>
              <w:rPr>
                <w:b w:val="1"/>
                <w:sz w:val="20"/>
                <w:szCs w:val="20"/>
              </w:rPr>
            </w:pPr>
            <w:r w:rsidDel="00000000" w:rsidR="00000000" w:rsidRPr="00000000">
              <w:rPr>
                <w:b w:val="1"/>
                <w:sz w:val="20"/>
                <w:szCs w:val="20"/>
                <w:rtl w:val="0"/>
              </w:rPr>
              <w:t xml:space="preserve">words</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3">
            <w:pPr>
              <w:contextualSpacing w:val="0"/>
              <w:rPr>
                <w:b w:val="1"/>
                <w:sz w:val="20"/>
                <w:szCs w:val="20"/>
              </w:rPr>
            </w:pPr>
            <w:r w:rsidDel="00000000" w:rsidR="00000000" w:rsidRPr="00000000">
              <w:rPr>
                <w:b w:val="1"/>
                <w:sz w:val="20"/>
                <w:szCs w:val="20"/>
                <w:rtl w:val="0"/>
              </w:rPr>
              <w:t xml:space="preserve">words</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4">
            <w:pPr>
              <w:contextualSpacing w:val="0"/>
              <w:rPr>
                <w:b w:val="1"/>
                <w:sz w:val="20"/>
                <w:szCs w:val="20"/>
              </w:rPr>
            </w:pPr>
            <w:r w:rsidDel="00000000" w:rsidR="00000000" w:rsidRPr="00000000">
              <w:rPr>
                <w:b w:val="1"/>
                <w:sz w:val="20"/>
                <w:szCs w:val="20"/>
                <w:rtl w:val="0"/>
              </w:rPr>
              <w:t xml:space="preserve">lemmas</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5">
            <w:pPr>
              <w:contextualSpacing w:val="0"/>
              <w:rPr>
                <w:b w:val="1"/>
                <w:sz w:val="20"/>
                <w:szCs w:val="20"/>
              </w:rPr>
            </w:pPr>
            <w:r w:rsidDel="00000000" w:rsidR="00000000" w:rsidRPr="00000000">
              <w:rPr>
                <w:b w:val="1"/>
                <w:sz w:val="20"/>
                <w:szCs w:val="20"/>
                <w:rtl w:val="0"/>
              </w:rPr>
              <w:t xml:space="preserve">lemmas</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6">
            <w:pPr>
              <w:contextualSpacing w:val="0"/>
              <w:rPr>
                <w:b w:val="1"/>
                <w:sz w:val="20"/>
                <w:szCs w:val="20"/>
              </w:rPr>
            </w:pPr>
            <w:r w:rsidDel="00000000" w:rsidR="00000000" w:rsidRPr="00000000">
              <w:rPr>
                <w:b w:val="1"/>
                <w:sz w:val="20"/>
                <w:szCs w:val="20"/>
                <w:rtl w:val="0"/>
              </w:rPr>
              <w:t xml:space="preserve">allRuns</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7">
            <w:pPr>
              <w:contextualSpacing w:val="0"/>
              <w:rPr>
                <w:b w:val="1"/>
                <w:sz w:val="20"/>
                <w:szCs w:val="20"/>
              </w:rPr>
            </w:pPr>
            <w:r w:rsidDel="00000000" w:rsidR="00000000" w:rsidRPr="00000000">
              <w:rPr>
                <w:b w:val="1"/>
                <w:sz w:val="20"/>
                <w:szCs w:val="20"/>
                <w:rtl w:val="0"/>
              </w:rPr>
              <w:t xml:space="preserve">allRuns</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38">
            <w:pPr>
              <w:contextualSpacing w:val="0"/>
              <w:rPr>
                <w:b w:val="1"/>
                <w:sz w:val="20"/>
                <w:szCs w:val="20"/>
              </w:rPr>
            </w:pPr>
            <w:r w:rsidDel="00000000" w:rsidR="00000000" w:rsidRPr="00000000">
              <w:rPr>
                <w:b w:val="1"/>
                <w:sz w:val="20"/>
                <w:szCs w:val="20"/>
                <w:rtl w:val="0"/>
              </w:rPr>
              <w:t xml:space="preserve">p(gtTM)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contextualSpacing w:val="0"/>
              <w:rPr>
                <w:sz w:val="20"/>
                <w:szCs w:val="20"/>
              </w:rPr>
            </w:pPr>
            <w:r w:rsidDel="00000000" w:rsidR="00000000" w:rsidRPr="00000000">
              <w:rPr>
                <w:sz w:val="20"/>
                <w:szCs w:val="20"/>
                <w:rtl w:val="0"/>
              </w:rPr>
              <w:t xml:space="preserve">970/2889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contextualSpacing w:val="0"/>
              <w:jc w:val="right"/>
              <w:rPr>
                <w:sz w:val="20"/>
                <w:szCs w:val="20"/>
              </w:rPr>
            </w:pPr>
            <w:r w:rsidDel="00000000" w:rsidR="00000000" w:rsidRPr="00000000">
              <w:rPr>
                <w:sz w:val="20"/>
                <w:szCs w:val="20"/>
                <w:rtl w:val="0"/>
              </w:rPr>
              <w:t xml:space="preserve">33.58%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contextualSpacing w:val="0"/>
              <w:rPr>
                <w:sz w:val="20"/>
                <w:szCs w:val="20"/>
              </w:rPr>
            </w:pPr>
            <w:r w:rsidDel="00000000" w:rsidR="00000000" w:rsidRPr="00000000">
              <w:rPr>
                <w:sz w:val="20"/>
                <w:szCs w:val="20"/>
                <w:rtl w:val="0"/>
              </w:rPr>
              <w:t xml:space="preserve">952/2878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contextualSpacing w:val="0"/>
              <w:jc w:val="right"/>
              <w:rPr>
                <w:sz w:val="20"/>
                <w:szCs w:val="20"/>
              </w:rPr>
            </w:pPr>
            <w:r w:rsidDel="00000000" w:rsidR="00000000" w:rsidRPr="00000000">
              <w:rPr>
                <w:sz w:val="20"/>
                <w:szCs w:val="20"/>
                <w:rtl w:val="0"/>
              </w:rPr>
              <w:t xml:space="preserve">33.08%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contextualSpacing w:val="0"/>
              <w:rPr>
                <w:sz w:val="20"/>
                <w:szCs w:val="20"/>
              </w:rPr>
            </w:pPr>
            <w:r w:rsidDel="00000000" w:rsidR="00000000" w:rsidRPr="00000000">
              <w:rPr>
                <w:sz w:val="20"/>
                <w:szCs w:val="20"/>
                <w:rtl w:val="0"/>
              </w:rPr>
              <w:t xml:space="preserve">982/2981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contextualSpacing w:val="0"/>
              <w:jc w:val="right"/>
              <w:rPr>
                <w:sz w:val="20"/>
                <w:szCs w:val="20"/>
              </w:rPr>
            </w:pPr>
            <w:r w:rsidDel="00000000" w:rsidR="00000000" w:rsidRPr="00000000">
              <w:rPr>
                <w:sz w:val="20"/>
                <w:szCs w:val="20"/>
                <w:rtl w:val="0"/>
              </w:rPr>
              <w:t xml:space="preserve">32.94%</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3F">
            <w:pPr>
              <w:contextualSpacing w:val="0"/>
              <w:rPr>
                <w:b w:val="1"/>
                <w:sz w:val="20"/>
                <w:szCs w:val="20"/>
              </w:rPr>
            </w:pPr>
            <w:r w:rsidDel="00000000" w:rsidR="00000000" w:rsidRPr="00000000">
              <w:rPr>
                <w:b w:val="1"/>
                <w:sz w:val="20"/>
                <w:szCs w:val="20"/>
                <w:rtl w:val="0"/>
              </w:rPr>
              <w:t xml:space="preserve">p(not gtTM)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contextualSpacing w:val="0"/>
              <w:rPr>
                <w:sz w:val="20"/>
                <w:szCs w:val="20"/>
              </w:rPr>
            </w:pPr>
            <w:r w:rsidDel="00000000" w:rsidR="00000000" w:rsidRPr="00000000">
              <w:rPr>
                <w:sz w:val="20"/>
                <w:szCs w:val="20"/>
                <w:rtl w:val="0"/>
              </w:rPr>
              <w:t xml:space="preserve">1919/2889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contextualSpacing w:val="0"/>
              <w:jc w:val="right"/>
              <w:rPr>
                <w:sz w:val="20"/>
                <w:szCs w:val="20"/>
              </w:rPr>
            </w:pPr>
            <w:r w:rsidDel="00000000" w:rsidR="00000000" w:rsidRPr="00000000">
              <w:rPr>
                <w:sz w:val="20"/>
                <w:szCs w:val="20"/>
                <w:rtl w:val="0"/>
              </w:rPr>
              <w:t xml:space="preserve">66.42%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1926/2878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contextualSpacing w:val="0"/>
              <w:jc w:val="right"/>
              <w:rPr>
                <w:sz w:val="20"/>
                <w:szCs w:val="20"/>
              </w:rPr>
            </w:pPr>
            <w:r w:rsidDel="00000000" w:rsidR="00000000" w:rsidRPr="00000000">
              <w:rPr>
                <w:sz w:val="20"/>
                <w:szCs w:val="20"/>
                <w:rtl w:val="0"/>
              </w:rPr>
              <w:t xml:space="preserve">66.92%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1999/2981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contextualSpacing w:val="0"/>
              <w:jc w:val="right"/>
              <w:rPr>
                <w:sz w:val="20"/>
                <w:szCs w:val="20"/>
              </w:rPr>
            </w:pPr>
            <w:r w:rsidDel="00000000" w:rsidR="00000000" w:rsidRPr="00000000">
              <w:rPr>
                <w:sz w:val="20"/>
                <w:szCs w:val="20"/>
                <w:rtl w:val="0"/>
              </w:rPr>
              <w:t xml:space="preserve">67.06%</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46">
            <w:pPr>
              <w:contextualSpacing w:val="0"/>
              <w:rPr>
                <w:b w:val="1"/>
                <w:sz w:val="20"/>
                <w:szCs w:val="20"/>
              </w:rPr>
            </w:pPr>
            <w:r w:rsidDel="00000000" w:rsidR="00000000" w:rsidRPr="00000000">
              <w:rPr>
                <w:b w:val="1"/>
                <w:sz w:val="20"/>
                <w:szCs w:val="20"/>
                <w:rtl w:val="0"/>
              </w:rPr>
              <w:t xml:space="preserve">p(gtMSC|gtTM)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contextualSpacing w:val="0"/>
              <w:rPr>
                <w:sz w:val="20"/>
                <w:szCs w:val="20"/>
              </w:rPr>
            </w:pPr>
            <w:r w:rsidDel="00000000" w:rsidR="00000000" w:rsidRPr="00000000">
              <w:rPr>
                <w:sz w:val="20"/>
                <w:szCs w:val="20"/>
                <w:rtl w:val="0"/>
              </w:rPr>
              <w:t xml:space="preserve">942/970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contextualSpacing w:val="0"/>
              <w:jc w:val="right"/>
              <w:rPr>
                <w:sz w:val="20"/>
                <w:szCs w:val="20"/>
              </w:rPr>
            </w:pPr>
            <w:r w:rsidDel="00000000" w:rsidR="00000000" w:rsidRPr="00000000">
              <w:rPr>
                <w:sz w:val="20"/>
                <w:szCs w:val="20"/>
                <w:rtl w:val="0"/>
              </w:rPr>
              <w:t xml:space="preserve">97.11%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925/952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contextualSpacing w:val="0"/>
              <w:jc w:val="right"/>
              <w:rPr>
                <w:sz w:val="20"/>
                <w:szCs w:val="20"/>
              </w:rPr>
            </w:pPr>
            <w:r w:rsidDel="00000000" w:rsidR="00000000" w:rsidRPr="00000000">
              <w:rPr>
                <w:sz w:val="20"/>
                <w:szCs w:val="20"/>
                <w:rtl w:val="0"/>
              </w:rPr>
              <w:t xml:space="preserve">97.16%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contextualSpacing w:val="0"/>
              <w:rPr>
                <w:sz w:val="20"/>
                <w:szCs w:val="20"/>
              </w:rPr>
            </w:pPr>
            <w:r w:rsidDel="00000000" w:rsidR="00000000" w:rsidRPr="00000000">
              <w:rPr>
                <w:sz w:val="20"/>
                <w:szCs w:val="20"/>
                <w:rtl w:val="0"/>
              </w:rPr>
              <w:t xml:space="preserve">954/982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contextualSpacing w:val="0"/>
              <w:jc w:val="right"/>
              <w:rPr>
                <w:sz w:val="20"/>
                <w:szCs w:val="20"/>
              </w:rPr>
            </w:pPr>
            <w:r w:rsidDel="00000000" w:rsidR="00000000" w:rsidRPr="00000000">
              <w:rPr>
                <w:sz w:val="20"/>
                <w:szCs w:val="20"/>
                <w:rtl w:val="0"/>
              </w:rPr>
              <w:t xml:space="preserve">97.15%</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4D">
            <w:pPr>
              <w:contextualSpacing w:val="0"/>
              <w:rPr>
                <w:b w:val="1"/>
                <w:sz w:val="20"/>
                <w:szCs w:val="20"/>
              </w:rPr>
            </w:pPr>
            <w:r w:rsidDel="00000000" w:rsidR="00000000" w:rsidRPr="00000000">
              <w:rPr>
                <w:b w:val="1"/>
                <w:sz w:val="20"/>
                <w:szCs w:val="20"/>
                <w:rtl w:val="0"/>
              </w:rPr>
              <w:t xml:space="preserve">p(not gtMSC|gtTM)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contextualSpacing w:val="0"/>
              <w:rPr>
                <w:sz w:val="20"/>
                <w:szCs w:val="20"/>
              </w:rPr>
            </w:pPr>
            <w:r w:rsidDel="00000000" w:rsidR="00000000" w:rsidRPr="00000000">
              <w:rPr>
                <w:sz w:val="20"/>
                <w:szCs w:val="20"/>
                <w:rtl w:val="0"/>
              </w:rPr>
              <w:t xml:space="preserve">27/970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contextualSpacing w:val="0"/>
              <w:jc w:val="right"/>
              <w:rPr>
                <w:sz w:val="20"/>
                <w:szCs w:val="20"/>
              </w:rPr>
            </w:pPr>
            <w:r w:rsidDel="00000000" w:rsidR="00000000" w:rsidRPr="00000000">
              <w:rPr>
                <w:sz w:val="20"/>
                <w:szCs w:val="20"/>
                <w:rtl w:val="0"/>
              </w:rPr>
              <w:t xml:space="preserve">2.784%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contextualSpacing w:val="0"/>
              <w:rPr>
                <w:sz w:val="20"/>
                <w:szCs w:val="20"/>
              </w:rPr>
            </w:pPr>
            <w:r w:rsidDel="00000000" w:rsidR="00000000" w:rsidRPr="00000000">
              <w:rPr>
                <w:sz w:val="20"/>
                <w:szCs w:val="20"/>
                <w:rtl w:val="0"/>
              </w:rPr>
              <w:t xml:space="preserve">27/952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contextualSpacing w:val="0"/>
              <w:jc w:val="right"/>
              <w:rPr>
                <w:sz w:val="20"/>
                <w:szCs w:val="20"/>
              </w:rPr>
            </w:pPr>
            <w:r w:rsidDel="00000000" w:rsidR="00000000" w:rsidRPr="00000000">
              <w:rPr>
                <w:sz w:val="20"/>
                <w:szCs w:val="20"/>
                <w:rtl w:val="0"/>
              </w:rPr>
              <w:t xml:space="preserve">2.836%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contextualSpacing w:val="0"/>
              <w:rPr>
                <w:sz w:val="20"/>
                <w:szCs w:val="20"/>
              </w:rPr>
            </w:pPr>
            <w:r w:rsidDel="00000000" w:rsidR="00000000" w:rsidRPr="00000000">
              <w:rPr>
                <w:sz w:val="20"/>
                <w:szCs w:val="20"/>
                <w:rtl w:val="0"/>
              </w:rPr>
              <w:t xml:space="preserve">28/982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contextualSpacing w:val="0"/>
              <w:jc w:val="right"/>
              <w:rPr>
                <w:sz w:val="20"/>
                <w:szCs w:val="20"/>
              </w:rPr>
            </w:pPr>
            <w:r w:rsidDel="00000000" w:rsidR="00000000" w:rsidRPr="00000000">
              <w:rPr>
                <w:sz w:val="20"/>
                <w:szCs w:val="20"/>
                <w:rtl w:val="0"/>
              </w:rPr>
              <w:t xml:space="preserve">2.851%</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54">
            <w:pPr>
              <w:contextualSpacing w:val="0"/>
              <w:rPr>
                <w:b w:val="1"/>
                <w:sz w:val="20"/>
                <w:szCs w:val="20"/>
              </w:rPr>
            </w:pPr>
            <w:r w:rsidDel="00000000" w:rsidR="00000000" w:rsidRPr="00000000">
              <w:rPr>
                <w:b w:val="1"/>
                <w:sz w:val="20"/>
                <w:szCs w:val="20"/>
                <w:rtl w:val="0"/>
              </w:rPr>
              <w:t xml:space="preserve">p(gtMSC|not gtTM)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420/1919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contextualSpacing w:val="0"/>
              <w:jc w:val="right"/>
              <w:rPr>
                <w:sz w:val="20"/>
                <w:szCs w:val="20"/>
              </w:rPr>
            </w:pPr>
            <w:r w:rsidDel="00000000" w:rsidR="00000000" w:rsidRPr="00000000">
              <w:rPr>
                <w:sz w:val="20"/>
                <w:szCs w:val="20"/>
                <w:rtl w:val="0"/>
              </w:rPr>
              <w:t xml:space="preserve">21.89%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contextualSpacing w:val="0"/>
              <w:rPr>
                <w:sz w:val="20"/>
                <w:szCs w:val="20"/>
              </w:rPr>
            </w:pPr>
            <w:r w:rsidDel="00000000" w:rsidR="00000000" w:rsidRPr="00000000">
              <w:rPr>
                <w:sz w:val="20"/>
                <w:szCs w:val="20"/>
                <w:rtl w:val="0"/>
              </w:rPr>
              <w:t xml:space="preserve">444/1926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contextualSpacing w:val="0"/>
              <w:jc w:val="right"/>
              <w:rPr>
                <w:sz w:val="20"/>
                <w:szCs w:val="20"/>
              </w:rPr>
            </w:pPr>
            <w:r w:rsidDel="00000000" w:rsidR="00000000" w:rsidRPr="00000000">
              <w:rPr>
                <w:sz w:val="20"/>
                <w:szCs w:val="20"/>
                <w:rtl w:val="0"/>
              </w:rPr>
              <w:t xml:space="preserve">23.05%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contextualSpacing w:val="0"/>
              <w:rPr>
                <w:sz w:val="20"/>
                <w:szCs w:val="20"/>
              </w:rPr>
            </w:pPr>
            <w:r w:rsidDel="00000000" w:rsidR="00000000" w:rsidRPr="00000000">
              <w:rPr>
                <w:sz w:val="20"/>
                <w:szCs w:val="20"/>
                <w:rtl w:val="0"/>
              </w:rPr>
              <w:t xml:space="preserve">459/1999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contextualSpacing w:val="0"/>
              <w:jc w:val="right"/>
              <w:rPr>
                <w:sz w:val="20"/>
                <w:szCs w:val="20"/>
              </w:rPr>
            </w:pPr>
            <w:r w:rsidDel="00000000" w:rsidR="00000000" w:rsidRPr="00000000">
              <w:rPr>
                <w:sz w:val="20"/>
                <w:szCs w:val="20"/>
                <w:rtl w:val="0"/>
              </w:rPr>
              <w:t xml:space="preserve">22.96%</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5B">
            <w:pPr>
              <w:contextualSpacing w:val="0"/>
              <w:rPr>
                <w:b w:val="1"/>
                <w:sz w:val="20"/>
                <w:szCs w:val="20"/>
              </w:rPr>
            </w:pPr>
            <w:r w:rsidDel="00000000" w:rsidR="00000000" w:rsidRPr="00000000">
              <w:rPr>
                <w:b w:val="1"/>
                <w:sz w:val="20"/>
                <w:szCs w:val="20"/>
                <w:rtl w:val="0"/>
              </w:rPr>
              <w:t xml:space="preserve">p(not gtMSC|not gtTM)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contextualSpacing w:val="0"/>
              <w:rPr>
                <w:sz w:val="20"/>
                <w:szCs w:val="20"/>
              </w:rPr>
            </w:pPr>
            <w:r w:rsidDel="00000000" w:rsidR="00000000" w:rsidRPr="00000000">
              <w:rPr>
                <w:sz w:val="20"/>
                <w:szCs w:val="20"/>
                <w:rtl w:val="0"/>
              </w:rPr>
              <w:t xml:space="preserve">1499/1919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contextualSpacing w:val="0"/>
              <w:jc w:val="right"/>
              <w:rPr>
                <w:sz w:val="20"/>
                <w:szCs w:val="20"/>
              </w:rPr>
            </w:pPr>
            <w:r w:rsidDel="00000000" w:rsidR="00000000" w:rsidRPr="00000000">
              <w:rPr>
                <w:sz w:val="20"/>
                <w:szCs w:val="20"/>
                <w:rtl w:val="0"/>
              </w:rPr>
              <w:t xml:space="preserve">78.11%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contextualSpacing w:val="0"/>
              <w:rPr>
                <w:sz w:val="20"/>
                <w:szCs w:val="20"/>
              </w:rPr>
            </w:pPr>
            <w:r w:rsidDel="00000000" w:rsidR="00000000" w:rsidRPr="00000000">
              <w:rPr>
                <w:sz w:val="20"/>
                <w:szCs w:val="20"/>
                <w:rtl w:val="0"/>
              </w:rPr>
              <w:t xml:space="preserve">1482/1926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contextualSpacing w:val="0"/>
              <w:jc w:val="right"/>
              <w:rPr>
                <w:sz w:val="20"/>
                <w:szCs w:val="20"/>
              </w:rPr>
            </w:pPr>
            <w:r w:rsidDel="00000000" w:rsidR="00000000" w:rsidRPr="00000000">
              <w:rPr>
                <w:sz w:val="20"/>
                <w:szCs w:val="20"/>
                <w:rtl w:val="0"/>
              </w:rPr>
              <w:t xml:space="preserve">76.95%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contextualSpacing w:val="0"/>
              <w:rPr>
                <w:sz w:val="20"/>
                <w:szCs w:val="20"/>
              </w:rPr>
            </w:pPr>
            <w:r w:rsidDel="00000000" w:rsidR="00000000" w:rsidRPr="00000000">
              <w:rPr>
                <w:sz w:val="20"/>
                <w:szCs w:val="20"/>
                <w:rtl w:val="0"/>
              </w:rPr>
              <w:t xml:space="preserve">1540/1999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contextualSpacing w:val="0"/>
              <w:jc w:val="right"/>
              <w:rPr>
                <w:sz w:val="20"/>
                <w:szCs w:val="20"/>
              </w:rPr>
            </w:pPr>
            <w:r w:rsidDel="00000000" w:rsidR="00000000" w:rsidRPr="00000000">
              <w:rPr>
                <w:sz w:val="20"/>
                <w:szCs w:val="20"/>
                <w:rtl w:val="0"/>
              </w:rPr>
              <w:t xml:space="preserve">77.04%</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62">
            <w:pPr>
              <w:contextualSpacing w:val="0"/>
              <w:rPr>
                <w:b w:val="1"/>
                <w:sz w:val="20"/>
                <w:szCs w:val="20"/>
              </w:rPr>
            </w:pPr>
            <w:r w:rsidDel="00000000" w:rsidR="00000000" w:rsidRPr="00000000">
              <w:rPr>
                <w:b w:val="1"/>
                <w:sz w:val="20"/>
                <w:szCs w:val="20"/>
                <w:rtl w:val="0"/>
              </w:rPr>
              <w:t xml:space="preserve">p(gtMSC)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contextualSpacing w:val="0"/>
              <w:rPr>
                <w:sz w:val="20"/>
                <w:szCs w:val="20"/>
              </w:rPr>
            </w:pPr>
            <w:r w:rsidDel="00000000" w:rsidR="00000000" w:rsidRPr="00000000">
              <w:rPr>
                <w:sz w:val="20"/>
                <w:szCs w:val="20"/>
                <w:rtl w:val="0"/>
              </w:rPr>
              <w:t xml:space="preserve">1362/2889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contextualSpacing w:val="0"/>
              <w:jc w:val="right"/>
              <w:rPr>
                <w:sz w:val="20"/>
                <w:szCs w:val="20"/>
              </w:rPr>
            </w:pPr>
            <w:r w:rsidDel="00000000" w:rsidR="00000000" w:rsidRPr="00000000">
              <w:rPr>
                <w:sz w:val="20"/>
                <w:szCs w:val="20"/>
                <w:rtl w:val="0"/>
              </w:rPr>
              <w:t xml:space="preserve">47.14%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contextualSpacing w:val="0"/>
              <w:rPr>
                <w:sz w:val="20"/>
                <w:szCs w:val="20"/>
              </w:rPr>
            </w:pPr>
            <w:r w:rsidDel="00000000" w:rsidR="00000000" w:rsidRPr="00000000">
              <w:rPr>
                <w:sz w:val="20"/>
                <w:szCs w:val="20"/>
                <w:rtl w:val="0"/>
              </w:rPr>
              <w:t xml:space="preserve">1369/2878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contextualSpacing w:val="0"/>
              <w:jc w:val="right"/>
              <w:rPr>
                <w:sz w:val="20"/>
                <w:szCs w:val="20"/>
              </w:rPr>
            </w:pPr>
            <w:r w:rsidDel="00000000" w:rsidR="00000000" w:rsidRPr="00000000">
              <w:rPr>
                <w:sz w:val="20"/>
                <w:szCs w:val="20"/>
                <w:rtl w:val="0"/>
              </w:rPr>
              <w:t xml:space="preserve">47.57%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contextualSpacing w:val="0"/>
              <w:rPr>
                <w:sz w:val="20"/>
                <w:szCs w:val="20"/>
              </w:rPr>
            </w:pPr>
            <w:r w:rsidDel="00000000" w:rsidR="00000000" w:rsidRPr="00000000">
              <w:rPr>
                <w:sz w:val="20"/>
                <w:szCs w:val="20"/>
                <w:rtl w:val="0"/>
              </w:rPr>
              <w:t xml:space="preserve">1413/2981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contextualSpacing w:val="0"/>
              <w:jc w:val="right"/>
              <w:rPr>
                <w:sz w:val="20"/>
                <w:szCs w:val="20"/>
              </w:rPr>
            </w:pPr>
            <w:r w:rsidDel="00000000" w:rsidR="00000000" w:rsidRPr="00000000">
              <w:rPr>
                <w:sz w:val="20"/>
                <w:szCs w:val="20"/>
                <w:rtl w:val="0"/>
              </w:rPr>
              <w:t xml:space="preserve">47.4%</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69">
            <w:pPr>
              <w:contextualSpacing w:val="0"/>
              <w:rPr>
                <w:b w:val="1"/>
                <w:sz w:val="20"/>
                <w:szCs w:val="20"/>
              </w:rPr>
            </w:pPr>
            <w:r w:rsidDel="00000000" w:rsidR="00000000" w:rsidRPr="00000000">
              <w:rPr>
                <w:b w:val="1"/>
                <w:sz w:val="20"/>
                <w:szCs w:val="20"/>
                <w:rtl w:val="0"/>
              </w:rPr>
              <w:t xml:space="preserve">p(not gtMSC)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contextualSpacing w:val="0"/>
              <w:rPr>
                <w:sz w:val="20"/>
                <w:szCs w:val="20"/>
              </w:rPr>
            </w:pPr>
            <w:r w:rsidDel="00000000" w:rsidR="00000000" w:rsidRPr="00000000">
              <w:rPr>
                <w:sz w:val="20"/>
                <w:szCs w:val="20"/>
                <w:rtl w:val="0"/>
              </w:rPr>
              <w:t xml:space="preserve">1527/2889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contextualSpacing w:val="0"/>
              <w:jc w:val="right"/>
              <w:rPr>
                <w:sz w:val="20"/>
                <w:szCs w:val="20"/>
              </w:rPr>
            </w:pPr>
            <w:r w:rsidDel="00000000" w:rsidR="00000000" w:rsidRPr="00000000">
              <w:rPr>
                <w:sz w:val="20"/>
                <w:szCs w:val="20"/>
                <w:rtl w:val="0"/>
              </w:rPr>
              <w:t xml:space="preserve">52.86%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contextualSpacing w:val="0"/>
              <w:rPr>
                <w:sz w:val="20"/>
                <w:szCs w:val="20"/>
              </w:rPr>
            </w:pPr>
            <w:r w:rsidDel="00000000" w:rsidR="00000000" w:rsidRPr="00000000">
              <w:rPr>
                <w:sz w:val="20"/>
                <w:szCs w:val="20"/>
                <w:rtl w:val="0"/>
              </w:rPr>
              <w:t xml:space="preserve">1509/2878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contextualSpacing w:val="0"/>
              <w:jc w:val="right"/>
              <w:rPr>
                <w:sz w:val="20"/>
                <w:szCs w:val="20"/>
              </w:rPr>
            </w:pPr>
            <w:r w:rsidDel="00000000" w:rsidR="00000000" w:rsidRPr="00000000">
              <w:rPr>
                <w:sz w:val="20"/>
                <w:szCs w:val="20"/>
                <w:rtl w:val="0"/>
              </w:rPr>
              <w:t xml:space="preserve">52.43%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contextualSpacing w:val="0"/>
              <w:rPr>
                <w:sz w:val="20"/>
                <w:szCs w:val="20"/>
              </w:rPr>
            </w:pPr>
            <w:r w:rsidDel="00000000" w:rsidR="00000000" w:rsidRPr="00000000">
              <w:rPr>
                <w:sz w:val="20"/>
                <w:szCs w:val="20"/>
                <w:rtl w:val="0"/>
              </w:rPr>
              <w:t xml:space="preserve">1568/2981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contextualSpacing w:val="0"/>
              <w:jc w:val="right"/>
              <w:rPr>
                <w:sz w:val="20"/>
                <w:szCs w:val="20"/>
              </w:rPr>
            </w:pPr>
            <w:r w:rsidDel="00000000" w:rsidR="00000000" w:rsidRPr="00000000">
              <w:rPr>
                <w:sz w:val="20"/>
                <w:szCs w:val="20"/>
                <w:rtl w:val="0"/>
              </w:rPr>
              <w:t xml:space="preserve">52.6%</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70">
            <w:pPr>
              <w:contextualSpacing w:val="0"/>
              <w:rPr>
                <w:b w:val="1"/>
                <w:sz w:val="20"/>
                <w:szCs w:val="20"/>
              </w:rPr>
            </w:pPr>
            <w:r w:rsidDel="00000000" w:rsidR="00000000" w:rsidRPr="00000000">
              <w:rPr>
                <w:b w:val="1"/>
                <w:sz w:val="20"/>
                <w:szCs w:val="20"/>
                <w:rtl w:val="0"/>
              </w:rPr>
              <w:t xml:space="preserve">p(gtTM|gtMSC)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contextualSpacing w:val="0"/>
              <w:rPr>
                <w:sz w:val="20"/>
                <w:szCs w:val="20"/>
              </w:rPr>
            </w:pPr>
            <w:r w:rsidDel="00000000" w:rsidR="00000000" w:rsidRPr="00000000">
              <w:rPr>
                <w:sz w:val="20"/>
                <w:szCs w:val="20"/>
                <w:rtl w:val="0"/>
              </w:rPr>
              <w:t xml:space="preserve">942/1362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contextualSpacing w:val="0"/>
              <w:jc w:val="right"/>
              <w:rPr>
                <w:sz w:val="20"/>
                <w:szCs w:val="20"/>
              </w:rPr>
            </w:pPr>
            <w:r w:rsidDel="00000000" w:rsidR="00000000" w:rsidRPr="00000000">
              <w:rPr>
                <w:sz w:val="20"/>
                <w:szCs w:val="20"/>
                <w:rtl w:val="0"/>
              </w:rPr>
              <w:t xml:space="preserve">69.16%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contextualSpacing w:val="0"/>
              <w:rPr>
                <w:sz w:val="20"/>
                <w:szCs w:val="20"/>
              </w:rPr>
            </w:pPr>
            <w:r w:rsidDel="00000000" w:rsidR="00000000" w:rsidRPr="00000000">
              <w:rPr>
                <w:sz w:val="20"/>
                <w:szCs w:val="20"/>
                <w:rtl w:val="0"/>
              </w:rPr>
              <w:t xml:space="preserve">925/1369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contextualSpacing w:val="0"/>
              <w:jc w:val="right"/>
              <w:rPr>
                <w:sz w:val="20"/>
                <w:szCs w:val="20"/>
              </w:rPr>
            </w:pPr>
            <w:r w:rsidDel="00000000" w:rsidR="00000000" w:rsidRPr="00000000">
              <w:rPr>
                <w:sz w:val="20"/>
                <w:szCs w:val="20"/>
                <w:rtl w:val="0"/>
              </w:rPr>
              <w:t xml:space="preserve">67.57%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5">
            <w:pPr>
              <w:contextualSpacing w:val="0"/>
              <w:rPr>
                <w:sz w:val="20"/>
                <w:szCs w:val="20"/>
              </w:rPr>
            </w:pPr>
            <w:r w:rsidDel="00000000" w:rsidR="00000000" w:rsidRPr="00000000">
              <w:rPr>
                <w:sz w:val="20"/>
                <w:szCs w:val="20"/>
                <w:rtl w:val="0"/>
              </w:rPr>
              <w:t xml:space="preserve">954/1413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contextualSpacing w:val="0"/>
              <w:jc w:val="right"/>
              <w:rPr>
                <w:sz w:val="20"/>
                <w:szCs w:val="20"/>
              </w:rPr>
            </w:pPr>
            <w:r w:rsidDel="00000000" w:rsidR="00000000" w:rsidRPr="00000000">
              <w:rPr>
                <w:sz w:val="20"/>
                <w:szCs w:val="20"/>
                <w:rtl w:val="0"/>
              </w:rPr>
              <w:t xml:space="preserve">67.52%</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77">
            <w:pPr>
              <w:contextualSpacing w:val="0"/>
              <w:rPr>
                <w:b w:val="1"/>
                <w:sz w:val="20"/>
                <w:szCs w:val="20"/>
              </w:rPr>
            </w:pPr>
            <w:r w:rsidDel="00000000" w:rsidR="00000000" w:rsidRPr="00000000">
              <w:rPr>
                <w:b w:val="1"/>
                <w:sz w:val="20"/>
                <w:szCs w:val="20"/>
                <w:rtl w:val="0"/>
              </w:rPr>
              <w:t xml:space="preserve">p(not gtTM|gtMSC)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8">
            <w:pPr>
              <w:contextualSpacing w:val="0"/>
              <w:rPr>
                <w:sz w:val="20"/>
                <w:szCs w:val="20"/>
              </w:rPr>
            </w:pPr>
            <w:r w:rsidDel="00000000" w:rsidR="00000000" w:rsidRPr="00000000">
              <w:rPr>
                <w:sz w:val="20"/>
                <w:szCs w:val="20"/>
                <w:rtl w:val="0"/>
              </w:rPr>
              <w:t xml:space="preserve">420/1362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contextualSpacing w:val="0"/>
              <w:jc w:val="right"/>
              <w:rPr>
                <w:sz w:val="20"/>
                <w:szCs w:val="20"/>
              </w:rPr>
            </w:pPr>
            <w:r w:rsidDel="00000000" w:rsidR="00000000" w:rsidRPr="00000000">
              <w:rPr>
                <w:sz w:val="20"/>
                <w:szCs w:val="20"/>
                <w:rtl w:val="0"/>
              </w:rPr>
              <w:t xml:space="preserve">30.84%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contextualSpacing w:val="0"/>
              <w:rPr>
                <w:sz w:val="20"/>
                <w:szCs w:val="20"/>
              </w:rPr>
            </w:pPr>
            <w:r w:rsidDel="00000000" w:rsidR="00000000" w:rsidRPr="00000000">
              <w:rPr>
                <w:sz w:val="20"/>
                <w:szCs w:val="20"/>
                <w:rtl w:val="0"/>
              </w:rPr>
              <w:t xml:space="preserve">444/1369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contextualSpacing w:val="0"/>
              <w:jc w:val="right"/>
              <w:rPr>
                <w:sz w:val="20"/>
                <w:szCs w:val="20"/>
              </w:rPr>
            </w:pPr>
            <w:r w:rsidDel="00000000" w:rsidR="00000000" w:rsidRPr="00000000">
              <w:rPr>
                <w:sz w:val="20"/>
                <w:szCs w:val="20"/>
                <w:rtl w:val="0"/>
              </w:rPr>
              <w:t xml:space="preserve">32.43%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contextualSpacing w:val="0"/>
              <w:rPr>
                <w:sz w:val="20"/>
                <w:szCs w:val="20"/>
              </w:rPr>
            </w:pPr>
            <w:r w:rsidDel="00000000" w:rsidR="00000000" w:rsidRPr="00000000">
              <w:rPr>
                <w:sz w:val="20"/>
                <w:szCs w:val="20"/>
                <w:rtl w:val="0"/>
              </w:rPr>
              <w:t xml:space="preserve">459/1413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contextualSpacing w:val="0"/>
              <w:jc w:val="right"/>
              <w:rPr>
                <w:sz w:val="20"/>
                <w:szCs w:val="20"/>
              </w:rPr>
            </w:pPr>
            <w:r w:rsidDel="00000000" w:rsidR="00000000" w:rsidRPr="00000000">
              <w:rPr>
                <w:sz w:val="20"/>
                <w:szCs w:val="20"/>
                <w:rtl w:val="0"/>
              </w:rPr>
              <w:t xml:space="preserve">32.48%</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7E">
            <w:pPr>
              <w:contextualSpacing w:val="0"/>
              <w:rPr>
                <w:b w:val="1"/>
                <w:sz w:val="20"/>
                <w:szCs w:val="20"/>
              </w:rPr>
            </w:pPr>
            <w:r w:rsidDel="00000000" w:rsidR="00000000" w:rsidRPr="00000000">
              <w:rPr>
                <w:b w:val="1"/>
                <w:sz w:val="20"/>
                <w:szCs w:val="20"/>
                <w:rtl w:val="0"/>
              </w:rPr>
              <w:t xml:space="preserve">p(not gtTM|not gtMSC)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contextualSpacing w:val="0"/>
              <w:rPr>
                <w:sz w:val="20"/>
                <w:szCs w:val="20"/>
              </w:rPr>
            </w:pPr>
            <w:r w:rsidDel="00000000" w:rsidR="00000000" w:rsidRPr="00000000">
              <w:rPr>
                <w:sz w:val="20"/>
                <w:szCs w:val="20"/>
                <w:rtl w:val="0"/>
              </w:rPr>
              <w:t xml:space="preserve">1499/1527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contextualSpacing w:val="0"/>
              <w:jc w:val="right"/>
              <w:rPr>
                <w:sz w:val="20"/>
                <w:szCs w:val="20"/>
              </w:rPr>
            </w:pPr>
            <w:r w:rsidDel="00000000" w:rsidR="00000000" w:rsidRPr="00000000">
              <w:rPr>
                <w:sz w:val="20"/>
                <w:szCs w:val="20"/>
                <w:rtl w:val="0"/>
              </w:rPr>
              <w:t xml:space="preserve">98.17%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1">
            <w:pPr>
              <w:contextualSpacing w:val="0"/>
              <w:rPr>
                <w:sz w:val="20"/>
                <w:szCs w:val="20"/>
              </w:rPr>
            </w:pPr>
            <w:r w:rsidDel="00000000" w:rsidR="00000000" w:rsidRPr="00000000">
              <w:rPr>
                <w:sz w:val="20"/>
                <w:szCs w:val="20"/>
                <w:rtl w:val="0"/>
              </w:rPr>
              <w:t xml:space="preserve">1482/1509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contextualSpacing w:val="0"/>
              <w:jc w:val="right"/>
              <w:rPr>
                <w:sz w:val="20"/>
                <w:szCs w:val="20"/>
              </w:rPr>
            </w:pPr>
            <w:r w:rsidDel="00000000" w:rsidR="00000000" w:rsidRPr="00000000">
              <w:rPr>
                <w:sz w:val="20"/>
                <w:szCs w:val="20"/>
                <w:rtl w:val="0"/>
              </w:rPr>
              <w:t xml:space="preserve">98.21%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contextualSpacing w:val="0"/>
              <w:rPr>
                <w:sz w:val="20"/>
                <w:szCs w:val="20"/>
              </w:rPr>
            </w:pPr>
            <w:r w:rsidDel="00000000" w:rsidR="00000000" w:rsidRPr="00000000">
              <w:rPr>
                <w:sz w:val="20"/>
                <w:szCs w:val="20"/>
                <w:rtl w:val="0"/>
              </w:rPr>
              <w:t xml:space="preserve">1540/1568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contextualSpacing w:val="0"/>
              <w:jc w:val="right"/>
              <w:rPr>
                <w:sz w:val="20"/>
                <w:szCs w:val="20"/>
              </w:rPr>
            </w:pPr>
            <w:r w:rsidDel="00000000" w:rsidR="00000000" w:rsidRPr="00000000">
              <w:rPr>
                <w:sz w:val="20"/>
                <w:szCs w:val="20"/>
                <w:rtl w:val="0"/>
              </w:rPr>
              <w:t xml:space="preserve">98.21%</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85">
            <w:pPr>
              <w:contextualSpacing w:val="0"/>
              <w:rPr>
                <w:b w:val="1"/>
                <w:sz w:val="20"/>
                <w:szCs w:val="20"/>
              </w:rPr>
            </w:pPr>
            <w:r w:rsidDel="00000000" w:rsidR="00000000" w:rsidRPr="00000000">
              <w:rPr>
                <w:b w:val="1"/>
                <w:sz w:val="20"/>
                <w:szCs w:val="20"/>
                <w:rtl w:val="0"/>
              </w:rPr>
              <w:t xml:space="preserve">p(gtTM|not gtMSC)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6">
            <w:pPr>
              <w:contextualSpacing w:val="0"/>
              <w:rPr>
                <w:sz w:val="20"/>
                <w:szCs w:val="20"/>
              </w:rPr>
            </w:pPr>
            <w:r w:rsidDel="00000000" w:rsidR="00000000" w:rsidRPr="00000000">
              <w:rPr>
                <w:sz w:val="20"/>
                <w:szCs w:val="20"/>
                <w:rtl w:val="0"/>
              </w:rPr>
              <w:t xml:space="preserve">28/1527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contextualSpacing w:val="0"/>
              <w:jc w:val="right"/>
              <w:rPr>
                <w:sz w:val="20"/>
                <w:szCs w:val="20"/>
              </w:rPr>
            </w:pPr>
            <w:r w:rsidDel="00000000" w:rsidR="00000000" w:rsidRPr="00000000">
              <w:rPr>
                <w:sz w:val="20"/>
                <w:szCs w:val="20"/>
                <w:rtl w:val="0"/>
              </w:rPr>
              <w:t xml:space="preserve">1.834%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8">
            <w:pPr>
              <w:contextualSpacing w:val="0"/>
              <w:rPr>
                <w:sz w:val="20"/>
                <w:szCs w:val="20"/>
              </w:rPr>
            </w:pPr>
            <w:r w:rsidDel="00000000" w:rsidR="00000000" w:rsidRPr="00000000">
              <w:rPr>
                <w:sz w:val="20"/>
                <w:szCs w:val="20"/>
                <w:rtl w:val="0"/>
              </w:rPr>
              <w:t xml:space="preserve">27/1509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9">
            <w:pPr>
              <w:contextualSpacing w:val="0"/>
              <w:jc w:val="right"/>
              <w:rPr>
                <w:sz w:val="20"/>
                <w:szCs w:val="20"/>
              </w:rPr>
            </w:pPr>
            <w:r w:rsidDel="00000000" w:rsidR="00000000" w:rsidRPr="00000000">
              <w:rPr>
                <w:sz w:val="20"/>
                <w:szCs w:val="20"/>
                <w:rtl w:val="0"/>
              </w:rPr>
              <w:t xml:space="preserve">1.789%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A">
            <w:pPr>
              <w:contextualSpacing w:val="0"/>
              <w:rPr>
                <w:sz w:val="20"/>
                <w:szCs w:val="20"/>
              </w:rPr>
            </w:pPr>
            <w:r w:rsidDel="00000000" w:rsidR="00000000" w:rsidRPr="00000000">
              <w:rPr>
                <w:sz w:val="20"/>
                <w:szCs w:val="20"/>
                <w:rtl w:val="0"/>
              </w:rPr>
              <w:t xml:space="preserve">28/1568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B">
            <w:pPr>
              <w:contextualSpacing w:val="0"/>
              <w:jc w:val="right"/>
              <w:rPr>
                <w:sz w:val="20"/>
                <w:szCs w:val="20"/>
              </w:rPr>
            </w:pPr>
            <w:r w:rsidDel="00000000" w:rsidR="00000000" w:rsidRPr="00000000">
              <w:rPr>
                <w:sz w:val="20"/>
                <w:szCs w:val="20"/>
                <w:rtl w:val="0"/>
              </w:rPr>
              <w:t xml:space="preserve">1.786%</w:t>
            </w:r>
          </w:p>
        </w:tc>
      </w:tr>
    </w:tbl>
    <w:p w:rsidR="00000000" w:rsidDel="00000000" w:rsidP="00000000" w:rsidRDefault="00000000" w:rsidRPr="00000000" w14:paraId="0000008C">
      <w:pPr>
        <w:ind w:firstLine="720"/>
        <w:contextualSpacing w:val="0"/>
        <w:rPr/>
      </w:pPr>
      <w:r w:rsidDel="00000000" w:rsidR="00000000" w:rsidRPr="00000000">
        <w:rPr>
          <w:rtl w:val="0"/>
        </w:rPr>
      </w:r>
    </w:p>
    <w:p w:rsidR="00000000" w:rsidDel="00000000" w:rsidP="00000000" w:rsidRDefault="00000000" w:rsidRPr="00000000" w14:paraId="0000008D">
      <w:pPr>
        <w:ind w:left="0" w:firstLine="0"/>
        <w:contextualSpacing w:val="0"/>
        <w:rPr/>
      </w:pPr>
      <w:r w:rsidDel="00000000" w:rsidR="00000000" w:rsidRPr="00000000">
        <w:rPr>
          <w:rtl w:val="0"/>
        </w:rPr>
        <w:t xml:space="preserve">gtTM-Article’s highest percentage code is ‘graph theory’</w:t>
      </w:r>
    </w:p>
    <w:p w:rsidR="00000000" w:rsidDel="00000000" w:rsidP="00000000" w:rsidRDefault="00000000" w:rsidRPr="00000000" w14:paraId="0000008E">
      <w:pPr>
        <w:ind w:left="0" w:firstLine="0"/>
        <w:contextualSpacing w:val="0"/>
        <w:rPr/>
      </w:pPr>
      <w:r w:rsidDel="00000000" w:rsidR="00000000" w:rsidRPr="00000000">
        <w:rPr>
          <w:rtl w:val="0"/>
        </w:rPr>
        <w:t xml:space="preserve">gtMSC-Article has MSC value related to graph theory</w:t>
      </w:r>
    </w:p>
    <w:p w:rsidR="00000000" w:rsidDel="00000000" w:rsidP="00000000" w:rsidRDefault="00000000" w:rsidRPr="00000000" w14:paraId="0000008F">
      <w:pPr>
        <w:ind w:left="0" w:firstLine="0"/>
        <w:contextualSpacing w:val="0"/>
        <w:rPr/>
      </w:pPr>
      <w:r w:rsidDel="00000000" w:rsidR="00000000" w:rsidRPr="00000000">
        <w:rPr>
          <w:rtl w:val="0"/>
        </w:rPr>
      </w:r>
    </w:p>
    <w:p w:rsidR="00000000" w:rsidDel="00000000" w:rsidP="00000000" w:rsidRDefault="00000000" w:rsidRPr="00000000" w14:paraId="00000090">
      <w:pPr>
        <w:ind w:firstLine="720"/>
        <w:contextualSpacing w:val="0"/>
        <w:rPr/>
      </w:pPr>
      <w:r w:rsidDel="00000000" w:rsidR="00000000" w:rsidRPr="00000000">
        <w:rPr>
          <w:rtl w:val="0"/>
        </w:rPr>
      </w:r>
    </w:p>
    <w:p w:rsidR="00000000" w:rsidDel="00000000" w:rsidP="00000000" w:rsidRDefault="00000000" w:rsidRPr="00000000" w14:paraId="00000091">
      <w:pPr>
        <w:ind w:firstLine="720"/>
        <w:contextualSpacing w:val="0"/>
        <w:rPr/>
      </w:pPr>
      <w:r w:rsidDel="00000000" w:rsidR="00000000" w:rsidRPr="00000000">
        <w:rPr>
          <w:rtl w:val="0"/>
        </w:rPr>
      </w:r>
    </w:p>
    <w:p w:rsidR="00000000" w:rsidDel="00000000" w:rsidP="00000000" w:rsidRDefault="00000000" w:rsidRPr="00000000" w14:paraId="00000092">
      <w:pPr>
        <w:ind w:firstLine="720"/>
        <w:contextualSpacing w:val="0"/>
        <w:rPr/>
      </w:pPr>
      <w:r w:rsidDel="00000000" w:rsidR="00000000" w:rsidRPr="00000000">
        <w:rPr>
          <w:rtl w:val="0"/>
        </w:rPr>
      </w:r>
    </w:p>
    <w:p w:rsidR="00000000" w:rsidDel="00000000" w:rsidP="00000000" w:rsidRDefault="00000000" w:rsidRPr="00000000" w14:paraId="00000093">
      <w:pPr>
        <w:ind w:firstLine="720"/>
        <w:contextualSpacing w:val="0"/>
        <w:rPr/>
      </w:pPr>
      <w:r w:rsidDel="00000000" w:rsidR="00000000" w:rsidRPr="00000000">
        <w:rPr>
          <w:rtl w:val="0"/>
        </w:rPr>
      </w:r>
    </w:p>
    <w:p w:rsidR="00000000" w:rsidDel="00000000" w:rsidP="00000000" w:rsidRDefault="00000000" w:rsidRPr="00000000" w14:paraId="00000094">
      <w:pPr>
        <w:ind w:firstLine="720"/>
        <w:contextualSpacing w:val="0"/>
        <w:rPr/>
      </w:pPr>
      <w:r w:rsidDel="00000000" w:rsidR="00000000" w:rsidRPr="00000000">
        <w:rPr>
          <w:rtl w:val="0"/>
        </w:rPr>
      </w:r>
    </w:p>
    <w:tbl>
      <w:tblPr>
        <w:tblStyle w:val="Table2"/>
        <w:tblW w:w="9090.0" w:type="dxa"/>
        <w:jc w:val="left"/>
        <w:tblInd w:w="60.0" w:type="pct"/>
        <w:tblLayout w:type="fixed"/>
        <w:tblLook w:val="0600"/>
      </w:tblPr>
      <w:tblGrid>
        <w:gridCol w:w="2280"/>
        <w:gridCol w:w="1380"/>
        <w:gridCol w:w="1050"/>
        <w:gridCol w:w="1275"/>
        <w:gridCol w:w="885"/>
        <w:gridCol w:w="1155"/>
        <w:gridCol w:w="1065"/>
        <w:tblGridChange w:id="0">
          <w:tblGrid>
            <w:gridCol w:w="2280"/>
            <w:gridCol w:w="1380"/>
            <w:gridCol w:w="1050"/>
            <w:gridCol w:w="1275"/>
            <w:gridCol w:w="885"/>
            <w:gridCol w:w="1155"/>
            <w:gridCol w:w="106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95">
            <w:pPr>
              <w:contextualSpacing w:val="0"/>
              <w:rPr>
                <w:b w:val="1"/>
                <w:sz w:val="20"/>
                <w:szCs w:val="20"/>
              </w:rPr>
            </w:pPr>
            <w:r w:rsidDel="00000000" w:rsidR="00000000" w:rsidRPr="00000000">
              <w:rPr>
                <w:b w:val="1"/>
                <w:sz w:val="20"/>
                <w:szCs w:val="20"/>
                <w:rtl w:val="0"/>
              </w:rPr>
              <w:t xml:space="preserve">Only Highest Percentage Code</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96">
            <w:pPr>
              <w:contextualSpacing w:val="0"/>
              <w:rPr>
                <w:b w:val="1"/>
                <w:sz w:val="20"/>
                <w:szCs w:val="20"/>
              </w:rPr>
            </w:pPr>
            <w:r w:rsidDel="00000000" w:rsidR="00000000" w:rsidRPr="00000000">
              <w:rPr>
                <w:b w:val="1"/>
                <w:sz w:val="20"/>
                <w:szCs w:val="20"/>
                <w:rtl w:val="0"/>
              </w:rPr>
              <w:t xml:space="preserve">words</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97">
            <w:pPr>
              <w:contextualSpacing w:val="0"/>
              <w:rPr>
                <w:b w:val="1"/>
                <w:sz w:val="20"/>
                <w:szCs w:val="20"/>
              </w:rPr>
            </w:pPr>
            <w:r w:rsidDel="00000000" w:rsidR="00000000" w:rsidRPr="00000000">
              <w:rPr>
                <w:b w:val="1"/>
                <w:sz w:val="20"/>
                <w:szCs w:val="20"/>
                <w:rtl w:val="0"/>
              </w:rPr>
              <w:t xml:space="preserve">words</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98">
            <w:pPr>
              <w:contextualSpacing w:val="0"/>
              <w:rPr>
                <w:b w:val="1"/>
                <w:sz w:val="20"/>
                <w:szCs w:val="20"/>
              </w:rPr>
            </w:pPr>
            <w:r w:rsidDel="00000000" w:rsidR="00000000" w:rsidRPr="00000000">
              <w:rPr>
                <w:b w:val="1"/>
                <w:sz w:val="20"/>
                <w:szCs w:val="20"/>
                <w:rtl w:val="0"/>
              </w:rPr>
              <w:t xml:space="preserve">lemmas</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99">
            <w:pPr>
              <w:contextualSpacing w:val="0"/>
              <w:rPr>
                <w:b w:val="1"/>
                <w:sz w:val="20"/>
                <w:szCs w:val="20"/>
              </w:rPr>
            </w:pPr>
            <w:r w:rsidDel="00000000" w:rsidR="00000000" w:rsidRPr="00000000">
              <w:rPr>
                <w:b w:val="1"/>
                <w:sz w:val="20"/>
                <w:szCs w:val="20"/>
                <w:rtl w:val="0"/>
              </w:rPr>
              <w:t xml:space="preserve">lemmas</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9A">
            <w:pPr>
              <w:contextualSpacing w:val="0"/>
              <w:rPr>
                <w:b w:val="1"/>
                <w:sz w:val="20"/>
                <w:szCs w:val="20"/>
              </w:rPr>
            </w:pPr>
            <w:r w:rsidDel="00000000" w:rsidR="00000000" w:rsidRPr="00000000">
              <w:rPr>
                <w:b w:val="1"/>
                <w:sz w:val="20"/>
                <w:szCs w:val="20"/>
                <w:rtl w:val="0"/>
              </w:rPr>
              <w:t xml:space="preserve">allRuns</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9B">
            <w:pPr>
              <w:contextualSpacing w:val="0"/>
              <w:rPr>
                <w:b w:val="1"/>
                <w:sz w:val="20"/>
                <w:szCs w:val="20"/>
              </w:rPr>
            </w:pPr>
            <w:r w:rsidDel="00000000" w:rsidR="00000000" w:rsidRPr="00000000">
              <w:rPr>
                <w:b w:val="1"/>
                <w:sz w:val="20"/>
                <w:szCs w:val="20"/>
                <w:rtl w:val="0"/>
              </w:rPr>
              <w:t xml:space="preserve">allRuns</w:t>
            </w:r>
          </w:p>
        </w:tc>
      </w:tr>
      <w:tr>
        <w:trPr>
          <w:trHeight w:val="4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9C">
            <w:pPr>
              <w:contextualSpacing w:val="0"/>
              <w:rPr>
                <w:b w:val="1"/>
                <w:sz w:val="20"/>
                <w:szCs w:val="20"/>
              </w:rPr>
            </w:pPr>
            <w:r w:rsidDel="00000000" w:rsidR="00000000" w:rsidRPr="00000000">
              <w:rPr>
                <w:b w:val="1"/>
                <w:sz w:val="20"/>
                <w:szCs w:val="20"/>
                <w:rtl w:val="0"/>
              </w:rPr>
              <w:t xml:space="preserve">p(gtTM)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D">
            <w:pPr>
              <w:spacing w:line="480" w:lineRule="auto"/>
              <w:contextualSpacing w:val="0"/>
              <w:rPr>
                <w:sz w:val="20"/>
                <w:szCs w:val="20"/>
              </w:rPr>
            </w:pPr>
            <w:r w:rsidDel="00000000" w:rsidR="00000000" w:rsidRPr="00000000">
              <w:rPr>
                <w:sz w:val="20"/>
                <w:szCs w:val="20"/>
                <w:rtl w:val="0"/>
              </w:rPr>
              <w:t xml:space="preserve">1951/2889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E">
            <w:pPr>
              <w:spacing w:line="480" w:lineRule="auto"/>
              <w:contextualSpacing w:val="0"/>
              <w:jc w:val="right"/>
              <w:rPr>
                <w:sz w:val="20"/>
                <w:szCs w:val="20"/>
              </w:rPr>
            </w:pPr>
            <w:r w:rsidDel="00000000" w:rsidR="00000000" w:rsidRPr="00000000">
              <w:rPr>
                <w:sz w:val="20"/>
                <w:szCs w:val="20"/>
                <w:rtl w:val="0"/>
              </w:rPr>
              <w:t xml:space="preserve">67.53%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F">
            <w:pPr>
              <w:spacing w:line="480" w:lineRule="auto"/>
              <w:contextualSpacing w:val="0"/>
              <w:rPr>
                <w:sz w:val="20"/>
                <w:szCs w:val="20"/>
              </w:rPr>
            </w:pPr>
            <w:r w:rsidDel="00000000" w:rsidR="00000000" w:rsidRPr="00000000">
              <w:rPr>
                <w:sz w:val="20"/>
                <w:szCs w:val="20"/>
                <w:rtl w:val="0"/>
              </w:rPr>
              <w:t xml:space="preserve">1947/2878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0">
            <w:pPr>
              <w:spacing w:line="480" w:lineRule="auto"/>
              <w:contextualSpacing w:val="0"/>
              <w:jc w:val="right"/>
              <w:rPr>
                <w:sz w:val="20"/>
                <w:szCs w:val="20"/>
              </w:rPr>
            </w:pPr>
            <w:r w:rsidDel="00000000" w:rsidR="00000000" w:rsidRPr="00000000">
              <w:rPr>
                <w:sz w:val="20"/>
                <w:szCs w:val="20"/>
                <w:rtl w:val="0"/>
              </w:rPr>
              <w:t xml:space="preserve">67.65%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1">
            <w:pPr>
              <w:spacing w:line="480" w:lineRule="auto"/>
              <w:contextualSpacing w:val="0"/>
              <w:rPr>
                <w:sz w:val="20"/>
                <w:szCs w:val="20"/>
              </w:rPr>
            </w:pPr>
            <w:r w:rsidDel="00000000" w:rsidR="00000000" w:rsidRPr="00000000">
              <w:rPr>
                <w:sz w:val="20"/>
                <w:szCs w:val="20"/>
                <w:rtl w:val="0"/>
              </w:rPr>
              <w:t xml:space="preserve">2008/2981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2">
            <w:pPr>
              <w:spacing w:line="480" w:lineRule="auto"/>
              <w:contextualSpacing w:val="0"/>
              <w:jc w:val="right"/>
              <w:rPr>
                <w:sz w:val="20"/>
                <w:szCs w:val="20"/>
              </w:rPr>
            </w:pPr>
            <w:r w:rsidDel="00000000" w:rsidR="00000000" w:rsidRPr="00000000">
              <w:rPr>
                <w:sz w:val="20"/>
                <w:szCs w:val="20"/>
                <w:rtl w:val="0"/>
              </w:rPr>
              <w:t xml:space="preserve">67.36%</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A3">
            <w:pPr>
              <w:contextualSpacing w:val="0"/>
              <w:rPr>
                <w:b w:val="1"/>
                <w:sz w:val="20"/>
                <w:szCs w:val="20"/>
              </w:rPr>
            </w:pPr>
            <w:r w:rsidDel="00000000" w:rsidR="00000000" w:rsidRPr="00000000">
              <w:rPr>
                <w:b w:val="1"/>
                <w:sz w:val="20"/>
                <w:szCs w:val="20"/>
                <w:rtl w:val="0"/>
              </w:rPr>
              <w:t xml:space="preserve">p(not gtTM)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4">
            <w:pPr>
              <w:spacing w:line="480" w:lineRule="auto"/>
              <w:contextualSpacing w:val="0"/>
              <w:rPr>
                <w:sz w:val="20"/>
                <w:szCs w:val="20"/>
              </w:rPr>
            </w:pPr>
            <w:r w:rsidDel="00000000" w:rsidR="00000000" w:rsidRPr="00000000">
              <w:rPr>
                <w:sz w:val="20"/>
                <w:szCs w:val="20"/>
                <w:rtl w:val="0"/>
              </w:rPr>
              <w:t xml:space="preserve">938/2889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5">
            <w:pPr>
              <w:spacing w:line="480" w:lineRule="auto"/>
              <w:contextualSpacing w:val="0"/>
              <w:jc w:val="right"/>
              <w:rPr>
                <w:sz w:val="20"/>
                <w:szCs w:val="20"/>
              </w:rPr>
            </w:pPr>
            <w:r w:rsidDel="00000000" w:rsidR="00000000" w:rsidRPr="00000000">
              <w:rPr>
                <w:sz w:val="20"/>
                <w:szCs w:val="20"/>
                <w:rtl w:val="0"/>
              </w:rPr>
              <w:t xml:space="preserve">32.47%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6">
            <w:pPr>
              <w:spacing w:line="480" w:lineRule="auto"/>
              <w:contextualSpacing w:val="0"/>
              <w:rPr>
                <w:sz w:val="20"/>
                <w:szCs w:val="20"/>
              </w:rPr>
            </w:pPr>
            <w:r w:rsidDel="00000000" w:rsidR="00000000" w:rsidRPr="00000000">
              <w:rPr>
                <w:sz w:val="20"/>
                <w:szCs w:val="20"/>
                <w:rtl w:val="0"/>
              </w:rPr>
              <w:t xml:space="preserve">931/2878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7">
            <w:pPr>
              <w:spacing w:line="480" w:lineRule="auto"/>
              <w:contextualSpacing w:val="0"/>
              <w:jc w:val="right"/>
              <w:rPr>
                <w:sz w:val="20"/>
                <w:szCs w:val="20"/>
              </w:rPr>
            </w:pPr>
            <w:r w:rsidDel="00000000" w:rsidR="00000000" w:rsidRPr="00000000">
              <w:rPr>
                <w:sz w:val="20"/>
                <w:szCs w:val="20"/>
                <w:rtl w:val="0"/>
              </w:rPr>
              <w:t xml:space="preserve">32.35%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8">
            <w:pPr>
              <w:spacing w:line="480" w:lineRule="auto"/>
              <w:contextualSpacing w:val="0"/>
              <w:rPr>
                <w:sz w:val="20"/>
                <w:szCs w:val="20"/>
              </w:rPr>
            </w:pPr>
            <w:r w:rsidDel="00000000" w:rsidR="00000000" w:rsidRPr="00000000">
              <w:rPr>
                <w:sz w:val="20"/>
                <w:szCs w:val="20"/>
                <w:rtl w:val="0"/>
              </w:rPr>
              <w:t xml:space="preserve">973/2981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9">
            <w:pPr>
              <w:spacing w:line="480" w:lineRule="auto"/>
              <w:contextualSpacing w:val="0"/>
              <w:jc w:val="right"/>
              <w:rPr>
                <w:sz w:val="20"/>
                <w:szCs w:val="20"/>
              </w:rPr>
            </w:pPr>
            <w:r w:rsidDel="00000000" w:rsidR="00000000" w:rsidRPr="00000000">
              <w:rPr>
                <w:sz w:val="20"/>
                <w:szCs w:val="20"/>
                <w:rtl w:val="0"/>
              </w:rPr>
              <w:t xml:space="preserve">32.64%</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AA">
            <w:pPr>
              <w:contextualSpacing w:val="0"/>
              <w:rPr>
                <w:b w:val="1"/>
                <w:sz w:val="20"/>
                <w:szCs w:val="20"/>
              </w:rPr>
            </w:pPr>
            <w:r w:rsidDel="00000000" w:rsidR="00000000" w:rsidRPr="00000000">
              <w:rPr>
                <w:b w:val="1"/>
                <w:sz w:val="20"/>
                <w:szCs w:val="20"/>
                <w:rtl w:val="0"/>
              </w:rPr>
              <w:t xml:space="preserve">p(gtMSC|gtTM)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B">
            <w:pPr>
              <w:spacing w:line="480" w:lineRule="auto"/>
              <w:contextualSpacing w:val="0"/>
              <w:rPr>
                <w:sz w:val="20"/>
                <w:szCs w:val="20"/>
              </w:rPr>
            </w:pPr>
            <w:r w:rsidDel="00000000" w:rsidR="00000000" w:rsidRPr="00000000">
              <w:rPr>
                <w:sz w:val="20"/>
                <w:szCs w:val="20"/>
                <w:rtl w:val="0"/>
              </w:rPr>
              <w:t xml:space="preserve">1354/1951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C">
            <w:pPr>
              <w:spacing w:line="480" w:lineRule="auto"/>
              <w:contextualSpacing w:val="0"/>
              <w:jc w:val="right"/>
              <w:rPr>
                <w:sz w:val="20"/>
                <w:szCs w:val="20"/>
              </w:rPr>
            </w:pPr>
            <w:r w:rsidDel="00000000" w:rsidR="00000000" w:rsidRPr="00000000">
              <w:rPr>
                <w:sz w:val="20"/>
                <w:szCs w:val="20"/>
                <w:rtl w:val="0"/>
              </w:rPr>
              <w:t xml:space="preserve">69.4%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D">
            <w:pPr>
              <w:spacing w:line="480" w:lineRule="auto"/>
              <w:contextualSpacing w:val="0"/>
              <w:rPr>
                <w:sz w:val="20"/>
                <w:szCs w:val="20"/>
              </w:rPr>
            </w:pPr>
            <w:r w:rsidDel="00000000" w:rsidR="00000000" w:rsidRPr="00000000">
              <w:rPr>
                <w:sz w:val="20"/>
                <w:szCs w:val="20"/>
                <w:rtl w:val="0"/>
              </w:rPr>
              <w:t xml:space="preserve">1362/1947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E">
            <w:pPr>
              <w:spacing w:line="480" w:lineRule="auto"/>
              <w:contextualSpacing w:val="0"/>
              <w:jc w:val="right"/>
              <w:rPr>
                <w:sz w:val="20"/>
                <w:szCs w:val="20"/>
              </w:rPr>
            </w:pPr>
            <w:r w:rsidDel="00000000" w:rsidR="00000000" w:rsidRPr="00000000">
              <w:rPr>
                <w:sz w:val="20"/>
                <w:szCs w:val="20"/>
                <w:rtl w:val="0"/>
              </w:rPr>
              <w:t xml:space="preserve">69.95%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F">
            <w:pPr>
              <w:spacing w:line="480" w:lineRule="auto"/>
              <w:contextualSpacing w:val="0"/>
              <w:rPr>
                <w:sz w:val="20"/>
                <w:szCs w:val="20"/>
              </w:rPr>
            </w:pPr>
            <w:r w:rsidDel="00000000" w:rsidR="00000000" w:rsidRPr="00000000">
              <w:rPr>
                <w:sz w:val="20"/>
                <w:szCs w:val="20"/>
                <w:rtl w:val="0"/>
              </w:rPr>
              <w:t xml:space="preserve">1404/2008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0">
            <w:pPr>
              <w:spacing w:line="480" w:lineRule="auto"/>
              <w:contextualSpacing w:val="0"/>
              <w:jc w:val="right"/>
              <w:rPr>
                <w:sz w:val="20"/>
                <w:szCs w:val="20"/>
              </w:rPr>
            </w:pPr>
            <w:r w:rsidDel="00000000" w:rsidR="00000000" w:rsidRPr="00000000">
              <w:rPr>
                <w:sz w:val="20"/>
                <w:szCs w:val="20"/>
                <w:rtl w:val="0"/>
              </w:rPr>
              <w:t xml:space="preserve">69.92%</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B1">
            <w:pPr>
              <w:contextualSpacing w:val="0"/>
              <w:rPr>
                <w:b w:val="1"/>
                <w:sz w:val="20"/>
                <w:szCs w:val="20"/>
              </w:rPr>
            </w:pPr>
            <w:r w:rsidDel="00000000" w:rsidR="00000000" w:rsidRPr="00000000">
              <w:rPr>
                <w:b w:val="1"/>
                <w:sz w:val="20"/>
                <w:szCs w:val="20"/>
                <w:rtl w:val="0"/>
              </w:rPr>
              <w:t xml:space="preserve">p(not gtMSC|gtTM)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2">
            <w:pPr>
              <w:spacing w:line="480" w:lineRule="auto"/>
              <w:contextualSpacing w:val="0"/>
              <w:rPr>
                <w:sz w:val="20"/>
                <w:szCs w:val="20"/>
              </w:rPr>
            </w:pPr>
            <w:r w:rsidDel="00000000" w:rsidR="00000000" w:rsidRPr="00000000">
              <w:rPr>
                <w:sz w:val="20"/>
                <w:szCs w:val="20"/>
                <w:rtl w:val="0"/>
              </w:rPr>
              <w:t xml:space="preserve">597/1951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3">
            <w:pPr>
              <w:spacing w:line="480" w:lineRule="auto"/>
              <w:contextualSpacing w:val="0"/>
              <w:jc w:val="right"/>
              <w:rPr>
                <w:sz w:val="20"/>
                <w:szCs w:val="20"/>
              </w:rPr>
            </w:pPr>
            <w:r w:rsidDel="00000000" w:rsidR="00000000" w:rsidRPr="00000000">
              <w:rPr>
                <w:sz w:val="20"/>
                <w:szCs w:val="20"/>
                <w:rtl w:val="0"/>
              </w:rPr>
              <w:t xml:space="preserve">30.6%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4">
            <w:pPr>
              <w:spacing w:line="480" w:lineRule="auto"/>
              <w:contextualSpacing w:val="0"/>
              <w:rPr>
                <w:sz w:val="20"/>
                <w:szCs w:val="20"/>
              </w:rPr>
            </w:pPr>
            <w:r w:rsidDel="00000000" w:rsidR="00000000" w:rsidRPr="00000000">
              <w:rPr>
                <w:sz w:val="20"/>
                <w:szCs w:val="20"/>
                <w:rtl w:val="0"/>
              </w:rPr>
              <w:t xml:space="preserve">585/1947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5">
            <w:pPr>
              <w:spacing w:line="480" w:lineRule="auto"/>
              <w:contextualSpacing w:val="0"/>
              <w:jc w:val="right"/>
              <w:rPr>
                <w:sz w:val="20"/>
                <w:szCs w:val="20"/>
              </w:rPr>
            </w:pPr>
            <w:r w:rsidDel="00000000" w:rsidR="00000000" w:rsidRPr="00000000">
              <w:rPr>
                <w:sz w:val="20"/>
                <w:szCs w:val="20"/>
                <w:rtl w:val="0"/>
              </w:rPr>
              <w:t xml:space="preserve">30.05%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6">
            <w:pPr>
              <w:spacing w:line="480" w:lineRule="auto"/>
              <w:contextualSpacing w:val="0"/>
              <w:rPr>
                <w:sz w:val="20"/>
                <w:szCs w:val="20"/>
              </w:rPr>
            </w:pPr>
            <w:r w:rsidDel="00000000" w:rsidR="00000000" w:rsidRPr="00000000">
              <w:rPr>
                <w:sz w:val="20"/>
                <w:szCs w:val="20"/>
                <w:rtl w:val="0"/>
              </w:rPr>
              <w:t xml:space="preserve">604/2008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7">
            <w:pPr>
              <w:spacing w:line="480" w:lineRule="auto"/>
              <w:contextualSpacing w:val="0"/>
              <w:jc w:val="right"/>
              <w:rPr>
                <w:sz w:val="20"/>
                <w:szCs w:val="20"/>
              </w:rPr>
            </w:pPr>
            <w:r w:rsidDel="00000000" w:rsidR="00000000" w:rsidRPr="00000000">
              <w:rPr>
                <w:sz w:val="20"/>
                <w:szCs w:val="20"/>
                <w:rtl w:val="0"/>
              </w:rPr>
              <w:t xml:space="preserve">30.08%</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B8">
            <w:pPr>
              <w:contextualSpacing w:val="0"/>
              <w:rPr>
                <w:b w:val="1"/>
                <w:sz w:val="20"/>
                <w:szCs w:val="20"/>
              </w:rPr>
            </w:pPr>
            <w:r w:rsidDel="00000000" w:rsidR="00000000" w:rsidRPr="00000000">
              <w:rPr>
                <w:b w:val="1"/>
                <w:sz w:val="20"/>
                <w:szCs w:val="20"/>
                <w:rtl w:val="0"/>
              </w:rPr>
              <w:t xml:space="preserve">p(gtMSC|not gtTM)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9">
            <w:pPr>
              <w:spacing w:line="480" w:lineRule="auto"/>
              <w:contextualSpacing w:val="0"/>
              <w:rPr>
                <w:sz w:val="20"/>
                <w:szCs w:val="20"/>
              </w:rPr>
            </w:pPr>
            <w:r w:rsidDel="00000000" w:rsidR="00000000" w:rsidRPr="00000000">
              <w:rPr>
                <w:sz w:val="20"/>
                <w:szCs w:val="20"/>
                <w:rtl w:val="0"/>
              </w:rPr>
              <w:t xml:space="preserve">8/938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A">
            <w:pPr>
              <w:spacing w:line="480" w:lineRule="auto"/>
              <w:contextualSpacing w:val="0"/>
              <w:jc w:val="right"/>
              <w:rPr>
                <w:sz w:val="20"/>
                <w:szCs w:val="20"/>
              </w:rPr>
            </w:pPr>
            <w:r w:rsidDel="00000000" w:rsidR="00000000" w:rsidRPr="00000000">
              <w:rPr>
                <w:sz w:val="20"/>
                <w:szCs w:val="20"/>
                <w:rtl w:val="0"/>
              </w:rPr>
              <w:t xml:space="preserve">0.8529%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B">
            <w:pPr>
              <w:spacing w:line="480" w:lineRule="auto"/>
              <w:contextualSpacing w:val="0"/>
              <w:rPr>
                <w:sz w:val="20"/>
                <w:szCs w:val="20"/>
              </w:rPr>
            </w:pPr>
            <w:r w:rsidDel="00000000" w:rsidR="00000000" w:rsidRPr="00000000">
              <w:rPr>
                <w:sz w:val="20"/>
                <w:szCs w:val="20"/>
                <w:rtl w:val="0"/>
              </w:rPr>
              <w:t xml:space="preserve">7/931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C">
            <w:pPr>
              <w:spacing w:line="480" w:lineRule="auto"/>
              <w:contextualSpacing w:val="0"/>
              <w:jc w:val="right"/>
              <w:rPr>
                <w:sz w:val="20"/>
                <w:szCs w:val="20"/>
              </w:rPr>
            </w:pPr>
            <w:r w:rsidDel="00000000" w:rsidR="00000000" w:rsidRPr="00000000">
              <w:rPr>
                <w:sz w:val="20"/>
                <w:szCs w:val="20"/>
                <w:rtl w:val="0"/>
              </w:rPr>
              <w:t xml:space="preserve">0.751%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D">
            <w:pPr>
              <w:spacing w:line="480" w:lineRule="auto"/>
              <w:contextualSpacing w:val="0"/>
              <w:rPr>
                <w:sz w:val="20"/>
                <w:szCs w:val="20"/>
              </w:rPr>
            </w:pPr>
            <w:r w:rsidDel="00000000" w:rsidR="00000000" w:rsidRPr="00000000">
              <w:rPr>
                <w:sz w:val="20"/>
                <w:szCs w:val="20"/>
                <w:rtl w:val="0"/>
              </w:rPr>
              <w:t xml:space="preserve">9/973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E">
            <w:pPr>
              <w:spacing w:line="480" w:lineRule="auto"/>
              <w:contextualSpacing w:val="0"/>
              <w:jc w:val="right"/>
              <w:rPr>
                <w:sz w:val="20"/>
                <w:szCs w:val="20"/>
              </w:rPr>
            </w:pPr>
            <w:r w:rsidDel="00000000" w:rsidR="00000000" w:rsidRPr="00000000">
              <w:rPr>
                <w:sz w:val="20"/>
                <w:szCs w:val="20"/>
                <w:rtl w:val="0"/>
              </w:rPr>
              <w:t xml:space="preserve">0.925%</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BF">
            <w:pPr>
              <w:contextualSpacing w:val="0"/>
              <w:rPr>
                <w:b w:val="1"/>
                <w:sz w:val="20"/>
                <w:szCs w:val="20"/>
              </w:rPr>
            </w:pPr>
            <w:r w:rsidDel="00000000" w:rsidR="00000000" w:rsidRPr="00000000">
              <w:rPr>
                <w:b w:val="1"/>
                <w:sz w:val="20"/>
                <w:szCs w:val="20"/>
                <w:rtl w:val="0"/>
              </w:rPr>
              <w:t xml:space="preserve">p(not gtMSC|not gtTM)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0">
            <w:pPr>
              <w:spacing w:line="480" w:lineRule="auto"/>
              <w:contextualSpacing w:val="0"/>
              <w:rPr>
                <w:sz w:val="20"/>
                <w:szCs w:val="20"/>
              </w:rPr>
            </w:pPr>
            <w:r w:rsidDel="00000000" w:rsidR="00000000" w:rsidRPr="00000000">
              <w:rPr>
                <w:sz w:val="20"/>
                <w:szCs w:val="20"/>
                <w:rtl w:val="0"/>
              </w:rPr>
              <w:t xml:space="preserve">930/938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1">
            <w:pPr>
              <w:spacing w:line="480" w:lineRule="auto"/>
              <w:contextualSpacing w:val="0"/>
              <w:jc w:val="right"/>
              <w:rPr>
                <w:sz w:val="20"/>
                <w:szCs w:val="20"/>
              </w:rPr>
            </w:pPr>
            <w:r w:rsidDel="00000000" w:rsidR="00000000" w:rsidRPr="00000000">
              <w:rPr>
                <w:sz w:val="20"/>
                <w:szCs w:val="20"/>
                <w:rtl w:val="0"/>
              </w:rPr>
              <w:t xml:space="preserve">99.15%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2">
            <w:pPr>
              <w:spacing w:line="480" w:lineRule="auto"/>
              <w:contextualSpacing w:val="0"/>
              <w:rPr>
                <w:sz w:val="20"/>
                <w:szCs w:val="20"/>
              </w:rPr>
            </w:pPr>
            <w:r w:rsidDel="00000000" w:rsidR="00000000" w:rsidRPr="00000000">
              <w:rPr>
                <w:sz w:val="20"/>
                <w:szCs w:val="20"/>
                <w:rtl w:val="0"/>
              </w:rPr>
              <w:t xml:space="preserve">924/931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3">
            <w:pPr>
              <w:spacing w:line="480" w:lineRule="auto"/>
              <w:contextualSpacing w:val="0"/>
              <w:jc w:val="right"/>
              <w:rPr>
                <w:sz w:val="20"/>
                <w:szCs w:val="20"/>
              </w:rPr>
            </w:pPr>
            <w:r w:rsidDel="00000000" w:rsidR="00000000" w:rsidRPr="00000000">
              <w:rPr>
                <w:sz w:val="20"/>
                <w:szCs w:val="20"/>
                <w:rtl w:val="0"/>
              </w:rPr>
              <w:t xml:space="preserve">99.25%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4">
            <w:pPr>
              <w:spacing w:line="480" w:lineRule="auto"/>
              <w:contextualSpacing w:val="0"/>
              <w:rPr>
                <w:sz w:val="20"/>
                <w:szCs w:val="20"/>
              </w:rPr>
            </w:pPr>
            <w:r w:rsidDel="00000000" w:rsidR="00000000" w:rsidRPr="00000000">
              <w:rPr>
                <w:sz w:val="20"/>
                <w:szCs w:val="20"/>
                <w:rtl w:val="0"/>
              </w:rPr>
              <w:t xml:space="preserve">964/973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5">
            <w:pPr>
              <w:spacing w:line="480" w:lineRule="auto"/>
              <w:contextualSpacing w:val="0"/>
              <w:jc w:val="right"/>
              <w:rPr>
                <w:sz w:val="20"/>
                <w:szCs w:val="20"/>
              </w:rPr>
            </w:pPr>
            <w:r w:rsidDel="00000000" w:rsidR="00000000" w:rsidRPr="00000000">
              <w:rPr>
                <w:sz w:val="20"/>
                <w:szCs w:val="20"/>
                <w:rtl w:val="0"/>
              </w:rPr>
              <w:t xml:space="preserve">99.08%</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C6">
            <w:pPr>
              <w:contextualSpacing w:val="0"/>
              <w:rPr>
                <w:b w:val="1"/>
                <w:sz w:val="20"/>
                <w:szCs w:val="20"/>
              </w:rPr>
            </w:pPr>
            <w:r w:rsidDel="00000000" w:rsidR="00000000" w:rsidRPr="00000000">
              <w:rPr>
                <w:b w:val="1"/>
                <w:sz w:val="20"/>
                <w:szCs w:val="20"/>
                <w:rtl w:val="0"/>
              </w:rPr>
              <w:t xml:space="preserve">p(gtMSC)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7">
            <w:pPr>
              <w:spacing w:line="480" w:lineRule="auto"/>
              <w:contextualSpacing w:val="0"/>
              <w:rPr>
                <w:sz w:val="20"/>
                <w:szCs w:val="20"/>
              </w:rPr>
            </w:pPr>
            <w:r w:rsidDel="00000000" w:rsidR="00000000" w:rsidRPr="00000000">
              <w:rPr>
                <w:sz w:val="20"/>
                <w:szCs w:val="20"/>
                <w:rtl w:val="0"/>
              </w:rPr>
              <w:t xml:space="preserve">1362/2889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8">
            <w:pPr>
              <w:spacing w:line="480" w:lineRule="auto"/>
              <w:contextualSpacing w:val="0"/>
              <w:jc w:val="right"/>
              <w:rPr>
                <w:sz w:val="20"/>
                <w:szCs w:val="20"/>
              </w:rPr>
            </w:pPr>
            <w:r w:rsidDel="00000000" w:rsidR="00000000" w:rsidRPr="00000000">
              <w:rPr>
                <w:sz w:val="20"/>
                <w:szCs w:val="20"/>
                <w:rtl w:val="0"/>
              </w:rPr>
              <w:t xml:space="preserve">47.14%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9">
            <w:pPr>
              <w:spacing w:line="480" w:lineRule="auto"/>
              <w:contextualSpacing w:val="0"/>
              <w:rPr>
                <w:sz w:val="20"/>
                <w:szCs w:val="20"/>
              </w:rPr>
            </w:pPr>
            <w:r w:rsidDel="00000000" w:rsidR="00000000" w:rsidRPr="00000000">
              <w:rPr>
                <w:sz w:val="20"/>
                <w:szCs w:val="20"/>
                <w:rtl w:val="0"/>
              </w:rPr>
              <w:t xml:space="preserve">1369/2878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A">
            <w:pPr>
              <w:spacing w:line="480" w:lineRule="auto"/>
              <w:contextualSpacing w:val="0"/>
              <w:jc w:val="right"/>
              <w:rPr>
                <w:sz w:val="20"/>
                <w:szCs w:val="20"/>
              </w:rPr>
            </w:pPr>
            <w:r w:rsidDel="00000000" w:rsidR="00000000" w:rsidRPr="00000000">
              <w:rPr>
                <w:sz w:val="20"/>
                <w:szCs w:val="20"/>
                <w:rtl w:val="0"/>
              </w:rPr>
              <w:t xml:space="preserve">47.57%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B">
            <w:pPr>
              <w:spacing w:line="480" w:lineRule="auto"/>
              <w:contextualSpacing w:val="0"/>
              <w:rPr>
                <w:sz w:val="20"/>
                <w:szCs w:val="20"/>
              </w:rPr>
            </w:pPr>
            <w:r w:rsidDel="00000000" w:rsidR="00000000" w:rsidRPr="00000000">
              <w:rPr>
                <w:sz w:val="20"/>
                <w:szCs w:val="20"/>
                <w:rtl w:val="0"/>
              </w:rPr>
              <w:t xml:space="preserve">1413/2981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C">
            <w:pPr>
              <w:spacing w:line="480" w:lineRule="auto"/>
              <w:contextualSpacing w:val="0"/>
              <w:jc w:val="right"/>
              <w:rPr>
                <w:sz w:val="20"/>
                <w:szCs w:val="20"/>
              </w:rPr>
            </w:pPr>
            <w:r w:rsidDel="00000000" w:rsidR="00000000" w:rsidRPr="00000000">
              <w:rPr>
                <w:sz w:val="20"/>
                <w:szCs w:val="20"/>
                <w:rtl w:val="0"/>
              </w:rPr>
              <w:t xml:space="preserve">47.4%</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CD">
            <w:pPr>
              <w:contextualSpacing w:val="0"/>
              <w:rPr>
                <w:b w:val="1"/>
                <w:sz w:val="20"/>
                <w:szCs w:val="20"/>
              </w:rPr>
            </w:pPr>
            <w:r w:rsidDel="00000000" w:rsidR="00000000" w:rsidRPr="00000000">
              <w:rPr>
                <w:b w:val="1"/>
                <w:sz w:val="20"/>
                <w:szCs w:val="20"/>
                <w:rtl w:val="0"/>
              </w:rPr>
              <w:t xml:space="preserve">p(not gtMSC)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E">
            <w:pPr>
              <w:spacing w:line="480" w:lineRule="auto"/>
              <w:contextualSpacing w:val="0"/>
              <w:rPr>
                <w:sz w:val="20"/>
                <w:szCs w:val="20"/>
              </w:rPr>
            </w:pPr>
            <w:r w:rsidDel="00000000" w:rsidR="00000000" w:rsidRPr="00000000">
              <w:rPr>
                <w:sz w:val="20"/>
                <w:szCs w:val="20"/>
                <w:rtl w:val="0"/>
              </w:rPr>
              <w:t xml:space="preserve">1527/2889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F">
            <w:pPr>
              <w:spacing w:line="480" w:lineRule="auto"/>
              <w:contextualSpacing w:val="0"/>
              <w:jc w:val="right"/>
              <w:rPr>
                <w:sz w:val="20"/>
                <w:szCs w:val="20"/>
              </w:rPr>
            </w:pPr>
            <w:r w:rsidDel="00000000" w:rsidR="00000000" w:rsidRPr="00000000">
              <w:rPr>
                <w:sz w:val="20"/>
                <w:szCs w:val="20"/>
                <w:rtl w:val="0"/>
              </w:rPr>
              <w:t xml:space="preserve">52.86%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0">
            <w:pPr>
              <w:spacing w:line="480" w:lineRule="auto"/>
              <w:contextualSpacing w:val="0"/>
              <w:rPr>
                <w:sz w:val="20"/>
                <w:szCs w:val="20"/>
              </w:rPr>
            </w:pPr>
            <w:r w:rsidDel="00000000" w:rsidR="00000000" w:rsidRPr="00000000">
              <w:rPr>
                <w:sz w:val="20"/>
                <w:szCs w:val="20"/>
                <w:rtl w:val="0"/>
              </w:rPr>
              <w:t xml:space="preserve">1509/2878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1">
            <w:pPr>
              <w:spacing w:line="480" w:lineRule="auto"/>
              <w:contextualSpacing w:val="0"/>
              <w:jc w:val="right"/>
              <w:rPr>
                <w:sz w:val="20"/>
                <w:szCs w:val="20"/>
              </w:rPr>
            </w:pPr>
            <w:r w:rsidDel="00000000" w:rsidR="00000000" w:rsidRPr="00000000">
              <w:rPr>
                <w:sz w:val="20"/>
                <w:szCs w:val="20"/>
                <w:rtl w:val="0"/>
              </w:rPr>
              <w:t xml:space="preserve">52.43%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2">
            <w:pPr>
              <w:spacing w:line="480" w:lineRule="auto"/>
              <w:contextualSpacing w:val="0"/>
              <w:rPr>
                <w:sz w:val="20"/>
                <w:szCs w:val="20"/>
              </w:rPr>
            </w:pPr>
            <w:r w:rsidDel="00000000" w:rsidR="00000000" w:rsidRPr="00000000">
              <w:rPr>
                <w:sz w:val="20"/>
                <w:szCs w:val="20"/>
                <w:rtl w:val="0"/>
              </w:rPr>
              <w:t xml:space="preserve">1568/2981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3">
            <w:pPr>
              <w:spacing w:line="480" w:lineRule="auto"/>
              <w:contextualSpacing w:val="0"/>
              <w:jc w:val="right"/>
              <w:rPr>
                <w:sz w:val="20"/>
                <w:szCs w:val="20"/>
              </w:rPr>
            </w:pPr>
            <w:r w:rsidDel="00000000" w:rsidR="00000000" w:rsidRPr="00000000">
              <w:rPr>
                <w:sz w:val="20"/>
                <w:szCs w:val="20"/>
                <w:rtl w:val="0"/>
              </w:rPr>
              <w:t xml:space="preserve">52.6%</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D4">
            <w:pPr>
              <w:contextualSpacing w:val="0"/>
              <w:rPr>
                <w:b w:val="1"/>
                <w:sz w:val="20"/>
                <w:szCs w:val="20"/>
              </w:rPr>
            </w:pPr>
            <w:r w:rsidDel="00000000" w:rsidR="00000000" w:rsidRPr="00000000">
              <w:rPr>
                <w:b w:val="1"/>
                <w:sz w:val="20"/>
                <w:szCs w:val="20"/>
                <w:rtl w:val="0"/>
              </w:rPr>
              <w:t xml:space="preserve">p(gtTM|gtMSC)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5">
            <w:pPr>
              <w:spacing w:line="480" w:lineRule="auto"/>
              <w:contextualSpacing w:val="0"/>
              <w:rPr>
                <w:sz w:val="20"/>
                <w:szCs w:val="20"/>
              </w:rPr>
            </w:pPr>
            <w:r w:rsidDel="00000000" w:rsidR="00000000" w:rsidRPr="00000000">
              <w:rPr>
                <w:sz w:val="20"/>
                <w:szCs w:val="20"/>
                <w:rtl w:val="0"/>
              </w:rPr>
              <w:t xml:space="preserve">1354/1362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6">
            <w:pPr>
              <w:spacing w:line="480" w:lineRule="auto"/>
              <w:contextualSpacing w:val="0"/>
              <w:jc w:val="right"/>
              <w:rPr>
                <w:sz w:val="20"/>
                <w:szCs w:val="20"/>
              </w:rPr>
            </w:pPr>
            <w:r w:rsidDel="00000000" w:rsidR="00000000" w:rsidRPr="00000000">
              <w:rPr>
                <w:sz w:val="20"/>
                <w:szCs w:val="20"/>
                <w:rtl w:val="0"/>
              </w:rPr>
              <w:t xml:space="preserve">99.41%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7">
            <w:pPr>
              <w:spacing w:line="480" w:lineRule="auto"/>
              <w:contextualSpacing w:val="0"/>
              <w:rPr>
                <w:sz w:val="20"/>
                <w:szCs w:val="20"/>
              </w:rPr>
            </w:pPr>
            <w:r w:rsidDel="00000000" w:rsidR="00000000" w:rsidRPr="00000000">
              <w:rPr>
                <w:sz w:val="20"/>
                <w:szCs w:val="20"/>
                <w:rtl w:val="0"/>
              </w:rPr>
              <w:t xml:space="preserve">1362/1369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8">
            <w:pPr>
              <w:spacing w:line="480" w:lineRule="auto"/>
              <w:contextualSpacing w:val="0"/>
              <w:jc w:val="right"/>
              <w:rPr>
                <w:sz w:val="20"/>
                <w:szCs w:val="20"/>
              </w:rPr>
            </w:pPr>
            <w:r w:rsidDel="00000000" w:rsidR="00000000" w:rsidRPr="00000000">
              <w:rPr>
                <w:sz w:val="20"/>
                <w:szCs w:val="20"/>
                <w:rtl w:val="0"/>
              </w:rPr>
              <w:t xml:space="preserve">99.49%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9">
            <w:pPr>
              <w:spacing w:line="480" w:lineRule="auto"/>
              <w:contextualSpacing w:val="0"/>
              <w:rPr>
                <w:sz w:val="20"/>
                <w:szCs w:val="20"/>
              </w:rPr>
            </w:pPr>
            <w:r w:rsidDel="00000000" w:rsidR="00000000" w:rsidRPr="00000000">
              <w:rPr>
                <w:sz w:val="20"/>
                <w:szCs w:val="20"/>
                <w:rtl w:val="0"/>
              </w:rPr>
              <w:t xml:space="preserve">1404/1413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A">
            <w:pPr>
              <w:spacing w:line="480" w:lineRule="auto"/>
              <w:contextualSpacing w:val="0"/>
              <w:jc w:val="right"/>
              <w:rPr>
                <w:sz w:val="20"/>
                <w:szCs w:val="20"/>
              </w:rPr>
            </w:pPr>
            <w:r w:rsidDel="00000000" w:rsidR="00000000" w:rsidRPr="00000000">
              <w:rPr>
                <w:sz w:val="20"/>
                <w:szCs w:val="20"/>
                <w:rtl w:val="0"/>
              </w:rPr>
              <w:t xml:space="preserve">99.36%</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DB">
            <w:pPr>
              <w:contextualSpacing w:val="0"/>
              <w:rPr>
                <w:b w:val="1"/>
                <w:sz w:val="20"/>
                <w:szCs w:val="20"/>
              </w:rPr>
            </w:pPr>
            <w:r w:rsidDel="00000000" w:rsidR="00000000" w:rsidRPr="00000000">
              <w:rPr>
                <w:b w:val="1"/>
                <w:sz w:val="20"/>
                <w:szCs w:val="20"/>
                <w:rtl w:val="0"/>
              </w:rPr>
              <w:t xml:space="preserve">p(not gtTM|gtMSC)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C">
            <w:pPr>
              <w:spacing w:line="480" w:lineRule="auto"/>
              <w:contextualSpacing w:val="0"/>
              <w:rPr>
                <w:sz w:val="20"/>
                <w:szCs w:val="20"/>
              </w:rPr>
            </w:pPr>
            <w:r w:rsidDel="00000000" w:rsidR="00000000" w:rsidRPr="00000000">
              <w:rPr>
                <w:sz w:val="20"/>
                <w:szCs w:val="20"/>
                <w:rtl w:val="0"/>
              </w:rPr>
              <w:t xml:space="preserve">8/1362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D">
            <w:pPr>
              <w:spacing w:line="480" w:lineRule="auto"/>
              <w:contextualSpacing w:val="0"/>
              <w:jc w:val="right"/>
              <w:rPr>
                <w:sz w:val="20"/>
                <w:szCs w:val="20"/>
              </w:rPr>
            </w:pPr>
            <w:r w:rsidDel="00000000" w:rsidR="00000000" w:rsidRPr="00000000">
              <w:rPr>
                <w:sz w:val="20"/>
                <w:szCs w:val="20"/>
                <w:rtl w:val="0"/>
              </w:rPr>
              <w:t xml:space="preserve">0.5874%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E">
            <w:pPr>
              <w:spacing w:line="480" w:lineRule="auto"/>
              <w:contextualSpacing w:val="0"/>
              <w:rPr>
                <w:sz w:val="20"/>
                <w:szCs w:val="20"/>
              </w:rPr>
            </w:pPr>
            <w:r w:rsidDel="00000000" w:rsidR="00000000" w:rsidRPr="00000000">
              <w:rPr>
                <w:sz w:val="20"/>
                <w:szCs w:val="20"/>
                <w:rtl w:val="0"/>
              </w:rPr>
              <w:t xml:space="preserve">7/1369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F">
            <w:pPr>
              <w:spacing w:line="480" w:lineRule="auto"/>
              <w:contextualSpacing w:val="0"/>
              <w:jc w:val="right"/>
              <w:rPr>
                <w:sz w:val="20"/>
                <w:szCs w:val="20"/>
              </w:rPr>
            </w:pPr>
            <w:r w:rsidDel="00000000" w:rsidR="00000000" w:rsidRPr="00000000">
              <w:rPr>
                <w:sz w:val="20"/>
                <w:szCs w:val="20"/>
                <w:rtl w:val="0"/>
              </w:rPr>
              <w:t xml:space="preserve">0.511%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0">
            <w:pPr>
              <w:spacing w:line="480" w:lineRule="auto"/>
              <w:contextualSpacing w:val="0"/>
              <w:rPr>
                <w:sz w:val="20"/>
                <w:szCs w:val="20"/>
              </w:rPr>
            </w:pPr>
            <w:r w:rsidDel="00000000" w:rsidR="00000000" w:rsidRPr="00000000">
              <w:rPr>
                <w:sz w:val="20"/>
                <w:szCs w:val="20"/>
                <w:rtl w:val="0"/>
              </w:rPr>
              <w:t xml:space="preserve">9/1413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1">
            <w:pPr>
              <w:spacing w:line="480" w:lineRule="auto"/>
              <w:contextualSpacing w:val="0"/>
              <w:jc w:val="right"/>
              <w:rPr>
                <w:sz w:val="20"/>
                <w:szCs w:val="20"/>
              </w:rPr>
            </w:pPr>
            <w:r w:rsidDel="00000000" w:rsidR="00000000" w:rsidRPr="00000000">
              <w:rPr>
                <w:sz w:val="20"/>
                <w:szCs w:val="20"/>
                <w:rtl w:val="0"/>
              </w:rPr>
              <w:t xml:space="preserve">0.6369%</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E2">
            <w:pPr>
              <w:contextualSpacing w:val="0"/>
              <w:rPr>
                <w:b w:val="1"/>
                <w:sz w:val="20"/>
                <w:szCs w:val="20"/>
              </w:rPr>
            </w:pPr>
            <w:r w:rsidDel="00000000" w:rsidR="00000000" w:rsidRPr="00000000">
              <w:rPr>
                <w:b w:val="1"/>
                <w:sz w:val="20"/>
                <w:szCs w:val="20"/>
                <w:rtl w:val="0"/>
              </w:rPr>
              <w:t xml:space="preserve">p(not gtTM|not gtMSC)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3">
            <w:pPr>
              <w:spacing w:line="480" w:lineRule="auto"/>
              <w:contextualSpacing w:val="0"/>
              <w:rPr>
                <w:sz w:val="20"/>
                <w:szCs w:val="20"/>
              </w:rPr>
            </w:pPr>
            <w:r w:rsidDel="00000000" w:rsidR="00000000" w:rsidRPr="00000000">
              <w:rPr>
                <w:sz w:val="20"/>
                <w:szCs w:val="20"/>
                <w:rtl w:val="0"/>
              </w:rPr>
              <w:t xml:space="preserve">930/1527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4">
            <w:pPr>
              <w:spacing w:line="480" w:lineRule="auto"/>
              <w:contextualSpacing w:val="0"/>
              <w:jc w:val="right"/>
              <w:rPr>
                <w:sz w:val="20"/>
                <w:szCs w:val="20"/>
              </w:rPr>
            </w:pPr>
            <w:r w:rsidDel="00000000" w:rsidR="00000000" w:rsidRPr="00000000">
              <w:rPr>
                <w:sz w:val="20"/>
                <w:szCs w:val="20"/>
                <w:rtl w:val="0"/>
              </w:rPr>
              <w:t xml:space="preserve">60.9%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5">
            <w:pPr>
              <w:spacing w:line="480" w:lineRule="auto"/>
              <w:contextualSpacing w:val="0"/>
              <w:rPr>
                <w:sz w:val="20"/>
                <w:szCs w:val="20"/>
              </w:rPr>
            </w:pPr>
            <w:r w:rsidDel="00000000" w:rsidR="00000000" w:rsidRPr="00000000">
              <w:rPr>
                <w:sz w:val="20"/>
                <w:szCs w:val="20"/>
                <w:rtl w:val="0"/>
              </w:rPr>
              <w:t xml:space="preserve">924/1509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6">
            <w:pPr>
              <w:spacing w:line="480" w:lineRule="auto"/>
              <w:contextualSpacing w:val="0"/>
              <w:jc w:val="right"/>
              <w:rPr>
                <w:sz w:val="20"/>
                <w:szCs w:val="20"/>
              </w:rPr>
            </w:pPr>
            <w:r w:rsidDel="00000000" w:rsidR="00000000" w:rsidRPr="00000000">
              <w:rPr>
                <w:sz w:val="20"/>
                <w:szCs w:val="20"/>
                <w:rtl w:val="0"/>
              </w:rPr>
              <w:t xml:space="preserve">61.23%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7">
            <w:pPr>
              <w:spacing w:line="480" w:lineRule="auto"/>
              <w:contextualSpacing w:val="0"/>
              <w:rPr>
                <w:sz w:val="20"/>
                <w:szCs w:val="20"/>
              </w:rPr>
            </w:pPr>
            <w:r w:rsidDel="00000000" w:rsidR="00000000" w:rsidRPr="00000000">
              <w:rPr>
                <w:sz w:val="20"/>
                <w:szCs w:val="20"/>
                <w:rtl w:val="0"/>
              </w:rPr>
              <w:t xml:space="preserve">964/1568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8">
            <w:pPr>
              <w:spacing w:line="480" w:lineRule="auto"/>
              <w:contextualSpacing w:val="0"/>
              <w:jc w:val="right"/>
              <w:rPr>
                <w:sz w:val="20"/>
                <w:szCs w:val="20"/>
              </w:rPr>
            </w:pPr>
            <w:r w:rsidDel="00000000" w:rsidR="00000000" w:rsidRPr="00000000">
              <w:rPr>
                <w:sz w:val="20"/>
                <w:szCs w:val="20"/>
                <w:rtl w:val="0"/>
              </w:rPr>
              <w:t xml:space="preserve">61.48%</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E9">
            <w:pPr>
              <w:contextualSpacing w:val="0"/>
              <w:rPr>
                <w:b w:val="1"/>
                <w:sz w:val="20"/>
                <w:szCs w:val="20"/>
              </w:rPr>
            </w:pPr>
            <w:r w:rsidDel="00000000" w:rsidR="00000000" w:rsidRPr="00000000">
              <w:rPr>
                <w:b w:val="1"/>
                <w:sz w:val="20"/>
                <w:szCs w:val="20"/>
                <w:rtl w:val="0"/>
              </w:rPr>
              <w:t xml:space="preserve">p(gtTM|not gtMSC)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A">
            <w:pPr>
              <w:spacing w:line="480" w:lineRule="auto"/>
              <w:contextualSpacing w:val="0"/>
              <w:rPr>
                <w:sz w:val="20"/>
                <w:szCs w:val="20"/>
              </w:rPr>
            </w:pPr>
            <w:r w:rsidDel="00000000" w:rsidR="00000000" w:rsidRPr="00000000">
              <w:rPr>
                <w:sz w:val="20"/>
                <w:szCs w:val="20"/>
                <w:rtl w:val="0"/>
              </w:rPr>
              <w:t xml:space="preserve">597/1527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B">
            <w:pPr>
              <w:spacing w:line="480" w:lineRule="auto"/>
              <w:contextualSpacing w:val="0"/>
              <w:jc w:val="right"/>
              <w:rPr>
                <w:sz w:val="20"/>
                <w:szCs w:val="20"/>
              </w:rPr>
            </w:pPr>
            <w:r w:rsidDel="00000000" w:rsidR="00000000" w:rsidRPr="00000000">
              <w:rPr>
                <w:sz w:val="20"/>
                <w:szCs w:val="20"/>
                <w:rtl w:val="0"/>
              </w:rPr>
              <w:t xml:space="preserve">39.1%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C">
            <w:pPr>
              <w:spacing w:line="480" w:lineRule="auto"/>
              <w:contextualSpacing w:val="0"/>
              <w:rPr>
                <w:sz w:val="20"/>
                <w:szCs w:val="20"/>
              </w:rPr>
            </w:pPr>
            <w:r w:rsidDel="00000000" w:rsidR="00000000" w:rsidRPr="00000000">
              <w:rPr>
                <w:sz w:val="20"/>
                <w:szCs w:val="20"/>
                <w:rtl w:val="0"/>
              </w:rPr>
              <w:t xml:space="preserve">585/1509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D">
            <w:pPr>
              <w:spacing w:line="480" w:lineRule="auto"/>
              <w:contextualSpacing w:val="0"/>
              <w:jc w:val="right"/>
              <w:rPr>
                <w:sz w:val="20"/>
                <w:szCs w:val="20"/>
              </w:rPr>
            </w:pPr>
            <w:r w:rsidDel="00000000" w:rsidR="00000000" w:rsidRPr="00000000">
              <w:rPr>
                <w:sz w:val="20"/>
                <w:szCs w:val="20"/>
                <w:rtl w:val="0"/>
              </w:rPr>
              <w:t xml:space="preserve">38.77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E">
            <w:pPr>
              <w:spacing w:line="480" w:lineRule="auto"/>
              <w:contextualSpacing w:val="0"/>
              <w:rPr>
                <w:sz w:val="20"/>
                <w:szCs w:val="20"/>
              </w:rPr>
            </w:pPr>
            <w:r w:rsidDel="00000000" w:rsidR="00000000" w:rsidRPr="00000000">
              <w:rPr>
                <w:sz w:val="20"/>
                <w:szCs w:val="20"/>
                <w:rtl w:val="0"/>
              </w:rPr>
              <w:t xml:space="preserve">604/1568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F">
            <w:pPr>
              <w:spacing w:line="480" w:lineRule="auto"/>
              <w:contextualSpacing w:val="0"/>
              <w:jc w:val="right"/>
              <w:rPr>
                <w:sz w:val="20"/>
                <w:szCs w:val="20"/>
              </w:rPr>
            </w:pPr>
            <w:r w:rsidDel="00000000" w:rsidR="00000000" w:rsidRPr="00000000">
              <w:rPr>
                <w:sz w:val="20"/>
                <w:szCs w:val="20"/>
                <w:rtl w:val="0"/>
              </w:rPr>
              <w:t xml:space="preserve">38.52</w:t>
            </w:r>
          </w:p>
        </w:tc>
      </w:tr>
    </w:tbl>
    <w:p w:rsidR="00000000" w:rsidDel="00000000" w:rsidP="00000000" w:rsidRDefault="00000000" w:rsidRPr="00000000" w14:paraId="000000F0">
      <w:pPr>
        <w:ind w:firstLine="720"/>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gtTM-Article’s highest or second highest percentage code is ‘graph theory’</w:t>
      </w:r>
    </w:p>
    <w:p w:rsidR="00000000" w:rsidDel="00000000" w:rsidP="00000000" w:rsidRDefault="00000000" w:rsidRPr="00000000" w14:paraId="000000F2">
      <w:pPr>
        <w:contextualSpacing w:val="0"/>
        <w:rPr/>
      </w:pPr>
      <w:r w:rsidDel="00000000" w:rsidR="00000000" w:rsidRPr="00000000">
        <w:rPr>
          <w:rtl w:val="0"/>
        </w:rPr>
        <w:t xml:space="preserve">gtMSC-Article has MSC value related to graph theory</w:t>
      </w:r>
    </w:p>
    <w:p w:rsidR="00000000" w:rsidDel="00000000" w:rsidP="00000000" w:rsidRDefault="00000000" w:rsidRPr="00000000" w14:paraId="000000F3">
      <w:pPr>
        <w:ind w:left="0" w:firstLine="0"/>
        <w:contextualSpacing w:val="0"/>
        <w:rPr/>
      </w:pPr>
      <w:r w:rsidDel="00000000" w:rsidR="00000000" w:rsidRPr="00000000">
        <w:rPr>
          <w:rtl w:val="0"/>
        </w:rPr>
      </w:r>
    </w:p>
    <w:p w:rsidR="00000000" w:rsidDel="00000000" w:rsidP="00000000" w:rsidRDefault="00000000" w:rsidRPr="00000000" w14:paraId="000000F4">
      <w:pPr>
        <w:ind w:left="0" w:firstLine="0"/>
        <w:contextualSpacing w:val="0"/>
        <w:rPr/>
      </w:pPr>
      <w:r w:rsidDel="00000000" w:rsidR="00000000" w:rsidRPr="00000000">
        <w:rPr>
          <w:rtl w:val="0"/>
        </w:rPr>
      </w:r>
    </w:p>
    <w:p w:rsidR="00000000" w:rsidDel="00000000" w:rsidP="00000000" w:rsidRDefault="00000000" w:rsidRPr="00000000" w14:paraId="000000F5">
      <w:pPr>
        <w:ind w:left="0" w:firstLine="0"/>
        <w:contextualSpacing w:val="0"/>
        <w:rPr/>
      </w:pPr>
      <w:r w:rsidDel="00000000" w:rsidR="00000000" w:rsidRPr="00000000">
        <w:rPr>
          <w:rtl w:val="0"/>
        </w:rPr>
      </w:r>
    </w:p>
    <w:p w:rsidR="00000000" w:rsidDel="00000000" w:rsidP="00000000" w:rsidRDefault="00000000" w:rsidRPr="00000000" w14:paraId="000000F6">
      <w:pPr>
        <w:ind w:left="0" w:firstLine="0"/>
        <w:contextualSpacing w:val="0"/>
        <w:rPr/>
      </w:pPr>
      <w:r w:rsidDel="00000000" w:rsidR="00000000" w:rsidRPr="00000000">
        <w:rPr>
          <w:rtl w:val="0"/>
        </w:rPr>
      </w:r>
    </w:p>
    <w:p w:rsidR="00000000" w:rsidDel="00000000" w:rsidP="00000000" w:rsidRDefault="00000000" w:rsidRPr="00000000" w14:paraId="000000F7">
      <w:pPr>
        <w:ind w:left="0" w:firstLine="0"/>
        <w:contextualSpacing w:val="0"/>
        <w:rPr/>
      </w:pPr>
      <w:r w:rsidDel="00000000" w:rsidR="00000000" w:rsidRPr="00000000">
        <w:rPr>
          <w:rtl w:val="0"/>
        </w:rPr>
      </w:r>
    </w:p>
    <w:p w:rsidR="00000000" w:rsidDel="00000000" w:rsidP="00000000" w:rsidRDefault="00000000" w:rsidRPr="00000000" w14:paraId="000000F8">
      <w:pPr>
        <w:ind w:left="0" w:firstLine="0"/>
        <w:contextualSpacing w:val="0"/>
        <w:rPr/>
      </w:pPr>
      <w:r w:rsidDel="00000000" w:rsidR="00000000" w:rsidRPr="00000000">
        <w:rPr>
          <w:rtl w:val="0"/>
        </w:rPr>
      </w:r>
    </w:p>
    <w:p w:rsidR="00000000" w:rsidDel="00000000" w:rsidP="00000000" w:rsidRDefault="00000000" w:rsidRPr="00000000" w14:paraId="000000F9">
      <w:pPr>
        <w:ind w:left="0" w:firstLine="0"/>
        <w:contextualSpacing w:val="0"/>
        <w:rPr/>
      </w:pPr>
      <w:r w:rsidDel="00000000" w:rsidR="00000000" w:rsidRPr="00000000">
        <w:rPr>
          <w:rtl w:val="0"/>
        </w:rPr>
      </w:r>
    </w:p>
    <w:p w:rsidR="00000000" w:rsidDel="00000000" w:rsidP="00000000" w:rsidRDefault="00000000" w:rsidRPr="00000000" w14:paraId="000000FA">
      <w:pPr>
        <w:ind w:left="0" w:firstLine="0"/>
        <w:contextualSpacing w:val="0"/>
        <w:rPr/>
      </w:pPr>
      <w:r w:rsidDel="00000000" w:rsidR="00000000" w:rsidRPr="00000000">
        <w:rPr>
          <w:rtl w:val="0"/>
        </w:rPr>
      </w:r>
    </w:p>
    <w:p w:rsidR="00000000" w:rsidDel="00000000" w:rsidP="00000000" w:rsidRDefault="00000000" w:rsidRPr="00000000" w14:paraId="000000FB">
      <w:pPr>
        <w:ind w:left="0" w:firstLine="0"/>
        <w:contextualSpacing w:val="0"/>
        <w:rPr/>
      </w:pPr>
      <w:r w:rsidDel="00000000" w:rsidR="00000000" w:rsidRPr="00000000">
        <w:rPr>
          <w:rtl w:val="0"/>
        </w:rPr>
      </w:r>
    </w:p>
    <w:p w:rsidR="00000000" w:rsidDel="00000000" w:rsidP="00000000" w:rsidRDefault="00000000" w:rsidRPr="00000000" w14:paraId="000000FC">
      <w:pPr>
        <w:ind w:left="0" w:firstLine="0"/>
        <w:contextualSpacing w:val="0"/>
        <w:rPr/>
      </w:pPr>
      <w:r w:rsidDel="00000000" w:rsidR="00000000" w:rsidRPr="00000000">
        <w:rPr>
          <w:rtl w:val="0"/>
        </w:rPr>
      </w:r>
    </w:p>
    <w:p w:rsidR="00000000" w:rsidDel="00000000" w:rsidP="00000000" w:rsidRDefault="00000000" w:rsidRPr="00000000" w14:paraId="000000FD">
      <w:pPr>
        <w:ind w:left="0" w:firstLine="0"/>
        <w:contextualSpacing w:val="0"/>
        <w:rPr/>
      </w:pPr>
      <w:r w:rsidDel="00000000" w:rsidR="00000000" w:rsidRPr="00000000">
        <w:rPr>
          <w:rtl w:val="0"/>
        </w:rPr>
      </w:r>
    </w:p>
    <w:p w:rsidR="00000000" w:rsidDel="00000000" w:rsidP="00000000" w:rsidRDefault="00000000" w:rsidRPr="00000000" w14:paraId="000000FE">
      <w:pPr>
        <w:ind w:left="0" w:firstLine="0"/>
        <w:contextualSpacing w:val="0"/>
        <w:rPr/>
      </w:pPr>
      <w:r w:rsidDel="00000000" w:rsidR="00000000" w:rsidRPr="00000000">
        <w:rPr>
          <w:rtl w:val="0"/>
        </w:rPr>
      </w:r>
    </w:p>
    <w:p w:rsidR="00000000" w:rsidDel="00000000" w:rsidP="00000000" w:rsidRDefault="00000000" w:rsidRPr="00000000" w14:paraId="000000FF">
      <w:pPr>
        <w:ind w:left="0" w:firstLine="0"/>
        <w:contextualSpacing w:val="0"/>
        <w:rPr/>
      </w:pPr>
      <w:r w:rsidDel="00000000" w:rsidR="00000000" w:rsidRPr="00000000">
        <w:rPr>
          <w:rtl w:val="0"/>
        </w:rPr>
      </w:r>
    </w:p>
    <w:p w:rsidR="00000000" w:rsidDel="00000000" w:rsidP="00000000" w:rsidRDefault="00000000" w:rsidRPr="00000000" w14:paraId="00000100">
      <w:pPr>
        <w:ind w:left="0" w:firstLine="0"/>
        <w:contextualSpacing w:val="0"/>
        <w:rPr/>
      </w:pPr>
      <w:r w:rsidDel="00000000" w:rsidR="00000000" w:rsidRPr="00000000">
        <w:rPr>
          <w:rtl w:val="0"/>
        </w:rPr>
      </w:r>
    </w:p>
    <w:p w:rsidR="00000000" w:rsidDel="00000000" w:rsidP="00000000" w:rsidRDefault="00000000" w:rsidRPr="00000000" w14:paraId="00000101">
      <w:pPr>
        <w:ind w:left="0" w:firstLine="0"/>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b w:val="1"/>
          <w:rtl w:val="0"/>
        </w:rPr>
        <w:t xml:space="preserve">Figure 4. </w:t>
      </w:r>
      <w:r w:rsidDel="00000000" w:rsidR="00000000" w:rsidRPr="00000000">
        <w:rPr>
          <w:b w:val="1"/>
          <w:rtl w:val="0"/>
        </w:rPr>
        <w:t xml:space="preserve">Accuracy of Identification for Papers we had MSC values for(All Runs)</w:t>
      </w:r>
      <w:r w:rsidDel="00000000" w:rsidR="00000000" w:rsidRPr="00000000">
        <w:rPr>
          <w:rtl w:val="0"/>
        </w:rPr>
      </w:r>
    </w:p>
    <w:p w:rsidR="00000000" w:rsidDel="00000000" w:rsidP="00000000" w:rsidRDefault="00000000" w:rsidRPr="00000000" w14:paraId="00000103">
      <w:pPr>
        <w:ind w:left="0" w:firstLine="0"/>
        <w:contextualSpacing w:val="0"/>
        <w:rPr/>
      </w:pPr>
      <w:r w:rsidDel="00000000" w:rsidR="00000000" w:rsidRPr="00000000">
        <w:rPr>
          <w:rtl w:val="0"/>
        </w:rPr>
      </w:r>
    </w:p>
    <w:p w:rsidR="00000000" w:rsidDel="00000000" w:rsidP="00000000" w:rsidRDefault="00000000" w:rsidRPr="00000000" w14:paraId="00000104">
      <w:pPr>
        <w:ind w:left="0" w:firstLine="0"/>
        <w:contextualSpacing w:val="0"/>
        <w:rPr/>
      </w:pPr>
      <w:r w:rsidDel="00000000" w:rsidR="00000000" w:rsidRPr="00000000">
        <w:rPr>
          <w:rtl w:val="0"/>
        </w:rPr>
        <w:t xml:space="preserve">Paper MSC Values:</w:t>
        <w:tab/>
        <w:tab/>
        <w:tab/>
        <w:tab/>
        <w:t xml:space="preserve">     Highest percentage code:</w:t>
      </w:r>
    </w:p>
    <w:p w:rsidR="00000000" w:rsidDel="00000000" w:rsidP="00000000" w:rsidRDefault="00000000" w:rsidRPr="00000000" w14:paraId="00000105">
      <w:pPr>
        <w:ind w:left="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2838450</wp:posOffset>
            </wp:positionH>
            <wp:positionV relativeFrom="paragraph">
              <wp:posOffset>276225</wp:posOffset>
            </wp:positionV>
            <wp:extent cx="3217389" cy="1928813"/>
            <wp:effectExtent b="0" l="0" r="0" t="0"/>
            <wp:wrapSquare wrapText="bothSides" distB="114300" distT="114300" distL="114300" distR="114300"/>
            <wp:docPr id="8"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217389" cy="19288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257175</wp:posOffset>
            </wp:positionV>
            <wp:extent cx="2757488" cy="1970817"/>
            <wp:effectExtent b="0" l="0" r="0" t="0"/>
            <wp:wrapSquare wrapText="bothSides" distB="114300" distT="114300" distL="114300" distR="114300"/>
            <wp:docPr id="9"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2757488" cy="1970817"/>
                    </a:xfrm>
                    <a:prstGeom prst="rect"/>
                    <a:ln/>
                  </pic:spPr>
                </pic:pic>
              </a:graphicData>
            </a:graphic>
          </wp:anchor>
        </w:drawing>
      </w:r>
    </w:p>
    <w:p w:rsidR="00000000" w:rsidDel="00000000" w:rsidP="00000000" w:rsidRDefault="00000000" w:rsidRPr="00000000" w14:paraId="00000106">
      <w:pPr>
        <w:ind w:left="0" w:firstLine="0"/>
        <w:contextualSpacing w:val="0"/>
        <w:rPr/>
      </w:pPr>
      <w:r w:rsidDel="00000000" w:rsidR="00000000" w:rsidRPr="00000000">
        <w:rPr>
          <w:rtl w:val="0"/>
        </w:rPr>
      </w:r>
    </w:p>
    <w:p w:rsidR="00000000" w:rsidDel="00000000" w:rsidP="00000000" w:rsidRDefault="00000000" w:rsidRPr="00000000" w14:paraId="00000107">
      <w:pPr>
        <w:ind w:left="0" w:firstLine="0"/>
        <w:contextualSpacing w:val="0"/>
        <w:rPr/>
      </w:pPr>
      <w:r w:rsidDel="00000000" w:rsidR="00000000" w:rsidRPr="00000000">
        <w:rPr>
          <w:rtl w:val="0"/>
        </w:rPr>
        <w:t xml:space="preserve">Highest and second highest percentage codes</w:t>
      </w:r>
    </w:p>
    <w:p w:rsidR="00000000" w:rsidDel="00000000" w:rsidP="00000000" w:rsidRDefault="00000000" w:rsidRPr="00000000" w14:paraId="00000108">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176213</wp:posOffset>
            </wp:positionV>
            <wp:extent cx="3424238" cy="2073925"/>
            <wp:effectExtent b="0" l="0" r="0" t="0"/>
            <wp:wrapSquare wrapText="bothSides" distB="114300" distT="114300" distL="114300" distR="114300"/>
            <wp:docPr id="7"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424238" cy="2073925"/>
                    </a:xfrm>
                    <a:prstGeom prst="rect"/>
                    <a:ln/>
                  </pic:spPr>
                </pic:pic>
              </a:graphicData>
            </a:graphic>
          </wp:anchor>
        </w:drawing>
      </w:r>
    </w:p>
    <w:p w:rsidR="00000000" w:rsidDel="00000000" w:rsidP="00000000" w:rsidRDefault="00000000" w:rsidRPr="00000000" w14:paraId="00000109">
      <w:pPr>
        <w:ind w:left="0" w:firstLine="0"/>
        <w:contextualSpacing w:val="0"/>
        <w:rPr/>
      </w:pPr>
      <w:r w:rsidDel="00000000" w:rsidR="00000000" w:rsidRPr="00000000">
        <w:rPr>
          <w:rtl w:val="0"/>
        </w:rPr>
      </w:r>
    </w:p>
    <w:p w:rsidR="00000000" w:rsidDel="00000000" w:rsidP="00000000" w:rsidRDefault="00000000" w:rsidRPr="00000000" w14:paraId="0000010A">
      <w:pPr>
        <w:ind w:left="0" w:firstLine="0"/>
        <w:contextualSpacing w:val="0"/>
        <w:rPr/>
      </w:pPr>
      <w:r w:rsidDel="00000000" w:rsidR="00000000" w:rsidRPr="00000000">
        <w:rPr>
          <w:rtl w:val="0"/>
        </w:rPr>
      </w:r>
    </w:p>
    <w:p w:rsidR="00000000" w:rsidDel="00000000" w:rsidP="00000000" w:rsidRDefault="00000000" w:rsidRPr="00000000" w14:paraId="0000010B">
      <w:pPr>
        <w:ind w:left="0" w:firstLine="0"/>
        <w:contextualSpacing w:val="0"/>
        <w:rPr/>
      </w:pPr>
      <w:r w:rsidDel="00000000" w:rsidR="00000000" w:rsidRPr="00000000">
        <w:rPr>
          <w:rtl w:val="0"/>
        </w:rPr>
      </w:r>
    </w:p>
    <w:p w:rsidR="00000000" w:rsidDel="00000000" w:rsidP="00000000" w:rsidRDefault="00000000" w:rsidRPr="00000000" w14:paraId="0000010C">
      <w:pPr>
        <w:ind w:left="0" w:firstLine="0"/>
        <w:contextualSpacing w:val="0"/>
        <w:rPr/>
      </w:pPr>
      <w:r w:rsidDel="00000000" w:rsidR="00000000" w:rsidRPr="00000000">
        <w:rPr>
          <w:rtl w:val="0"/>
        </w:rPr>
      </w:r>
    </w:p>
    <w:p w:rsidR="00000000" w:rsidDel="00000000" w:rsidP="00000000" w:rsidRDefault="00000000" w:rsidRPr="00000000" w14:paraId="0000010D">
      <w:pPr>
        <w:ind w:left="0" w:firstLine="0"/>
        <w:contextualSpacing w:val="0"/>
        <w:rPr/>
      </w:pPr>
      <w:r w:rsidDel="00000000" w:rsidR="00000000" w:rsidRPr="00000000">
        <w:rPr>
          <w:rtl w:val="0"/>
        </w:rPr>
      </w:r>
    </w:p>
    <w:p w:rsidR="00000000" w:rsidDel="00000000" w:rsidP="00000000" w:rsidRDefault="00000000" w:rsidRPr="00000000" w14:paraId="0000010E">
      <w:pPr>
        <w:ind w:left="0" w:firstLine="0"/>
        <w:contextualSpacing w:val="0"/>
        <w:rPr/>
      </w:pPr>
      <w:r w:rsidDel="00000000" w:rsidR="00000000" w:rsidRPr="00000000">
        <w:rPr>
          <w:rtl w:val="0"/>
        </w:rPr>
      </w:r>
    </w:p>
    <w:p w:rsidR="00000000" w:rsidDel="00000000" w:rsidP="00000000" w:rsidRDefault="00000000" w:rsidRPr="00000000" w14:paraId="0000010F">
      <w:pPr>
        <w:ind w:left="0" w:firstLine="0"/>
        <w:contextualSpacing w:val="0"/>
        <w:rPr/>
      </w:pPr>
      <w:r w:rsidDel="00000000" w:rsidR="00000000" w:rsidRPr="00000000">
        <w:rPr>
          <w:rtl w:val="0"/>
        </w:rPr>
      </w:r>
    </w:p>
    <w:p w:rsidR="00000000" w:rsidDel="00000000" w:rsidP="00000000" w:rsidRDefault="00000000" w:rsidRPr="00000000" w14:paraId="00000110">
      <w:pPr>
        <w:ind w:left="0" w:firstLine="0"/>
        <w:contextualSpacing w:val="0"/>
        <w:rPr/>
      </w:pPr>
      <w:r w:rsidDel="00000000" w:rsidR="00000000" w:rsidRPr="00000000">
        <w:rPr>
          <w:rtl w:val="0"/>
        </w:rPr>
      </w:r>
    </w:p>
    <w:p w:rsidR="00000000" w:rsidDel="00000000" w:rsidP="00000000" w:rsidRDefault="00000000" w:rsidRPr="00000000" w14:paraId="00000111">
      <w:pPr>
        <w:ind w:left="0" w:firstLine="0"/>
        <w:contextualSpacing w:val="0"/>
        <w:rPr/>
      </w:pPr>
      <w:r w:rsidDel="00000000" w:rsidR="00000000" w:rsidRPr="00000000">
        <w:rPr>
          <w:rtl w:val="0"/>
        </w:rPr>
      </w:r>
    </w:p>
    <w:p w:rsidR="00000000" w:rsidDel="00000000" w:rsidP="00000000" w:rsidRDefault="00000000" w:rsidRPr="00000000" w14:paraId="00000112">
      <w:pPr>
        <w:ind w:left="0" w:firstLine="0"/>
        <w:contextualSpacing w:val="0"/>
        <w:rPr/>
      </w:pPr>
      <w:r w:rsidDel="00000000" w:rsidR="00000000" w:rsidRPr="00000000">
        <w:rPr>
          <w:rtl w:val="0"/>
        </w:rPr>
      </w:r>
    </w:p>
    <w:p w:rsidR="00000000" w:rsidDel="00000000" w:rsidP="00000000" w:rsidRDefault="00000000" w:rsidRPr="00000000" w14:paraId="00000113">
      <w:pPr>
        <w:ind w:left="0" w:firstLine="0"/>
        <w:contextualSpacing w:val="0"/>
        <w:rPr/>
      </w:pPr>
      <w:r w:rsidDel="00000000" w:rsidR="00000000" w:rsidRPr="00000000">
        <w:rPr>
          <w:rtl w:val="0"/>
        </w:rPr>
      </w:r>
    </w:p>
    <w:p w:rsidR="00000000" w:rsidDel="00000000" w:rsidP="00000000" w:rsidRDefault="00000000" w:rsidRPr="00000000" w14:paraId="00000114">
      <w:pPr>
        <w:ind w:left="0" w:firstLine="0"/>
        <w:contextualSpacing w:val="0"/>
        <w:rPr/>
      </w:pPr>
      <w:r w:rsidDel="00000000" w:rsidR="00000000" w:rsidRPr="00000000">
        <w:rPr>
          <w:rtl w:val="0"/>
        </w:rPr>
      </w:r>
    </w:p>
    <w:p w:rsidR="00000000" w:rsidDel="00000000" w:rsidP="00000000" w:rsidRDefault="00000000" w:rsidRPr="00000000" w14:paraId="00000115">
      <w:pPr>
        <w:ind w:left="0" w:firstLine="0"/>
        <w:contextualSpacing w:val="0"/>
        <w:rPr/>
      </w:pPr>
      <w:r w:rsidDel="00000000" w:rsidR="00000000" w:rsidRPr="00000000">
        <w:rPr>
          <w:rtl w:val="0"/>
        </w:rPr>
      </w:r>
    </w:p>
    <w:p w:rsidR="00000000" w:rsidDel="00000000" w:rsidP="00000000" w:rsidRDefault="00000000" w:rsidRPr="00000000" w14:paraId="00000116">
      <w:pPr>
        <w:ind w:left="0" w:firstLine="0"/>
        <w:contextualSpacing w:val="0"/>
        <w:rPr/>
      </w:pPr>
      <w:r w:rsidDel="00000000" w:rsidR="00000000" w:rsidRPr="00000000">
        <w:rPr>
          <w:rtl w:val="0"/>
        </w:rPr>
      </w:r>
    </w:p>
    <w:p w:rsidR="00000000" w:rsidDel="00000000" w:rsidP="00000000" w:rsidRDefault="00000000" w:rsidRPr="00000000" w14:paraId="00000117">
      <w:pPr>
        <w:ind w:left="0" w:firstLine="0"/>
        <w:contextualSpacing w:val="0"/>
        <w:rPr/>
      </w:pPr>
      <w:r w:rsidDel="00000000" w:rsidR="00000000" w:rsidRPr="00000000">
        <w:rPr>
          <w:rtl w:val="0"/>
        </w:rPr>
      </w:r>
    </w:p>
    <w:p w:rsidR="00000000" w:rsidDel="00000000" w:rsidP="00000000" w:rsidRDefault="00000000" w:rsidRPr="00000000" w14:paraId="00000118">
      <w:pPr>
        <w:ind w:left="0" w:firstLine="0"/>
        <w:contextualSpacing w:val="0"/>
        <w:rPr/>
      </w:pPr>
      <w:r w:rsidDel="00000000" w:rsidR="00000000" w:rsidRPr="00000000">
        <w:rPr>
          <w:rtl w:val="0"/>
        </w:rPr>
      </w:r>
    </w:p>
    <w:p w:rsidR="00000000" w:rsidDel="00000000" w:rsidP="00000000" w:rsidRDefault="00000000" w:rsidRPr="00000000" w14:paraId="00000119">
      <w:pPr>
        <w:ind w:left="0" w:firstLine="0"/>
        <w:contextualSpacing w:val="0"/>
        <w:rPr/>
      </w:pPr>
      <w:r w:rsidDel="00000000" w:rsidR="00000000" w:rsidRPr="00000000">
        <w:rPr>
          <w:rtl w:val="0"/>
        </w:rPr>
      </w:r>
    </w:p>
    <w:p w:rsidR="00000000" w:rsidDel="00000000" w:rsidP="00000000" w:rsidRDefault="00000000" w:rsidRPr="00000000" w14:paraId="0000011A">
      <w:pPr>
        <w:ind w:left="0" w:firstLine="0"/>
        <w:contextualSpacing w:val="0"/>
        <w:rPr/>
      </w:pPr>
      <w:r w:rsidDel="00000000" w:rsidR="00000000" w:rsidRPr="00000000">
        <w:rPr>
          <w:rtl w:val="0"/>
        </w:rPr>
      </w:r>
    </w:p>
    <w:p w:rsidR="00000000" w:rsidDel="00000000" w:rsidP="00000000" w:rsidRDefault="00000000" w:rsidRPr="00000000" w14:paraId="0000011B">
      <w:pPr>
        <w:ind w:left="0" w:firstLine="0"/>
        <w:contextualSpacing w:val="0"/>
        <w:rPr/>
      </w:pPr>
      <w:r w:rsidDel="00000000" w:rsidR="00000000" w:rsidRPr="00000000">
        <w:rPr>
          <w:rtl w:val="0"/>
        </w:rPr>
      </w:r>
    </w:p>
    <w:p w:rsidR="00000000" w:rsidDel="00000000" w:rsidP="00000000" w:rsidRDefault="00000000" w:rsidRPr="00000000" w14:paraId="0000011C">
      <w:pPr>
        <w:ind w:left="0" w:firstLine="0"/>
        <w:contextualSpacing w:val="0"/>
        <w:rPr/>
      </w:pPr>
      <w:r w:rsidDel="00000000" w:rsidR="00000000" w:rsidRPr="00000000">
        <w:rPr>
          <w:rtl w:val="0"/>
        </w:rPr>
      </w:r>
    </w:p>
    <w:p w:rsidR="00000000" w:rsidDel="00000000" w:rsidP="00000000" w:rsidRDefault="00000000" w:rsidRPr="00000000" w14:paraId="0000011D">
      <w:pPr>
        <w:ind w:left="0" w:firstLine="0"/>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b w:val="1"/>
          <w:rtl w:val="0"/>
        </w:rPr>
        <w:t xml:space="preserve">Figure 5. </w:t>
      </w:r>
      <w:r w:rsidDel="00000000" w:rsidR="00000000" w:rsidRPr="00000000">
        <w:rPr>
          <w:b w:val="1"/>
          <w:rtl w:val="0"/>
        </w:rPr>
        <w:t xml:space="preserve">Accuracy of Identification for Papers we had MSC values for(Word Only Runs)</w:t>
      </w:r>
      <w:r w:rsidDel="00000000" w:rsidR="00000000" w:rsidRPr="00000000">
        <w:rPr>
          <w:rtl w:val="0"/>
        </w:rPr>
      </w:r>
    </w:p>
    <w:p w:rsidR="00000000" w:rsidDel="00000000" w:rsidP="00000000" w:rsidRDefault="00000000" w:rsidRPr="00000000" w14:paraId="0000011F">
      <w:pPr>
        <w:ind w:left="0" w:firstLine="0"/>
        <w:contextualSpacing w:val="0"/>
        <w:rPr/>
      </w:pPr>
      <w:r w:rsidDel="00000000" w:rsidR="00000000" w:rsidRPr="00000000">
        <w:rPr>
          <w:rtl w:val="0"/>
        </w:rPr>
      </w:r>
    </w:p>
    <w:p w:rsidR="00000000" w:rsidDel="00000000" w:rsidP="00000000" w:rsidRDefault="00000000" w:rsidRPr="00000000" w14:paraId="00000120">
      <w:pPr>
        <w:ind w:left="0" w:firstLine="0"/>
        <w:contextualSpacing w:val="0"/>
        <w:rPr/>
      </w:pPr>
      <w:r w:rsidDel="00000000" w:rsidR="00000000" w:rsidRPr="00000000">
        <w:rPr>
          <w:rtl w:val="0"/>
        </w:rPr>
        <w:t xml:space="preserve">Paper MSC values:</w:t>
        <w:tab/>
        <w:tab/>
        <w:tab/>
        <w:tab/>
        <w:tab/>
        <w:t xml:space="preserve">Highest percentage code:</w:t>
        <w:tab/>
      </w:r>
    </w:p>
    <w:p w:rsidR="00000000" w:rsidDel="00000000" w:rsidP="00000000" w:rsidRDefault="00000000" w:rsidRPr="00000000" w14:paraId="00000121">
      <w:pPr>
        <w:ind w:firstLine="72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3186113</wp:posOffset>
            </wp:positionH>
            <wp:positionV relativeFrom="paragraph">
              <wp:posOffset>247650</wp:posOffset>
            </wp:positionV>
            <wp:extent cx="3341184" cy="2014538"/>
            <wp:effectExtent b="0" l="0" r="0" t="0"/>
            <wp:wrapSquare wrapText="bothSides" distB="114300" distT="114300" distL="114300" distR="114300"/>
            <wp:docPr id="1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3341184" cy="20145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280988</wp:posOffset>
            </wp:positionV>
            <wp:extent cx="3033713" cy="1953711"/>
            <wp:effectExtent b="0" l="0" r="0" t="0"/>
            <wp:wrapSquare wrapText="bothSides" distB="114300" distT="114300" distL="114300" distR="114300"/>
            <wp:docPr id="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033713" cy="1953711"/>
                    </a:xfrm>
                    <a:prstGeom prst="rect"/>
                    <a:ln/>
                  </pic:spPr>
                </pic:pic>
              </a:graphicData>
            </a:graphic>
          </wp:anchor>
        </w:drawing>
      </w:r>
    </w:p>
    <w:p w:rsidR="00000000" w:rsidDel="00000000" w:rsidP="00000000" w:rsidRDefault="00000000" w:rsidRPr="00000000" w14:paraId="00000122">
      <w:pPr>
        <w:ind w:firstLine="720"/>
        <w:contextualSpacing w:val="0"/>
        <w:rPr/>
      </w:pPr>
      <w:r w:rsidDel="00000000" w:rsidR="00000000" w:rsidRPr="00000000">
        <w:rPr>
          <w:rtl w:val="0"/>
        </w:rPr>
      </w:r>
    </w:p>
    <w:p w:rsidR="00000000" w:rsidDel="00000000" w:rsidP="00000000" w:rsidRDefault="00000000" w:rsidRPr="00000000" w14:paraId="00000123">
      <w:pPr>
        <w:ind w:left="0" w:firstLine="0"/>
        <w:contextualSpacing w:val="0"/>
        <w:rPr/>
      </w:pPr>
      <w:r w:rsidDel="00000000" w:rsidR="00000000" w:rsidRPr="00000000">
        <w:rPr>
          <w:rtl w:val="0"/>
        </w:rPr>
        <w:t xml:space="preserve">Highest and second highest percentage codes:</w:t>
      </w:r>
    </w:p>
    <w:p w:rsidR="00000000" w:rsidDel="00000000" w:rsidP="00000000" w:rsidRDefault="00000000" w:rsidRPr="00000000" w14:paraId="00000124">
      <w:pPr>
        <w:ind w:firstLine="72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142875</wp:posOffset>
            </wp:positionV>
            <wp:extent cx="3327579" cy="2019300"/>
            <wp:effectExtent b="0" l="0" r="0" t="0"/>
            <wp:wrapSquare wrapText="bothSides" distB="114300" distT="114300" distL="114300" distR="114300"/>
            <wp:docPr id="5"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327579" cy="2019300"/>
                    </a:xfrm>
                    <a:prstGeom prst="rect"/>
                    <a:ln/>
                  </pic:spPr>
                </pic:pic>
              </a:graphicData>
            </a:graphic>
          </wp:anchor>
        </w:drawing>
      </w:r>
    </w:p>
    <w:p w:rsidR="00000000" w:rsidDel="00000000" w:rsidP="00000000" w:rsidRDefault="00000000" w:rsidRPr="00000000" w14:paraId="00000125">
      <w:pPr>
        <w:ind w:firstLine="720"/>
        <w:contextualSpacing w:val="0"/>
        <w:rPr/>
      </w:pPr>
      <w:r w:rsidDel="00000000" w:rsidR="00000000" w:rsidRPr="00000000">
        <w:rPr>
          <w:rtl w:val="0"/>
        </w:rPr>
      </w:r>
    </w:p>
    <w:p w:rsidR="00000000" w:rsidDel="00000000" w:rsidP="00000000" w:rsidRDefault="00000000" w:rsidRPr="00000000" w14:paraId="00000126">
      <w:pPr>
        <w:ind w:firstLine="720"/>
        <w:contextualSpacing w:val="0"/>
        <w:rPr/>
      </w:pPr>
      <w:r w:rsidDel="00000000" w:rsidR="00000000" w:rsidRPr="00000000">
        <w:rPr>
          <w:rtl w:val="0"/>
        </w:rPr>
      </w:r>
    </w:p>
    <w:p w:rsidR="00000000" w:rsidDel="00000000" w:rsidP="00000000" w:rsidRDefault="00000000" w:rsidRPr="00000000" w14:paraId="00000127">
      <w:pPr>
        <w:ind w:firstLine="720"/>
        <w:contextualSpacing w:val="0"/>
        <w:rPr/>
      </w:pPr>
      <w:r w:rsidDel="00000000" w:rsidR="00000000" w:rsidRPr="00000000">
        <w:rPr>
          <w:rtl w:val="0"/>
        </w:rPr>
      </w:r>
    </w:p>
    <w:p w:rsidR="00000000" w:rsidDel="00000000" w:rsidP="00000000" w:rsidRDefault="00000000" w:rsidRPr="00000000" w14:paraId="00000128">
      <w:pPr>
        <w:ind w:firstLine="720"/>
        <w:contextualSpacing w:val="0"/>
        <w:rPr/>
      </w:pPr>
      <w:r w:rsidDel="00000000" w:rsidR="00000000" w:rsidRPr="00000000">
        <w:rPr>
          <w:rtl w:val="0"/>
        </w:rPr>
      </w:r>
    </w:p>
    <w:p w:rsidR="00000000" w:rsidDel="00000000" w:rsidP="00000000" w:rsidRDefault="00000000" w:rsidRPr="00000000" w14:paraId="00000129">
      <w:pPr>
        <w:ind w:firstLine="720"/>
        <w:contextualSpacing w:val="0"/>
        <w:rPr/>
      </w:pPr>
      <w:r w:rsidDel="00000000" w:rsidR="00000000" w:rsidRPr="00000000">
        <w:rPr>
          <w:rtl w:val="0"/>
        </w:rPr>
      </w:r>
    </w:p>
    <w:p w:rsidR="00000000" w:rsidDel="00000000" w:rsidP="00000000" w:rsidRDefault="00000000" w:rsidRPr="00000000" w14:paraId="0000012A">
      <w:pPr>
        <w:ind w:firstLine="720"/>
        <w:contextualSpacing w:val="0"/>
        <w:rPr/>
      </w:pPr>
      <w:r w:rsidDel="00000000" w:rsidR="00000000" w:rsidRPr="00000000">
        <w:rPr>
          <w:rtl w:val="0"/>
        </w:rPr>
      </w:r>
    </w:p>
    <w:p w:rsidR="00000000" w:rsidDel="00000000" w:rsidP="00000000" w:rsidRDefault="00000000" w:rsidRPr="00000000" w14:paraId="0000012B">
      <w:pPr>
        <w:ind w:firstLine="720"/>
        <w:contextualSpacing w:val="0"/>
        <w:rPr/>
      </w:pPr>
      <w:r w:rsidDel="00000000" w:rsidR="00000000" w:rsidRPr="00000000">
        <w:rPr>
          <w:rtl w:val="0"/>
        </w:rPr>
      </w:r>
    </w:p>
    <w:p w:rsidR="00000000" w:rsidDel="00000000" w:rsidP="00000000" w:rsidRDefault="00000000" w:rsidRPr="00000000" w14:paraId="0000012C">
      <w:pPr>
        <w:ind w:firstLine="720"/>
        <w:contextualSpacing w:val="0"/>
        <w:rPr/>
      </w:pPr>
      <w:r w:rsidDel="00000000" w:rsidR="00000000" w:rsidRPr="00000000">
        <w:rPr>
          <w:rtl w:val="0"/>
        </w:rPr>
      </w:r>
    </w:p>
    <w:p w:rsidR="00000000" w:rsidDel="00000000" w:rsidP="00000000" w:rsidRDefault="00000000" w:rsidRPr="00000000" w14:paraId="0000012D">
      <w:pPr>
        <w:ind w:firstLine="720"/>
        <w:contextualSpacing w:val="0"/>
        <w:rPr/>
      </w:pPr>
      <w:r w:rsidDel="00000000" w:rsidR="00000000" w:rsidRPr="00000000">
        <w:rPr>
          <w:rtl w:val="0"/>
        </w:rPr>
      </w:r>
    </w:p>
    <w:p w:rsidR="00000000" w:rsidDel="00000000" w:rsidP="00000000" w:rsidRDefault="00000000" w:rsidRPr="00000000" w14:paraId="0000012E">
      <w:pPr>
        <w:ind w:firstLine="720"/>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i w:val="1"/>
        </w:rPr>
      </w:pPr>
      <w:r w:rsidDel="00000000" w:rsidR="00000000" w:rsidRPr="00000000">
        <w:rPr>
          <w:rtl w:val="0"/>
        </w:rPr>
      </w:r>
    </w:p>
    <w:p w:rsidR="00000000" w:rsidDel="00000000" w:rsidP="00000000" w:rsidRDefault="00000000" w:rsidRPr="00000000" w14:paraId="00000133">
      <w:pPr>
        <w:contextualSpacing w:val="0"/>
        <w:rPr>
          <w:i w:val="1"/>
        </w:rPr>
      </w:pPr>
      <w:r w:rsidDel="00000000" w:rsidR="00000000" w:rsidRPr="00000000">
        <w:rPr>
          <w:rtl w:val="0"/>
        </w:rPr>
      </w:r>
    </w:p>
    <w:p w:rsidR="00000000" w:rsidDel="00000000" w:rsidP="00000000" w:rsidRDefault="00000000" w:rsidRPr="00000000" w14:paraId="00000134">
      <w:pPr>
        <w:contextualSpacing w:val="0"/>
        <w:rPr>
          <w:i w:val="1"/>
        </w:rPr>
      </w:pPr>
      <w:r w:rsidDel="00000000" w:rsidR="00000000" w:rsidRPr="00000000">
        <w:rPr>
          <w:rtl w:val="0"/>
        </w:rPr>
      </w:r>
    </w:p>
    <w:p w:rsidR="00000000" w:rsidDel="00000000" w:rsidP="00000000" w:rsidRDefault="00000000" w:rsidRPr="00000000" w14:paraId="00000135">
      <w:pPr>
        <w:contextualSpacing w:val="0"/>
        <w:rPr>
          <w:i w:val="1"/>
        </w:rPr>
      </w:pPr>
      <w:r w:rsidDel="00000000" w:rsidR="00000000" w:rsidRPr="00000000">
        <w:rPr>
          <w:rtl w:val="0"/>
        </w:rPr>
      </w:r>
    </w:p>
    <w:p w:rsidR="00000000" w:rsidDel="00000000" w:rsidP="00000000" w:rsidRDefault="00000000" w:rsidRPr="00000000" w14:paraId="00000136">
      <w:pPr>
        <w:contextualSpacing w:val="0"/>
        <w:rPr>
          <w:i w:val="1"/>
        </w:rPr>
      </w:pPr>
      <w:r w:rsidDel="00000000" w:rsidR="00000000" w:rsidRPr="00000000">
        <w:rPr>
          <w:rtl w:val="0"/>
        </w:rPr>
      </w:r>
    </w:p>
    <w:p w:rsidR="00000000" w:rsidDel="00000000" w:rsidP="00000000" w:rsidRDefault="00000000" w:rsidRPr="00000000" w14:paraId="00000137">
      <w:pPr>
        <w:contextualSpacing w:val="0"/>
        <w:rPr>
          <w:i w:val="1"/>
        </w:rPr>
      </w:pPr>
      <w:r w:rsidDel="00000000" w:rsidR="00000000" w:rsidRPr="00000000">
        <w:rPr>
          <w:rtl w:val="0"/>
        </w:rPr>
      </w:r>
    </w:p>
    <w:p w:rsidR="00000000" w:rsidDel="00000000" w:rsidP="00000000" w:rsidRDefault="00000000" w:rsidRPr="00000000" w14:paraId="00000138">
      <w:pPr>
        <w:contextualSpacing w:val="0"/>
        <w:rPr>
          <w:i w:val="1"/>
        </w:rPr>
      </w:pPr>
      <w:r w:rsidDel="00000000" w:rsidR="00000000" w:rsidRPr="00000000">
        <w:rPr>
          <w:rtl w:val="0"/>
        </w:rPr>
      </w:r>
    </w:p>
    <w:p w:rsidR="00000000" w:rsidDel="00000000" w:rsidP="00000000" w:rsidRDefault="00000000" w:rsidRPr="00000000" w14:paraId="00000139">
      <w:pPr>
        <w:contextualSpacing w:val="0"/>
        <w:rPr>
          <w:i w:val="1"/>
        </w:rPr>
      </w:pPr>
      <w:r w:rsidDel="00000000" w:rsidR="00000000" w:rsidRPr="00000000">
        <w:rPr>
          <w:rtl w:val="0"/>
        </w:rPr>
      </w:r>
    </w:p>
    <w:p w:rsidR="00000000" w:rsidDel="00000000" w:rsidP="00000000" w:rsidRDefault="00000000" w:rsidRPr="00000000" w14:paraId="0000013A">
      <w:pPr>
        <w:contextualSpacing w:val="0"/>
        <w:rPr>
          <w:i w:val="1"/>
        </w:rPr>
      </w:pPr>
      <w:r w:rsidDel="00000000" w:rsidR="00000000" w:rsidRPr="00000000">
        <w:rPr>
          <w:rtl w:val="0"/>
        </w:rPr>
      </w:r>
    </w:p>
    <w:p w:rsidR="00000000" w:rsidDel="00000000" w:rsidP="00000000" w:rsidRDefault="00000000" w:rsidRPr="00000000" w14:paraId="0000013B">
      <w:pPr>
        <w:contextualSpacing w:val="0"/>
        <w:rPr>
          <w:i w:val="1"/>
        </w:rPr>
      </w:pPr>
      <w:r w:rsidDel="00000000" w:rsidR="00000000" w:rsidRPr="00000000">
        <w:rPr>
          <w:rtl w:val="0"/>
        </w:rPr>
      </w:r>
    </w:p>
    <w:p w:rsidR="00000000" w:rsidDel="00000000" w:rsidP="00000000" w:rsidRDefault="00000000" w:rsidRPr="00000000" w14:paraId="0000013C">
      <w:pPr>
        <w:contextualSpacing w:val="0"/>
        <w:rPr>
          <w:i w:val="1"/>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b w:val="1"/>
          <w:rtl w:val="0"/>
        </w:rPr>
        <w:t xml:space="preserve">Figure 6. </w:t>
      </w:r>
      <w:r w:rsidDel="00000000" w:rsidR="00000000" w:rsidRPr="00000000">
        <w:rPr>
          <w:b w:val="1"/>
          <w:rtl w:val="0"/>
        </w:rPr>
        <w:t xml:space="preserve">Accuracy of Identification for Papers we had MSC values for(Lemma Only Runs)</w:t>
      </w: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t xml:space="preserve">Paper MSC values:</w:t>
        <w:tab/>
        <w:tab/>
        <w:tab/>
        <w:tab/>
        <w:tab/>
        <w:t xml:space="preserve">  Highest percentage code:</w:t>
      </w:r>
    </w:p>
    <w:p w:rsidR="00000000" w:rsidDel="00000000" w:rsidP="00000000" w:rsidRDefault="00000000" w:rsidRPr="00000000" w14:paraId="0000014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138113</wp:posOffset>
            </wp:positionV>
            <wp:extent cx="3085716" cy="1985963"/>
            <wp:effectExtent b="0" l="0" r="0" t="0"/>
            <wp:wrapSquare wrapText="bothSides" distB="114300" distT="114300" distL="114300" distR="114300"/>
            <wp:docPr id="12"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3085716" cy="19859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3200400</wp:posOffset>
            </wp:positionH>
            <wp:positionV relativeFrom="paragraph">
              <wp:posOffset>133350</wp:posOffset>
            </wp:positionV>
            <wp:extent cx="3314700" cy="2003390"/>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314700" cy="2003390"/>
                    </a:xfrm>
                    <a:prstGeom prst="rect"/>
                    <a:ln/>
                  </pic:spPr>
                </pic:pic>
              </a:graphicData>
            </a:graphic>
          </wp:anchor>
        </w:drawing>
      </w:r>
    </w:p>
    <w:p w:rsidR="00000000" w:rsidDel="00000000" w:rsidP="00000000" w:rsidRDefault="00000000" w:rsidRPr="00000000" w14:paraId="00000141">
      <w:pPr>
        <w:contextualSpacing w:val="0"/>
        <w:rPr/>
      </w:pPr>
      <w:r w:rsidDel="00000000" w:rsidR="00000000" w:rsidRPr="00000000">
        <w:rPr>
          <w:rtl w:val="0"/>
        </w:rPr>
        <w:t xml:space="preserve">Highest and second highest percentage codes:</w:t>
      </w:r>
    </w:p>
    <w:p w:rsidR="00000000" w:rsidDel="00000000" w:rsidP="00000000" w:rsidRDefault="00000000" w:rsidRPr="00000000" w14:paraId="00000142">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285750</wp:posOffset>
            </wp:positionV>
            <wp:extent cx="3200400" cy="1936044"/>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200400" cy="1936044"/>
                    </a:xfrm>
                    <a:prstGeom prst="rect"/>
                    <a:ln/>
                  </pic:spPr>
                </pic:pic>
              </a:graphicData>
            </a:graphic>
          </wp:anchor>
        </w:drawing>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ind w:firstLine="720"/>
        <w:contextualSpacing w:val="0"/>
        <w:rPr/>
      </w:pPr>
      <w:r w:rsidDel="00000000" w:rsidR="00000000" w:rsidRPr="00000000">
        <w:rPr>
          <w:rtl w:val="0"/>
        </w:rPr>
      </w:r>
    </w:p>
    <w:p w:rsidR="00000000" w:rsidDel="00000000" w:rsidP="00000000" w:rsidRDefault="00000000" w:rsidRPr="00000000" w14:paraId="00000148">
      <w:pPr>
        <w:ind w:firstLine="720"/>
        <w:contextualSpacing w:val="0"/>
        <w:rPr/>
      </w:pPr>
      <w:r w:rsidDel="00000000" w:rsidR="00000000" w:rsidRPr="00000000">
        <w:rPr>
          <w:rtl w:val="0"/>
        </w:rPr>
      </w:r>
    </w:p>
    <w:p w:rsidR="00000000" w:rsidDel="00000000" w:rsidP="00000000" w:rsidRDefault="00000000" w:rsidRPr="00000000" w14:paraId="00000149">
      <w:pPr>
        <w:ind w:firstLine="720"/>
        <w:contextualSpacing w:val="0"/>
        <w:rPr/>
      </w:pPr>
      <w:r w:rsidDel="00000000" w:rsidR="00000000" w:rsidRPr="00000000">
        <w:rPr>
          <w:rtl w:val="0"/>
        </w:rPr>
      </w:r>
    </w:p>
    <w:p w:rsidR="00000000" w:rsidDel="00000000" w:rsidP="00000000" w:rsidRDefault="00000000" w:rsidRPr="00000000" w14:paraId="0000014A">
      <w:pPr>
        <w:ind w:firstLine="720"/>
        <w:contextualSpacing w:val="0"/>
        <w:rPr/>
      </w:pPr>
      <w:r w:rsidDel="00000000" w:rsidR="00000000" w:rsidRPr="00000000">
        <w:rPr>
          <w:rtl w:val="0"/>
        </w:rPr>
      </w:r>
    </w:p>
    <w:p w:rsidR="00000000" w:rsidDel="00000000" w:rsidP="00000000" w:rsidRDefault="00000000" w:rsidRPr="00000000" w14:paraId="0000014B">
      <w:pPr>
        <w:ind w:firstLine="720"/>
        <w:contextualSpacing w:val="0"/>
        <w:rPr/>
      </w:pPr>
      <w:r w:rsidDel="00000000" w:rsidR="00000000" w:rsidRPr="00000000">
        <w:rPr>
          <w:rtl w:val="0"/>
        </w:rPr>
      </w:r>
    </w:p>
    <w:p w:rsidR="00000000" w:rsidDel="00000000" w:rsidP="00000000" w:rsidRDefault="00000000" w:rsidRPr="00000000" w14:paraId="0000014C">
      <w:pPr>
        <w:ind w:firstLine="720"/>
        <w:contextualSpacing w:val="0"/>
        <w:rPr/>
      </w:pPr>
      <w:r w:rsidDel="00000000" w:rsidR="00000000" w:rsidRPr="00000000">
        <w:rPr>
          <w:rtl w:val="0"/>
        </w:rPr>
      </w:r>
    </w:p>
    <w:p w:rsidR="00000000" w:rsidDel="00000000" w:rsidP="00000000" w:rsidRDefault="00000000" w:rsidRPr="00000000" w14:paraId="0000014D">
      <w:pPr>
        <w:ind w:firstLine="720"/>
        <w:contextualSpacing w:val="0"/>
        <w:rPr/>
      </w:pPr>
      <w:r w:rsidDel="00000000" w:rsidR="00000000" w:rsidRPr="00000000">
        <w:rPr>
          <w:rtl w:val="0"/>
        </w:rPr>
      </w:r>
    </w:p>
    <w:p w:rsidR="00000000" w:rsidDel="00000000" w:rsidP="00000000" w:rsidRDefault="00000000" w:rsidRPr="00000000" w14:paraId="0000014E">
      <w:pPr>
        <w:ind w:firstLine="720"/>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i w:val="1"/>
        </w:rPr>
      </w:pPr>
      <w:r w:rsidDel="00000000" w:rsidR="00000000" w:rsidRPr="00000000">
        <w:rPr>
          <w:i w:val="1"/>
          <w:rtl w:val="0"/>
        </w:rPr>
        <w:t xml:space="preserve">Conclusion and Next Steps</w:t>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ind w:firstLine="720"/>
        <w:contextualSpacing w:val="0"/>
        <w:rPr/>
      </w:pPr>
      <w:r w:rsidDel="00000000" w:rsidR="00000000" w:rsidRPr="00000000">
        <w:rPr>
          <w:rtl w:val="0"/>
        </w:rPr>
        <w:t xml:space="preserve">Given the results from our topic model, we are comfortable answering the question, “Is naive topic modelling useful for classifying a mathematical corpus?” with a resounding no. Between the issues related to dealing with the equations and formulas within the papers from a technical standpoint and the problems of coding up topics filled with ambiguous words, it is clear that a naive, unfocused topic modelling approach is not helpful in classification. </w:t>
      </w:r>
    </w:p>
    <w:p w:rsidR="00000000" w:rsidDel="00000000" w:rsidP="00000000" w:rsidRDefault="00000000" w:rsidRPr="00000000" w14:paraId="00000153">
      <w:pPr>
        <w:ind w:firstLine="720"/>
        <w:contextualSpacing w:val="0"/>
        <w:rPr/>
      </w:pPr>
      <w:r w:rsidDel="00000000" w:rsidR="00000000" w:rsidRPr="00000000">
        <w:rPr>
          <w:rtl w:val="0"/>
        </w:rPr>
        <w:t xml:space="preserve">Graph theory does appear to provide the naive approach with some hope. We believe this stems from the uniqueness of the language used in graph theory. This uniqueness manifested in two ways: Samuel noticed it was much easier to determine which words should be coded with ‘graph theory’; a less noticeable way was not clear until looking more closely at the coded list, where ‘graph theory’ as a code appears clustered together. This is because the words coded with the value belong to the same topic, meaning MALLET did actually identify graph theory topics from the training set in a way it did not for other areas of mathematics which are not noticeably clustered. Sadly, while our topic modelling did get closer to being effective with graph theory than with any other area it still left us with a decision between two bad alternatives. Either we could use only the highest percentage code and have the probability of a false positive be just below 2% but have the probability of accurately identifying a graph theory paper be below 70% or use the second highest percentage code as well and have the probability of accurately identifying a graph theory paper be greater than 99%, which would be great if it not for the probability of falsely identifying a paper as graph theory being nearly 40%. </w:t>
      </w:r>
    </w:p>
    <w:p w:rsidR="00000000" w:rsidDel="00000000" w:rsidP="00000000" w:rsidRDefault="00000000" w:rsidRPr="00000000" w14:paraId="00000154">
      <w:pPr>
        <w:ind w:firstLine="720"/>
        <w:contextualSpacing w:val="0"/>
        <w:rPr/>
      </w:pPr>
      <w:r w:rsidDel="00000000" w:rsidR="00000000" w:rsidRPr="00000000">
        <w:rPr>
          <w:rtl w:val="0"/>
        </w:rPr>
        <w:t xml:space="preserve">There are many potential paths forward with this research. We could try to do the coding differently, perhaps by assigning codes at the topic level instead of the more granular words within a topic level. We could reach out to the mathematical community for help with the coding to get other perspectives on the potential meaning of the words comprising our subject. We have also discussed the potential of training the model using only papers from a known subject area (</w:t>
      </w:r>
      <w:r w:rsidDel="00000000" w:rsidR="00000000" w:rsidRPr="00000000">
        <w:rPr>
          <w:i w:val="1"/>
          <w:rtl w:val="0"/>
        </w:rPr>
        <w:t xml:space="preserve">e.g.</w:t>
      </w:r>
      <w:r w:rsidDel="00000000" w:rsidR="00000000" w:rsidRPr="00000000">
        <w:rPr>
          <w:rtl w:val="0"/>
        </w:rPr>
        <w:t xml:space="preserve">, only the articles about graph theory) to see if that could lead to higher accuracy and lower false positive rates in identifying papers from that subject area. We could even simply rerun our topic models after adding the weird processing artifact words in our current models to the filter/stopwords lists to see if removing them could help generate more useful models. At the very least, we are sure Samuel is going to be sending off an email soon to zbMath to see if they would be willing to share their data, since MathSciNet will be off limits for a while, thanks to the scraping process.</w:t>
      </w:r>
    </w:p>
    <w:p w:rsidR="00000000" w:rsidDel="00000000" w:rsidP="00000000" w:rsidRDefault="00000000" w:rsidRPr="00000000" w14:paraId="00000155">
      <w:pPr>
        <w:ind w:firstLine="720"/>
        <w:contextualSpacing w:val="0"/>
        <w:rPr/>
      </w:pPr>
      <w:r w:rsidDel="00000000" w:rsidR="00000000" w:rsidRPr="00000000">
        <w:rPr>
          <w:rtl w:val="0"/>
        </w:rPr>
      </w:r>
    </w:p>
    <w:p w:rsidR="00000000" w:rsidDel="00000000" w:rsidP="00000000" w:rsidRDefault="00000000" w:rsidRPr="00000000" w14:paraId="00000156">
      <w:pPr>
        <w:spacing w:line="480" w:lineRule="auto"/>
        <w:ind w:left="0" w:firstLine="0"/>
        <w:contextualSpacing w:val="0"/>
        <w:rPr/>
      </w:pPr>
      <w:r w:rsidDel="00000000" w:rsidR="00000000" w:rsidRPr="00000000">
        <w:rPr>
          <w:rtl w:val="0"/>
        </w:rPr>
      </w:r>
    </w:p>
    <w:p w:rsidR="00000000" w:rsidDel="00000000" w:rsidP="00000000" w:rsidRDefault="00000000" w:rsidRPr="00000000" w14:paraId="00000157">
      <w:pPr>
        <w:spacing w:line="480" w:lineRule="auto"/>
        <w:ind w:left="0" w:firstLine="0"/>
        <w:contextualSpacing w:val="0"/>
        <w:rPr/>
      </w:pPr>
      <w:r w:rsidDel="00000000" w:rsidR="00000000" w:rsidRPr="00000000">
        <w:rPr>
          <w:rtl w:val="0"/>
        </w:rPr>
      </w:r>
    </w:p>
    <w:p w:rsidR="00000000" w:rsidDel="00000000" w:rsidP="00000000" w:rsidRDefault="00000000" w:rsidRPr="00000000" w14:paraId="00000158">
      <w:pPr>
        <w:spacing w:line="480" w:lineRule="auto"/>
        <w:ind w:left="0" w:firstLine="0"/>
        <w:contextualSpacing w:val="0"/>
        <w:rPr/>
      </w:pPr>
      <w:r w:rsidDel="00000000" w:rsidR="00000000" w:rsidRPr="00000000">
        <w:rPr>
          <w:rtl w:val="0"/>
        </w:rPr>
      </w:r>
    </w:p>
    <w:p w:rsidR="00000000" w:rsidDel="00000000" w:rsidP="00000000" w:rsidRDefault="00000000" w:rsidRPr="00000000" w14:paraId="00000159">
      <w:pPr>
        <w:spacing w:line="480" w:lineRule="auto"/>
        <w:ind w:left="0" w:firstLine="0"/>
        <w:contextualSpacing w:val="0"/>
        <w:rPr/>
      </w:pPr>
      <w:r w:rsidDel="00000000" w:rsidR="00000000" w:rsidRPr="00000000">
        <w:rPr>
          <w:rtl w:val="0"/>
        </w:rPr>
      </w:r>
    </w:p>
    <w:p w:rsidR="00000000" w:rsidDel="00000000" w:rsidP="00000000" w:rsidRDefault="00000000" w:rsidRPr="00000000" w14:paraId="0000015A">
      <w:pPr>
        <w:spacing w:line="480" w:lineRule="auto"/>
        <w:ind w:left="0" w:firstLine="0"/>
        <w:contextualSpacing w:val="0"/>
        <w:rPr/>
      </w:pPr>
      <w:r w:rsidDel="00000000" w:rsidR="00000000" w:rsidRPr="00000000">
        <w:rPr>
          <w:rtl w:val="0"/>
        </w:rPr>
      </w:r>
    </w:p>
    <w:p w:rsidR="00000000" w:rsidDel="00000000" w:rsidP="00000000" w:rsidRDefault="00000000" w:rsidRPr="00000000" w14:paraId="0000015B">
      <w:pPr>
        <w:spacing w:line="480" w:lineRule="auto"/>
        <w:ind w:left="0" w:firstLine="0"/>
        <w:contextualSpacing w:val="0"/>
        <w:rPr/>
      </w:pPr>
      <w:r w:rsidDel="00000000" w:rsidR="00000000" w:rsidRPr="00000000">
        <w:rPr>
          <w:rtl w:val="0"/>
        </w:rPr>
      </w:r>
    </w:p>
    <w:p w:rsidR="00000000" w:rsidDel="00000000" w:rsidP="00000000" w:rsidRDefault="00000000" w:rsidRPr="00000000" w14:paraId="0000015C">
      <w:pPr>
        <w:spacing w:line="480" w:lineRule="auto"/>
        <w:ind w:left="0" w:firstLine="0"/>
        <w:contextualSpacing w:val="0"/>
        <w:rPr/>
      </w:pPr>
      <w:r w:rsidDel="00000000" w:rsidR="00000000" w:rsidRPr="00000000">
        <w:rPr>
          <w:rtl w:val="0"/>
        </w:rPr>
      </w:r>
    </w:p>
    <w:p w:rsidR="00000000" w:rsidDel="00000000" w:rsidP="00000000" w:rsidRDefault="00000000" w:rsidRPr="00000000" w14:paraId="0000015D">
      <w:pPr>
        <w:spacing w:line="480" w:lineRule="auto"/>
        <w:ind w:left="0" w:firstLine="0"/>
        <w:contextualSpacing w:val="0"/>
        <w:rPr/>
      </w:pPr>
      <w:r w:rsidDel="00000000" w:rsidR="00000000" w:rsidRPr="00000000">
        <w:rPr>
          <w:rtl w:val="0"/>
        </w:rPr>
      </w:r>
    </w:p>
    <w:p w:rsidR="00000000" w:rsidDel="00000000" w:rsidP="00000000" w:rsidRDefault="00000000" w:rsidRPr="00000000" w14:paraId="0000015E">
      <w:pPr>
        <w:spacing w:line="480" w:lineRule="auto"/>
        <w:ind w:left="0" w:firstLine="0"/>
        <w:contextualSpacing w:val="0"/>
        <w:jc w:val="center"/>
        <w:rPr/>
      </w:pPr>
      <w:r w:rsidDel="00000000" w:rsidR="00000000" w:rsidRPr="00000000">
        <w:rPr>
          <w:rtl w:val="0"/>
        </w:rPr>
        <w:t xml:space="preserve">References:</w:t>
      </w:r>
    </w:p>
    <w:p w:rsidR="00000000" w:rsidDel="00000000" w:rsidP="00000000" w:rsidRDefault="00000000" w:rsidRPr="00000000" w14:paraId="0000015F">
      <w:pPr>
        <w:spacing w:line="480" w:lineRule="auto"/>
        <w:ind w:left="880" w:hanging="440"/>
        <w:contextualSpacing w:val="0"/>
        <w:rPr>
          <w:color w:val="1155cc"/>
          <w:u w:val="single"/>
        </w:rPr>
      </w:pPr>
      <w:r w:rsidDel="00000000" w:rsidR="00000000" w:rsidRPr="00000000">
        <w:rPr>
          <w:rtl w:val="0"/>
        </w:rPr>
        <w:t xml:space="preserve">CHTC. (n.d.). Retrieved May 7, 2018, from</w:t>
      </w:r>
      <w:hyperlink r:id="rId18">
        <w:r w:rsidDel="00000000" w:rsidR="00000000" w:rsidRPr="00000000">
          <w:rPr>
            <w:rtl w:val="0"/>
          </w:rPr>
          <w:t xml:space="preserve"> </w:t>
        </w:r>
      </w:hyperlink>
      <w:r w:rsidDel="00000000" w:rsidR="00000000" w:rsidRPr="00000000">
        <w:fldChar w:fldCharType="begin"/>
        <w:instrText xml:space="preserve"> HYPERLINK "http://chtc.cs.wisc.edu/" </w:instrText>
        <w:fldChar w:fldCharType="separate"/>
      </w:r>
      <w:r w:rsidDel="00000000" w:rsidR="00000000" w:rsidRPr="00000000">
        <w:rPr>
          <w:color w:val="1155cc"/>
          <w:u w:val="single"/>
          <w:rtl w:val="0"/>
        </w:rPr>
        <w:t xml:space="preserve">http://chtc.cs.wisc.edu/</w:t>
      </w:r>
    </w:p>
    <w:p w:rsidR="00000000" w:rsidDel="00000000" w:rsidP="00000000" w:rsidRDefault="00000000" w:rsidRPr="00000000" w14:paraId="00000160">
      <w:pPr>
        <w:spacing w:line="480" w:lineRule="auto"/>
        <w:ind w:left="880" w:hanging="440"/>
        <w:contextualSpacing w:val="0"/>
        <w:rPr>
          <w:color w:val="1155cc"/>
          <w:u w:val="single"/>
        </w:rPr>
      </w:pPr>
      <w:r w:rsidDel="00000000" w:rsidR="00000000" w:rsidRPr="00000000">
        <w:fldChar w:fldCharType="end"/>
      </w:r>
      <w:r w:rsidDel="00000000" w:rsidR="00000000" w:rsidRPr="00000000">
        <w:rPr>
          <w:rtl w:val="0"/>
        </w:rPr>
        <w:t xml:space="preserve">Bostock, M. (n.d.). D3.js. Retrieved May 7, 2018, from</w:t>
      </w:r>
      <w:hyperlink r:id="rId19">
        <w:r w:rsidDel="00000000" w:rsidR="00000000" w:rsidRPr="00000000">
          <w:rPr>
            <w:rtl w:val="0"/>
          </w:rPr>
          <w:t xml:space="preserve"> </w:t>
        </w:r>
      </w:hyperlink>
      <w:r w:rsidDel="00000000" w:rsidR="00000000" w:rsidRPr="00000000">
        <w:fldChar w:fldCharType="begin"/>
        <w:instrText xml:space="preserve"> HYPERLINK "https://d3js.org/" </w:instrText>
        <w:fldChar w:fldCharType="separate"/>
      </w:r>
      <w:r w:rsidDel="00000000" w:rsidR="00000000" w:rsidRPr="00000000">
        <w:rPr>
          <w:color w:val="1155cc"/>
          <w:u w:val="single"/>
          <w:rtl w:val="0"/>
        </w:rPr>
        <w:t xml:space="preserve">https://d3js.org/</w:t>
      </w:r>
    </w:p>
    <w:p w:rsidR="00000000" w:rsidDel="00000000" w:rsidP="00000000" w:rsidRDefault="00000000" w:rsidRPr="00000000" w14:paraId="00000161">
      <w:pPr>
        <w:spacing w:line="480" w:lineRule="auto"/>
        <w:ind w:left="880" w:hanging="440"/>
        <w:contextualSpacing w:val="0"/>
        <w:rPr>
          <w:color w:val="1155cc"/>
          <w:u w:val="single"/>
        </w:rPr>
      </w:pPr>
      <w:r w:rsidDel="00000000" w:rsidR="00000000" w:rsidRPr="00000000">
        <w:fldChar w:fldCharType="end"/>
      </w:r>
      <w:r w:rsidDel="00000000" w:rsidR="00000000" w:rsidRPr="00000000">
        <w:rPr>
          <w:rtl w:val="0"/>
        </w:rPr>
        <w:t xml:space="preserve">gensim: topic modelling for humans. (n.d.). Retrieved May 7, 2018, from</w:t>
      </w:r>
      <w:hyperlink r:id="rId20">
        <w:r w:rsidDel="00000000" w:rsidR="00000000" w:rsidRPr="00000000">
          <w:rPr>
            <w:rtl w:val="0"/>
          </w:rPr>
          <w:t xml:space="preserve"> </w:t>
        </w:r>
      </w:hyperlink>
      <w:r w:rsidDel="00000000" w:rsidR="00000000" w:rsidRPr="00000000">
        <w:fldChar w:fldCharType="begin"/>
        <w:instrText xml:space="preserve"> HYPERLINK "https://radimrehurek.com/gensim/" </w:instrText>
        <w:fldChar w:fldCharType="separate"/>
      </w:r>
      <w:r w:rsidDel="00000000" w:rsidR="00000000" w:rsidRPr="00000000">
        <w:rPr>
          <w:color w:val="1155cc"/>
          <w:u w:val="single"/>
          <w:rtl w:val="0"/>
        </w:rPr>
        <w:t xml:space="preserve">https://radimrehurek.com/gensim/</w:t>
      </w:r>
    </w:p>
    <w:p w:rsidR="00000000" w:rsidDel="00000000" w:rsidP="00000000" w:rsidRDefault="00000000" w:rsidRPr="00000000" w14:paraId="00000162">
      <w:pPr>
        <w:spacing w:line="480" w:lineRule="auto"/>
        <w:ind w:left="880" w:hanging="440"/>
        <w:contextualSpacing w:val="0"/>
        <w:rPr>
          <w:color w:val="1155cc"/>
          <w:u w:val="single"/>
        </w:rPr>
      </w:pPr>
      <w:r w:rsidDel="00000000" w:rsidR="00000000" w:rsidRPr="00000000">
        <w:fldChar w:fldCharType="end"/>
      </w:r>
      <w:r w:rsidDel="00000000" w:rsidR="00000000" w:rsidRPr="00000000">
        <w:rPr>
          <w:rtl w:val="0"/>
        </w:rPr>
        <w:t xml:space="preserve">GeoDeepDive: Project Overview. (n.d.). Retrieved May 7, 2018, from</w:t>
      </w:r>
      <w:hyperlink r:id="rId21">
        <w:r w:rsidDel="00000000" w:rsidR="00000000" w:rsidRPr="00000000">
          <w:rPr>
            <w:rtl w:val="0"/>
          </w:rPr>
          <w:t xml:space="preserve"> </w:t>
        </w:r>
      </w:hyperlink>
      <w:r w:rsidDel="00000000" w:rsidR="00000000" w:rsidRPr="00000000">
        <w:fldChar w:fldCharType="begin"/>
        <w:instrText xml:space="preserve"> HYPERLINK "https://geodeepdive.org/about.html" </w:instrText>
        <w:fldChar w:fldCharType="separate"/>
      </w:r>
      <w:r w:rsidDel="00000000" w:rsidR="00000000" w:rsidRPr="00000000">
        <w:rPr>
          <w:color w:val="1155cc"/>
          <w:u w:val="single"/>
          <w:rtl w:val="0"/>
        </w:rPr>
        <w:t xml:space="preserve">https://geodeepdive.org/about.html</w:t>
      </w:r>
    </w:p>
    <w:p w:rsidR="00000000" w:rsidDel="00000000" w:rsidP="00000000" w:rsidRDefault="00000000" w:rsidRPr="00000000" w14:paraId="00000163">
      <w:pPr>
        <w:spacing w:line="480" w:lineRule="auto"/>
        <w:ind w:left="880" w:hanging="440"/>
        <w:contextualSpacing w:val="0"/>
        <w:rPr/>
      </w:pPr>
      <w:r w:rsidDel="00000000" w:rsidR="00000000" w:rsidRPr="00000000">
        <w:fldChar w:fldCharType="end"/>
      </w:r>
      <w:r w:rsidDel="00000000" w:rsidR="00000000" w:rsidRPr="00000000">
        <w:rPr>
          <w:rtl w:val="0"/>
        </w:rPr>
        <w:t xml:space="preserve">GeoDeepDive: USGS Sample tgz Archive. (n.d.).</w:t>
      </w:r>
    </w:p>
    <w:p w:rsidR="00000000" w:rsidDel="00000000" w:rsidP="00000000" w:rsidRDefault="00000000" w:rsidRPr="00000000" w14:paraId="00000164">
      <w:pPr>
        <w:spacing w:line="480" w:lineRule="auto"/>
        <w:ind w:left="880" w:hanging="440"/>
        <w:contextualSpacing w:val="0"/>
        <w:rPr/>
      </w:pPr>
      <w:r w:rsidDel="00000000" w:rsidR="00000000" w:rsidRPr="00000000">
        <w:rPr>
          <w:rtl w:val="0"/>
        </w:rPr>
        <w:t xml:space="preserve">Hansen, S. (2018a). </w:t>
      </w:r>
      <w:r w:rsidDel="00000000" w:rsidR="00000000" w:rsidRPr="00000000">
        <w:rPr>
          <w:i w:val="1"/>
          <w:rtl w:val="0"/>
        </w:rPr>
        <w:t xml:space="preserve">analyzeTopicModellingDataUsingMSC.py</w:t>
      </w:r>
      <w:r w:rsidDel="00000000" w:rsidR="00000000" w:rsidRPr="00000000">
        <w:rPr>
          <w:rtl w:val="0"/>
        </w:rPr>
        <w:t xml:space="preserve">. Python. Retrieved from</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https://github.com/samuelhansen/lis768/blob/master/finalProjectRepo/analyzeTopicModellingDataUsingMSC.py</w:t>
        </w:r>
      </w:hyperlink>
      <w:r w:rsidDel="00000000" w:rsidR="00000000" w:rsidRPr="00000000">
        <w:rPr>
          <w:rtl w:val="0"/>
        </w:rPr>
        <w:t xml:space="preserve"> (Original work published 2018)</w:t>
      </w:r>
    </w:p>
    <w:p w:rsidR="00000000" w:rsidDel="00000000" w:rsidP="00000000" w:rsidRDefault="00000000" w:rsidRPr="00000000" w14:paraId="00000165">
      <w:pPr>
        <w:spacing w:line="480" w:lineRule="auto"/>
        <w:ind w:left="880" w:hanging="440"/>
        <w:contextualSpacing w:val="0"/>
        <w:rPr/>
      </w:pPr>
      <w:r w:rsidDel="00000000" w:rsidR="00000000" w:rsidRPr="00000000">
        <w:rPr>
          <w:rtl w:val="0"/>
        </w:rPr>
        <w:t xml:space="preserve">Hansen, S. (2018b). </w:t>
      </w:r>
      <w:r w:rsidDel="00000000" w:rsidR="00000000" w:rsidRPr="00000000">
        <w:rPr>
          <w:i w:val="1"/>
          <w:rtl w:val="0"/>
        </w:rPr>
        <w:t xml:space="preserve">digestTopicModelingData.py</w:t>
      </w:r>
      <w:r w:rsidDel="00000000" w:rsidR="00000000" w:rsidRPr="00000000">
        <w:rPr>
          <w:rtl w:val="0"/>
        </w:rPr>
        <w:t xml:space="preserve">. Python. Retrieved from</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https://github.com/samuelhansen/lis768/blob/master/finalProjectRepo/digestTopicModelingData.py</w:t>
        </w:r>
      </w:hyperlink>
      <w:r w:rsidDel="00000000" w:rsidR="00000000" w:rsidRPr="00000000">
        <w:rPr>
          <w:rtl w:val="0"/>
        </w:rPr>
        <w:t xml:space="preserve"> (Original work published 2018)</w:t>
      </w:r>
    </w:p>
    <w:p w:rsidR="00000000" w:rsidDel="00000000" w:rsidP="00000000" w:rsidRDefault="00000000" w:rsidRPr="00000000" w14:paraId="00000166">
      <w:pPr>
        <w:spacing w:line="480" w:lineRule="auto"/>
        <w:ind w:left="880" w:hanging="440"/>
        <w:contextualSpacing w:val="0"/>
        <w:rPr/>
      </w:pPr>
      <w:r w:rsidDel="00000000" w:rsidR="00000000" w:rsidRPr="00000000">
        <w:rPr>
          <w:rtl w:val="0"/>
        </w:rPr>
        <w:t xml:space="preserve">Hansen, S. (2018c). </w:t>
      </w:r>
      <w:r w:rsidDel="00000000" w:rsidR="00000000" w:rsidRPr="00000000">
        <w:rPr>
          <w:i w:val="1"/>
          <w:rtl w:val="0"/>
        </w:rPr>
        <w:t xml:space="preserve">topicModelingFromPostGresDB.py</w:t>
      </w:r>
      <w:r w:rsidDel="00000000" w:rsidR="00000000" w:rsidRPr="00000000">
        <w:rPr>
          <w:rtl w:val="0"/>
        </w:rPr>
        <w:t xml:space="preserve">. Python. Retrieved from</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https://github.com/samuelhansen/lis768/blob/master/finalProjectRepo/topicModelingFromPostGresDB.py</w:t>
        </w:r>
      </w:hyperlink>
      <w:r w:rsidDel="00000000" w:rsidR="00000000" w:rsidRPr="00000000">
        <w:rPr>
          <w:rtl w:val="0"/>
        </w:rPr>
        <w:t xml:space="preserve"> (Original work published 2018)</w:t>
      </w:r>
    </w:p>
    <w:p w:rsidR="00000000" w:rsidDel="00000000" w:rsidP="00000000" w:rsidRDefault="00000000" w:rsidRPr="00000000" w14:paraId="00000167">
      <w:pPr>
        <w:spacing w:line="480" w:lineRule="auto"/>
        <w:ind w:left="880" w:hanging="440"/>
        <w:contextualSpacing w:val="0"/>
        <w:rPr/>
      </w:pPr>
      <w:r w:rsidDel="00000000" w:rsidR="00000000" w:rsidRPr="00000000">
        <w:rPr>
          <w:rtl w:val="0"/>
        </w:rPr>
        <w:t xml:space="preserve">Hansen, S. (2018d). </w:t>
      </w:r>
      <w:r w:rsidDel="00000000" w:rsidR="00000000" w:rsidRPr="00000000">
        <w:rPr>
          <w:i w:val="1"/>
          <w:rtl w:val="0"/>
        </w:rPr>
        <w:t xml:space="preserve">topicsCSVCoded.csv</w:t>
      </w:r>
      <w:r w:rsidDel="00000000" w:rsidR="00000000" w:rsidRPr="00000000">
        <w:rPr>
          <w:rtl w:val="0"/>
        </w:rPr>
        <w:t xml:space="preserve">. Retrieved from</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https://github.com/samuelhansen/lis768/blob/master/finalProjectRepo/topModelResults/topicsCSVCoded.csv</w:t>
        </w:r>
      </w:hyperlink>
      <w:r w:rsidDel="00000000" w:rsidR="00000000" w:rsidRPr="00000000">
        <w:rPr>
          <w:rtl w:val="0"/>
        </w:rPr>
        <w:t xml:space="preserve"> (Original work published 2018)</w:t>
      </w:r>
    </w:p>
    <w:p w:rsidR="00000000" w:rsidDel="00000000" w:rsidP="00000000" w:rsidRDefault="00000000" w:rsidRPr="00000000" w14:paraId="00000168">
      <w:pPr>
        <w:spacing w:line="480" w:lineRule="auto"/>
        <w:ind w:left="880" w:hanging="440"/>
        <w:contextualSpacing w:val="0"/>
        <w:rPr/>
      </w:pPr>
      <w:r w:rsidDel="00000000" w:rsidR="00000000" w:rsidRPr="00000000">
        <w:rPr>
          <w:rtl w:val="0"/>
        </w:rPr>
        <w:t xml:space="preserve">Hansen, Samuel. (2018a). </w:t>
      </w:r>
      <w:r w:rsidDel="00000000" w:rsidR="00000000" w:rsidRPr="00000000">
        <w:rPr>
          <w:i w:val="1"/>
          <w:rtl w:val="0"/>
        </w:rPr>
        <w:t xml:space="preserve">mscScraper.py</w:t>
      </w:r>
      <w:r w:rsidDel="00000000" w:rsidR="00000000" w:rsidRPr="00000000">
        <w:rPr>
          <w:rtl w:val="0"/>
        </w:rPr>
        <w:t xml:space="preserve">. TeX. Retrieved from</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https://github.com/samuelhansen/lis768/blob/master/finalProjectRepo/mscScraper.py</w:t>
        </w:r>
      </w:hyperlink>
      <w:r w:rsidDel="00000000" w:rsidR="00000000" w:rsidRPr="00000000">
        <w:rPr>
          <w:rtl w:val="0"/>
        </w:rPr>
        <w:t xml:space="preserve"> (Original work published 2018)</w:t>
      </w:r>
    </w:p>
    <w:p w:rsidR="00000000" w:rsidDel="00000000" w:rsidP="00000000" w:rsidRDefault="00000000" w:rsidRPr="00000000" w14:paraId="00000169">
      <w:pPr>
        <w:spacing w:line="480" w:lineRule="auto"/>
        <w:ind w:left="880" w:hanging="440"/>
        <w:contextualSpacing w:val="0"/>
        <w:rPr/>
      </w:pPr>
      <w:r w:rsidDel="00000000" w:rsidR="00000000" w:rsidRPr="00000000">
        <w:rPr>
          <w:rtl w:val="0"/>
        </w:rPr>
        <w:t xml:space="preserve">Hansen, Samuel. (2018b). </w:t>
      </w:r>
      <w:r w:rsidDel="00000000" w:rsidR="00000000" w:rsidRPr="00000000">
        <w:rPr>
          <w:i w:val="1"/>
          <w:rtl w:val="0"/>
        </w:rPr>
        <w:t xml:space="preserve">processTopicModellingData.py</w:t>
      </w:r>
      <w:r w:rsidDel="00000000" w:rsidR="00000000" w:rsidRPr="00000000">
        <w:rPr>
          <w:rtl w:val="0"/>
        </w:rPr>
        <w:t xml:space="preserve">. Python. Retrieved from</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https://github.com/samuelhansen/lis768/blob/master/finalProjectRepo/processTopicModellingData.py</w:t>
        </w:r>
      </w:hyperlink>
      <w:r w:rsidDel="00000000" w:rsidR="00000000" w:rsidRPr="00000000">
        <w:rPr>
          <w:rtl w:val="0"/>
        </w:rPr>
        <w:t xml:space="preserve"> (Original work published 2018)</w:t>
      </w:r>
    </w:p>
    <w:p w:rsidR="00000000" w:rsidDel="00000000" w:rsidP="00000000" w:rsidRDefault="00000000" w:rsidRPr="00000000" w14:paraId="0000016A">
      <w:pPr>
        <w:spacing w:line="480" w:lineRule="auto"/>
        <w:ind w:left="880" w:hanging="440"/>
        <w:contextualSpacing w:val="0"/>
        <w:rPr>
          <w:color w:val="1155cc"/>
          <w:u w:val="single"/>
        </w:rPr>
      </w:pPr>
      <w:r w:rsidDel="00000000" w:rsidR="00000000" w:rsidRPr="00000000">
        <w:rPr>
          <w:rtl w:val="0"/>
        </w:rPr>
        <w:t xml:space="preserve">MALLET Topic Modeling. (n.d.). Retrieved May 7, 2018, from</w:t>
      </w:r>
      <w:hyperlink r:id="rId34">
        <w:r w:rsidDel="00000000" w:rsidR="00000000" w:rsidRPr="00000000">
          <w:rPr>
            <w:rtl w:val="0"/>
          </w:rPr>
          <w:t xml:space="preserve"> </w:t>
        </w:r>
      </w:hyperlink>
      <w:r w:rsidDel="00000000" w:rsidR="00000000" w:rsidRPr="00000000">
        <w:fldChar w:fldCharType="begin"/>
        <w:instrText xml:space="preserve"> HYPERLINK "http://mallet.cs.umass.edu/topics.php" </w:instrText>
        <w:fldChar w:fldCharType="separate"/>
      </w:r>
      <w:r w:rsidDel="00000000" w:rsidR="00000000" w:rsidRPr="00000000">
        <w:rPr>
          <w:color w:val="1155cc"/>
          <w:u w:val="single"/>
          <w:rtl w:val="0"/>
        </w:rPr>
        <w:t xml:space="preserve">http://mallet.cs.umass.edu/topics.php</w:t>
      </w:r>
    </w:p>
    <w:p w:rsidR="00000000" w:rsidDel="00000000" w:rsidP="00000000" w:rsidRDefault="00000000" w:rsidRPr="00000000" w14:paraId="0000016B">
      <w:pPr>
        <w:spacing w:line="480" w:lineRule="auto"/>
        <w:ind w:left="880" w:hanging="440"/>
        <w:contextualSpacing w:val="0"/>
        <w:rPr>
          <w:color w:val="1155cc"/>
          <w:u w:val="single"/>
        </w:rPr>
      </w:pPr>
      <w:r w:rsidDel="00000000" w:rsidR="00000000" w:rsidRPr="00000000">
        <w:fldChar w:fldCharType="end"/>
      </w:r>
      <w:r w:rsidDel="00000000" w:rsidR="00000000" w:rsidRPr="00000000">
        <w:rPr>
          <w:rtl w:val="0"/>
        </w:rPr>
        <w:t xml:space="preserve">Mathematics Subject Classification. (n.d.). Retrieved May 7, 2018, from</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https://zbmath.org/classification/</w:t>
        </w:r>
      </w:hyperlink>
      <w:r w:rsidDel="00000000" w:rsidR="00000000" w:rsidRPr="00000000">
        <w:fldChar w:fldCharType="begin"/>
        <w:instrText xml:space="preserve"> HYPERLINK "http://msc2010.org/Default.html" </w:instrText>
        <w:fldChar w:fldCharType="separate"/>
      </w:r>
      <w:r w:rsidDel="00000000" w:rsidR="00000000" w:rsidRPr="00000000">
        <w:rPr>
          <w:rtl w:val="0"/>
        </w:rPr>
      </w:r>
    </w:p>
    <w:p w:rsidR="00000000" w:rsidDel="00000000" w:rsidP="00000000" w:rsidRDefault="00000000" w:rsidRPr="00000000" w14:paraId="0000016C">
      <w:pPr>
        <w:spacing w:line="480" w:lineRule="auto"/>
        <w:ind w:left="880" w:hanging="440"/>
        <w:contextualSpacing w:val="0"/>
        <w:rPr/>
      </w:pPr>
      <w:r w:rsidDel="00000000" w:rsidR="00000000" w:rsidRPr="00000000">
        <w:fldChar w:fldCharType="end"/>
      </w:r>
      <w:r w:rsidDel="00000000" w:rsidR="00000000" w:rsidRPr="00000000">
        <w:rPr>
          <w:rtl w:val="0"/>
        </w:rPr>
        <w:t xml:space="preserve">Mathematics Subject Classification - 05. (n.d.). Retrieved May 7, 2018, from</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https://zbmath.org/classification/?q=cc:05C</w:t>
        </w:r>
      </w:hyperlink>
      <w:r w:rsidDel="00000000" w:rsidR="00000000" w:rsidRPr="00000000">
        <w:rPr>
          <w:rtl w:val="0"/>
        </w:rPr>
      </w:r>
    </w:p>
    <w:p w:rsidR="00000000" w:rsidDel="00000000" w:rsidP="00000000" w:rsidRDefault="00000000" w:rsidRPr="00000000" w14:paraId="0000016D">
      <w:pPr>
        <w:spacing w:line="480" w:lineRule="auto"/>
        <w:ind w:left="900" w:hanging="450"/>
        <w:contextualSpacing w:val="0"/>
        <w:rPr/>
      </w:pPr>
      <w:r w:rsidDel="00000000" w:rsidR="00000000" w:rsidRPr="00000000">
        <w:rPr>
          <w:rtl w:val="0"/>
        </w:rPr>
        <w:t xml:space="preserve">Mohr, John W., and Petko Bogdanov. “Introduction—Topic Models: What They Are and Why They Matter.” </w:t>
      </w:r>
      <w:r w:rsidDel="00000000" w:rsidR="00000000" w:rsidRPr="00000000">
        <w:rPr>
          <w:i w:val="1"/>
          <w:rtl w:val="0"/>
        </w:rPr>
        <w:t xml:space="preserve">Poetics</w:t>
      </w:r>
      <w:r w:rsidDel="00000000" w:rsidR="00000000" w:rsidRPr="00000000">
        <w:rPr>
          <w:rtl w:val="0"/>
        </w:rPr>
        <w:t xml:space="preserve">, Topic Models and the Cultural Sciences, 41, no. 6 (December 1, 2013): 545–69. </w:t>
      </w:r>
      <w:hyperlink r:id="rId39">
        <w:r w:rsidDel="00000000" w:rsidR="00000000" w:rsidRPr="00000000">
          <w:rPr>
            <w:color w:val="1155cc"/>
            <w:u w:val="single"/>
            <w:rtl w:val="0"/>
          </w:rPr>
          <w:t xml:space="preserve">https://doi.org/10.1016/j.poetic.2013.10.001</w:t>
        </w:r>
      </w:hyperlink>
      <w:r w:rsidDel="00000000" w:rsidR="00000000" w:rsidRPr="00000000">
        <w:rPr>
          <w:rtl w:val="0"/>
        </w:rPr>
        <w:t xml:space="preserve">.</w:t>
      </w:r>
    </w:p>
    <w:p w:rsidR="00000000" w:rsidDel="00000000" w:rsidP="00000000" w:rsidRDefault="00000000" w:rsidRPr="00000000" w14:paraId="0000016E">
      <w:pPr>
        <w:spacing w:line="240" w:lineRule="auto"/>
        <w:contextualSpacing w:val="0"/>
        <w:rPr/>
      </w:pPr>
      <w:r w:rsidDel="00000000" w:rsidR="00000000" w:rsidRPr="00000000">
        <w:fldChar w:fldCharType="begin"/>
        <w:instrText xml:space="preserve"> HYPERLINK "https://zbmath.org/classification/?q=cc:05C" </w:instrText>
        <w:fldChar w:fldCharType="separate"/>
      </w:r>
      <w:r w:rsidDel="00000000" w:rsidR="00000000" w:rsidRPr="00000000">
        <w:rPr>
          <w:rtl w:val="0"/>
        </w:rPr>
      </w:r>
    </w:p>
    <w:p w:rsidR="00000000" w:rsidDel="00000000" w:rsidP="00000000" w:rsidRDefault="00000000" w:rsidRPr="00000000" w14:paraId="0000016F">
      <w:pPr>
        <w:spacing w:line="480" w:lineRule="auto"/>
        <w:ind w:left="880" w:hanging="440"/>
        <w:contextualSpacing w:val="0"/>
        <w:rPr>
          <w:color w:val="1155cc"/>
          <w:u w:val="single"/>
        </w:rPr>
      </w:pPr>
      <w:r w:rsidDel="00000000" w:rsidR="00000000" w:rsidRPr="00000000">
        <w:fldChar w:fldCharType="end"/>
      </w:r>
      <w:r w:rsidDel="00000000" w:rsidR="00000000" w:rsidRPr="00000000">
        <w:rPr>
          <w:rtl w:val="0"/>
        </w:rPr>
        <w:t xml:space="preserve">MR: Copyright Information and Terms of Use. (n.d.). Retrieved May 7, 2018, from</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https://mathscinet-ams-org.ezproxy.library.wisc.edu/mathscinet/help/mathscinet_terms_of_use.html?version=2</w:t>
        </w:r>
      </w:hyperlink>
      <w:r w:rsidDel="00000000" w:rsidR="00000000" w:rsidRPr="00000000">
        <w:fldChar w:fldCharType="begin"/>
        <w:instrText xml:space="preserve"> HYPERLINK "https://zbmath.org/classification/" </w:instrText>
        <w:fldChar w:fldCharType="separate"/>
      </w:r>
      <w:r w:rsidDel="00000000" w:rsidR="00000000" w:rsidRPr="00000000">
        <w:rPr>
          <w:rtl w:val="0"/>
        </w:rPr>
      </w:r>
    </w:p>
    <w:p w:rsidR="00000000" w:rsidDel="00000000" w:rsidP="00000000" w:rsidRDefault="00000000" w:rsidRPr="00000000" w14:paraId="00000170">
      <w:pPr>
        <w:spacing w:line="480" w:lineRule="auto"/>
        <w:ind w:left="880" w:hanging="440"/>
        <w:contextualSpacing w:val="0"/>
        <w:rPr/>
      </w:pPr>
      <w:r w:rsidDel="00000000" w:rsidR="00000000" w:rsidRPr="00000000">
        <w:fldChar w:fldCharType="end"/>
      </w:r>
      <w:r w:rsidDel="00000000" w:rsidR="00000000" w:rsidRPr="00000000">
        <w:rPr>
          <w:rtl w:val="0"/>
        </w:rPr>
        <w:t xml:space="preserve">MSC2010. (n.d.). Retrieved May 7, 2018, from</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http://msc2010.org/Default.html</w:t>
        </w:r>
      </w:hyperlink>
      <w:r w:rsidDel="00000000" w:rsidR="00000000" w:rsidRPr="00000000">
        <w:fldChar w:fldCharType="begin"/>
        <w:instrText xml:space="preserve"> HYPERLINK "https://mathscinet-ams-org.ezproxy.library.wisc.edu/mathscinet/help/mathscinet_terms_of_use.html?version=2" </w:instrText>
        <w:fldChar w:fldCharType="separate"/>
      </w:r>
      <w:r w:rsidDel="00000000" w:rsidR="00000000" w:rsidRPr="00000000">
        <w:rPr>
          <w:rtl w:val="0"/>
        </w:rPr>
      </w:r>
    </w:p>
    <w:p w:rsidR="00000000" w:rsidDel="00000000" w:rsidP="00000000" w:rsidRDefault="00000000" w:rsidRPr="00000000" w14:paraId="00000171">
      <w:pPr>
        <w:spacing w:line="480" w:lineRule="auto"/>
        <w:ind w:left="880" w:hanging="440"/>
        <w:contextualSpacing w:val="0"/>
        <w:rPr>
          <w:color w:val="1155cc"/>
          <w:u w:val="single"/>
        </w:rPr>
      </w:pPr>
      <w:r w:rsidDel="00000000" w:rsidR="00000000" w:rsidRPr="00000000">
        <w:fldChar w:fldCharType="end"/>
      </w:r>
      <w:r w:rsidDel="00000000" w:rsidR="00000000" w:rsidRPr="00000000">
        <w:rPr>
          <w:rtl w:val="0"/>
        </w:rPr>
        <w:t xml:space="preserve">RARE Technologies. (n.d.). Tutorial on Mallet in Python. Retrieved May 7, 2018, from</w:t>
      </w:r>
      <w:hyperlink r:id="rId44">
        <w:r w:rsidDel="00000000" w:rsidR="00000000" w:rsidRPr="00000000">
          <w:rPr>
            <w:rtl w:val="0"/>
          </w:rPr>
          <w:t xml:space="preserve"> </w:t>
        </w:r>
      </w:hyperlink>
      <w:r w:rsidDel="00000000" w:rsidR="00000000" w:rsidRPr="00000000">
        <w:fldChar w:fldCharType="begin"/>
        <w:instrText xml:space="preserve"> HYPERLINK "https://rare-technologies.com/tutorial-on-mallet-in-python/#gensim_wrapper" </w:instrText>
        <w:fldChar w:fldCharType="separate"/>
      </w:r>
      <w:r w:rsidDel="00000000" w:rsidR="00000000" w:rsidRPr="00000000">
        <w:rPr>
          <w:color w:val="1155cc"/>
          <w:u w:val="single"/>
          <w:rtl w:val="0"/>
        </w:rPr>
        <w:t xml:space="preserve">https://rare-technologies.com/tutorial-on-mallet-in-python/#gensim_wrapper</w:t>
      </w:r>
    </w:p>
    <w:p w:rsidR="00000000" w:rsidDel="00000000" w:rsidP="00000000" w:rsidRDefault="00000000" w:rsidRPr="00000000" w14:paraId="00000172">
      <w:pPr>
        <w:spacing w:line="480" w:lineRule="auto"/>
        <w:ind w:left="880" w:hanging="440"/>
        <w:contextualSpacing w:val="0"/>
        <w:rPr>
          <w:color w:val="1155cc"/>
          <w:u w:val="single"/>
        </w:rPr>
      </w:pPr>
      <w:r w:rsidDel="00000000" w:rsidR="00000000" w:rsidRPr="00000000">
        <w:fldChar w:fldCharType="end"/>
      </w:r>
      <w:r w:rsidDel="00000000" w:rsidR="00000000" w:rsidRPr="00000000">
        <w:rPr>
          <w:rtl w:val="0"/>
        </w:rPr>
        <w:t xml:space="preserve">Requests: HTTP for Humans. (n.d.). Retrieved May 7, 2018, from</w:t>
      </w:r>
      <w:hyperlink r:id="rId45">
        <w:r w:rsidDel="00000000" w:rsidR="00000000" w:rsidRPr="00000000">
          <w:rPr>
            <w:rtl w:val="0"/>
          </w:rPr>
          <w:t xml:space="preserve"> </w:t>
        </w:r>
      </w:hyperlink>
      <w:r w:rsidDel="00000000" w:rsidR="00000000" w:rsidRPr="00000000">
        <w:fldChar w:fldCharType="begin"/>
        <w:instrText xml:space="preserve"> HYPERLINK "http://docs.python-requests.org/en/master/" </w:instrText>
        <w:fldChar w:fldCharType="separate"/>
      </w:r>
      <w:r w:rsidDel="00000000" w:rsidR="00000000" w:rsidRPr="00000000">
        <w:rPr>
          <w:color w:val="1155cc"/>
          <w:u w:val="single"/>
          <w:rtl w:val="0"/>
        </w:rPr>
        <w:t xml:space="preserve">http://docs.python-requests.org/en/master/</w:t>
      </w:r>
    </w:p>
    <w:p w:rsidR="00000000" w:rsidDel="00000000" w:rsidP="00000000" w:rsidRDefault="00000000" w:rsidRPr="00000000" w14:paraId="00000173">
      <w:pPr>
        <w:spacing w:line="480" w:lineRule="auto"/>
        <w:ind w:left="880" w:hanging="440"/>
        <w:contextualSpacing w:val="0"/>
        <w:rPr>
          <w:color w:val="1155cc"/>
          <w:u w:val="single"/>
        </w:rPr>
      </w:pPr>
      <w:r w:rsidDel="00000000" w:rsidR="00000000" w:rsidRPr="00000000">
        <w:fldChar w:fldCharType="end"/>
      </w:r>
      <w:r w:rsidDel="00000000" w:rsidR="00000000" w:rsidRPr="00000000">
        <w:rPr>
          <w:rtl w:val="0"/>
        </w:rPr>
        <w:t xml:space="preserve">Selenium. (n.d.). Retrieved May 7, 2018, from</w:t>
      </w:r>
      <w:hyperlink r:id="rId46">
        <w:r w:rsidDel="00000000" w:rsidR="00000000" w:rsidRPr="00000000">
          <w:rPr>
            <w:rtl w:val="0"/>
          </w:rPr>
          <w:t xml:space="preserve"> </w:t>
        </w:r>
      </w:hyperlink>
      <w:r w:rsidDel="00000000" w:rsidR="00000000" w:rsidRPr="00000000">
        <w:fldChar w:fldCharType="begin"/>
        <w:instrText xml:space="preserve"> HYPERLINK "https://www.seleniumhq.org/" </w:instrText>
        <w:fldChar w:fldCharType="separate"/>
      </w:r>
      <w:r w:rsidDel="00000000" w:rsidR="00000000" w:rsidRPr="00000000">
        <w:rPr>
          <w:color w:val="1155cc"/>
          <w:u w:val="single"/>
          <w:rtl w:val="0"/>
        </w:rPr>
        <w:t xml:space="preserve">https://www.seleniumhq.org/</w:t>
      </w:r>
    </w:p>
    <w:p w:rsidR="00000000" w:rsidDel="00000000" w:rsidP="00000000" w:rsidRDefault="00000000" w:rsidRPr="00000000" w14:paraId="00000174">
      <w:pPr>
        <w:spacing w:line="480" w:lineRule="auto"/>
        <w:ind w:left="880" w:hanging="440"/>
        <w:contextualSpacing w:val="0"/>
        <w:rPr>
          <w:color w:val="1155cc"/>
          <w:u w:val="single"/>
        </w:rPr>
      </w:pPr>
      <w:r w:rsidDel="00000000" w:rsidR="00000000" w:rsidRPr="00000000">
        <w:fldChar w:fldCharType="end"/>
      </w:r>
      <w:r w:rsidDel="00000000" w:rsidR="00000000" w:rsidRPr="00000000">
        <w:rPr>
          <w:rtl w:val="0"/>
        </w:rPr>
        <w:t xml:space="preserve">Stanford CoreNLP. (n.d.). Retrieved May 7, 2018, from</w:t>
      </w:r>
      <w:hyperlink r:id="rId47">
        <w:r w:rsidDel="00000000" w:rsidR="00000000" w:rsidRPr="00000000">
          <w:rPr>
            <w:rtl w:val="0"/>
          </w:rPr>
          <w:t xml:space="preserve"> </w:t>
        </w:r>
      </w:hyperlink>
      <w:r w:rsidDel="00000000" w:rsidR="00000000" w:rsidRPr="00000000">
        <w:fldChar w:fldCharType="begin"/>
        <w:instrText xml:space="preserve"> HYPERLINK "https://stanfordnlp.github.io/CoreNLP/index.html" </w:instrText>
        <w:fldChar w:fldCharType="separate"/>
      </w:r>
      <w:r w:rsidDel="00000000" w:rsidR="00000000" w:rsidRPr="00000000">
        <w:rPr>
          <w:color w:val="1155cc"/>
          <w:u w:val="single"/>
          <w:rtl w:val="0"/>
        </w:rPr>
        <w:t xml:space="preserve">https://stanfordnlp.github.io/CoreNLP/index.html</w:t>
      </w:r>
    </w:p>
    <w:p w:rsidR="00000000" w:rsidDel="00000000" w:rsidP="00000000" w:rsidRDefault="00000000" w:rsidRPr="00000000" w14:paraId="00000175">
      <w:pPr>
        <w:spacing w:line="480" w:lineRule="auto"/>
        <w:ind w:left="880" w:hanging="440"/>
        <w:contextualSpacing w:val="0"/>
        <w:rPr>
          <w:color w:val="1155cc"/>
          <w:u w:val="single"/>
        </w:rPr>
      </w:pPr>
      <w:r w:rsidDel="00000000" w:rsidR="00000000" w:rsidRPr="00000000">
        <w:fldChar w:fldCharType="end"/>
      </w:r>
      <w:r w:rsidDel="00000000" w:rsidR="00000000" w:rsidRPr="00000000">
        <w:rPr>
          <w:rtl w:val="0"/>
        </w:rPr>
        <w:t xml:space="preserve">urllib documentation. (n.d.). Retrieved May 7, 2018, from</w:t>
      </w:r>
      <w:hyperlink r:id="rId48">
        <w:r w:rsidDel="00000000" w:rsidR="00000000" w:rsidRPr="00000000">
          <w:rPr>
            <w:rtl w:val="0"/>
          </w:rPr>
          <w:t xml:space="preserve"> </w:t>
        </w:r>
      </w:hyperlink>
      <w:r w:rsidDel="00000000" w:rsidR="00000000" w:rsidRPr="00000000">
        <w:fldChar w:fldCharType="begin"/>
        <w:instrText xml:space="preserve"> HYPERLINK "https://docs.python.org/3/library/urllib.html" </w:instrText>
        <w:fldChar w:fldCharType="separate"/>
      </w:r>
      <w:r w:rsidDel="00000000" w:rsidR="00000000" w:rsidRPr="00000000">
        <w:rPr>
          <w:color w:val="1155cc"/>
          <w:u w:val="single"/>
          <w:rtl w:val="0"/>
        </w:rPr>
        <w:t xml:space="preserve">https://docs.python.org/3/library/urllib.html</w:t>
      </w:r>
    </w:p>
    <w:p w:rsidR="00000000" w:rsidDel="00000000" w:rsidP="00000000" w:rsidRDefault="00000000" w:rsidRPr="00000000" w14:paraId="00000176">
      <w:pPr>
        <w:spacing w:line="480" w:lineRule="auto"/>
        <w:ind w:left="880" w:hanging="440"/>
        <w:contextualSpacing w:val="0"/>
        <w:rPr>
          <w:color w:val="1155cc"/>
          <w:u w:val="single"/>
        </w:rPr>
      </w:pPr>
      <w:r w:rsidDel="00000000" w:rsidR="00000000" w:rsidRPr="00000000">
        <w:fldChar w:fldCharType="end"/>
      </w:r>
      <w:r w:rsidDel="00000000" w:rsidR="00000000" w:rsidRPr="00000000">
        <w:rPr>
          <w:rtl w:val="0"/>
        </w:rPr>
        <w:t xml:space="preserve">zbMATH. (n.d.). Retrieved May 7, 2018, from</w:t>
      </w:r>
      <w:hyperlink r:id="rId49">
        <w:r w:rsidDel="00000000" w:rsidR="00000000" w:rsidRPr="00000000">
          <w:rPr>
            <w:rtl w:val="0"/>
          </w:rPr>
          <w:t xml:space="preserve"> </w:t>
        </w:r>
      </w:hyperlink>
      <w:r w:rsidDel="00000000" w:rsidR="00000000" w:rsidRPr="00000000">
        <w:fldChar w:fldCharType="begin"/>
        <w:instrText xml:space="preserve"> HYPERLINK "https://zbmath.org/" </w:instrText>
        <w:fldChar w:fldCharType="separate"/>
      </w:r>
      <w:r w:rsidDel="00000000" w:rsidR="00000000" w:rsidRPr="00000000">
        <w:rPr>
          <w:color w:val="1155cc"/>
          <w:u w:val="single"/>
          <w:rtl w:val="0"/>
        </w:rPr>
        <w:t xml:space="preserve">https://zbmath.org/</w:t>
      </w:r>
    </w:p>
    <w:p w:rsidR="00000000" w:rsidDel="00000000" w:rsidP="00000000" w:rsidRDefault="00000000" w:rsidRPr="00000000" w14:paraId="00000177">
      <w:pPr>
        <w:ind w:left="0" w:firstLine="0"/>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athscinet-ams-org.ezproxy.library.wisc.edu/mathscinet/help/mathscinet_terms_of_use.html?version=2" TargetMode="External"/><Relationship Id="rId42" Type="http://schemas.openxmlformats.org/officeDocument/2006/relationships/hyperlink" Target="http://msc2010.org/Default.html" TargetMode="External"/><Relationship Id="rId41" Type="http://schemas.openxmlformats.org/officeDocument/2006/relationships/hyperlink" Target="https://mathscinet-ams-org.ezproxy.library.wisc.edu/mathscinet/help/mathscinet_terms_of_use.html?version=2" TargetMode="External"/><Relationship Id="rId44" Type="http://schemas.openxmlformats.org/officeDocument/2006/relationships/hyperlink" Target="https://rare-technologies.com/tutorial-on-mallet-in-python/#gensim_wrapper" TargetMode="External"/><Relationship Id="rId43" Type="http://schemas.openxmlformats.org/officeDocument/2006/relationships/hyperlink" Target="http://msc2010.org/Default.html" TargetMode="External"/><Relationship Id="rId46" Type="http://schemas.openxmlformats.org/officeDocument/2006/relationships/hyperlink" Target="https://www.seleniumhq.org/" TargetMode="External"/><Relationship Id="rId45" Type="http://schemas.openxmlformats.org/officeDocument/2006/relationships/hyperlink" Target="http://docs.python-requests.org/en/mas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48" Type="http://schemas.openxmlformats.org/officeDocument/2006/relationships/hyperlink" Target="https://docs.python.org/3/library/urllib.html" TargetMode="External"/><Relationship Id="rId47" Type="http://schemas.openxmlformats.org/officeDocument/2006/relationships/hyperlink" Target="https://stanfordnlp.github.io/CoreNLP/index.html" TargetMode="External"/><Relationship Id="rId49" Type="http://schemas.openxmlformats.org/officeDocument/2006/relationships/hyperlink" Target="https://zbmath.org/"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3.png"/><Relationship Id="rId8" Type="http://schemas.openxmlformats.org/officeDocument/2006/relationships/image" Target="media/image16.png"/><Relationship Id="rId31" Type="http://schemas.openxmlformats.org/officeDocument/2006/relationships/hyperlink" Target="https://github.com/samuelhansen/lis768/blob/master/finalProjectRepo/mscScraper.py" TargetMode="External"/><Relationship Id="rId30" Type="http://schemas.openxmlformats.org/officeDocument/2006/relationships/hyperlink" Target="https://github.com/samuelhansen/lis768/blob/master/finalProjectRepo/mscScraper.py" TargetMode="External"/><Relationship Id="rId33" Type="http://schemas.openxmlformats.org/officeDocument/2006/relationships/hyperlink" Target="https://github.com/samuelhansen/lis768/blob/master/finalProjectRepo/processTopicModellingData.py" TargetMode="External"/><Relationship Id="rId32" Type="http://schemas.openxmlformats.org/officeDocument/2006/relationships/hyperlink" Target="https://github.com/samuelhansen/lis768/blob/master/finalProjectRepo/processTopicModellingData.py" TargetMode="External"/><Relationship Id="rId35" Type="http://schemas.openxmlformats.org/officeDocument/2006/relationships/hyperlink" Target="https://zbmath.org/classification/" TargetMode="External"/><Relationship Id="rId34" Type="http://schemas.openxmlformats.org/officeDocument/2006/relationships/hyperlink" Target="http://mallet.cs.umass.edu/topics.php" TargetMode="External"/><Relationship Id="rId37" Type="http://schemas.openxmlformats.org/officeDocument/2006/relationships/hyperlink" Target="https://zbmath.org/classification/?q=cc:05C" TargetMode="External"/><Relationship Id="rId36" Type="http://schemas.openxmlformats.org/officeDocument/2006/relationships/hyperlink" Target="https://zbmath.org/classification/" TargetMode="External"/><Relationship Id="rId39" Type="http://schemas.openxmlformats.org/officeDocument/2006/relationships/hyperlink" Target="https://doi.org/10.1016/j.poetic.2013.10.001" TargetMode="External"/><Relationship Id="rId38" Type="http://schemas.openxmlformats.org/officeDocument/2006/relationships/hyperlink" Target="https://zbmath.org/classification/?q=cc:05C" TargetMode="External"/><Relationship Id="rId20" Type="http://schemas.openxmlformats.org/officeDocument/2006/relationships/hyperlink" Target="https://radimrehurek.com/gensim/" TargetMode="External"/><Relationship Id="rId22" Type="http://schemas.openxmlformats.org/officeDocument/2006/relationships/hyperlink" Target="https://github.com/samuelhansen/lis768/blob/master/finalProjectRepo/analyzeTopicModellingDataUsingMSC.py" TargetMode="External"/><Relationship Id="rId21" Type="http://schemas.openxmlformats.org/officeDocument/2006/relationships/hyperlink" Target="https://geodeepdive.org/about.html" TargetMode="External"/><Relationship Id="rId24" Type="http://schemas.openxmlformats.org/officeDocument/2006/relationships/hyperlink" Target="https://github.com/samuelhansen/lis768/blob/master/finalProjectRepo/digestTopicModelingData.py" TargetMode="External"/><Relationship Id="rId23" Type="http://schemas.openxmlformats.org/officeDocument/2006/relationships/hyperlink" Target="https://github.com/samuelhansen/lis768/blob/master/finalProjectRepo/analyzeTopicModellingDataUsingMSC.py" TargetMode="External"/><Relationship Id="rId26" Type="http://schemas.openxmlformats.org/officeDocument/2006/relationships/hyperlink" Target="https://github.com/samuelhansen/lis768/blob/master/finalProjectRepo/topicModelingFromPostGresDB.py" TargetMode="External"/><Relationship Id="rId25" Type="http://schemas.openxmlformats.org/officeDocument/2006/relationships/hyperlink" Target="https://github.com/samuelhansen/lis768/blob/master/finalProjectRepo/digestTopicModelingData.py" TargetMode="External"/><Relationship Id="rId28" Type="http://schemas.openxmlformats.org/officeDocument/2006/relationships/hyperlink" Target="https://github.com/samuelhansen/lis768/blob/master/finalProjectRepo/topModelResults/topicsCSVCoded.csv" TargetMode="External"/><Relationship Id="rId27" Type="http://schemas.openxmlformats.org/officeDocument/2006/relationships/hyperlink" Target="https://github.com/samuelhansen/lis768/blob/master/finalProjectRepo/topicModelingFromPostGresDB.py" TargetMode="External"/><Relationship Id="rId29" Type="http://schemas.openxmlformats.org/officeDocument/2006/relationships/hyperlink" Target="https://github.com/samuelhansen/lis768/blob/master/finalProjectRepo/topModelResults/topicsCSVCoded.csv" TargetMode="External"/><Relationship Id="rId11" Type="http://schemas.openxmlformats.org/officeDocument/2006/relationships/image" Target="media/image19.png"/><Relationship Id="rId10" Type="http://schemas.openxmlformats.org/officeDocument/2006/relationships/image" Target="media/image21.png"/><Relationship Id="rId13" Type="http://schemas.openxmlformats.org/officeDocument/2006/relationships/image" Target="media/image18.png"/><Relationship Id="rId12" Type="http://schemas.openxmlformats.org/officeDocument/2006/relationships/image" Target="media/image22.png"/><Relationship Id="rId15" Type="http://schemas.openxmlformats.org/officeDocument/2006/relationships/image" Target="media/image24.png"/><Relationship Id="rId14" Type="http://schemas.openxmlformats.org/officeDocument/2006/relationships/image" Target="media/image17.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hyperlink" Target="https://d3js.org/" TargetMode="External"/><Relationship Id="rId18" Type="http://schemas.openxmlformats.org/officeDocument/2006/relationships/hyperlink" Target="http://chtc.cs.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