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os-santos-police-department"/>
    <w:p>
      <w:pPr>
        <w:pStyle w:val="Heading1"/>
      </w:pPr>
      <w:r>
        <w:t xml:space="preserve">LOS SANTOS POLICE DEPARTMENT</w:t>
      </w:r>
    </w:p>
    <w:bookmarkStart w:id="10" w:name="firearms-division"/>
    <w:p>
      <w:pPr>
        <w:pStyle w:val="Heading2"/>
      </w:pPr>
      <w:r>
        <w:t xml:space="preserve">FIREARMS DIVISION</w:t>
      </w:r>
    </w:p>
    <w:bookmarkStart w:id="9" w:name="official-handbook"/>
    <w:p>
      <w:pPr>
        <w:pStyle w:val="Heading3"/>
      </w:pPr>
      <w:r>
        <w:t xml:space="preserve">OFFICIAL HANDBOOK</w:t>
      </w:r>
    </w:p>
    <w:p>
      <w:pPr>
        <w:pStyle w:val="FirstParagraph"/>
      </w:pPr>
      <w:r>
        <w:rPr>
          <w:b/>
          <w:bCs/>
        </w:rPr>
        <w:t xml:space="preserve">Department:</w:t>
      </w:r>
      <w:r>
        <w:t xml:space="preserve"> </w:t>
      </w:r>
      <w:r>
        <w:t xml:space="preserve">Los Santos Police Department — LSPD</w:t>
      </w:r>
      <w:r>
        <w:br/>
      </w:r>
      <w:r>
        <w:rPr>
          <w:b/>
          <w:bCs/>
        </w:rPr>
        <w:t xml:space="preserve">Division:</w:t>
      </w:r>
      <w:r>
        <w:t xml:space="preserve"> </w:t>
      </w:r>
      <w:r>
        <w:t xml:space="preserve">Firearms Division</w:t>
      </w:r>
      <w:r>
        <w:br/>
      </w:r>
      <w:r>
        <w:rPr>
          <w:b/>
          <w:bCs/>
        </w:rPr>
        <w:t xml:space="preserve">Commanding Officer:</w:t>
      </w:r>
      <w:r>
        <w:t xml:space="preserve"> </w:t>
      </w:r>
      <w:r>
        <w:t xml:space="preserve">Henry Fernandez</w:t>
      </w:r>
      <w:r>
        <w:br/>
      </w:r>
      <w:r>
        <w:rPr>
          <w:b/>
          <w:bCs/>
        </w:rPr>
        <w:t xml:space="preserve">Document Classification:</w:t>
      </w:r>
      <w:r>
        <w:t xml:space="preserve"> </w:t>
      </w:r>
      <w:r>
        <w:t xml:space="preserve">Department Internal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ission-statement"/>
    <w:p>
      <w:pPr>
        <w:pStyle w:val="Heading2"/>
      </w:pPr>
      <w:r>
        <w:t xml:space="preserve">⚖️ MISSION STATEMENT</w:t>
      </w:r>
    </w:p>
    <w:p>
      <w:pPr>
        <w:pStyle w:val="FirstParagraph"/>
      </w:pPr>
      <w:r>
        <w:t xml:space="preserve">واحد Firearms وظیفه دارد استانداردهای مربوط به تجهیزات، آموزش، مسئولیت‌پذیری و کیفیت RP اعضای LSPD را مدیریت و نظارت کند.</w:t>
      </w:r>
    </w:p>
    <w:p>
      <w:pPr>
        <w:pStyle w:val="BodyText"/>
      </w:pPr>
      <w:r>
        <w:t xml:space="preserve">هدف اصلی این واحد:</w:t>
      </w:r>
    </w:p>
    <w:p>
      <w:pPr>
        <w:pStyle w:val="BodyText"/>
      </w:pPr>
      <w:r>
        <w:rPr>
          <w:b/>
          <w:bCs/>
        </w:rPr>
        <w:t xml:space="preserve">Professionalism • Safety • Accountability • Quality RP</w:t>
      </w:r>
    </w:p>
    <w:p>
      <w:pPr>
        <w:pStyle w:val="BodyText"/>
      </w:pPr>
      <w:r>
        <w:t xml:space="preserve">Firearms Division برای افزایش کیفیت Roleplay ایجاد شده است، نه برای افزایش درگیری‌های مسلحانه.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chain-of-command"/>
    <w:p>
      <w:pPr>
        <w:pStyle w:val="Heading1"/>
      </w:pPr>
      <w:r>
        <w:t xml:space="preserve">01 — CHAIN OF COMMAND</w:t>
      </w:r>
    </w:p>
    <w:bookmarkStart w:id="13" w:name="commanding-officer"/>
    <w:p>
      <w:pPr>
        <w:pStyle w:val="Heading3"/>
      </w:pPr>
      <w:r>
        <w:t xml:space="preserve">🔹 COMMANDING OFFICER</w:t>
      </w:r>
    </w:p>
    <w:p>
      <w:pPr>
        <w:pStyle w:val="FirstParagraph"/>
      </w:pPr>
      <w:r>
        <w:rPr>
          <w:b/>
          <w:bCs/>
        </w:rPr>
        <w:t xml:space="preserve">Head of Firearms — Henry Fernandez</w:t>
      </w:r>
    </w:p>
    <w:p>
      <w:pPr>
        <w:pStyle w:val="BodyText"/>
      </w:pPr>
      <w:r>
        <w:t xml:space="preserve">مسئول:</w:t>
      </w:r>
    </w:p>
    <w:p>
      <w:pPr>
        <w:pStyle w:val="Compact"/>
        <w:numPr>
          <w:ilvl w:val="0"/>
          <w:numId w:val="1001"/>
        </w:numPr>
      </w:pPr>
      <w:r>
        <w:t xml:space="preserve">مدیریت کامل Firearms Division</w:t>
      </w:r>
    </w:p>
    <w:p>
      <w:pPr>
        <w:pStyle w:val="Compact"/>
        <w:numPr>
          <w:ilvl w:val="0"/>
          <w:numId w:val="1001"/>
        </w:numPr>
      </w:pPr>
      <w:r>
        <w:t xml:space="preserve">تعیین Policyهای داخلی</w:t>
      </w:r>
    </w:p>
    <w:p>
      <w:pPr>
        <w:pStyle w:val="Compact"/>
        <w:numPr>
          <w:ilvl w:val="0"/>
          <w:numId w:val="1001"/>
        </w:numPr>
      </w:pPr>
      <w:r>
        <w:t xml:space="preserve">تأیید اعضای جدید</w:t>
      </w:r>
    </w:p>
    <w:p>
      <w:pPr>
        <w:pStyle w:val="Compact"/>
        <w:numPr>
          <w:ilvl w:val="0"/>
          <w:numId w:val="1001"/>
        </w:numPr>
      </w:pPr>
      <w:r>
        <w:t xml:space="preserve">نظارت بر Instructors</w:t>
      </w:r>
    </w:p>
    <w:p>
      <w:pPr>
        <w:pStyle w:val="Compact"/>
        <w:numPr>
          <w:ilvl w:val="0"/>
          <w:numId w:val="1001"/>
        </w:numPr>
      </w:pPr>
      <w:r>
        <w:t xml:space="preserve">بررسی تخلفات مهم</w:t>
      </w:r>
    </w:p>
    <w:p>
      <w:pPr>
        <w:pStyle w:val="Compact"/>
        <w:numPr>
          <w:ilvl w:val="0"/>
          <w:numId w:val="1001"/>
        </w:numPr>
      </w:pPr>
      <w:r>
        <w:t xml:space="preserve">تعیین سطح Authorization</w:t>
      </w:r>
    </w:p>
    <w:bookmarkEnd w:id="13"/>
    <w:bookmarkStart w:id="14" w:name="assistant-commander"/>
    <w:p>
      <w:pPr>
        <w:pStyle w:val="Heading3"/>
      </w:pPr>
      <w:r>
        <w:t xml:space="preserve">🔹 ASSISTANT COMMANDER</w:t>
      </w:r>
    </w:p>
    <w:p>
      <w:pPr>
        <w:pStyle w:val="FirstParagraph"/>
      </w:pPr>
      <w:r>
        <w:t xml:space="preserve">معاون Head of Firearms و مسئول اجرای دستورات Command.</w:t>
      </w:r>
    </w:p>
    <w:bookmarkEnd w:id="14"/>
    <w:bookmarkStart w:id="15" w:name="firearms-instructor"/>
    <w:p>
      <w:pPr>
        <w:pStyle w:val="Heading3"/>
      </w:pPr>
      <w:r>
        <w:t xml:space="preserve">🔹 FIREARMS INSTRUCTOR</w:t>
      </w:r>
    </w:p>
    <w:p>
      <w:pPr>
        <w:pStyle w:val="FirstParagraph"/>
      </w:pPr>
      <w:r>
        <w:t xml:space="preserve">مسئول:</w:t>
      </w:r>
    </w:p>
    <w:p>
      <w:pPr>
        <w:pStyle w:val="Compact"/>
        <w:numPr>
          <w:ilvl w:val="0"/>
          <w:numId w:val="1002"/>
        </w:numPr>
      </w:pPr>
      <w:r>
        <w:t xml:space="preserve">آموزش اعضا</w:t>
      </w:r>
    </w:p>
    <w:p>
      <w:pPr>
        <w:pStyle w:val="Compact"/>
        <w:numPr>
          <w:ilvl w:val="0"/>
          <w:numId w:val="1002"/>
        </w:numPr>
      </w:pPr>
      <w:r>
        <w:t xml:space="preserve">برگزاری آزمون</w:t>
      </w:r>
    </w:p>
    <w:p>
      <w:pPr>
        <w:pStyle w:val="Compact"/>
        <w:numPr>
          <w:ilvl w:val="0"/>
          <w:numId w:val="1002"/>
        </w:numPr>
      </w:pPr>
      <w:r>
        <w:t xml:space="preserve">ارزیابی Traineeها</w:t>
      </w:r>
    </w:p>
    <w:p>
      <w:pPr>
        <w:pStyle w:val="Compact"/>
        <w:numPr>
          <w:ilvl w:val="0"/>
          <w:numId w:val="1002"/>
        </w:numPr>
      </w:pPr>
      <w:r>
        <w:t xml:space="preserve">گزارش عملکرد اعضا</w:t>
      </w:r>
    </w:p>
    <w:bookmarkEnd w:id="15"/>
    <w:bookmarkStart w:id="16" w:name="firearms-officer"/>
    <w:p>
      <w:pPr>
        <w:pStyle w:val="Heading3"/>
      </w:pPr>
      <w:r>
        <w:t xml:space="preserve">🔹 FIREARMS OFFICER</w:t>
      </w:r>
    </w:p>
    <w:p>
      <w:pPr>
        <w:pStyle w:val="FirstParagraph"/>
      </w:pPr>
      <w:r>
        <w:t xml:space="preserve">عضو Certified شده Division که تمام قوانین Firearms را رعایت می‌کند.</w:t>
      </w:r>
    </w:p>
    <w:bookmarkEnd w:id="16"/>
    <w:bookmarkStart w:id="17" w:name="trainee"/>
    <w:p>
      <w:pPr>
        <w:pStyle w:val="Heading3"/>
      </w:pPr>
      <w:r>
        <w:t xml:space="preserve">🔹 TRAINEE</w:t>
      </w:r>
    </w:p>
    <w:p>
      <w:pPr>
        <w:pStyle w:val="FirstParagraph"/>
      </w:pPr>
      <w:r>
        <w:t xml:space="preserve">عضو در حال آموزش با دسترسی محدود و تحت نظارت Instructor.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embership-requirements"/>
    <w:p>
      <w:pPr>
        <w:pStyle w:val="Heading1"/>
      </w:pPr>
      <w:r>
        <w:t xml:space="preserve">02 — MEMBERSHIP REQUIREMENTS</w:t>
      </w:r>
    </w:p>
    <w:p>
      <w:pPr>
        <w:pStyle w:val="FirstParagraph"/>
      </w:pPr>
      <w:r>
        <w:t xml:space="preserve">برای ورود به Firearms Division:</w:t>
      </w:r>
    </w:p>
    <w:p>
      <w:pPr>
        <w:pStyle w:val="BodyText"/>
      </w:pPr>
      <w:r>
        <w:t xml:space="preserve">☐ سابقه مناسب در LSPD</w:t>
      </w:r>
      <w:r>
        <w:br/>
      </w:r>
      <w:r>
        <w:t xml:space="preserve">☐ نداشتن تخلفات جدی</w:t>
      </w:r>
      <w:r>
        <w:br/>
      </w:r>
      <w:r>
        <w:t xml:space="preserve">☐ آشنایی کامل با Server Rules</w:t>
      </w:r>
      <w:r>
        <w:br/>
      </w:r>
      <w:r>
        <w:t xml:space="preserve">☐ آشنایی با LSPD SOP</w:t>
      </w:r>
      <w:r>
        <w:br/>
      </w:r>
      <w:r>
        <w:t xml:space="preserve">☐ قبولی در Firearms Exam</w:t>
      </w:r>
      <w:r>
        <w:br/>
      </w:r>
      <w:r>
        <w:t xml:space="preserve">☐ قبولی در Evaluation</w:t>
      </w:r>
      <w:r>
        <w:br/>
      </w:r>
      <w:r>
        <w:t xml:space="preserve">☐ تأیید Instructor</w:t>
      </w:r>
      <w:r>
        <w:br/>
      </w:r>
      <w:r>
        <w:t xml:space="preserve">☐ تأیید Head of Firearms</w:t>
      </w:r>
    </w:p>
    <w:p>
      <w:pPr>
        <w:pStyle w:val="BodyText"/>
      </w:pPr>
      <w:r>
        <w:t xml:space="preserve">پس از قبولی، فرد به عنوان:</w:t>
      </w:r>
    </w:p>
    <w:p>
      <w:pPr>
        <w:pStyle w:val="BodyText"/>
      </w:pPr>
      <w:r>
        <w:rPr>
          <w:b/>
          <w:bCs/>
        </w:rPr>
        <w:t xml:space="preserve">Certified Firearms Officer</w:t>
      </w:r>
    </w:p>
    <w:p>
      <w:pPr>
        <w:pStyle w:val="BodyText"/>
      </w:pPr>
      <w:r>
        <w:t xml:space="preserve">شناخته می‌شود.</w:t>
      </w:r>
    </w:p>
    <w:p>
      <w:r>
        <w:pict>
          <v:rect style="width:0;height:1.5pt" o:hralign="center" o:hrstd="t" o:hr="t"/>
        </w:pict>
      </w:r>
    </w:p>
    <w:bookmarkEnd w:id="19"/>
    <w:bookmarkStart w:id="21" w:name="code-of-conduct"/>
    <w:p>
      <w:pPr>
        <w:pStyle w:val="Heading1"/>
      </w:pPr>
      <w:r>
        <w:t xml:space="preserve">03 — CODE OF CONDUCT</w:t>
      </w:r>
    </w:p>
    <w:p>
      <w:pPr>
        <w:pStyle w:val="FirstParagraph"/>
      </w:pPr>
      <w:r>
        <w:t xml:space="preserve">تمام اعضا موظف‌اند:</w:t>
      </w:r>
    </w:p>
    <w:p>
      <w:pPr>
        <w:pStyle w:val="Compact"/>
        <w:numPr>
          <w:ilvl w:val="0"/>
          <w:numId w:val="1003"/>
        </w:numPr>
      </w:pPr>
      <w:r>
        <w:t xml:space="preserve">رفتار حرفه‌ای داشته باشند.</w:t>
      </w:r>
    </w:p>
    <w:p>
      <w:pPr>
        <w:pStyle w:val="Compact"/>
        <w:numPr>
          <w:ilvl w:val="0"/>
          <w:numId w:val="1003"/>
        </w:numPr>
      </w:pPr>
      <w:r>
        <w:t xml:space="preserve">Chain of Command را رعایت کنند.</w:t>
      </w:r>
    </w:p>
    <w:p>
      <w:pPr>
        <w:pStyle w:val="Compact"/>
        <w:numPr>
          <w:ilvl w:val="0"/>
          <w:numId w:val="1003"/>
        </w:numPr>
      </w:pPr>
      <w:r>
        <w:t xml:space="preserve">با Civilians محترمانه رفتار کنند.</w:t>
      </w:r>
    </w:p>
    <w:p>
      <w:pPr>
        <w:pStyle w:val="Compact"/>
        <w:numPr>
          <w:ilvl w:val="0"/>
          <w:numId w:val="1003"/>
        </w:numPr>
      </w:pPr>
      <w:r>
        <w:t xml:space="preserve">از تجهیزات Department مسئولانه استفاده کنند.</w:t>
      </w:r>
    </w:p>
    <w:p>
      <w:pPr>
        <w:pStyle w:val="Compact"/>
        <w:numPr>
          <w:ilvl w:val="0"/>
          <w:numId w:val="1003"/>
        </w:numPr>
      </w:pPr>
      <w:r>
        <w:t xml:space="preserve">هر Incident مهم را گزارش کنند.</w:t>
      </w:r>
    </w:p>
    <w:p>
      <w:pPr>
        <w:pStyle w:val="Compact"/>
        <w:numPr>
          <w:ilvl w:val="0"/>
          <w:numId w:val="1003"/>
        </w:numPr>
      </w:pPr>
      <w:r>
        <w:t xml:space="preserve">قوانین Server را رعایت کنند.</w:t>
      </w:r>
    </w:p>
    <w:p>
      <w:pPr>
        <w:pStyle w:val="Compact"/>
        <w:numPr>
          <w:ilvl w:val="0"/>
          <w:numId w:val="1003"/>
        </w:numPr>
      </w:pPr>
      <w:r>
        <w:t xml:space="preserve">کیفیت RP را در اولویت قرار دهند.</w:t>
      </w:r>
    </w:p>
    <w:bookmarkStart w:id="20" w:name="prohibited"/>
    <w:p>
      <w:pPr>
        <w:pStyle w:val="Heading3"/>
      </w:pPr>
      <w:r>
        <w:t xml:space="preserve">PROHIBITED</w:t>
      </w:r>
    </w:p>
    <w:p>
      <w:pPr>
        <w:pStyle w:val="FirstParagraph"/>
      </w:pPr>
      <w:r>
        <w:t xml:space="preserve">❌ RDM</w:t>
      </w:r>
      <w:r>
        <w:br/>
      </w:r>
      <w:r>
        <w:t xml:space="preserve">❌ FailRP</w:t>
      </w:r>
      <w:r>
        <w:br/>
      </w:r>
      <w:r>
        <w:t xml:space="preserve">❌ Powergaming</w:t>
      </w:r>
      <w:r>
        <w:br/>
      </w:r>
      <w:r>
        <w:t xml:space="preserve">❌ Metagaming</w:t>
      </w:r>
      <w:r>
        <w:br/>
      </w:r>
      <w:r>
        <w:t xml:space="preserve">❌ Combat Logging</w:t>
      </w:r>
      <w:r>
        <w:br/>
      </w:r>
      <w:r>
        <w:t xml:space="preserve">❌ سوءاستفاده از تجهیزات</w:t>
      </w:r>
      <w:r>
        <w:br/>
      </w:r>
      <w:r>
        <w:t xml:space="preserve">❌ استفاده نمایشی و غیرضروری از تجهیزات</w:t>
      </w:r>
      <w:r>
        <w:br/>
      </w:r>
      <w:r>
        <w:t xml:space="preserve">❌ استفاده از تجهیزات بدون Authorization</w:t>
      </w:r>
      <w:r>
        <w:br/>
      </w:r>
      <w:r>
        <w:t xml:space="preserve">❌ استفاده شخصی از تجهیزات LSPD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equipment-authorization"/>
    <w:p>
      <w:pPr>
        <w:pStyle w:val="Heading1"/>
      </w:pPr>
      <w:r>
        <w:t xml:space="preserve">04 — EQUIPMENT AUTHORIZATION</w:t>
      </w:r>
    </w:p>
    <w:bookmarkStart w:id="22" w:name="level-0"/>
    <w:p>
      <w:pPr>
        <w:pStyle w:val="Heading3"/>
      </w:pPr>
      <w:r>
        <w:t xml:space="preserve">LEVEL 0</w:t>
      </w:r>
    </w:p>
    <w:p>
      <w:pPr>
        <w:pStyle w:val="FirstParagraph"/>
      </w:pPr>
      <w:r>
        <w:t xml:space="preserve">بدون Authorization.</w:t>
      </w:r>
    </w:p>
    <w:bookmarkEnd w:id="22"/>
    <w:bookmarkStart w:id="23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Equipment پایه.</w:t>
      </w:r>
    </w:p>
    <w:bookmarkEnd w:id="23"/>
    <w:bookmarkStart w:id="24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Patrol Equipment.</w:t>
      </w:r>
    </w:p>
    <w:bookmarkEnd w:id="24"/>
    <w:bookmarkStart w:id="25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Specialized Equipment با مجوز.</w:t>
      </w:r>
    </w:p>
    <w:bookmarkEnd w:id="25"/>
    <w:bookmarkStart w:id="26" w:name="level-4"/>
    <w:p>
      <w:pPr>
        <w:pStyle w:val="Heading3"/>
      </w:pPr>
      <w:r>
        <w:t xml:space="preserve">LEVEL 4</w:t>
      </w:r>
    </w:p>
    <w:p>
      <w:pPr>
        <w:pStyle w:val="FirstParagraph"/>
      </w:pPr>
      <w:r>
        <w:t xml:space="preserve">Restricted Equipment.</w:t>
      </w:r>
    </w:p>
    <w:p>
      <w:pPr>
        <w:pStyle w:val="BodyText"/>
      </w:pPr>
      <w:r>
        <w:rPr>
          <w:b/>
          <w:bCs/>
        </w:rPr>
        <w:t xml:space="preserve">Level 4 فقط با تأیید Command Staff قابل دسترسی است.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quipment-accountability"/>
    <w:p>
      <w:pPr>
        <w:pStyle w:val="Heading1"/>
      </w:pPr>
      <w:r>
        <w:t xml:space="preserve">05 — EQUIPMENT ACCOUNTABILITY</w:t>
      </w:r>
    </w:p>
    <w:p>
      <w:pPr>
        <w:pStyle w:val="FirstParagraph"/>
      </w:pPr>
      <w:r>
        <w:t xml:space="preserve">هر Officer مسئول تجهیزات تحویل‌گرفته‌شده است.</w:t>
      </w:r>
    </w:p>
    <w:p>
      <w:pPr>
        <w:pStyle w:val="BodyText"/>
      </w:pPr>
      <w:r>
        <w:t xml:space="preserve">در صورت:</w:t>
      </w:r>
    </w:p>
    <w:p>
      <w:pPr>
        <w:pStyle w:val="BodyText"/>
      </w:pPr>
      <w:r>
        <w:rPr>
          <w:b/>
          <w:bCs/>
        </w:rPr>
        <w:t xml:space="preserve">LOST / MISSING / DAMAGED / UNAUTHORIZED TRANSFER</w:t>
      </w:r>
    </w:p>
    <w:p>
      <w:pPr>
        <w:pStyle w:val="BodyText"/>
      </w:pPr>
      <w:r>
        <w:t xml:space="preserve">باید بلافاصله Supervisor مطلع شود.</w:t>
      </w:r>
    </w:p>
    <w:p>
      <w:pPr>
        <w:pStyle w:val="BodyText"/>
      </w:pPr>
      <w:r>
        <w:t xml:space="preserve">پنهان‌کردن تجهیزات مفقودشده تخلف جدی محسوب می‌شود.</w:t>
      </w:r>
    </w:p>
    <w:p>
      <w:r>
        <w:pict>
          <v:rect style="width:0;height:1.5pt" o:hralign="center" o:hrstd="t" o:hr="t"/>
        </w:pict>
      </w:r>
    </w:p>
    <w:bookmarkEnd w:id="28"/>
    <w:bookmarkStart w:id="30" w:name="rp-weapon-policy"/>
    <w:p>
      <w:pPr>
        <w:pStyle w:val="Heading1"/>
      </w:pPr>
      <w:r>
        <w:t xml:space="preserve">06 — RP WEAPON POLICY</w:t>
      </w:r>
    </w:p>
    <w:p>
      <w:pPr>
        <w:pStyle w:val="FirstParagraph"/>
      </w:pPr>
      <w:r>
        <w:t xml:space="preserve">استفاده از تجهیزات مسلحانه باید دارای</w:t>
      </w:r>
      <w:r>
        <w:t xml:space="preserve"> </w:t>
      </w:r>
      <w:r>
        <w:rPr>
          <w:b/>
          <w:bCs/>
        </w:rPr>
        <w:t xml:space="preserve">Reasonable RP Justification</w:t>
      </w:r>
      <w:r>
        <w:t xml:space="preserve"> </w:t>
      </w:r>
      <w:r>
        <w:t xml:space="preserve">باشد.</w:t>
      </w:r>
    </w:p>
    <w:p>
      <w:pPr>
        <w:pStyle w:val="BodyText"/>
      </w:pPr>
      <w:r>
        <w:t xml:space="preserve">Officer باید بتواند توضیح دهد:</w:t>
      </w:r>
    </w:p>
    <w:p>
      <w:pPr>
        <w:pStyle w:val="Compact"/>
        <w:numPr>
          <w:ilvl w:val="0"/>
          <w:numId w:val="1004"/>
        </w:numPr>
      </w:pPr>
      <w:r>
        <w:t xml:space="preserve">چه اتفاقی رخ داده؟</w:t>
      </w:r>
    </w:p>
    <w:p>
      <w:pPr>
        <w:pStyle w:val="Compact"/>
        <w:numPr>
          <w:ilvl w:val="0"/>
          <w:numId w:val="1004"/>
        </w:numPr>
      </w:pPr>
      <w:r>
        <w:t xml:space="preserve">سطح تهدید چه بوده؟</w:t>
      </w:r>
    </w:p>
    <w:p>
      <w:pPr>
        <w:pStyle w:val="Compact"/>
        <w:numPr>
          <w:ilvl w:val="0"/>
          <w:numId w:val="1004"/>
        </w:numPr>
      </w:pPr>
      <w:r>
        <w:t xml:space="preserve">چرا این واکنش در RP منطقی بوده؟</w:t>
      </w:r>
    </w:p>
    <w:p>
      <w:pPr>
        <w:pStyle w:val="Compact"/>
        <w:numPr>
          <w:ilvl w:val="0"/>
          <w:numId w:val="1004"/>
        </w:numPr>
      </w:pPr>
      <w:r>
        <w:t xml:space="preserve">آیا امکان De-escalation وجود داشته؟</w:t>
      </w:r>
    </w:p>
    <w:p>
      <w:pPr>
        <w:pStyle w:val="Compact"/>
        <w:numPr>
          <w:ilvl w:val="0"/>
          <w:numId w:val="1004"/>
        </w:numPr>
      </w:pPr>
      <w:r>
        <w:t xml:space="preserve">آیا Server Rules رعایت شده است؟</w:t>
      </w:r>
    </w:p>
    <w:bookmarkStart w:id="29" w:name="golden-rule"/>
    <w:p>
      <w:pPr>
        <w:pStyle w:val="Heading3"/>
      </w:pPr>
      <w:r>
        <w:t xml:space="preserve">GOLDEN RULE</w:t>
      </w:r>
    </w:p>
    <w:p>
      <w:pPr>
        <w:pStyle w:val="BlockText"/>
      </w:pPr>
      <w:r>
        <w:rPr>
          <w:b/>
          <w:bCs/>
        </w:rPr>
        <w:t xml:space="preserve">A WEAPON IS NOT THE FIRST OPTION.</w:t>
      </w:r>
    </w:p>
    <w:p>
      <w:pPr>
        <w:pStyle w:val="FirstParagraph"/>
      </w:pPr>
      <w:r>
        <w:t xml:space="preserve">توهین، اختلاف لفظی یا فرار ساده به‌تنهایی دلیل کافی برای تشدید موقعیت نیست.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scalation-policy"/>
    <w:p>
      <w:pPr>
        <w:pStyle w:val="Heading1"/>
      </w:pPr>
      <w:r>
        <w:t xml:space="preserve">07 — ESCALATION POLICY</w:t>
      </w:r>
    </w:p>
    <w:p>
      <w:pPr>
        <w:pStyle w:val="FirstParagraph"/>
      </w:pPr>
      <w:r>
        <w:t xml:space="preserve">مدیریت موقعیت‌ها باید تا حد امکان مرحله‌ای باشد:</w:t>
      </w:r>
    </w:p>
    <w:p>
      <w:pPr>
        <w:pStyle w:val="BodyText"/>
      </w:pPr>
      <w:r>
        <w:rPr>
          <w:b/>
          <w:bCs/>
        </w:rPr>
        <w:t xml:space="preserve">COMMUNICATION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DE-ESCALATION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CONTROL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APPROPRIATE RESPONSE</w:t>
      </w:r>
    </w:p>
    <w:p>
      <w:pPr>
        <w:pStyle w:val="BodyText"/>
      </w:pPr>
      <w:r>
        <w:t xml:space="preserve">هدف اصلی، جلوگیری از Escalation غیرضروری است.</w:t>
      </w:r>
    </w:p>
    <w:p>
      <w:r>
        <w:pict>
          <v:rect style="width:0;height:1.5pt" o:hralign="center" o:hrstd="t" o:hr="t"/>
        </w:pict>
      </w:r>
    </w:p>
    <w:bookmarkEnd w:id="31"/>
    <w:bookmarkStart w:id="32" w:name="armed-incident"/>
    <w:p>
      <w:pPr>
        <w:pStyle w:val="Heading1"/>
      </w:pPr>
      <w:r>
        <w:t xml:space="preserve">08 — ARMED INCIDENT</w:t>
      </w:r>
    </w:p>
    <w:p>
      <w:pPr>
        <w:pStyle w:val="FirstParagraph"/>
      </w:pPr>
      <w:r>
        <w:t xml:space="preserve">در یک Armed Incident اولویت‌ها:</w:t>
      </w:r>
    </w:p>
    <w:p>
      <w:pPr>
        <w:pStyle w:val="Compact"/>
        <w:numPr>
          <w:ilvl w:val="0"/>
          <w:numId w:val="1005"/>
        </w:numPr>
      </w:pPr>
      <w:r>
        <w:t xml:space="preserve">حفظ کیفیت RP</w:t>
      </w:r>
    </w:p>
    <w:p>
      <w:pPr>
        <w:pStyle w:val="Compact"/>
        <w:numPr>
          <w:ilvl w:val="0"/>
          <w:numId w:val="1005"/>
        </w:numPr>
      </w:pPr>
      <w:r>
        <w:t xml:space="preserve">حفظ جان Civilians</w:t>
      </w:r>
    </w:p>
    <w:p>
      <w:pPr>
        <w:pStyle w:val="Compact"/>
        <w:numPr>
          <w:ilvl w:val="0"/>
          <w:numId w:val="1005"/>
        </w:numPr>
      </w:pPr>
      <w:r>
        <w:t xml:space="preserve">رعایت Server Rules</w:t>
      </w:r>
    </w:p>
    <w:p>
      <w:pPr>
        <w:pStyle w:val="Compact"/>
        <w:numPr>
          <w:ilvl w:val="0"/>
          <w:numId w:val="1005"/>
        </w:numPr>
      </w:pPr>
      <w:r>
        <w:t xml:space="preserve">هماهنگی با سایر Units</w:t>
      </w:r>
    </w:p>
    <w:p>
      <w:pPr>
        <w:pStyle w:val="Compact"/>
        <w:numPr>
          <w:ilvl w:val="0"/>
          <w:numId w:val="1005"/>
        </w:numPr>
      </w:pPr>
      <w:r>
        <w:t xml:space="preserve">رعایت Chain of Command</w:t>
      </w:r>
    </w:p>
    <w:p>
      <w:pPr>
        <w:pStyle w:val="Compact"/>
        <w:numPr>
          <w:ilvl w:val="0"/>
          <w:numId w:val="1005"/>
        </w:numPr>
      </w:pPr>
      <w:r>
        <w:t xml:space="preserve">ثبت Incident</w:t>
      </w:r>
    </w:p>
    <w:p>
      <w:pPr>
        <w:pStyle w:val="FirstParagraph"/>
      </w:pPr>
      <w:r>
        <w:t xml:space="preserve">پس از حادثه، در صورت درخواست Supervisor، Incident Report باید تکمیل شود.</w:t>
      </w:r>
    </w:p>
    <w:p>
      <w:r>
        <w:pict>
          <v:rect style="width:0;height:1.5pt" o:hralign="center" o:hrstd="t" o:hr="t"/>
        </w:pict>
      </w:r>
    </w:p>
    <w:bookmarkEnd w:id="32"/>
    <w:bookmarkStart w:id="34" w:name="radio-communication"/>
    <w:p>
      <w:pPr>
        <w:pStyle w:val="Heading1"/>
      </w:pPr>
      <w:r>
        <w:t xml:space="preserve">09 — RADIO &amp; COMMUNICATION</w:t>
      </w:r>
    </w:p>
    <w:p>
      <w:pPr>
        <w:pStyle w:val="FirstParagraph"/>
      </w:pPr>
      <w:r>
        <w:t xml:space="preserve">تمام اعضای Firearms باید:</w:t>
      </w:r>
    </w:p>
    <w:p>
      <w:pPr>
        <w:pStyle w:val="Compact"/>
        <w:numPr>
          <w:ilvl w:val="0"/>
          <w:numId w:val="1006"/>
        </w:numPr>
      </w:pPr>
      <w:r>
        <w:t xml:space="preserve">از Radio Protocol استفاده کنند.</w:t>
      </w:r>
    </w:p>
    <w:p>
      <w:pPr>
        <w:pStyle w:val="Compact"/>
        <w:numPr>
          <w:ilvl w:val="0"/>
          <w:numId w:val="1006"/>
        </w:numPr>
      </w:pPr>
      <w:r>
        <w:t xml:space="preserve">پیام‌ها را کوتاه و واضح نگه دارند.</w:t>
      </w:r>
    </w:p>
    <w:p>
      <w:pPr>
        <w:pStyle w:val="Compact"/>
        <w:numPr>
          <w:ilvl w:val="0"/>
          <w:numId w:val="1006"/>
        </w:numPr>
      </w:pPr>
      <w:r>
        <w:t xml:space="preserve">از Spam جلوگیری کنند.</w:t>
      </w:r>
    </w:p>
    <w:p>
      <w:pPr>
        <w:pStyle w:val="Compact"/>
        <w:numPr>
          <w:ilvl w:val="0"/>
          <w:numId w:val="1006"/>
        </w:numPr>
      </w:pPr>
      <w:r>
        <w:t xml:space="preserve">اطلاعات مهم را به Units مربوطه منتقل کنند.</w:t>
      </w:r>
    </w:p>
    <w:p>
      <w:pPr>
        <w:pStyle w:val="Compact"/>
        <w:numPr>
          <w:ilvl w:val="0"/>
          <w:numId w:val="1006"/>
        </w:numPr>
      </w:pPr>
      <w:r>
        <w:t xml:space="preserve">از اطلاعات OOC در IC استفاده نکنند.</w:t>
      </w:r>
    </w:p>
    <w:bookmarkStart w:id="33" w:name="ممنوع"/>
    <w:p>
      <w:pPr>
        <w:pStyle w:val="Heading3"/>
      </w:pPr>
      <w:r>
        <w:t xml:space="preserve">ممنوع:</w:t>
      </w:r>
    </w:p>
    <w:p>
      <w:pPr>
        <w:pStyle w:val="FirstParagraph"/>
      </w:pPr>
      <w:r>
        <w:t xml:space="preserve">❌ Metagaming</w:t>
      </w:r>
      <w:r>
        <w:br/>
      </w:r>
      <w:r>
        <w:t xml:space="preserve">❌ استفاده از اطلاعات Discord در RP</w:t>
      </w:r>
      <w:r>
        <w:br/>
      </w:r>
      <w:r>
        <w:t xml:space="preserve">❌ Radio Spam</w:t>
      </w:r>
      <w:r>
        <w:br/>
      </w:r>
      <w:r>
        <w:t xml:space="preserve">❌ ارتباط غیرحرفه‌ای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vehicle-policy"/>
    <w:p>
      <w:pPr>
        <w:pStyle w:val="Heading1"/>
      </w:pPr>
      <w:r>
        <w:t xml:space="preserve">10 — VEHICLE POLICY</w:t>
      </w:r>
    </w:p>
    <w:p>
      <w:pPr>
        <w:pStyle w:val="FirstParagraph"/>
      </w:pPr>
      <w:r>
        <w:t xml:space="preserve">تجهیزات Vehicle باید مطابق Loadout تعیین‌شده LSPD باشد.</w:t>
      </w:r>
    </w:p>
    <w:p>
      <w:pPr>
        <w:pStyle w:val="BodyText"/>
      </w:pPr>
      <w:r>
        <w:t xml:space="preserve">ممنوع:</w:t>
      </w:r>
    </w:p>
    <w:p>
      <w:pPr>
        <w:pStyle w:val="Compact"/>
        <w:numPr>
          <w:ilvl w:val="0"/>
          <w:numId w:val="1007"/>
        </w:numPr>
      </w:pPr>
      <w:r>
        <w:t xml:space="preserve">انتقال تجهیزات بدون مجوز</w:t>
      </w:r>
    </w:p>
    <w:p>
      <w:pPr>
        <w:pStyle w:val="Compact"/>
        <w:numPr>
          <w:ilvl w:val="0"/>
          <w:numId w:val="1007"/>
        </w:numPr>
      </w:pPr>
      <w:r>
        <w:t xml:space="preserve">تغییر Loadout بدون Authorization</w:t>
      </w:r>
    </w:p>
    <w:p>
      <w:pPr>
        <w:pStyle w:val="Compact"/>
        <w:numPr>
          <w:ilvl w:val="0"/>
          <w:numId w:val="1007"/>
        </w:numPr>
      </w:pPr>
      <w:r>
        <w:t xml:space="preserve">استفاده شخصی از تجهیزات Department</w:t>
      </w:r>
    </w:p>
    <w:p>
      <w:pPr>
        <w:pStyle w:val="Compact"/>
        <w:numPr>
          <w:ilvl w:val="0"/>
          <w:numId w:val="1007"/>
        </w:numPr>
      </w:pPr>
      <w:r>
        <w:t xml:space="preserve">خارج‌کردن تجهیزات Restricted بدون مجوز</w:t>
      </w:r>
    </w:p>
    <w:p>
      <w:r>
        <w:pict>
          <v:rect style="width:0;height:1.5pt" o:hralign="center" o:hrstd="t" o:hr="t"/>
        </w:pict>
      </w:r>
    </w:p>
    <w:bookmarkEnd w:id="35"/>
    <w:bookmarkStart w:id="36" w:name="incident-report"/>
    <w:p>
      <w:pPr>
        <w:pStyle w:val="Heading1"/>
      </w:pPr>
      <w:r>
        <w:t xml:space="preserve">11 — INCIDENT REPORT</w:t>
      </w:r>
    </w:p>
    <w:p>
      <w:pPr>
        <w:pStyle w:val="FirstParagraph"/>
      </w:pPr>
      <w:r>
        <w:t xml:space="preserve">هر گزارش باید شامل موارد زیر باشد:</w:t>
      </w:r>
    </w:p>
    <w:p>
      <w:pPr>
        <w:pStyle w:val="BodyText"/>
      </w:pPr>
      <w:r>
        <w:rPr>
          <w:b/>
          <w:bCs/>
        </w:rPr>
        <w:t xml:space="preserve">Incident ID:</w:t>
      </w:r>
      <w:r>
        <w:br/>
      </w:r>
      <w:r>
        <w:rPr>
          <w:b/>
          <w:bCs/>
        </w:rPr>
        <w:t xml:space="preserve">Officer:</w:t>
      </w:r>
      <w:r>
        <w:br/>
      </w:r>
      <w:r>
        <w:rPr>
          <w:b/>
          <w:bCs/>
        </w:rPr>
        <w:t xml:space="preserve">Rank:</w:t>
      </w:r>
      <w:r>
        <w:br/>
      </w:r>
      <w:r>
        <w:rPr>
          <w:b/>
          <w:bCs/>
        </w:rPr>
        <w:t xml:space="preserve">Date:</w:t>
      </w:r>
      <w:r>
        <w:br/>
      </w:r>
      <w:r>
        <w:rPr>
          <w:b/>
          <w:bCs/>
        </w:rPr>
        <w:t xml:space="preserve">Time:</w:t>
      </w:r>
      <w:r>
        <w:br/>
      </w:r>
      <w:r>
        <w:rPr>
          <w:b/>
          <w:bCs/>
        </w:rPr>
        <w:t xml:space="preserve">Location:</w:t>
      </w:r>
    </w:p>
    <w:p>
      <w:pPr>
        <w:pStyle w:val="BodyText"/>
      </w:pPr>
      <w:r>
        <w:rPr>
          <w:b/>
          <w:bCs/>
        </w:rPr>
        <w:t xml:space="preserve">Incident Type:</w:t>
      </w:r>
      <w:r>
        <w:br/>
      </w:r>
      <w:r>
        <w:t xml:space="preserve">☐ Armed Encounter</w:t>
      </w:r>
      <w:r>
        <w:br/>
      </w:r>
      <w:r>
        <w:t xml:space="preserve">☐ Equipment Issue</w:t>
      </w:r>
      <w:r>
        <w:br/>
      </w:r>
      <w:r>
        <w:t xml:space="preserve">☐ Lost Equipment</w:t>
      </w:r>
      <w:r>
        <w:br/>
      </w:r>
      <w:r>
        <w:t xml:space="preserve">☐ Unauthorized Equipment</w:t>
      </w:r>
      <w:r>
        <w:br/>
      </w:r>
      <w:r>
        <w:t xml:space="preserve">☐ Other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Persons Involved:</w:t>
      </w:r>
      <w:r>
        <w:br/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Evidence:</w:t>
      </w:r>
      <w:r>
        <w:br/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Outcome:</w:t>
      </w:r>
      <w:r>
        <w:br/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Supervisor:</w:t>
      </w:r>
      <w:r>
        <w:br/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41" w:name="disciplinary-system"/>
    <w:p>
      <w:pPr>
        <w:pStyle w:val="Heading1"/>
      </w:pPr>
      <w:r>
        <w:t xml:space="preserve">12 — DISCIPLINARY SYSTEM</w:t>
      </w:r>
    </w:p>
    <w:bookmarkStart w:id="37" w:name="level-i-minor"/>
    <w:p>
      <w:pPr>
        <w:pStyle w:val="Heading3"/>
      </w:pPr>
      <w:r>
        <w:t xml:space="preserve">LEVEL I — MINOR</w:t>
      </w:r>
    </w:p>
    <w:p>
      <w:pPr>
        <w:pStyle w:val="FirstParagraph"/>
      </w:pPr>
      <w:r>
        <w:t xml:space="preserve">تخلفات جزئی.</w:t>
      </w:r>
    </w:p>
    <w:p>
      <w:pPr>
        <w:pStyle w:val="BodyText"/>
      </w:pPr>
      <w:r>
        <w:rPr>
          <w:b/>
          <w:bCs/>
        </w:rPr>
        <w:t xml:space="preserve">Possible Action:</w:t>
      </w:r>
      <w:r>
        <w:t xml:space="preserve"> </w:t>
      </w:r>
      <w:r>
        <w:t xml:space="preserve">Verbal Warning</w:t>
      </w:r>
    </w:p>
    <w:bookmarkEnd w:id="37"/>
    <w:bookmarkStart w:id="38" w:name="level-ii-moderate"/>
    <w:p>
      <w:pPr>
        <w:pStyle w:val="Heading3"/>
      </w:pPr>
      <w:r>
        <w:t xml:space="preserve">LEVEL II — MODERATE</w:t>
      </w:r>
    </w:p>
    <w:p>
      <w:pPr>
        <w:pStyle w:val="FirstParagraph"/>
      </w:pPr>
      <w:r>
        <w:t xml:space="preserve">تخلفات تکراری یا عدم رعایت Procedure.</w:t>
      </w:r>
    </w:p>
    <w:p>
      <w:pPr>
        <w:pStyle w:val="BodyText"/>
      </w:pPr>
      <w:r>
        <w:rPr>
          <w:b/>
          <w:bCs/>
        </w:rPr>
        <w:t xml:space="preserve">Possible Action:</w:t>
      </w:r>
      <w:r>
        <w:t xml:space="preserve"> </w:t>
      </w:r>
      <w:r>
        <w:t xml:space="preserve">Written Warning / Retraining</w:t>
      </w:r>
    </w:p>
    <w:bookmarkEnd w:id="38"/>
    <w:bookmarkStart w:id="39" w:name="level-iii-major"/>
    <w:p>
      <w:pPr>
        <w:pStyle w:val="Heading3"/>
      </w:pPr>
      <w:r>
        <w:t xml:space="preserve">LEVEL III — MAJOR</w:t>
      </w:r>
    </w:p>
    <w:p>
      <w:pPr>
        <w:pStyle w:val="FirstParagraph"/>
      </w:pPr>
      <w:r>
        <w:t xml:space="preserve">سوءاستفاده از تجهیزات یا تخلفات جدی RP.</w:t>
      </w:r>
    </w:p>
    <w:p>
      <w:pPr>
        <w:pStyle w:val="BodyText"/>
      </w:pPr>
      <w:r>
        <w:rPr>
          <w:b/>
          <w:bCs/>
        </w:rPr>
        <w:t xml:space="preserve">Possible Action:</w:t>
      </w:r>
      <w:r>
        <w:t xml:space="preserve"> </w:t>
      </w:r>
      <w:r>
        <w:t xml:space="preserve">Suspension / Removal</w:t>
      </w:r>
    </w:p>
    <w:bookmarkEnd w:id="39"/>
    <w:bookmarkStart w:id="40" w:name="level-iv-critical"/>
    <w:p>
      <w:pPr>
        <w:pStyle w:val="Heading3"/>
      </w:pPr>
      <w:r>
        <w:t xml:space="preserve">LEVEL IV — CRITICAL</w:t>
      </w:r>
    </w:p>
    <w:p>
      <w:pPr>
        <w:pStyle w:val="FirstParagraph"/>
      </w:pPr>
      <w:r>
        <w:t xml:space="preserve">تخلف بسیار جدی علیه Department یا Server.</w:t>
      </w:r>
    </w:p>
    <w:p>
      <w:pPr>
        <w:pStyle w:val="BodyText"/>
      </w:pPr>
      <w:r>
        <w:rPr>
          <w:b/>
          <w:bCs/>
        </w:rPr>
        <w:t xml:space="preserve">Possible Action:</w:t>
      </w:r>
      <w:r>
        <w:t xml:space="preserve"> </w:t>
      </w:r>
      <w:r>
        <w:t xml:space="preserve">Command Review / Permanent Removal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raining-program"/>
    <w:p>
      <w:pPr>
        <w:pStyle w:val="Heading1"/>
      </w:pPr>
      <w:r>
        <w:t xml:space="preserve">13 — TRAINING PROGRAM</w:t>
      </w:r>
    </w:p>
    <w:bookmarkStart w:id="42" w:name="phase-i-theory"/>
    <w:p>
      <w:pPr>
        <w:pStyle w:val="Heading3"/>
      </w:pPr>
      <w:r>
        <w:t xml:space="preserve">PHASE I — THEORY</w:t>
      </w:r>
    </w:p>
    <w:p>
      <w:pPr>
        <w:pStyle w:val="FirstParagraph"/>
      </w:pPr>
      <w:r>
        <w:t xml:space="preserve">Server Rules</w:t>
      </w:r>
      <w:r>
        <w:br/>
      </w:r>
      <w:r>
        <w:t xml:space="preserve">LSPD SOP</w:t>
      </w:r>
      <w:r>
        <w:br/>
      </w:r>
      <w:r>
        <w:t xml:space="preserve">Firearms Policy</w:t>
      </w:r>
      <w:r>
        <w:br/>
      </w:r>
      <w:r>
        <w:t xml:space="preserve">Authorization System</w:t>
      </w:r>
      <w:r>
        <w:br/>
      </w:r>
      <w:r>
        <w:t xml:space="preserve">RP Standards</w:t>
      </w:r>
    </w:p>
    <w:bookmarkEnd w:id="42"/>
    <w:bookmarkStart w:id="43" w:name="phase-ii-scenario-rp"/>
    <w:p>
      <w:pPr>
        <w:pStyle w:val="Heading3"/>
      </w:pPr>
      <w:r>
        <w:t xml:space="preserve">PHASE II — SCENARIO RP</w:t>
      </w:r>
    </w:p>
    <w:p>
      <w:pPr>
        <w:pStyle w:val="FirstParagraph"/>
      </w:pPr>
      <w:r>
        <w:t xml:space="preserve">Communication</w:t>
      </w:r>
      <w:r>
        <w:br/>
      </w:r>
      <w:r>
        <w:t xml:space="preserve">De-escalation</w:t>
      </w:r>
      <w:r>
        <w:br/>
      </w:r>
      <w:r>
        <w:t xml:space="preserve">Decision Making</w:t>
      </w:r>
      <w:r>
        <w:br/>
      </w:r>
      <w:r>
        <w:t xml:space="preserve">Incident Reporting</w:t>
      </w:r>
    </w:p>
    <w:bookmarkEnd w:id="43"/>
    <w:bookmarkStart w:id="44" w:name="phase-iii-evaluation"/>
    <w:p>
      <w:pPr>
        <w:pStyle w:val="Heading3"/>
      </w:pPr>
      <w:r>
        <w:t xml:space="preserve">PHASE III — EVALUATION</w:t>
      </w:r>
    </w:p>
    <w:p>
      <w:pPr>
        <w:pStyle w:val="FirstParagraph"/>
      </w:pPr>
      <w:r>
        <w:t xml:space="preserve">Written Exam</w:t>
      </w:r>
      <w:r>
        <w:br/>
      </w:r>
      <w:r>
        <w:t xml:space="preserve">Instructor Review</w:t>
      </w:r>
      <w:r>
        <w:br/>
      </w:r>
      <w:r>
        <w:t xml:space="preserve">Final Command Approval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ertification"/>
    <w:p>
      <w:pPr>
        <w:pStyle w:val="Heading1"/>
      </w:pPr>
      <w:r>
        <w:t xml:space="preserve">14 — CERTIFICATION</w:t>
      </w:r>
    </w:p>
    <w:p>
      <w:pPr>
        <w:pStyle w:val="FirstParagraph"/>
      </w:pPr>
      <w:r>
        <w:t xml:space="preserve">برای دریافت Certification:</w:t>
      </w:r>
    </w:p>
    <w:p>
      <w:pPr>
        <w:pStyle w:val="BodyText"/>
      </w:pPr>
      <w:r>
        <w:rPr>
          <w:b/>
          <w:bCs/>
        </w:rPr>
        <w:t xml:space="preserve">Minimum Score: 80%</w:t>
      </w:r>
    </w:p>
    <w:p>
      <w:pPr>
        <w:pStyle w:val="BodyText"/>
      </w:pPr>
      <w:r>
        <w:t xml:space="preserve">در صورت عدم قبولی:</w:t>
      </w:r>
    </w:p>
    <w:p>
      <w:pPr>
        <w:pStyle w:val="BodyText"/>
      </w:pPr>
      <w:r>
        <w:rPr>
          <w:b/>
          <w:bCs/>
        </w:rPr>
        <w:t xml:space="preserve">Retraining → Re-Test</w:t>
      </w:r>
    </w:p>
    <w:p>
      <w:pPr>
        <w:pStyle w:val="BodyText"/>
      </w:pPr>
      <w:r>
        <w:t xml:space="preserve">پس از دو بار عدم قبولی، Instructor می‌تواند فرد را برای دوره آموزشی مجدد معرفی کند.</w:t>
      </w:r>
    </w:p>
    <w:p>
      <w:r>
        <w:pict>
          <v:rect style="width:0;height:1.5pt" o:hralign="center" o:hrstd="t" o:hr="t"/>
        </w:pict>
      </w:r>
    </w:p>
    <w:bookmarkEnd w:id="46"/>
    <w:bookmarkStart w:id="48" w:name="officer-oath"/>
    <w:p>
      <w:pPr>
        <w:pStyle w:val="Heading1"/>
      </w:pPr>
      <w:r>
        <w:t xml:space="preserve">15 — OFFICER OATH</w:t>
      </w:r>
    </w:p>
    <w:p>
      <w:pPr>
        <w:pStyle w:val="FirstParagraph"/>
      </w:pPr>
      <w:r>
        <w:t xml:space="preserve">من، به عنوان عضو Firearms Division، متعهد می‌شوم قوانین LSPD و Server را رعایت کنم، از اختیارات خود سوءاستفاده نکنم، تجهیزات Department را مسئولانه نگهداری کنم و کیفیت Roleplay را در اولویت قرار دهم.</w:t>
      </w:r>
    </w:p>
    <w:p>
      <w:pPr>
        <w:pStyle w:val="BodyText"/>
      </w:pPr>
      <w:r>
        <w:rPr>
          <w:b/>
          <w:bCs/>
        </w:rPr>
        <w:t xml:space="preserve">Commanding Officer:</w:t>
      </w:r>
    </w:p>
    <w:bookmarkStart w:id="47" w:name="henry-fernandez"/>
    <w:p>
      <w:pPr>
        <w:pStyle w:val="Heading3"/>
      </w:pPr>
      <w:r>
        <w:t xml:space="preserve">Henry Fernandez</w:t>
      </w:r>
    </w:p>
    <w:p>
      <w:pPr>
        <w:pStyle w:val="FirstParagraph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lspd-firearms-division"/>
    <w:p>
      <w:pPr>
        <w:pStyle w:val="Heading1"/>
      </w:pPr>
      <w:r>
        <w:t xml:space="preserve">LSPD FIREARMS DIVISION</w:t>
      </w:r>
    </w:p>
    <w:bookmarkStart w:id="49" w:name="professionalism-safety-accountability"/>
    <w:p>
      <w:pPr>
        <w:pStyle w:val="Heading2"/>
      </w:pPr>
      <w:r>
        <w:t xml:space="preserve">PROFESSIONALISM • SAFETY • ACCOUNTABILITY</w:t>
      </w:r>
    </w:p>
    <w:p>
      <w:pPr>
        <w:pStyle w:val="FirstParagraph"/>
      </w:pPr>
      <w:r>
        <w:rPr>
          <w:b/>
          <w:bCs/>
        </w:rPr>
        <w:t xml:space="preserve">AUTHORIZED BY:</w:t>
      </w:r>
      <w:r>
        <w:br/>
      </w:r>
      <w:r>
        <w:t xml:space="preserve">### HENRY FERNANDEZ</w:t>
      </w:r>
      <w:r>
        <w:t xml:space="preserve"> </w:t>
      </w:r>
      <w:r>
        <w:rPr>
          <w:b/>
          <w:bCs/>
        </w:rPr>
        <w:t xml:space="preserve">HEAD OF FIREARMS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