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06DC" w14:textId="2F121060" w:rsidR="007A5267" w:rsidRPr="00405E73" w:rsidRDefault="007A5267" w:rsidP="00405E73">
      <w:pPr>
        <w:pStyle w:val="Title"/>
      </w:pPr>
      <w:r w:rsidRPr="00405E73">
        <w:t xml:space="preserve">Dwelt: Iron </w:t>
      </w:r>
      <w:r w:rsidRPr="00637970">
        <w:t>Solstice</w:t>
      </w:r>
    </w:p>
    <w:p w14:paraId="3D95E82F" w14:textId="3AF92F3D" w:rsidR="007A5267" w:rsidRPr="007A5267" w:rsidRDefault="007A5267" w:rsidP="008D462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95FAAD" wp14:editId="5976328C">
            <wp:extent cx="3401568" cy="146304"/>
            <wp:effectExtent l="0" t="0" r="0" b="6350"/>
            <wp:docPr id="16414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704" name="Picture 1641447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263A" w14:textId="4125656C" w:rsidR="00757163" w:rsidRPr="003057A7" w:rsidRDefault="007640C3">
      <w:pPr>
        <w:rPr>
          <w:b/>
          <w:bCs/>
          <w:lang w:val="en-US"/>
        </w:rPr>
      </w:pPr>
      <w:r w:rsidRPr="007640C3">
        <w:rPr>
          <w:b/>
          <w:bCs/>
          <w:lang w:val="en-US"/>
        </w:rPr>
        <w:t>Game Design Document.</w:t>
      </w:r>
      <w:r>
        <w:rPr>
          <w:lang w:val="en-US"/>
        </w:rPr>
        <w:t xml:space="preserve"> </w:t>
      </w:r>
      <w:r w:rsidR="00BC32BF">
        <w:rPr>
          <w:lang w:val="en-US"/>
        </w:rPr>
        <w:t xml:space="preserve">Cleanse and </w:t>
      </w:r>
      <w:r w:rsidR="00BC32BF">
        <w:t>rebuild</w:t>
      </w:r>
      <w:r w:rsidR="00BC32BF">
        <w:rPr>
          <w:lang w:val="en-US"/>
        </w:rPr>
        <w:t xml:space="preserve"> at the end of the world in </w:t>
      </w:r>
      <w:r w:rsidR="00BC32BF" w:rsidRPr="00BC32BF">
        <w:rPr>
          <w:i/>
          <w:iCs/>
          <w:lang w:val="en-US"/>
        </w:rPr>
        <w:t>Dwelt: Iron Solstice</w:t>
      </w:r>
      <w:r w:rsidR="00BC32BF">
        <w:rPr>
          <w:lang w:val="en-US"/>
        </w:rPr>
        <w:t xml:space="preserve">, a cleaning and decorating game </w:t>
      </w:r>
      <w:r w:rsidR="007A5267">
        <w:rPr>
          <w:lang w:val="en-US"/>
        </w:rPr>
        <w:t>set amongst a band of robots preparing an overgrown earth for the eventual return of humanity.</w:t>
      </w:r>
      <w:r w:rsidR="003057A7">
        <w:rPr>
          <w:lang w:val="en-US"/>
        </w:rPr>
        <w:t xml:space="preserve"> </w:t>
      </w:r>
      <w:r w:rsidR="003057A7">
        <w:rPr>
          <w:b/>
          <w:bCs/>
          <w:lang w:val="en-US"/>
        </w:rPr>
        <w:t xml:space="preserve">Scope-wise, </w:t>
      </w:r>
      <w:r w:rsidR="003057A7" w:rsidRPr="003057A7">
        <w:rPr>
          <w:b/>
          <w:bCs/>
          <w:i/>
          <w:iCs/>
          <w:lang w:val="en-US"/>
        </w:rPr>
        <w:t>Dwelt</w:t>
      </w:r>
      <w:r w:rsidR="003057A7">
        <w:rPr>
          <w:b/>
          <w:bCs/>
          <w:lang w:val="en-US"/>
        </w:rPr>
        <w:t xml:space="preserve"> should be only about 20% bigger than </w:t>
      </w:r>
      <w:r w:rsidR="003057A7" w:rsidRPr="003057A7">
        <w:rPr>
          <w:b/>
          <w:bCs/>
          <w:i/>
          <w:iCs/>
          <w:lang w:val="en-US"/>
        </w:rPr>
        <w:t>Jade Spring</w:t>
      </w:r>
      <w:r w:rsidR="003057A7">
        <w:rPr>
          <w:b/>
          <w:bCs/>
          <w:lang w:val="en-US"/>
        </w:rPr>
        <w:t xml:space="preserve"> – but should be modular for easy additions and expansions (including story chapters).</w:t>
      </w:r>
    </w:p>
    <w:p w14:paraId="22A10121" w14:textId="15B52289" w:rsidR="008D4620" w:rsidRDefault="008D4620" w:rsidP="008D462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FAA98D" wp14:editId="0B476084">
            <wp:extent cx="3401568" cy="146304"/>
            <wp:effectExtent l="0" t="0" r="0" b="6350"/>
            <wp:docPr id="140074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704" name="Picture 1641447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9522" w14:textId="2676F3B6" w:rsidR="007A5267" w:rsidRPr="008A6785" w:rsidRDefault="008A6785" w:rsidP="008A6785">
      <w:pPr>
        <w:pStyle w:val="Heading1"/>
      </w:pPr>
      <w:r w:rsidRPr="008A6785">
        <w:t>Premise and Precedents</w:t>
      </w:r>
    </w:p>
    <w:p w14:paraId="3AEC0790" w14:textId="2225E153" w:rsidR="008A6785" w:rsidRDefault="008A6785" w:rsidP="008D4620">
      <w:pPr>
        <w:rPr>
          <w:lang w:val="en-US"/>
        </w:rPr>
      </w:pPr>
      <w:r w:rsidRPr="008A6785">
        <w:rPr>
          <w:i/>
          <w:iCs/>
          <w:lang w:val="en-US"/>
        </w:rPr>
        <w:t>Dwelt</w:t>
      </w:r>
      <w:r>
        <w:rPr>
          <w:lang w:val="en-US"/>
        </w:rPr>
        <w:t xml:space="preserve"> is largely built on the foundations of </w:t>
      </w:r>
      <w:r w:rsidRPr="008A6785">
        <w:rPr>
          <w:i/>
          <w:iCs/>
          <w:lang w:val="en-US"/>
        </w:rPr>
        <w:t>Jade Spring</w:t>
      </w:r>
      <w:r>
        <w:rPr>
          <w:lang w:val="en-US"/>
        </w:rPr>
        <w:t xml:space="preserve">, but aims to provide more polished and diverse game-play, as well as being an original piece of art which builds on previous game attempts like </w:t>
      </w:r>
      <w:r w:rsidRPr="008A6785">
        <w:rPr>
          <w:i/>
          <w:iCs/>
          <w:lang w:val="en-US"/>
        </w:rPr>
        <w:t>Scruffy</w:t>
      </w:r>
      <w:r>
        <w:rPr>
          <w:lang w:val="en-US"/>
        </w:rPr>
        <w:t xml:space="preserve">, </w:t>
      </w:r>
      <w:r w:rsidRPr="008A6785">
        <w:rPr>
          <w:i/>
          <w:iCs/>
          <w:lang w:val="en-US"/>
        </w:rPr>
        <w:t>Dwelt</w:t>
      </w:r>
      <w:r>
        <w:rPr>
          <w:lang w:val="en-US"/>
        </w:rPr>
        <w:t xml:space="preserve"> (the old version), and </w:t>
      </w:r>
      <w:r w:rsidRPr="008A6785">
        <w:rPr>
          <w:i/>
          <w:iCs/>
          <w:lang w:val="en-US"/>
        </w:rPr>
        <w:t>Soul-Scrap</w:t>
      </w:r>
      <w:r>
        <w:rPr>
          <w:lang w:val="en-US"/>
        </w:rPr>
        <w:t>.</w:t>
      </w:r>
      <w:r w:rsidR="005005CE">
        <w:rPr>
          <w:lang w:val="en-US"/>
        </w:rPr>
        <w:t xml:space="preserve"> As a player you are put into a world which has been torn apart by some calamity – perhaps a vicious, short-lived, magically-driven world war – and which now rests as innumerable fractured islands.</w:t>
      </w:r>
    </w:p>
    <w:p w14:paraId="5D7E8603" w14:textId="4FA8B754" w:rsidR="005005CE" w:rsidRDefault="005005CE" w:rsidP="008D4620">
      <w:pPr>
        <w:rPr>
          <w:lang w:val="en-US"/>
        </w:rPr>
      </w:pPr>
      <w:r>
        <w:rPr>
          <w:lang w:val="en-US"/>
        </w:rPr>
        <w:t>You are a small brass robot (“</w:t>
      </w:r>
      <w:r w:rsidR="00F40F3D">
        <w:rPr>
          <w:lang w:val="en-US"/>
        </w:rPr>
        <w:t>A</w:t>
      </w:r>
      <w:r>
        <w:rPr>
          <w:lang w:val="en-US"/>
        </w:rPr>
        <w:t>rmature”), one of many who were left behind by humanity when they fled the broken planet. You (and those around you) woke from</w:t>
      </w:r>
      <w:r w:rsidR="005461C8">
        <w:rPr>
          <w:lang w:val="en-US"/>
        </w:rPr>
        <w:t xml:space="preserve"> an</w:t>
      </w:r>
      <w:r>
        <w:rPr>
          <w:lang w:val="en-US"/>
        </w:rPr>
        <w:t xml:space="preserve"> EMP-induced stasis to find the scars of devastation overgrown with greenery and flora, stretching </w:t>
      </w:r>
      <w:r w:rsidR="00F40F3D">
        <w:rPr>
          <w:lang w:val="en-US"/>
        </w:rPr>
        <w:t>over molten crevasses and crushed steel girders like scabs patching and healing the land. The Armatures, advanced as they all are, can keenly feel their</w:t>
      </w:r>
      <w:r w:rsidR="005461C8">
        <w:rPr>
          <w:lang w:val="en-US"/>
        </w:rPr>
        <w:t xml:space="preserve"> own</w:t>
      </w:r>
      <w:r w:rsidR="00F40F3D">
        <w:rPr>
          <w:lang w:val="en-US"/>
        </w:rPr>
        <w:t xml:space="preserve"> grief at the flight of their human overseers and kin both</w:t>
      </w:r>
      <w:r w:rsidR="005461C8">
        <w:rPr>
          <w:lang w:val="en-US"/>
        </w:rPr>
        <w:t>.</w:t>
      </w:r>
      <w:r w:rsidR="00F40F3D">
        <w:rPr>
          <w:lang w:val="en-US"/>
        </w:rPr>
        <w:t xml:space="preserve"> </w:t>
      </w:r>
      <w:r w:rsidR="005461C8">
        <w:rPr>
          <w:lang w:val="en-US"/>
        </w:rPr>
        <w:t>Yet there is more:</w:t>
      </w:r>
      <w:r w:rsidR="00F40F3D">
        <w:rPr>
          <w:lang w:val="en-US"/>
        </w:rPr>
        <w:t xml:space="preserve"> the pain and anguish of the earth itself</w:t>
      </w:r>
      <w:r w:rsidR="005461C8">
        <w:rPr>
          <w:lang w:val="en-US"/>
        </w:rPr>
        <w:t xml:space="preserve">, radiating from its counterparts, </w:t>
      </w:r>
      <w:r w:rsidR="00F40F3D">
        <w:rPr>
          <w:lang w:val="en-US"/>
        </w:rPr>
        <w:t>as it seeks to</w:t>
      </w:r>
      <w:r w:rsidR="005461C8">
        <w:rPr>
          <w:lang w:val="en-US"/>
        </w:rPr>
        <w:t xml:space="preserve"> comprehend and</w:t>
      </w:r>
      <w:r w:rsidR="00F40F3D">
        <w:rPr>
          <w:lang w:val="en-US"/>
        </w:rPr>
        <w:t xml:space="preserve"> remedy its loss.</w:t>
      </w:r>
    </w:p>
    <w:p w14:paraId="4C865D1C" w14:textId="298120ED" w:rsidR="007640C3" w:rsidRDefault="007640C3" w:rsidP="008D4620">
      <w:pPr>
        <w:rPr>
          <w:lang w:val="en-US"/>
        </w:rPr>
      </w:pPr>
      <w:r>
        <w:rPr>
          <w:lang w:val="en-US"/>
        </w:rPr>
        <w:t>It is within this</w:t>
      </w:r>
      <w:r w:rsidR="00B46FFD">
        <w:rPr>
          <w:lang w:val="en-US"/>
        </w:rPr>
        <w:t xml:space="preserve"> situation that the Armatures determine to participate in the recovery of the world, emboldened by the hope that humanity will return and permanently resettle in a world which has been calmed and reconstructed.</w:t>
      </w:r>
      <w:r w:rsidR="00BB6653">
        <w:rPr>
          <w:lang w:val="en-US"/>
        </w:rPr>
        <w:t xml:space="preserve"> And this is </w:t>
      </w:r>
      <w:r w:rsidR="00BB6653" w:rsidRPr="00BB6653">
        <w:rPr>
          <w:i/>
          <w:iCs/>
          <w:lang w:val="en-US"/>
        </w:rPr>
        <w:t>Dwelt’s</w:t>
      </w:r>
      <w:r w:rsidR="00BB6653">
        <w:rPr>
          <w:lang w:val="en-US"/>
        </w:rPr>
        <w:t xml:space="preserve"> key objective: to clear and settle </w:t>
      </w:r>
      <w:r w:rsidR="00433074">
        <w:rPr>
          <w:lang w:val="en-US"/>
        </w:rPr>
        <w:t>the blights and persevering wounds which prevent stable settlement; and to construct and decorate housing for certain figures and groups that the Armatures are expecting to return.</w:t>
      </w:r>
    </w:p>
    <w:p w14:paraId="7F1CC4D6" w14:textId="77777777" w:rsidR="0043436B" w:rsidRDefault="0043436B" w:rsidP="008D4620">
      <w:pPr>
        <w:rPr>
          <w:lang w:val="en-US"/>
        </w:rPr>
      </w:pPr>
    </w:p>
    <w:p w14:paraId="7376CE9A" w14:textId="5E029164" w:rsidR="0043436B" w:rsidRDefault="0043436B" w:rsidP="0043436B">
      <w:pPr>
        <w:pStyle w:val="Heading1"/>
      </w:pPr>
      <w:r>
        <w:t>Structure</w:t>
      </w:r>
      <w:r w:rsidR="00CB40A0">
        <w:t xml:space="preserve"> and Componentry</w:t>
      </w:r>
    </w:p>
    <w:p w14:paraId="7D38156F" w14:textId="023D70A6" w:rsidR="00CB40A0" w:rsidRPr="00CB40A0" w:rsidRDefault="00CB40A0" w:rsidP="00CB40A0">
      <w:pPr>
        <w:pStyle w:val="Heading2"/>
      </w:pPr>
      <w:r w:rsidRPr="00CB40A0">
        <w:t>Shards</w:t>
      </w:r>
    </w:p>
    <w:p w14:paraId="42FF5566" w14:textId="31E13682" w:rsidR="00CC70AB" w:rsidRDefault="00C217F1" w:rsidP="0043436B">
      <w:pPr>
        <w:rPr>
          <w:lang w:val="en-US"/>
        </w:rPr>
      </w:pPr>
      <w:r>
        <w:rPr>
          <w:lang w:val="en-US"/>
        </w:rPr>
        <w:t xml:space="preserve">The key module of gameplay in </w:t>
      </w:r>
      <w:r w:rsidRPr="00C217F1">
        <w:rPr>
          <w:i/>
          <w:iCs/>
          <w:lang w:val="en-US"/>
        </w:rPr>
        <w:t>Dwelt</w:t>
      </w:r>
      <w:r>
        <w:rPr>
          <w:lang w:val="en-US"/>
        </w:rPr>
        <w:t xml:space="preserve"> is a “shard”, a single island/instance which</w:t>
      </w:r>
      <w:r w:rsidR="00CC70AB">
        <w:rPr>
          <w:lang w:val="en-US"/>
        </w:rPr>
        <w:t xml:space="preserve"> has its own biome, clean-up challenges, unlockable decorations, and client with a building challenge. These are very modular – they </w:t>
      </w:r>
      <w:r w:rsidR="00CC70AB">
        <w:t>can function as story components with dialogue, restrictions, and pre-requisites; or just as standalone instances which provide extra tasks and decorations.</w:t>
      </w:r>
      <w:r w:rsidR="00CC70AB">
        <w:rPr>
          <w:lang w:val="en-US"/>
        </w:rPr>
        <w:t xml:space="preserve"> Story and expansion shards are arranged around a central home shard, which functions as the player’s sandbox; every decoration and currency accrued while doing missions become available here.</w:t>
      </w:r>
    </w:p>
    <w:p w14:paraId="6B968895" w14:textId="27825CC1" w:rsidR="007971E3" w:rsidRDefault="007971E3" w:rsidP="007971E3">
      <w:pPr>
        <w:pStyle w:val="Heading2"/>
      </w:pPr>
      <w:r>
        <w:t>Decoration and Currency</w:t>
      </w:r>
    </w:p>
    <w:p w14:paraId="118C4A37" w14:textId="57BA2170" w:rsidR="007971E3" w:rsidRPr="007971E3" w:rsidRDefault="005959EC" w:rsidP="007971E3">
      <w:pPr>
        <w:rPr>
          <w:lang w:val="en-US"/>
        </w:rPr>
      </w:pPr>
      <w:r>
        <w:rPr>
          <w:lang w:val="en-US"/>
        </w:rPr>
        <w:t xml:space="preserve">Decorating is similar to Jade Spring, except that walls, surfaces, and zoned areas are </w:t>
      </w:r>
      <w:r w:rsidR="00353B5B">
        <w:rPr>
          <w:lang w:val="en-US"/>
        </w:rPr>
        <w:t>a distinct new mechanic confined to a grid, which establishes a much better and more efficient system</w:t>
      </w:r>
      <w:r>
        <w:rPr>
          <w:lang w:val="en-US"/>
        </w:rPr>
        <w:t xml:space="preserve"> for creating entire buildings.</w:t>
      </w:r>
      <w:r w:rsidR="00B432C5">
        <w:rPr>
          <w:lang w:val="en-US"/>
        </w:rPr>
        <w:t xml:space="preserve"> Acquiring them, though, is</w:t>
      </w:r>
      <w:r w:rsidR="00C02B20">
        <w:rPr>
          <w:lang w:val="en-US"/>
        </w:rPr>
        <w:t xml:space="preserve"> now</w:t>
      </w:r>
      <w:r w:rsidR="00B432C5">
        <w:rPr>
          <w:lang w:val="en-US"/>
        </w:rPr>
        <w:t xml:space="preserve"> a little more inline with the flow of the game’s mechanics.</w:t>
      </w:r>
      <w:r w:rsidR="0062526D">
        <w:rPr>
          <w:lang w:val="en-US"/>
        </w:rPr>
        <w:t xml:space="preserve"> Each shard drops a themed shard currency for clearing, building, or doing anything on that map. This contributes equally to a spendable currency and a permanent level. </w:t>
      </w:r>
    </w:p>
    <w:sectPr w:rsidR="007971E3" w:rsidRPr="007971E3" w:rsidSect="00637970">
      <w:headerReference w:type="default" r:id="rId8"/>
      <w:footerReference w:type="default" r:id="rId9"/>
      <w:pgSz w:w="11906" w:h="16838"/>
      <w:pgMar w:top="1568" w:right="1440" w:bottom="1440" w:left="1440" w:header="936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BA641" w14:textId="77777777" w:rsidR="006A4274" w:rsidRDefault="006A4274" w:rsidP="00BC32BF">
      <w:pPr>
        <w:spacing w:after="0" w:line="240" w:lineRule="auto"/>
      </w:pPr>
      <w:r>
        <w:separator/>
      </w:r>
    </w:p>
  </w:endnote>
  <w:endnote w:type="continuationSeparator" w:id="0">
    <w:p w14:paraId="1F08A755" w14:textId="77777777" w:rsidR="006A4274" w:rsidRDefault="006A4274" w:rsidP="00BC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rimson Text">
    <w:panose1 w:val="00000000000000000000"/>
    <w:charset w:val="00"/>
    <w:family w:val="auto"/>
    <w:pitch w:val="variable"/>
    <w:sig w:usb0="A00002FF" w:usb1="5000C06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4947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39A3F0" w14:textId="52590FD7" w:rsidR="00405E73" w:rsidRDefault="00405E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CB17C5" w14:textId="77777777" w:rsidR="00405E73" w:rsidRDefault="00405E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3752F" w14:textId="77777777" w:rsidR="006A4274" w:rsidRDefault="006A4274" w:rsidP="00BC32BF">
      <w:pPr>
        <w:spacing w:after="0" w:line="240" w:lineRule="auto"/>
      </w:pPr>
      <w:r>
        <w:separator/>
      </w:r>
    </w:p>
  </w:footnote>
  <w:footnote w:type="continuationSeparator" w:id="0">
    <w:p w14:paraId="4324FE5B" w14:textId="77777777" w:rsidR="006A4274" w:rsidRDefault="006A4274" w:rsidP="00BC3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10A49" w14:textId="7AE21091" w:rsidR="00405E73" w:rsidRDefault="00405E73" w:rsidP="00405E73">
    <w:pPr>
      <w:pStyle w:val="Header"/>
      <w:jc w:val="right"/>
    </w:pPr>
    <w:r>
      <w:rPr>
        <w:noProof/>
        <w:lang w:val="en-US"/>
      </w:rPr>
      <w:drawing>
        <wp:inline distT="0" distB="0" distL="0" distR="0" wp14:anchorId="4DA285A2" wp14:editId="58E5F9FA">
          <wp:extent cx="822960" cy="248274"/>
          <wp:effectExtent l="0" t="0" r="0" b="0"/>
          <wp:docPr id="47024285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5557905" name="Graphic 685557905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248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BF"/>
    <w:rsid w:val="001C28AB"/>
    <w:rsid w:val="002D47F5"/>
    <w:rsid w:val="003057A7"/>
    <w:rsid w:val="00323AAD"/>
    <w:rsid w:val="00353B5B"/>
    <w:rsid w:val="00405E73"/>
    <w:rsid w:val="00433074"/>
    <w:rsid w:val="0043436B"/>
    <w:rsid w:val="005005CE"/>
    <w:rsid w:val="005461C8"/>
    <w:rsid w:val="005959EC"/>
    <w:rsid w:val="005A0DBF"/>
    <w:rsid w:val="0062526D"/>
    <w:rsid w:val="00637970"/>
    <w:rsid w:val="006A4274"/>
    <w:rsid w:val="0074267A"/>
    <w:rsid w:val="00757163"/>
    <w:rsid w:val="007640C3"/>
    <w:rsid w:val="007971E3"/>
    <w:rsid w:val="007A5267"/>
    <w:rsid w:val="007D616E"/>
    <w:rsid w:val="008A6785"/>
    <w:rsid w:val="008D4620"/>
    <w:rsid w:val="00A42CD9"/>
    <w:rsid w:val="00B432C5"/>
    <w:rsid w:val="00B46FFD"/>
    <w:rsid w:val="00BA4ABE"/>
    <w:rsid w:val="00BB6653"/>
    <w:rsid w:val="00BC32BF"/>
    <w:rsid w:val="00C02B20"/>
    <w:rsid w:val="00C217F1"/>
    <w:rsid w:val="00C55851"/>
    <w:rsid w:val="00CB40A0"/>
    <w:rsid w:val="00CC70AB"/>
    <w:rsid w:val="00F40F3D"/>
    <w:rsid w:val="00FE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534E8"/>
  <w15:chartTrackingRefBased/>
  <w15:docId w15:val="{73BA90C2-39C8-47CF-AA04-CFFB9449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85"/>
    <w:pPr>
      <w:spacing w:after="80" w:line="216" w:lineRule="auto"/>
    </w:pPr>
    <w:rPr>
      <w:rFonts w:ascii="Crimson Text" w:hAnsi="Crimson Tex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785"/>
    <w:pPr>
      <w:outlineLvl w:val="0"/>
    </w:pPr>
    <w:rPr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B20"/>
    <w:pPr>
      <w:spacing w:before="140"/>
      <w:outlineLvl w:val="1"/>
    </w:pPr>
    <w:rPr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2BF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85"/>
    <w:rPr>
      <w:rFonts w:ascii="Crimson Text" w:hAnsi="Crimson Text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2B20"/>
    <w:rPr>
      <w:rFonts w:ascii="Crimson Text" w:hAnsi="Crimson Text"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73"/>
    <w:pPr>
      <w:jc w:val="center"/>
    </w:pPr>
    <w:rPr>
      <w:sz w:val="48"/>
      <w:szCs w:val="4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05E73"/>
    <w:rPr>
      <w:rFonts w:ascii="Crimson Text" w:hAnsi="Crimson Text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2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3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2BF"/>
  </w:style>
  <w:style w:type="paragraph" w:styleId="Footer">
    <w:name w:val="footer"/>
    <w:basedOn w:val="Normal"/>
    <w:link w:val="FooterChar"/>
    <w:uiPriority w:val="99"/>
    <w:unhideWhenUsed/>
    <w:rsid w:val="00BC3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D63E3-364D-4AA7-9F1A-B92DAED72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Laing</dc:creator>
  <cp:keywords/>
  <dc:description/>
  <cp:lastModifiedBy>Alex Laing</cp:lastModifiedBy>
  <cp:revision>24</cp:revision>
  <dcterms:created xsi:type="dcterms:W3CDTF">2025-11-11T00:27:00Z</dcterms:created>
  <dcterms:modified xsi:type="dcterms:W3CDTF">2025-11-11T02:06:00Z</dcterms:modified>
</cp:coreProperties>
</file>