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16 · 23.12.2025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23.12.2025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Comparison of raster and vector images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Comparison of raster and vector images.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Comparison of raster and vector images.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Comparison of raster and vector images.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Comparison of raster and vector images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Comparison of raster and vector images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Comparison of raster and vector images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Comparison of raster and vector images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16.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