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Courier New" w:eastAsia="Times New Roman" w:hAnsi="Courier New" w:cs="Courier New"/>
          <w:sz w:val="20"/>
          <w:szCs w:val="20"/>
        </w:rPr>
        <w:t xml:space="preserve"> -cu /dev/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change a partition type?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34" type="#_x0000_t75" style="width:20.25pt;height:18pt" o:ole="">
            <v:imagedata r:id="rId4" o:title=""/>
          </v:shape>
          <w:control r:id="rId5" w:name="DefaultOcxName" w:shapeid="_x0000_i153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33" type="#_x0000_t75" style="width:20.25pt;height:18pt" o:ole="">
            <v:imagedata r:id="rId4" o:title=""/>
          </v:shape>
          <w:control r:id="rId6" w:name="DefaultOcxName1" w:shapeid="_x0000_i153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32" type="#_x0000_t75" style="width:20.25pt;height:18pt" o:ole="">
            <v:imagedata r:id="rId4" o:title=""/>
          </v:shape>
          <w:control r:id="rId7" w:name="DefaultOcxName2" w:shapeid="_x0000_i153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35" type="#_x0000_t75" style="width:20.25pt;height:18pt" o:ole="">
            <v:imagedata r:id="rId8" o:title=""/>
          </v:shape>
          <w:control r:id="rId9" w:name="DefaultOcxName3" w:shapeid="_x0000_i153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Courier New" w:eastAsia="Times New Roman" w:hAnsi="Courier New" w:cs="Courier New"/>
          <w:sz w:val="20"/>
          <w:szCs w:val="20"/>
        </w:rPr>
        <w:t xml:space="preserve"> -cu /dev/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create a new partition?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30" type="#_x0000_t75" style="width:20.25pt;height:18pt" o:ole="">
            <v:imagedata r:id="rId4" o:title=""/>
          </v:shape>
          <w:control r:id="rId10" w:name="DefaultOcxName4" w:shapeid="_x0000_i153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29" type="#_x0000_t75" style="width:20.25pt;height:18pt" o:ole="">
            <v:imagedata r:id="rId4" o:title=""/>
          </v:shape>
          <w:control r:id="rId11" w:name="DefaultOcxName5" w:shapeid="_x0000_i152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36" type="#_x0000_t75" style="width:20.25pt;height:18pt" o:ole="">
            <v:imagedata r:id="rId8" o:title=""/>
          </v:shape>
          <w:control r:id="rId12" w:name="DefaultOcxName6" w:shapeid="_x0000_i153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27" type="#_x0000_t75" style="width:20.25pt;height:18pt" o:ole="">
            <v:imagedata r:id="rId4" o:title=""/>
          </v:shape>
          <w:control r:id="rId13" w:name="DefaultOcxName7" w:shapeid="_x0000_i152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Courier New" w:eastAsia="Times New Roman" w:hAnsi="Courier New" w:cs="Courier New"/>
          <w:sz w:val="20"/>
          <w:szCs w:val="20"/>
        </w:rPr>
        <w:t xml:space="preserve"> -cu /dev/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delete a partition?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26" type="#_x0000_t75" style="width:20.25pt;height:18pt" o:ole="">
            <v:imagedata r:id="rId4" o:title=""/>
          </v:shape>
          <w:control r:id="rId14" w:name="DefaultOcxName8" w:shapeid="_x0000_i152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25" type="#_x0000_t75" style="width:20.25pt;height:18pt" o:ole="">
            <v:imagedata r:id="rId4" o:title=""/>
          </v:shape>
          <w:control r:id="rId15" w:name="DefaultOcxName9" w:shapeid="_x0000_i152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24" type="#_x0000_t75" style="width:20.25pt;height:18pt" o:ole="">
            <v:imagedata r:id="rId4" o:title=""/>
          </v:shape>
          <w:control r:id="rId16" w:name="DefaultOcxName10" w:shapeid="_x0000_i152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38" type="#_x0000_t75" style="width:20.25pt;height:18pt" o:ole="">
            <v:imagedata r:id="rId8" o:title=""/>
          </v:shape>
          <w:control r:id="rId17" w:name="DefaultOcxName11" w:shapeid="_x0000_i153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Courier New" w:eastAsia="Times New Roman" w:hAnsi="Courier New" w:cs="Courier New"/>
          <w:sz w:val="20"/>
          <w:szCs w:val="20"/>
        </w:rPr>
        <w:t xml:space="preserve"> -cu /dev/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list the current partition table?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22" type="#_x0000_t75" style="width:20.25pt;height:18pt" o:ole="">
            <v:imagedata r:id="rId4" o:title=""/>
          </v:shape>
          <w:control r:id="rId18" w:name="DefaultOcxName12" w:shapeid="_x0000_i152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39" type="#_x0000_t75" style="width:20.25pt;height:18pt" o:ole="">
            <v:imagedata r:id="rId8" o:title=""/>
          </v:shape>
          <w:control r:id="rId19" w:name="DefaultOcxName13" w:shapeid="_x0000_i153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20" type="#_x0000_t75" style="width:20.25pt;height:18pt" o:ole="">
            <v:imagedata r:id="rId4" o:title=""/>
          </v:shape>
          <w:control r:id="rId20" w:name="DefaultOcxName14" w:shapeid="_x0000_i152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19" type="#_x0000_t75" style="width:20.25pt;height:18pt" o:ole="">
            <v:imagedata r:id="rId4" o:title=""/>
          </v:shape>
          <w:control r:id="rId21" w:name="DefaultOcxName15" w:shapeid="_x0000_i151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After running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Courier New" w:eastAsia="Times New Roman" w:hAnsi="Courier New" w:cs="Courier New"/>
          <w:sz w:val="20"/>
          <w:szCs w:val="20"/>
        </w:rPr>
        <w:t xml:space="preserve"> -cu /dev/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quit without saving changes?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40" type="#_x0000_t75" style="width:20.25pt;height:18pt" o:ole="">
            <v:imagedata r:id="rId8" o:title=""/>
          </v:shape>
          <w:control r:id="rId22" w:name="DefaultOcxName16" w:shapeid="_x0000_i154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17" type="#_x0000_t75" style="width:20.25pt;height:18pt" o:ole="">
            <v:imagedata r:id="rId4" o:title=""/>
          </v:shape>
          <w:control r:id="rId23" w:name="DefaultOcxName17" w:shapeid="_x0000_i151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16" type="#_x0000_t75" style="width:20.25pt;height:18pt" o:ole="">
            <v:imagedata r:id="rId4" o:title=""/>
          </v:shape>
          <w:control r:id="rId24" w:name="DefaultOcxName18" w:shapeid="_x0000_i151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15" type="#_x0000_t75" style="width:20.25pt;height:18pt" o:ole="">
            <v:imagedata r:id="rId4" o:title=""/>
          </v:shape>
          <w:control r:id="rId25" w:name="DefaultOcxName19" w:shapeid="_x0000_i151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running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Courier New" w:eastAsia="Times New Roman" w:hAnsi="Courier New" w:cs="Courier New"/>
          <w:sz w:val="20"/>
          <w:szCs w:val="20"/>
        </w:rPr>
        <w:t xml:space="preserve"> -cu /dev/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sdb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, what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will allow you to save changes and quit?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14" type="#_x0000_t75" style="width:20.25pt;height:18pt" o:ole="">
            <v:imagedata r:id="rId4" o:title=""/>
          </v:shape>
          <w:control r:id="rId26" w:name="DefaultOcxName20" w:shapeid="_x0000_i151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13" type="#_x0000_t75" style="width:20.25pt;height:18pt" o:ole="">
            <v:imagedata r:id="rId4" o:title=""/>
          </v:shape>
          <w:control r:id="rId27" w:name="DefaultOcxName21" w:shapeid="_x0000_i151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12" type="#_x0000_t75" style="width:20.25pt;height:18pt" o:ole="">
            <v:imagedata r:id="rId4" o:title=""/>
          </v:shape>
          <w:control r:id="rId28" w:name="DefaultOcxName22" w:shapeid="_x0000_i151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41" type="#_x0000_t75" style="width:20.25pt;height:18pt" o:ole="">
            <v:imagedata r:id="rId8" o:title=""/>
          </v:shape>
          <w:control r:id="rId29" w:name="DefaultOcxName23" w:shapeid="_x0000_i1541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If you want to create a Fourth Extended Filesystem on a partition, which commands could you use?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two)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42" type="#_x0000_t75" style="width:20.25pt;height:18pt" o:ole="">
            <v:imagedata r:id="rId30" o:title=""/>
          </v:shape>
          <w:control r:id="rId31" w:name="DefaultOcxName24" w:shapeid="_x0000_i154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mkfs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09" type="#_x0000_t75" style="width:20.25pt;height:18pt" o:ole="">
            <v:imagedata r:id="rId32" o:title=""/>
          </v:shape>
          <w:control r:id="rId33" w:name="DefaultOcxName25" w:shapeid="_x0000_i150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mkdosfs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08" type="#_x0000_t75" style="width:20.25pt;height:18pt" o:ole="">
            <v:imagedata r:id="rId32" o:title=""/>
          </v:shape>
          <w:control r:id="rId34" w:name="DefaultOcxName26" w:shapeid="_x0000_i150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mkextfs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43" type="#_x0000_t75" style="width:20.25pt;height:18pt" o:ole="">
            <v:imagedata r:id="rId30" o:title=""/>
          </v:shape>
          <w:control r:id="rId35" w:name="DefaultOcxName27" w:shapeid="_x0000_i154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Courier New" w:eastAsia="Times New Roman" w:hAnsi="Courier New" w:cs="Courier New"/>
          <w:sz w:val="20"/>
          <w:szCs w:val="20"/>
        </w:rPr>
        <w:t>mke2fs</w:t>
      </w: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If you want to initialize swap space that you've just created, which command would you run?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47" type="#_x0000_t75" style="width:20.25pt;height:18pt" o:ole="">
            <v:imagedata r:id="rId8" o:title=""/>
          </v:shape>
          <w:control r:id="rId36" w:name="DefaultOcxName28" w:shapeid="_x0000_i154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mkswap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05" type="#_x0000_t75" style="width:20.25pt;height:18pt" o:ole="">
            <v:imagedata r:id="rId4" o:title=""/>
          </v:shape>
          <w:control r:id="rId37" w:name="DefaultOcxName29" w:shapeid="_x0000_i150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swapinit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46" type="#_x0000_t75" style="width:20.25pt;height:18pt" o:ole="">
            <v:imagedata r:id="rId4" o:title=""/>
          </v:shape>
          <w:control r:id="rId38" w:name="DefaultOcxName30" w:shapeid="_x0000_i154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lastRenderedPageBreak/>
        <w:t>swapon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03" type="#_x0000_t75" style="width:20.25pt;height:18pt" o:ole="">
            <v:imagedata r:id="rId4" o:title=""/>
          </v:shape>
          <w:control r:id="rId39" w:name="DefaultOcxName31" w:shapeid="_x0000_i150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initswap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To activate a swap space that has been initialized, you can execute: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48" type="#_x0000_t75" style="width:20.25pt;height:18pt" o:ole="">
            <v:imagedata r:id="rId8" o:title=""/>
          </v:shape>
          <w:control r:id="rId40" w:name="DefaultOcxName32" w:shapeid="_x0000_i154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swapon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01" type="#_x0000_t75" style="width:20.25pt;height:18pt" o:ole="">
            <v:imagedata r:id="rId4" o:title=""/>
          </v:shape>
          <w:control r:id="rId41" w:name="DefaultOcxName33" w:shapeid="_x0000_i1501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swapctl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00" type="#_x0000_t75" style="width:20.25pt;height:18pt" o:ole="">
            <v:imagedata r:id="rId4" o:title=""/>
          </v:shape>
          <w:control r:id="rId42" w:name="DefaultOcxName34" w:shapeid="_x0000_i150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swapcontrol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99" type="#_x0000_t75" style="width:20.25pt;height:18pt" o:ole="">
            <v:imagedata r:id="rId4" o:title=""/>
          </v:shape>
          <w:control r:id="rId43" w:name="DefaultOcxName35" w:shapeid="_x0000_i149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swapoff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What option to the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is used for MS-DOS compatibility mode?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98" type="#_x0000_t75" style="width:20.25pt;height:18pt" o:ole="">
            <v:imagedata r:id="rId4" o:title=""/>
          </v:shape>
          <w:control r:id="rId44" w:name="DefaultOcxName36" w:shapeid="_x0000_i149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-d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97" type="#_x0000_t75" style="width:20.25pt;height:18pt" o:ole="">
            <v:imagedata r:id="rId4" o:title=""/>
          </v:shape>
          <w:control r:id="rId45" w:name="DefaultOcxName37" w:shapeid="_x0000_i149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-m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96" type="#_x0000_t75" style="width:20.25pt;height:18pt" o:ole="">
            <v:imagedata r:id="rId4" o:title=""/>
          </v:shape>
          <w:control r:id="rId46" w:name="DefaultOcxName38" w:shapeid="_x0000_i149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94082">
        <w:rPr>
          <w:rFonts w:ascii="Times New Roman" w:eastAsia="Times New Roman" w:hAnsi="Times New Roman" w:cs="Times New Roman"/>
          <w:sz w:val="24"/>
          <w:szCs w:val="24"/>
        </w:rPr>
        <w:t>msdos</w:t>
      </w:r>
      <w:proofErr w:type="spell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49" type="#_x0000_t75" style="width:20.25pt;height:18pt" o:ole="">
            <v:imagedata r:id="rId8" o:title=""/>
          </v:shape>
          <w:control r:id="rId47" w:name="DefaultOcxName39" w:shapeid="_x0000_i154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-c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What option to the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is used to display current partitions?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94" type="#_x0000_t75" style="width:20.25pt;height:18pt" o:ole="">
            <v:imagedata r:id="rId4" o:title=""/>
          </v:shape>
          <w:control r:id="rId48" w:name="DefaultOcxName40" w:shapeid="_x0000_i149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00" w:dyaOrig="500">
          <v:shape id="_x0000_i1493" type="#_x0000_t75" style="width:20.25pt;height:18pt" o:ole="">
            <v:imagedata r:id="rId4" o:title=""/>
          </v:shape>
          <w:control r:id="rId49" w:name="DefaultOcxName41" w:shapeid="_x0000_i149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-p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92" type="#_x0000_t75" style="width:20.25pt;height:18pt" o:ole="">
            <v:imagedata r:id="rId4" o:title=""/>
          </v:shape>
          <w:control r:id="rId50" w:name="DefaultOcxName42" w:shapeid="_x0000_i149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-a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0" type="#_x0000_t75" style="width:20.25pt;height:18pt" o:ole="">
            <v:imagedata r:id="rId8" o:title=""/>
          </v:shape>
          <w:control r:id="rId51" w:name="DefaultOcxName43" w:shapeid="_x0000_i155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-l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What option to the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is used to utilize sector unit sizes?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90" type="#_x0000_t75" style="width:20.25pt;height:18pt" o:ole="">
            <v:imagedata r:id="rId4" o:title=""/>
          </v:shape>
          <w:control r:id="rId52" w:name="DefaultOcxName44" w:shapeid="_x0000_i149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94082">
        <w:rPr>
          <w:rFonts w:ascii="Times New Roman" w:eastAsia="Times New Roman" w:hAnsi="Times New Roman" w:cs="Times New Roman"/>
          <w:sz w:val="24"/>
          <w:szCs w:val="24"/>
        </w:rPr>
        <w:t>usize</w:t>
      </w:r>
      <w:proofErr w:type="spell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1" type="#_x0000_t75" style="width:20.25pt;height:18pt" o:ole="">
            <v:imagedata r:id="rId8" o:title=""/>
          </v:shape>
          <w:control r:id="rId53" w:name="DefaultOcxName45" w:shapeid="_x0000_i1551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-u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88" type="#_x0000_t75" style="width:20.25pt;height:18pt" o:ole="">
            <v:imagedata r:id="rId4" o:title=""/>
          </v:shape>
          <w:control r:id="rId54" w:name="DefaultOcxName46" w:shapeid="_x0000_i148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-t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87" type="#_x0000_t75" style="width:20.25pt;height:18pt" o:ole="">
            <v:imagedata r:id="rId4" o:title=""/>
          </v:shape>
          <w:control r:id="rId55" w:name="DefaultOcxName47" w:shapeid="_x0000_i148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What option to the </w:t>
      </w:r>
      <w:proofErr w:type="spellStart"/>
      <w:r w:rsidRPr="00D94082">
        <w:rPr>
          <w:rFonts w:ascii="Courier New" w:eastAsia="Times New Roman" w:hAnsi="Courier New" w:cs="Courier New"/>
          <w:sz w:val="20"/>
          <w:szCs w:val="20"/>
        </w:rPr>
        <w:t>mkfs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command allows you to specify the type of filesystem to create?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86" type="#_x0000_t75" style="width:20.25pt;height:18pt" o:ole="">
            <v:imagedata r:id="rId4" o:title=""/>
          </v:shape>
          <w:control r:id="rId56" w:name="DefaultOcxName48" w:shapeid="_x0000_i148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94082">
        <w:rPr>
          <w:rFonts w:ascii="Times New Roman" w:eastAsia="Times New Roman" w:hAnsi="Times New Roman" w:cs="Times New Roman"/>
          <w:sz w:val="24"/>
          <w:szCs w:val="24"/>
        </w:rPr>
        <w:t>fstype</w:t>
      </w:r>
      <w:proofErr w:type="spell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2" type="#_x0000_t75" style="width:20.25pt;height:18pt" o:ole="">
            <v:imagedata r:id="rId8" o:title=""/>
          </v:shape>
          <w:control r:id="rId57" w:name="DefaultOcxName49" w:shapeid="_x0000_i155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-t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84" type="#_x0000_t75" style="width:20.25pt;height:18pt" o:ole="">
            <v:imagedata r:id="rId4" o:title=""/>
          </v:shape>
          <w:control r:id="rId58" w:name="DefaultOcxName50" w:shapeid="_x0000_i148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-fs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83" type="#_x0000_t75" style="width:20.25pt;height:18pt" o:ole="">
            <v:imagedata r:id="rId4" o:title=""/>
          </v:shape>
          <w:control r:id="rId59" w:name="DefaultOcxName51" w:shapeid="_x0000_i148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command is used from the command line, to edit your disk's partition table?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82" type="#_x0000_t75" style="width:20.25pt;height:18pt" o:ole="">
            <v:imagedata r:id="rId4" o:title=""/>
          </v:shape>
          <w:control r:id="rId60" w:name="DefaultOcxName52" w:shapeid="_x0000_i148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parttool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81" type="#_x0000_t75" style="width:20.25pt;height:18pt" o:ole="">
            <v:imagedata r:id="rId4" o:title=""/>
          </v:shape>
          <w:control r:id="rId61" w:name="DefaultOcxName53" w:shapeid="_x0000_i1481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dedit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4" type="#_x0000_t75" style="width:20.25pt;height:18pt" o:ole="">
            <v:imagedata r:id="rId8" o:title=""/>
          </v:shape>
          <w:control r:id="rId62" w:name="DefaultOcxName54" w:shapeid="_x0000_i155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79" type="#_x0000_t75" style="width:20.25pt;height:18pt" o:ole="">
            <v:imagedata r:id="rId4" o:title=""/>
          </v:shape>
          <w:control r:id="rId63" w:name="DefaultOcxName55" w:shapeid="_x0000_i147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gedit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create a logical volume?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78" type="#_x0000_t75" style="width:20.25pt;height:18pt" o:ole="">
            <v:imagedata r:id="rId4" o:title=""/>
          </v:shape>
          <w:control r:id="rId64" w:name="DefaultOcxName56" w:shapeid="_x0000_i147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createlv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77" type="#_x0000_t75" style="width:20.25pt;height:18pt" o:ole="">
            <v:imagedata r:id="rId4" o:title=""/>
          </v:shape>
          <w:control r:id="rId65" w:name="DefaultOcxName57" w:shapeid="_x0000_i147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5" type="#_x0000_t75" style="width:20.25pt;height:18pt" o:ole="">
            <v:imagedata r:id="rId8" o:title=""/>
          </v:shape>
          <w:control r:id="rId66" w:name="DefaultOcxName58" w:shapeid="_x0000_i155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75" type="#_x0000_t75" style="width:20.25pt;height:18pt" o:ole="">
            <v:imagedata r:id="rId4" o:title=""/>
          </v:shape>
          <w:control r:id="rId67" w:name="DefaultOcxName59" w:shapeid="_x0000_i147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lvadd</w:t>
      </w:r>
      <w:proofErr w:type="spellEnd"/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create a physical volume?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74" type="#_x0000_t75" style="width:20.25pt;height:18pt" o:ole="">
            <v:imagedata r:id="rId4" o:title=""/>
          </v:shape>
          <w:control r:id="rId68" w:name="DefaultOcxName60" w:shapeid="_x0000_i147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73" type="#_x0000_t75" style="width:20.25pt;height:18pt" o:ole="">
            <v:imagedata r:id="rId4" o:title=""/>
          </v:shape>
          <w:control r:id="rId69" w:name="DefaultOcxName61" w:shapeid="_x0000_i147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createpv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72" type="#_x0000_t75" style="width:20.25pt;height:18pt" o:ole="">
            <v:imagedata r:id="rId4" o:title=""/>
          </v:shape>
          <w:control r:id="rId70" w:name="DefaultOcxName62" w:shapeid="_x0000_i147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pvadd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6" type="#_x0000_t75" style="width:20.25pt;height:18pt" o:ole="">
            <v:imagedata r:id="rId8" o:title=""/>
          </v:shape>
          <w:control r:id="rId71" w:name="DefaultOcxName63" w:shapeid="_x0000_i155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pvcreate</w:t>
      </w:r>
      <w:proofErr w:type="spellEnd"/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17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command is used to create a volume group?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70" type="#_x0000_t75" style="width:20.25pt;height:18pt" o:ole="">
            <v:imagedata r:id="rId4" o:title=""/>
          </v:shape>
          <w:control r:id="rId72" w:name="DefaultOcxName64" w:shapeid="_x0000_i147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createvg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7" type="#_x0000_t75" style="width:20.25pt;height:18pt" o:ole="">
            <v:imagedata r:id="rId8" o:title=""/>
          </v:shape>
          <w:control r:id="rId73" w:name="DefaultOcxName65" w:shapeid="_x0000_i155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vgcreate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68" type="#_x0000_t75" style="width:20.25pt;height:18pt" o:ole="">
            <v:imagedata r:id="rId4" o:title=""/>
          </v:shape>
          <w:control r:id="rId74" w:name="DefaultOcxName66" w:shapeid="_x0000_i146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vgadd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67" type="#_x0000_t75" style="width:20.25pt;height:18pt" o:ole="">
            <v:imagedata r:id="rId4" o:title=""/>
          </v:shape>
          <w:control r:id="rId75" w:name="DefaultOcxName67" w:shapeid="_x0000_i146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D94082">
        <w:rPr>
          <w:rFonts w:ascii="Courier New" w:eastAsia="Times New Roman" w:hAnsi="Courier New" w:cs="Courier New"/>
          <w:sz w:val="20"/>
          <w:szCs w:val="20"/>
        </w:rPr>
        <w:t>mke2fs</w:t>
      </w: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option defines the block size of the filesystem?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66" type="#_x0000_t75" style="width:20.25pt;height:18pt" o:ole="">
            <v:imagedata r:id="rId4" o:title=""/>
          </v:shape>
          <w:control r:id="rId76" w:name="DefaultOcxName68" w:shapeid="_x0000_i146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bk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8" type="#_x0000_t75" style="width:20.25pt;height:18pt" o:ole="">
            <v:imagedata r:id="rId8" o:title=""/>
          </v:shape>
          <w:control r:id="rId77" w:name="DefaultOcxName69" w:shapeid="_x0000_i155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-b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64" type="#_x0000_t75" style="width:20.25pt;height:18pt" o:ole="">
            <v:imagedata r:id="rId4" o:title=""/>
          </v:shape>
          <w:control r:id="rId78" w:name="DefaultOcxName70" w:shapeid="_x0000_i146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94082">
        <w:rPr>
          <w:rFonts w:ascii="Times New Roman" w:eastAsia="Times New Roman" w:hAnsi="Times New Roman" w:cs="Times New Roman"/>
          <w:sz w:val="24"/>
          <w:szCs w:val="24"/>
        </w:rPr>
        <w:t>blk</w:t>
      </w:r>
      <w:proofErr w:type="spell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63" type="#_x0000_t75" style="width:20.25pt;height:18pt" o:ole="">
            <v:imagedata r:id="rId4" o:title=""/>
          </v:shape>
          <w:control r:id="rId79" w:name="DefaultOcxName71" w:shapeid="_x0000_i146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-block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allow you to add a physical volume to an existing volume group?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62" type="#_x0000_t75" style="width:20.25pt;height:18pt" o:ole="">
            <v:imagedata r:id="rId4" o:title=""/>
          </v:shape>
          <w:control r:id="rId80" w:name="DefaultOcxName72" w:shapeid="_x0000_i146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vgcreate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59" type="#_x0000_t75" style="width:20.25pt;height:18pt" o:ole="">
            <v:imagedata r:id="rId8" o:title=""/>
          </v:shape>
          <w:control r:id="rId81" w:name="DefaultOcxName73" w:shapeid="_x0000_i155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vgextend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60" type="#_x0000_t75" style="width:20.25pt;height:18pt" o:ole="">
            <v:imagedata r:id="rId4" o:title=""/>
          </v:shape>
          <w:control r:id="rId82" w:name="DefaultOcxName74" w:shapeid="_x0000_i146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lastRenderedPageBreak/>
        <w:t>vgadd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59" type="#_x0000_t75" style="width:20.25pt;height:18pt" o:ole="">
            <v:imagedata r:id="rId4" o:title=""/>
          </v:shape>
          <w:control r:id="rId83" w:name="DefaultOcxName75" w:shapeid="_x0000_i145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vgreduce</w:t>
      </w:r>
      <w:proofErr w:type="spellEnd"/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D94082">
        <w:rPr>
          <w:rFonts w:ascii="Courier New" w:eastAsia="Times New Roman" w:hAnsi="Courier New" w:cs="Courier New"/>
          <w:sz w:val="20"/>
          <w:szCs w:val="20"/>
        </w:rPr>
        <w:t>mke2fs</w:t>
      </w: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option defines the percentage of the filesystem that is reserved for system use?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58" type="#_x0000_t75" style="width:20.25pt;height:18pt" o:ole="">
            <v:imagedata r:id="rId4" o:title=""/>
          </v:shape>
          <w:control r:id="rId84" w:name="DefaultOcxName76" w:shapeid="_x0000_i145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-g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60" type="#_x0000_t75" style="width:20.25pt;height:18pt" o:ole="">
            <v:imagedata r:id="rId8" o:title=""/>
          </v:shape>
          <w:control r:id="rId85" w:name="DefaultOcxName77" w:shapeid="_x0000_i156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-m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56" type="#_x0000_t75" style="width:20.25pt;height:18pt" o:ole="">
            <v:imagedata r:id="rId4" o:title=""/>
          </v:shape>
          <w:control r:id="rId86" w:name="DefaultOcxName78" w:shapeid="_x0000_i1456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-r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55" type="#_x0000_t75" style="width:20.25pt;height:18pt" o:ole="">
            <v:imagedata r:id="rId4" o:title=""/>
          </v:shape>
          <w:control r:id="rId87" w:name="DefaultOcxName79" w:shapeid="_x0000_i145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-s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allow you to </w:t>
      </w:r>
      <w:proofErr w:type="spellStart"/>
      <w:r w:rsidRPr="00D94082">
        <w:rPr>
          <w:rFonts w:ascii="Times New Roman" w:eastAsia="Times New Roman" w:hAnsi="Times New Roman" w:cs="Times New Roman"/>
          <w:sz w:val="24"/>
          <w:szCs w:val="24"/>
        </w:rPr>
        <w:t>backup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a partition table to a file and restore it at a later time?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54" type="#_x0000_t75" style="width:20.25pt;height:18pt" o:ole="">
            <v:imagedata r:id="rId4" o:title=""/>
          </v:shape>
          <w:control r:id="rId88" w:name="DefaultOcxName80" w:shapeid="_x0000_i145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edisk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53" type="#_x0000_t75" style="width:20.25pt;height:18pt" o:ole="">
            <v:imagedata r:id="rId4" o:title=""/>
          </v:shape>
          <w:control r:id="rId89" w:name="DefaultOcxName81" w:shapeid="_x0000_i145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pdisk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52" type="#_x0000_t75" style="width:20.25pt;height:18pt" o:ole="">
            <v:imagedata r:id="rId4" o:title=""/>
          </v:shape>
          <w:control r:id="rId90" w:name="DefaultOcxName82" w:shapeid="_x0000_i145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ddisk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61" type="#_x0000_t75" style="width:20.25pt;height:18pt" o:ole="">
            <v:imagedata r:id="rId8" o:title=""/>
          </v:shape>
          <w:control r:id="rId91" w:name="DefaultOcxName83" w:shapeid="_x0000_i1561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sfdisk</w:t>
      </w:r>
      <w:proofErr w:type="spellEnd"/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program will non-destructively resize a partition and its installed filesystem?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50" type="#_x0000_t75" style="width:20.25pt;height:18pt" o:ole="">
            <v:imagedata r:id="rId4" o:title=""/>
          </v:shape>
          <w:control r:id="rId92" w:name="DefaultOcxName84" w:shapeid="_x0000_i145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62" type="#_x0000_t75" style="width:20.25pt;height:18pt" o:ole="">
            <v:imagedata r:id="rId8" o:title=""/>
          </v:shape>
          <w:control r:id="rId93" w:name="DefaultOcxName85" w:shapeid="_x0000_i156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parted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48" type="#_x0000_t75" style="width:20.25pt;height:18pt" o:ole="">
            <v:imagedata r:id="rId4" o:title=""/>
          </v:shape>
          <w:control r:id="rId94" w:name="DefaultOcxName86" w:shapeid="_x0000_i144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sgdisk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47" type="#_x0000_t75" style="width:20.25pt;height:18pt" o:ole="">
            <v:imagedata r:id="rId4" o:title=""/>
          </v:shape>
          <w:control r:id="rId95" w:name="DefaultOcxName87" w:shapeid="_x0000_i144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94082">
        <w:rPr>
          <w:rFonts w:ascii="Times New Roman" w:eastAsia="Times New Roman" w:hAnsi="Times New Roman" w:cs="Times New Roman"/>
          <w:sz w:val="24"/>
          <w:szCs w:val="24"/>
        </w:rPr>
        <w:t>exFAT</w:t>
      </w:r>
      <w:proofErr w:type="spell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filesystem: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64" type="#_x0000_t75" style="width:20.25pt;height:18pt" o:ole="">
            <v:imagedata r:id="rId4" o:title=""/>
          </v:shape>
          <w:control r:id="rId96" w:name="DefaultOcxName88" w:shapeid="_x0000_i156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Is natively supported by Linux distributions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65" type="#_x0000_t75" style="width:20.25pt;height:18pt" o:ole="">
            <v:imagedata r:id="rId8" o:title=""/>
          </v:shape>
          <w:control r:id="rId97" w:name="DefaultOcxName89" w:shapeid="_x0000_i156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Was created by Microsoft for use with flash memory storage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44" type="#_x0000_t75" style="width:20.25pt;height:18pt" o:ole="">
            <v:imagedata r:id="rId4" o:title=""/>
          </v:shape>
          <w:control r:id="rId98" w:name="DefaultOcxName90" w:shapeid="_x0000_i144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Is licensed under the GNU GPL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43" type="#_x0000_t75" style="width:20.25pt;height:18pt" o:ole="">
            <v:imagedata r:id="rId4" o:title=""/>
          </v:shape>
          <w:control r:id="rId99" w:name="DefaultOcxName91" w:shapeid="_x0000_i144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Only works with fixed disk drives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r w:rsidRPr="00D94082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a feature of BTRFS?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42" type="#_x0000_t75" style="width:20.25pt;height:18pt" o:ole="">
            <v:imagedata r:id="rId4" o:title=""/>
          </v:shape>
          <w:control r:id="rId100" w:name="DefaultOcxName92" w:shapeid="_x0000_i1442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snapshots</w:t>
      </w:r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68" type="#_x0000_t75" style="width:20.25pt;height:18pt" o:ole="">
            <v:imagedata r:id="rId8" o:title=""/>
          </v:shape>
          <w:control r:id="rId101" w:name="DefaultOcxName93" w:shapeid="_x0000_i156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partitions</w:t>
      </w:r>
      <w:proofErr w:type="gramEnd"/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 limited to 2 terabytes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67" type="#_x0000_t75" style="width:20.25pt;height:18pt" o:ole="">
            <v:imagedata r:id="rId4" o:title=""/>
          </v:shape>
          <w:control r:id="rId102" w:name="DefaultOcxName94" w:shapeid="_x0000_i1567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subvolumes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39" type="#_x0000_t75" style="width:20.25pt;height:18pt" o:ole="">
            <v:imagedata r:id="rId4" o:title=""/>
          </v:shape>
          <w:control r:id="rId103" w:name="DefaultOcxName95" w:shapeid="_x0000_i143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Times New Roman" w:eastAsia="Times New Roman" w:hAnsi="Times New Roman" w:cs="Times New Roman"/>
          <w:sz w:val="24"/>
          <w:szCs w:val="24"/>
        </w:rPr>
        <w:t>copy-on-write</w:t>
      </w:r>
      <w:proofErr w:type="gramEnd"/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lastRenderedPageBreak/>
        <w:t>The GPT partitioning system is limited to 2 terabytes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38" type="#_x0000_t75" style="width:20.25pt;height:18pt" o:ole="">
            <v:imagedata r:id="rId4" o:title=""/>
          </v:shape>
          <w:control r:id="rId104" w:name="DefaultOcxName96" w:shapeid="_x0000_i1438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69" type="#_x0000_t75" style="width:20.25pt;height:18pt" o:ole="">
            <v:imagedata r:id="rId8" o:title=""/>
          </v:shape>
          <w:control r:id="rId105" w:name="DefaultOcxName97" w:shapeid="_x0000_i1569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D94082" w:rsidRPr="00D94082" w:rsidRDefault="00D94082" w:rsidP="00D94082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08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26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t>A graphical tool for managing GPT partitions is?</w: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570" type="#_x0000_t75" style="width:20.25pt;height:18pt" o:ole="">
            <v:imagedata r:id="rId8" o:title=""/>
          </v:shape>
          <w:control r:id="rId106" w:name="DefaultOcxName98" w:shapeid="_x0000_i1570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gparted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35" type="#_x0000_t75" style="width:20.25pt;height:18pt" o:ole="">
            <v:imagedata r:id="rId4" o:title=""/>
          </v:shape>
          <w:control r:id="rId107" w:name="DefaultOcxName99" w:shapeid="_x0000_i1435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34" type="#_x0000_t75" style="width:20.25pt;height:18pt" o:ole="">
            <v:imagedata r:id="rId4" o:title=""/>
          </v:shape>
          <w:control r:id="rId108" w:name="DefaultOcxName100" w:shapeid="_x0000_i1434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proofErr w:type="gramEnd"/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D94082">
        <w:rPr>
          <w:rFonts w:ascii="Times New Roman" w:eastAsia="Times New Roman" w:hAnsi="Times New Roman" w:cs="Times New Roman"/>
          <w:sz w:val="24"/>
          <w:szCs w:val="24"/>
        </w:rPr>
        <w:object w:dxaOrig="1000" w:dyaOrig="500">
          <v:shape id="_x0000_i1433" type="#_x0000_t75" style="width:20.25pt;height:18pt" o:ole="">
            <v:imagedata r:id="rId4" o:title=""/>
          </v:shape>
          <w:control r:id="rId109" w:name="DefaultOcxName101" w:shapeid="_x0000_i1433"/>
        </w:object>
      </w:r>
    </w:p>
    <w:p w:rsidR="00D94082" w:rsidRPr="00D94082" w:rsidRDefault="00D94082" w:rsidP="00D9408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4082">
        <w:rPr>
          <w:rFonts w:ascii="Courier New" w:eastAsia="Times New Roman" w:hAnsi="Courier New" w:cs="Courier New"/>
          <w:sz w:val="20"/>
          <w:szCs w:val="20"/>
        </w:rPr>
        <w:t>graphical</w:t>
      </w:r>
      <w:proofErr w:type="gramEnd"/>
      <w:r w:rsidRPr="00D94082">
        <w:rPr>
          <w:rFonts w:ascii="Courier New" w:eastAsia="Times New Roman" w:hAnsi="Courier New" w:cs="Courier New"/>
          <w:sz w:val="20"/>
          <w:szCs w:val="20"/>
        </w:rPr>
        <w:t xml:space="preserve"> disk manager</w:t>
      </w:r>
    </w:p>
    <w:p w:rsidR="00D02CB1" w:rsidRDefault="00D02CB1">
      <w:bookmarkStart w:id="0" w:name="_GoBack"/>
      <w:bookmarkEnd w:id="0"/>
    </w:p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82"/>
    <w:rsid w:val="000C24A1"/>
    <w:rsid w:val="00296301"/>
    <w:rsid w:val="00530359"/>
    <w:rsid w:val="005918FC"/>
    <w:rsid w:val="00B23CCC"/>
    <w:rsid w:val="00B86427"/>
    <w:rsid w:val="00D02CB1"/>
    <w:rsid w:val="00D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F553-9536-4C1B-AD98-6403BCB5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082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0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940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408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9630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9630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630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630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2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4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9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1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1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1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4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7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3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8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4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0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8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5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0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9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1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9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0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3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6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9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8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0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1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8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7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9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5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3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8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4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5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4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4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4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9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6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5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1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8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7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3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3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6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7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6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9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5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0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6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4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0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1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7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5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3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8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1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5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image" Target="media/image4.wmf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control" Target="activeX/activeX95.xml"/><Relationship Id="rId110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image" Target="media/image3.wmf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7" Type="http://schemas.openxmlformats.org/officeDocument/2006/relationships/control" Target="activeX/activeX3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6</cp:revision>
  <dcterms:created xsi:type="dcterms:W3CDTF">2021-07-21T03:23:00Z</dcterms:created>
  <dcterms:modified xsi:type="dcterms:W3CDTF">2021-07-21T03:51:00Z</dcterms:modified>
</cp:coreProperties>
</file>